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AF" w:rsidRDefault="001D17AF" w:rsidP="00EE2EBE">
      <w:pPr>
        <w:spacing w:after="0" w:line="240" w:lineRule="auto"/>
        <w:jc w:val="right"/>
        <w:rPr>
          <w:sz w:val="22"/>
        </w:rPr>
      </w:pPr>
    </w:p>
    <w:p w:rsidR="008C70A0" w:rsidRPr="007624A7" w:rsidRDefault="00DA02D8" w:rsidP="00F20F65">
      <w:pPr>
        <w:tabs>
          <w:tab w:val="left" w:pos="7004"/>
        </w:tabs>
        <w:spacing w:after="0" w:line="240" w:lineRule="auto"/>
        <w:jc w:val="right"/>
        <w:rPr>
          <w:sz w:val="22"/>
        </w:rPr>
      </w:pPr>
      <w:r>
        <w:rPr>
          <w:sz w:val="22"/>
        </w:rPr>
        <w:tab/>
      </w:r>
      <w:r w:rsidR="003B5627" w:rsidRPr="007624A7">
        <w:rPr>
          <w:sz w:val="22"/>
        </w:rPr>
        <w:t>Załącznik do</w:t>
      </w:r>
    </w:p>
    <w:p w:rsidR="008C70A0" w:rsidRPr="007624A7" w:rsidRDefault="008C70A0" w:rsidP="00EE2EBE">
      <w:pPr>
        <w:spacing w:after="0" w:line="240" w:lineRule="auto"/>
        <w:jc w:val="right"/>
        <w:rPr>
          <w:sz w:val="22"/>
        </w:rPr>
      </w:pPr>
      <w:r w:rsidRPr="007624A7">
        <w:rPr>
          <w:sz w:val="22"/>
        </w:rPr>
        <w:t xml:space="preserve">Uchwały </w:t>
      </w:r>
    </w:p>
    <w:p w:rsidR="008C70A0" w:rsidRPr="007624A7" w:rsidRDefault="008C70A0" w:rsidP="00EE2EBE">
      <w:pPr>
        <w:spacing w:after="0" w:line="240" w:lineRule="auto"/>
        <w:jc w:val="right"/>
        <w:rPr>
          <w:sz w:val="22"/>
        </w:rPr>
      </w:pPr>
      <w:r w:rsidRPr="007624A7">
        <w:rPr>
          <w:sz w:val="22"/>
        </w:rPr>
        <w:t>Rady Gminy Bielsk</w:t>
      </w:r>
    </w:p>
    <w:p w:rsidR="008C70A0" w:rsidRPr="007624A7" w:rsidRDefault="008C70A0" w:rsidP="00EE2EBE">
      <w:pPr>
        <w:spacing w:after="0" w:line="240" w:lineRule="auto"/>
        <w:jc w:val="right"/>
        <w:rPr>
          <w:sz w:val="22"/>
        </w:rPr>
      </w:pPr>
      <w:r w:rsidRPr="007624A7">
        <w:rPr>
          <w:sz w:val="22"/>
        </w:rPr>
        <w:t>z dnia</w:t>
      </w:r>
      <w:r w:rsidR="00CA292A" w:rsidRPr="007624A7">
        <w:rPr>
          <w:sz w:val="22"/>
        </w:rPr>
        <w:t>.</w:t>
      </w:r>
    </w:p>
    <w:p w:rsidR="008C70A0" w:rsidRPr="007624A7" w:rsidRDefault="008C70A0" w:rsidP="005D575D">
      <w:pPr>
        <w:spacing w:after="0" w:line="240" w:lineRule="auto"/>
        <w:jc w:val="both"/>
        <w:rPr>
          <w:sz w:val="22"/>
        </w:rPr>
      </w:pPr>
    </w:p>
    <w:p w:rsidR="008C70A0" w:rsidRDefault="008C70A0" w:rsidP="005D575D">
      <w:pPr>
        <w:spacing w:after="0" w:line="240" w:lineRule="auto"/>
        <w:jc w:val="both"/>
      </w:pPr>
    </w:p>
    <w:p w:rsidR="008C70A0" w:rsidRDefault="008C70A0" w:rsidP="005D575D">
      <w:pPr>
        <w:spacing w:after="0" w:line="240" w:lineRule="auto"/>
        <w:jc w:val="both"/>
      </w:pPr>
    </w:p>
    <w:p w:rsidR="00DF0D93" w:rsidRDefault="00DF0D93" w:rsidP="005D575D">
      <w:pPr>
        <w:spacing w:after="0" w:line="240" w:lineRule="auto"/>
        <w:jc w:val="both"/>
      </w:pPr>
    </w:p>
    <w:p w:rsidR="008C70A0" w:rsidRDefault="008C70A0" w:rsidP="005D575D">
      <w:pPr>
        <w:spacing w:after="0" w:line="240" w:lineRule="auto"/>
        <w:jc w:val="both"/>
      </w:pPr>
    </w:p>
    <w:p w:rsidR="00F20F65" w:rsidRDefault="00A01735" w:rsidP="00332B53">
      <w:pPr>
        <w:spacing w:after="0" w:line="360" w:lineRule="auto"/>
        <w:jc w:val="center"/>
        <w:rPr>
          <w:rFonts w:ascii="Arial" w:hAnsi="Arial" w:cs="Aharoni"/>
          <w:b/>
          <w:sz w:val="44"/>
        </w:rPr>
      </w:pPr>
      <w:r w:rsidRPr="007624A7">
        <w:rPr>
          <w:rFonts w:ascii="Arial" w:hAnsi="Arial" w:cs="Aharoni"/>
          <w:b/>
          <w:sz w:val="44"/>
        </w:rPr>
        <w:t xml:space="preserve">STRATEGIA </w:t>
      </w:r>
    </w:p>
    <w:p w:rsidR="007624A7" w:rsidRPr="007624A7" w:rsidRDefault="00A01735" w:rsidP="00332B53">
      <w:pPr>
        <w:spacing w:after="0" w:line="360" w:lineRule="auto"/>
        <w:jc w:val="center"/>
        <w:rPr>
          <w:rFonts w:ascii="Arial" w:hAnsi="Arial" w:cs="Aharoni"/>
          <w:b/>
          <w:sz w:val="44"/>
        </w:rPr>
      </w:pPr>
      <w:r w:rsidRPr="007624A7">
        <w:rPr>
          <w:rFonts w:ascii="Arial" w:hAnsi="Arial" w:cs="Aharoni"/>
          <w:b/>
          <w:sz w:val="44"/>
        </w:rPr>
        <w:t xml:space="preserve">ROZWIĄZYWANIA PROBLEMÓW SPOŁECZNYCH </w:t>
      </w:r>
    </w:p>
    <w:p w:rsidR="00A01735" w:rsidRPr="007624A7" w:rsidRDefault="00A01735" w:rsidP="00332B53">
      <w:pPr>
        <w:spacing w:after="0" w:line="360" w:lineRule="auto"/>
        <w:jc w:val="center"/>
        <w:rPr>
          <w:rFonts w:ascii="Arial" w:hAnsi="Arial" w:cs="Aharoni"/>
          <w:b/>
          <w:sz w:val="44"/>
        </w:rPr>
      </w:pPr>
      <w:r w:rsidRPr="007624A7">
        <w:rPr>
          <w:rFonts w:ascii="Arial" w:hAnsi="Arial" w:cs="Aharoni"/>
          <w:b/>
          <w:sz w:val="44"/>
        </w:rPr>
        <w:t>W GMINIE BIE</w:t>
      </w:r>
      <w:r w:rsidR="00D70A20">
        <w:rPr>
          <w:rFonts w:ascii="Arial" w:hAnsi="Arial" w:cs="Aharoni"/>
          <w:b/>
          <w:sz w:val="44"/>
        </w:rPr>
        <w:t>L</w:t>
      </w:r>
      <w:r w:rsidRPr="007624A7">
        <w:rPr>
          <w:rFonts w:ascii="Arial" w:hAnsi="Arial" w:cs="Aharoni"/>
          <w:b/>
          <w:sz w:val="44"/>
        </w:rPr>
        <w:t xml:space="preserve">SK </w:t>
      </w:r>
    </w:p>
    <w:p w:rsidR="008C70A0" w:rsidRPr="007624A7" w:rsidRDefault="00A01735" w:rsidP="00332B53">
      <w:pPr>
        <w:spacing w:after="0" w:line="360" w:lineRule="auto"/>
        <w:jc w:val="center"/>
        <w:rPr>
          <w:rFonts w:ascii="Arial" w:hAnsi="Arial" w:cs="Aharoni"/>
          <w:b/>
          <w:sz w:val="44"/>
        </w:rPr>
      </w:pPr>
      <w:r w:rsidRPr="007624A7">
        <w:rPr>
          <w:rFonts w:ascii="Arial" w:hAnsi="Arial" w:cs="Aharoni"/>
          <w:b/>
          <w:sz w:val="44"/>
        </w:rPr>
        <w:t>NA LATA 2016-2025</w:t>
      </w:r>
    </w:p>
    <w:p w:rsidR="008C70A0" w:rsidRDefault="008C70A0" w:rsidP="005D575D">
      <w:pPr>
        <w:spacing w:after="0" w:line="240" w:lineRule="auto"/>
        <w:jc w:val="both"/>
      </w:pPr>
    </w:p>
    <w:p w:rsidR="008C70A0" w:rsidRDefault="008C70A0" w:rsidP="005D575D">
      <w:pPr>
        <w:spacing w:after="0" w:line="240" w:lineRule="auto"/>
        <w:jc w:val="both"/>
      </w:pPr>
    </w:p>
    <w:p w:rsidR="008C70A0" w:rsidRDefault="008C70A0" w:rsidP="005D575D">
      <w:pPr>
        <w:spacing w:after="0" w:line="240" w:lineRule="auto"/>
        <w:jc w:val="both"/>
      </w:pPr>
    </w:p>
    <w:p w:rsidR="008C70A0" w:rsidRDefault="008C70A0" w:rsidP="005D575D">
      <w:pPr>
        <w:spacing w:after="0" w:line="240" w:lineRule="auto"/>
        <w:jc w:val="both"/>
      </w:pPr>
    </w:p>
    <w:p w:rsidR="008C70A0" w:rsidRDefault="008C70A0" w:rsidP="005D575D">
      <w:pPr>
        <w:spacing w:after="0" w:line="240" w:lineRule="auto"/>
        <w:jc w:val="both"/>
      </w:pPr>
    </w:p>
    <w:p w:rsidR="001803EA" w:rsidRDefault="007624A7" w:rsidP="007624A7">
      <w:pPr>
        <w:spacing w:after="0" w:line="240" w:lineRule="auto"/>
        <w:jc w:val="center"/>
      </w:pPr>
      <w:r>
        <w:rPr>
          <w:noProof/>
          <w:lang w:eastAsia="pl-PL"/>
        </w:rPr>
        <w:drawing>
          <wp:inline distT="0" distB="0" distL="0" distR="0" wp14:anchorId="68DAEE62" wp14:editId="31F814B9">
            <wp:extent cx="2044460" cy="23463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161" cy="2347189"/>
                    </a:xfrm>
                    <a:prstGeom prst="rect">
                      <a:avLst/>
                    </a:prstGeom>
                    <a:noFill/>
                  </pic:spPr>
                </pic:pic>
              </a:graphicData>
            </a:graphic>
          </wp:inline>
        </w:drawing>
      </w: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spacing w:after="0" w:line="240" w:lineRule="auto"/>
        <w:jc w:val="center"/>
      </w:pPr>
    </w:p>
    <w:p w:rsidR="007624A7" w:rsidRDefault="007624A7" w:rsidP="007624A7">
      <w:pPr>
        <w:autoSpaceDE w:val="0"/>
        <w:autoSpaceDN w:val="0"/>
        <w:adjustRightInd w:val="0"/>
        <w:spacing w:after="0" w:line="240" w:lineRule="auto"/>
        <w:jc w:val="center"/>
        <w:rPr>
          <w:rFonts w:ascii="DejaVuSerifCondensed" w:hAnsi="DejaVuSerifCondensed" w:cs="DejaVuSerifCondensed"/>
          <w:szCs w:val="24"/>
        </w:rPr>
      </w:pPr>
    </w:p>
    <w:p w:rsidR="000C0D6D" w:rsidRDefault="000C0D6D" w:rsidP="007624A7">
      <w:pPr>
        <w:tabs>
          <w:tab w:val="left" w:pos="3369"/>
        </w:tabs>
        <w:spacing w:after="0" w:line="240" w:lineRule="auto"/>
        <w:jc w:val="both"/>
      </w:pPr>
    </w:p>
    <w:p w:rsidR="001803EA" w:rsidRDefault="007D1C47" w:rsidP="00222630">
      <w:pPr>
        <w:tabs>
          <w:tab w:val="left" w:pos="3369"/>
        </w:tabs>
        <w:spacing w:after="0" w:line="240" w:lineRule="auto"/>
        <w:jc w:val="center"/>
      </w:pPr>
      <w:r>
        <w:t>Bielsk</w:t>
      </w:r>
      <w:r w:rsidR="00A75AE1">
        <w:t>,</w:t>
      </w:r>
      <w:r w:rsidR="004D44E3">
        <w:t xml:space="preserve"> </w:t>
      </w:r>
      <w:r w:rsidR="00352910">
        <w:t>2016</w:t>
      </w:r>
    </w:p>
    <w:p w:rsidR="000537C5" w:rsidRDefault="000537C5" w:rsidP="000537C5">
      <w:pPr>
        <w:autoSpaceDE w:val="0"/>
        <w:autoSpaceDN w:val="0"/>
        <w:adjustRightInd w:val="0"/>
        <w:spacing w:after="0" w:line="240" w:lineRule="auto"/>
        <w:jc w:val="center"/>
        <w:rPr>
          <w:b/>
          <w:bCs/>
          <w:color w:val="943634" w:themeColor="accent2" w:themeShade="BF"/>
          <w:sz w:val="28"/>
          <w:szCs w:val="24"/>
        </w:rPr>
      </w:pPr>
    </w:p>
    <w:p w:rsidR="00C30812" w:rsidRDefault="00C30812" w:rsidP="000537C5">
      <w:pPr>
        <w:autoSpaceDE w:val="0"/>
        <w:autoSpaceDN w:val="0"/>
        <w:adjustRightInd w:val="0"/>
        <w:spacing w:after="0" w:line="240" w:lineRule="auto"/>
        <w:jc w:val="center"/>
        <w:rPr>
          <w:b/>
          <w:bCs/>
          <w:color w:val="943634" w:themeColor="accent2" w:themeShade="BF"/>
          <w:sz w:val="28"/>
          <w:szCs w:val="24"/>
        </w:rPr>
      </w:pPr>
      <w:r w:rsidRPr="000537C5">
        <w:rPr>
          <w:b/>
          <w:bCs/>
          <w:color w:val="943634" w:themeColor="accent2" w:themeShade="BF"/>
          <w:sz w:val="28"/>
          <w:szCs w:val="24"/>
        </w:rPr>
        <w:t>SPIS TREŚCI:</w:t>
      </w:r>
    </w:p>
    <w:p w:rsidR="000537C5" w:rsidRPr="000537C5" w:rsidRDefault="000537C5" w:rsidP="000537C5">
      <w:pPr>
        <w:autoSpaceDE w:val="0"/>
        <w:autoSpaceDN w:val="0"/>
        <w:adjustRightInd w:val="0"/>
        <w:spacing w:after="0" w:line="240" w:lineRule="auto"/>
        <w:jc w:val="center"/>
        <w:rPr>
          <w:b/>
          <w:bCs/>
          <w:color w:val="943634" w:themeColor="accent2" w:themeShade="BF"/>
          <w:sz w:val="28"/>
          <w:szCs w:val="24"/>
        </w:rPr>
      </w:pPr>
    </w:p>
    <w:p w:rsidR="00C30812" w:rsidRPr="003668E6" w:rsidRDefault="00C30812" w:rsidP="000537C5">
      <w:pPr>
        <w:tabs>
          <w:tab w:val="left" w:pos="567"/>
        </w:tabs>
        <w:autoSpaceDE w:val="0"/>
        <w:autoSpaceDN w:val="0"/>
        <w:adjustRightInd w:val="0"/>
        <w:spacing w:after="0" w:line="240" w:lineRule="auto"/>
        <w:rPr>
          <w:b/>
          <w:bCs/>
          <w:szCs w:val="24"/>
        </w:rPr>
      </w:pPr>
    </w:p>
    <w:p w:rsidR="000537C5" w:rsidRDefault="000537C5" w:rsidP="000537C5">
      <w:pPr>
        <w:pStyle w:val="Akapitzlist"/>
        <w:numPr>
          <w:ilvl w:val="0"/>
          <w:numId w:val="42"/>
        </w:numPr>
        <w:tabs>
          <w:tab w:val="left" w:pos="567"/>
        </w:tabs>
        <w:autoSpaceDE w:val="0"/>
        <w:autoSpaceDN w:val="0"/>
        <w:adjustRightInd w:val="0"/>
        <w:spacing w:after="0" w:line="240" w:lineRule="auto"/>
        <w:ind w:left="567" w:right="1" w:hanging="567"/>
        <w:rPr>
          <w:szCs w:val="24"/>
        </w:rPr>
      </w:pPr>
      <w:r>
        <w:rPr>
          <w:b/>
          <w:bCs/>
          <w:szCs w:val="24"/>
        </w:rPr>
        <w:t>WSTĘP</w:t>
      </w:r>
      <w:r w:rsidR="00C30812" w:rsidRPr="000537C5">
        <w:rPr>
          <w:szCs w:val="24"/>
        </w:rPr>
        <w:t>........................................................................................</w:t>
      </w:r>
      <w:r w:rsidR="001A75D6" w:rsidRPr="000537C5">
        <w:rPr>
          <w:szCs w:val="24"/>
        </w:rPr>
        <w:t>......</w:t>
      </w:r>
      <w:r w:rsidR="00C30812" w:rsidRPr="000537C5">
        <w:rPr>
          <w:szCs w:val="24"/>
        </w:rPr>
        <w:t>................</w:t>
      </w:r>
      <w:r w:rsidR="00F20F65">
        <w:rPr>
          <w:szCs w:val="24"/>
        </w:rPr>
        <w:t>.........</w:t>
      </w:r>
      <w:r w:rsidR="00C30812" w:rsidRPr="000537C5">
        <w:rPr>
          <w:szCs w:val="24"/>
        </w:rPr>
        <w:t>......</w:t>
      </w:r>
      <w:r w:rsidR="001A75D6" w:rsidRPr="000537C5">
        <w:rPr>
          <w:szCs w:val="24"/>
        </w:rPr>
        <w:t>.</w:t>
      </w:r>
      <w:r w:rsidR="00C30812" w:rsidRPr="000537C5">
        <w:rPr>
          <w:szCs w:val="24"/>
        </w:rPr>
        <w:t>...</w:t>
      </w:r>
      <w:r w:rsidR="003A1830" w:rsidRPr="000537C5">
        <w:rPr>
          <w:szCs w:val="24"/>
        </w:rPr>
        <w:t xml:space="preserve"> </w:t>
      </w:r>
      <w:r w:rsidR="00C30812" w:rsidRPr="000537C5">
        <w:rPr>
          <w:szCs w:val="24"/>
        </w:rPr>
        <w:t>3</w:t>
      </w:r>
    </w:p>
    <w:p w:rsidR="000537C5" w:rsidRDefault="000537C5" w:rsidP="000537C5">
      <w:pPr>
        <w:pStyle w:val="Akapitzlist"/>
        <w:tabs>
          <w:tab w:val="left" w:pos="567"/>
        </w:tabs>
        <w:autoSpaceDE w:val="0"/>
        <w:autoSpaceDN w:val="0"/>
        <w:adjustRightInd w:val="0"/>
        <w:spacing w:after="0" w:line="240" w:lineRule="auto"/>
        <w:ind w:left="1080" w:right="1"/>
        <w:rPr>
          <w:szCs w:val="24"/>
        </w:rPr>
      </w:pPr>
    </w:p>
    <w:p w:rsidR="00C30812" w:rsidRPr="000537C5" w:rsidRDefault="000537C5" w:rsidP="000537C5">
      <w:pPr>
        <w:pStyle w:val="Akapitzlist"/>
        <w:numPr>
          <w:ilvl w:val="0"/>
          <w:numId w:val="42"/>
        </w:numPr>
        <w:tabs>
          <w:tab w:val="left" w:pos="567"/>
        </w:tabs>
        <w:autoSpaceDE w:val="0"/>
        <w:autoSpaceDN w:val="0"/>
        <w:adjustRightInd w:val="0"/>
        <w:spacing w:after="0" w:line="240" w:lineRule="auto"/>
        <w:ind w:left="567" w:right="1" w:hanging="567"/>
        <w:rPr>
          <w:szCs w:val="24"/>
        </w:rPr>
      </w:pPr>
      <w:r>
        <w:rPr>
          <w:b/>
          <w:bCs/>
          <w:szCs w:val="24"/>
        </w:rPr>
        <w:t xml:space="preserve">Procedura tworzenia strategii </w:t>
      </w:r>
      <w:r w:rsidR="00C30812" w:rsidRPr="000537C5">
        <w:rPr>
          <w:szCs w:val="24"/>
        </w:rPr>
        <w:t>......................................................................</w:t>
      </w:r>
      <w:r w:rsidR="001A75D6" w:rsidRPr="000537C5">
        <w:rPr>
          <w:szCs w:val="24"/>
        </w:rPr>
        <w:t>.</w:t>
      </w:r>
      <w:r w:rsidR="00F20F65">
        <w:rPr>
          <w:szCs w:val="24"/>
        </w:rPr>
        <w:t>........</w:t>
      </w:r>
      <w:r w:rsidR="001A75D6" w:rsidRPr="000537C5">
        <w:rPr>
          <w:szCs w:val="24"/>
        </w:rPr>
        <w:t>....</w:t>
      </w:r>
      <w:r w:rsidR="00C30812" w:rsidRPr="000537C5">
        <w:rPr>
          <w:szCs w:val="24"/>
        </w:rPr>
        <w:t>.....</w:t>
      </w:r>
      <w:r w:rsidR="00E43B10">
        <w:rPr>
          <w:szCs w:val="24"/>
        </w:rPr>
        <w:t>... 5</w:t>
      </w:r>
    </w:p>
    <w:p w:rsidR="00C30812" w:rsidRPr="00554C2A" w:rsidRDefault="00C30812" w:rsidP="000537C5">
      <w:pPr>
        <w:tabs>
          <w:tab w:val="left" w:pos="567"/>
        </w:tabs>
        <w:autoSpaceDE w:val="0"/>
        <w:autoSpaceDN w:val="0"/>
        <w:adjustRightInd w:val="0"/>
        <w:spacing w:after="0" w:line="240" w:lineRule="auto"/>
        <w:ind w:left="1134" w:right="1" w:hanging="708"/>
        <w:rPr>
          <w:szCs w:val="24"/>
        </w:rPr>
      </w:pPr>
      <w:r w:rsidRPr="00554C2A">
        <w:rPr>
          <w:szCs w:val="24"/>
        </w:rPr>
        <w:t>II.1</w:t>
      </w:r>
      <w:r w:rsidR="000537C5">
        <w:rPr>
          <w:szCs w:val="24"/>
        </w:rPr>
        <w:t>.</w:t>
      </w:r>
      <w:r w:rsidRPr="00554C2A">
        <w:rPr>
          <w:szCs w:val="24"/>
        </w:rPr>
        <w:t xml:space="preserve"> Uwarunkowania prawno-systemowe ............................................................</w:t>
      </w:r>
      <w:r w:rsidR="00F20F65">
        <w:rPr>
          <w:szCs w:val="24"/>
        </w:rPr>
        <w:t>.....</w:t>
      </w:r>
      <w:r w:rsidR="00E43B10">
        <w:rPr>
          <w:szCs w:val="24"/>
        </w:rPr>
        <w:t>............. 5</w:t>
      </w:r>
    </w:p>
    <w:p w:rsidR="00C30812" w:rsidRDefault="000537C5" w:rsidP="000537C5">
      <w:pPr>
        <w:tabs>
          <w:tab w:val="left" w:pos="567"/>
        </w:tabs>
        <w:autoSpaceDE w:val="0"/>
        <w:autoSpaceDN w:val="0"/>
        <w:adjustRightInd w:val="0"/>
        <w:spacing w:after="0" w:line="240" w:lineRule="auto"/>
        <w:ind w:left="1134" w:right="1" w:hanging="708"/>
        <w:rPr>
          <w:szCs w:val="24"/>
        </w:rPr>
      </w:pPr>
      <w:r>
        <w:rPr>
          <w:szCs w:val="24"/>
        </w:rPr>
        <w:t xml:space="preserve">II.2. </w:t>
      </w:r>
      <w:r w:rsidR="00C30812" w:rsidRPr="00554C2A">
        <w:rPr>
          <w:szCs w:val="24"/>
        </w:rPr>
        <w:t>Metodyka prac nad strategią ..........................................................................</w:t>
      </w:r>
      <w:r w:rsidR="00F20F65">
        <w:rPr>
          <w:szCs w:val="24"/>
        </w:rPr>
        <w:t>...</w:t>
      </w:r>
      <w:r w:rsidR="00E43B10">
        <w:rPr>
          <w:szCs w:val="24"/>
        </w:rPr>
        <w:t>.............. 6</w:t>
      </w:r>
    </w:p>
    <w:p w:rsidR="000537C5" w:rsidRPr="00554C2A" w:rsidRDefault="000537C5" w:rsidP="000537C5">
      <w:pPr>
        <w:autoSpaceDE w:val="0"/>
        <w:autoSpaceDN w:val="0"/>
        <w:adjustRightInd w:val="0"/>
        <w:spacing w:after="0" w:line="240" w:lineRule="auto"/>
        <w:ind w:left="1134" w:right="1" w:hanging="425"/>
        <w:rPr>
          <w:szCs w:val="24"/>
        </w:rPr>
      </w:pPr>
    </w:p>
    <w:p w:rsidR="00C30812" w:rsidRPr="00554C2A" w:rsidRDefault="00BB5452" w:rsidP="003A1830">
      <w:pPr>
        <w:autoSpaceDE w:val="0"/>
        <w:autoSpaceDN w:val="0"/>
        <w:adjustRightInd w:val="0"/>
        <w:spacing w:after="0" w:line="240" w:lineRule="auto"/>
        <w:ind w:right="1"/>
        <w:rPr>
          <w:szCs w:val="24"/>
        </w:rPr>
      </w:pPr>
      <w:r>
        <w:rPr>
          <w:b/>
          <w:bCs/>
          <w:szCs w:val="24"/>
        </w:rPr>
        <w:t>III. Społeczno</w:t>
      </w:r>
      <w:r w:rsidR="00C30812" w:rsidRPr="00554C2A">
        <w:rPr>
          <w:b/>
          <w:bCs/>
          <w:szCs w:val="24"/>
        </w:rPr>
        <w:t xml:space="preserve">-gospodarcze uwarunkowania strategii </w:t>
      </w:r>
      <w:r w:rsidR="00C30812" w:rsidRPr="00554C2A">
        <w:rPr>
          <w:szCs w:val="24"/>
        </w:rPr>
        <w:t>......................................</w:t>
      </w:r>
      <w:r w:rsidR="008F4399">
        <w:rPr>
          <w:szCs w:val="24"/>
        </w:rPr>
        <w:t>....</w:t>
      </w:r>
      <w:r w:rsidR="00C30812" w:rsidRPr="00554C2A">
        <w:rPr>
          <w:szCs w:val="24"/>
        </w:rPr>
        <w:t>..</w:t>
      </w:r>
      <w:r w:rsidR="001A75D6">
        <w:rPr>
          <w:szCs w:val="24"/>
        </w:rPr>
        <w:t>..</w:t>
      </w:r>
      <w:r w:rsidR="00F20F65">
        <w:rPr>
          <w:szCs w:val="24"/>
        </w:rPr>
        <w:t>..</w:t>
      </w:r>
      <w:r w:rsidR="001A75D6">
        <w:rPr>
          <w:szCs w:val="24"/>
        </w:rPr>
        <w:t>...</w:t>
      </w:r>
      <w:r w:rsidR="00E43B10">
        <w:rPr>
          <w:szCs w:val="24"/>
        </w:rPr>
        <w:t>.......... 8</w:t>
      </w:r>
    </w:p>
    <w:p w:rsidR="00C30812" w:rsidRPr="00554C2A" w:rsidRDefault="000537C5" w:rsidP="003A1830">
      <w:pPr>
        <w:autoSpaceDE w:val="0"/>
        <w:autoSpaceDN w:val="0"/>
        <w:adjustRightInd w:val="0"/>
        <w:spacing w:after="0" w:line="240" w:lineRule="auto"/>
        <w:ind w:left="284" w:right="1"/>
        <w:rPr>
          <w:szCs w:val="24"/>
        </w:rPr>
      </w:pPr>
      <w:r>
        <w:rPr>
          <w:szCs w:val="24"/>
        </w:rPr>
        <w:t>III.1.</w:t>
      </w:r>
      <w:r w:rsidR="00C30812" w:rsidRPr="00554C2A">
        <w:rPr>
          <w:szCs w:val="24"/>
        </w:rPr>
        <w:t xml:space="preserve"> Charakterystyka gminy……….. .......................................................................</w:t>
      </w:r>
      <w:r w:rsidR="00F20F65">
        <w:rPr>
          <w:szCs w:val="24"/>
        </w:rPr>
        <w:t>.</w:t>
      </w:r>
      <w:r w:rsidR="00C30812" w:rsidRPr="00554C2A">
        <w:rPr>
          <w:szCs w:val="24"/>
        </w:rPr>
        <w:t>...........</w:t>
      </w:r>
      <w:r w:rsidR="00554C2A">
        <w:rPr>
          <w:szCs w:val="24"/>
        </w:rPr>
        <w:t>.</w:t>
      </w:r>
      <w:r w:rsidR="00E43B10">
        <w:rPr>
          <w:szCs w:val="24"/>
        </w:rPr>
        <w:t>.. 8</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III.2</w:t>
      </w:r>
      <w:r w:rsidR="000537C5">
        <w:rPr>
          <w:szCs w:val="24"/>
        </w:rPr>
        <w:t>.</w:t>
      </w:r>
      <w:r w:rsidRPr="00554C2A">
        <w:rPr>
          <w:szCs w:val="24"/>
        </w:rPr>
        <w:t xml:space="preserve"> Podmioty gospodarcze .......................................................................................</w:t>
      </w:r>
      <w:r w:rsidR="00F20F65">
        <w:rPr>
          <w:szCs w:val="24"/>
        </w:rPr>
        <w:t>.</w:t>
      </w:r>
      <w:r w:rsidRPr="00554C2A">
        <w:rPr>
          <w:szCs w:val="24"/>
        </w:rPr>
        <w:t>...........</w:t>
      </w:r>
      <w:r w:rsidR="00554C2A">
        <w:rPr>
          <w:szCs w:val="24"/>
        </w:rPr>
        <w:t>.</w:t>
      </w:r>
      <w:r w:rsidR="00E43B10">
        <w:rPr>
          <w:szCs w:val="24"/>
        </w:rPr>
        <w:t>10</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III.3</w:t>
      </w:r>
      <w:r w:rsidR="000537C5">
        <w:rPr>
          <w:szCs w:val="24"/>
        </w:rPr>
        <w:t>.</w:t>
      </w:r>
      <w:r w:rsidRPr="00554C2A">
        <w:rPr>
          <w:szCs w:val="24"/>
        </w:rPr>
        <w:t xml:space="preserve"> Poziom życia ludności .........................................................................................</w:t>
      </w:r>
      <w:r w:rsidR="00F20F65">
        <w:rPr>
          <w:szCs w:val="24"/>
        </w:rPr>
        <w:t>.</w:t>
      </w:r>
      <w:r w:rsidRPr="00554C2A">
        <w:rPr>
          <w:szCs w:val="24"/>
        </w:rPr>
        <w:t>......... 1</w:t>
      </w:r>
      <w:r w:rsidR="00E43B10">
        <w:rPr>
          <w:szCs w:val="24"/>
        </w:rPr>
        <w:t>2</w:t>
      </w:r>
    </w:p>
    <w:p w:rsidR="00C30812" w:rsidRDefault="00C30812" w:rsidP="003A1830">
      <w:pPr>
        <w:autoSpaceDE w:val="0"/>
        <w:autoSpaceDN w:val="0"/>
        <w:adjustRightInd w:val="0"/>
        <w:spacing w:after="0" w:line="240" w:lineRule="auto"/>
        <w:ind w:left="284" w:right="1"/>
        <w:rPr>
          <w:szCs w:val="24"/>
        </w:rPr>
      </w:pPr>
      <w:r w:rsidRPr="00554C2A">
        <w:rPr>
          <w:szCs w:val="24"/>
        </w:rPr>
        <w:t>III.4. Rodziny ...............................................................................................................</w:t>
      </w:r>
      <w:r w:rsidR="00F20F65">
        <w:rPr>
          <w:szCs w:val="24"/>
        </w:rPr>
        <w:t>..</w:t>
      </w:r>
      <w:r w:rsidR="00E43B10">
        <w:rPr>
          <w:szCs w:val="24"/>
        </w:rPr>
        <w:t>......... 25</w:t>
      </w:r>
    </w:p>
    <w:p w:rsidR="00104DD4" w:rsidRPr="00554C2A" w:rsidRDefault="00104DD4" w:rsidP="003A1830">
      <w:pPr>
        <w:autoSpaceDE w:val="0"/>
        <w:autoSpaceDN w:val="0"/>
        <w:adjustRightInd w:val="0"/>
        <w:spacing w:after="0" w:line="240" w:lineRule="auto"/>
        <w:ind w:left="284" w:right="1"/>
        <w:rPr>
          <w:szCs w:val="24"/>
        </w:rPr>
      </w:pPr>
      <w:r>
        <w:rPr>
          <w:szCs w:val="24"/>
        </w:rPr>
        <w:t xml:space="preserve">III.5. Seniorzy </w:t>
      </w:r>
      <w:r w:rsidR="00E43B10" w:rsidRPr="00554C2A">
        <w:rPr>
          <w:szCs w:val="24"/>
        </w:rPr>
        <w:t>..........................................................................................................</w:t>
      </w:r>
      <w:r w:rsidR="00E43B10">
        <w:rPr>
          <w:szCs w:val="24"/>
        </w:rPr>
        <w:t xml:space="preserve">............... </w:t>
      </w:r>
      <w:r w:rsidR="00E43B10" w:rsidRPr="00E43B10">
        <w:rPr>
          <w:szCs w:val="24"/>
        </w:rPr>
        <w:t>28</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III.5. Zasoby i warunki mieszkaniowe ..................................................</w:t>
      </w:r>
      <w:r w:rsidR="00781A62">
        <w:rPr>
          <w:szCs w:val="24"/>
        </w:rPr>
        <w:t>........................</w:t>
      </w:r>
      <w:r w:rsidR="00F20F65">
        <w:rPr>
          <w:szCs w:val="24"/>
        </w:rPr>
        <w:t>...</w:t>
      </w:r>
      <w:r w:rsidR="00781A62">
        <w:rPr>
          <w:szCs w:val="24"/>
        </w:rPr>
        <w:t>.......</w:t>
      </w:r>
      <w:r w:rsidR="00E43B10">
        <w:rPr>
          <w:szCs w:val="24"/>
        </w:rPr>
        <w:t xml:space="preserve"> </w:t>
      </w:r>
      <w:r w:rsidRPr="00554C2A">
        <w:rPr>
          <w:szCs w:val="24"/>
        </w:rPr>
        <w:t>2</w:t>
      </w:r>
      <w:r w:rsidR="00E43B10">
        <w:rPr>
          <w:szCs w:val="24"/>
        </w:rPr>
        <w:t>9</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III.6. Prognoza demograficzna ...................................................................................</w:t>
      </w:r>
      <w:r w:rsidR="00F20F65">
        <w:rPr>
          <w:szCs w:val="24"/>
        </w:rPr>
        <w:t>...</w:t>
      </w:r>
      <w:r w:rsidRPr="00554C2A">
        <w:rPr>
          <w:szCs w:val="24"/>
        </w:rPr>
        <w:t>...</w:t>
      </w:r>
      <w:r w:rsidR="001A75D6">
        <w:rPr>
          <w:szCs w:val="24"/>
        </w:rPr>
        <w:t>.</w:t>
      </w:r>
      <w:r w:rsidR="00E43B10">
        <w:rPr>
          <w:szCs w:val="24"/>
        </w:rPr>
        <w:t>...... 30</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III.7. Rynek pracy ......................................................................................................</w:t>
      </w:r>
      <w:r w:rsidR="00F20F65">
        <w:rPr>
          <w:szCs w:val="24"/>
        </w:rPr>
        <w:t>..</w:t>
      </w:r>
      <w:r w:rsidRPr="00554C2A">
        <w:rPr>
          <w:szCs w:val="24"/>
        </w:rPr>
        <w:t>..........</w:t>
      </w:r>
      <w:r w:rsidR="00E43B10">
        <w:rPr>
          <w:szCs w:val="24"/>
        </w:rPr>
        <w:t>.</w:t>
      </w:r>
      <w:r w:rsidRPr="00554C2A">
        <w:rPr>
          <w:szCs w:val="24"/>
        </w:rPr>
        <w:t xml:space="preserve"> </w:t>
      </w:r>
      <w:r w:rsidR="00E43B10">
        <w:rPr>
          <w:szCs w:val="24"/>
        </w:rPr>
        <w:t>34</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III.8. Ochrona zdrowia ................................................................................................</w:t>
      </w:r>
      <w:r w:rsidR="00F20F65">
        <w:rPr>
          <w:szCs w:val="24"/>
        </w:rPr>
        <w:t>..</w:t>
      </w:r>
      <w:r w:rsidRPr="00554C2A">
        <w:rPr>
          <w:szCs w:val="24"/>
        </w:rPr>
        <w:t>.......... 3</w:t>
      </w:r>
      <w:r w:rsidR="00E43B10">
        <w:rPr>
          <w:szCs w:val="24"/>
        </w:rPr>
        <w:t>5</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III.9. Edukacja i wychowanie ......................................................................................</w:t>
      </w:r>
      <w:r w:rsidR="00F20F65">
        <w:rPr>
          <w:szCs w:val="24"/>
        </w:rPr>
        <w:t>..</w:t>
      </w:r>
      <w:r w:rsidRPr="00554C2A">
        <w:rPr>
          <w:szCs w:val="24"/>
        </w:rPr>
        <w:t>........</w:t>
      </w:r>
      <w:r w:rsidR="00E43B10">
        <w:rPr>
          <w:szCs w:val="24"/>
        </w:rPr>
        <w:t>.</w:t>
      </w:r>
      <w:r w:rsidRPr="00554C2A">
        <w:rPr>
          <w:szCs w:val="24"/>
        </w:rPr>
        <w:t xml:space="preserve"> 3</w:t>
      </w:r>
      <w:r w:rsidR="00E43B10">
        <w:rPr>
          <w:szCs w:val="24"/>
        </w:rPr>
        <w:t>6</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III.10. Sport i rekreacja ................................................................................................</w:t>
      </w:r>
      <w:r w:rsidR="00F20F65">
        <w:rPr>
          <w:szCs w:val="24"/>
        </w:rPr>
        <w:t>..</w:t>
      </w:r>
      <w:r w:rsidR="00E43B10">
        <w:rPr>
          <w:szCs w:val="24"/>
        </w:rPr>
        <w:t>......... 42</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III.11. Organizacje pozarządowe ..................................................................................</w:t>
      </w:r>
      <w:r w:rsidR="00F20F65">
        <w:rPr>
          <w:szCs w:val="24"/>
        </w:rPr>
        <w:t>..</w:t>
      </w:r>
      <w:r w:rsidR="00E43B10">
        <w:rPr>
          <w:szCs w:val="24"/>
        </w:rPr>
        <w:t>........ 43</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III.12. Kultura ...............................................................................................................</w:t>
      </w:r>
      <w:r w:rsidR="00F20F65">
        <w:rPr>
          <w:szCs w:val="24"/>
        </w:rPr>
        <w:t>..</w:t>
      </w:r>
      <w:r w:rsidRPr="00554C2A">
        <w:rPr>
          <w:szCs w:val="24"/>
        </w:rPr>
        <w:t>........ 4</w:t>
      </w:r>
      <w:r w:rsidR="00E43B10">
        <w:rPr>
          <w:szCs w:val="24"/>
        </w:rPr>
        <w:t>5</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III.13. Charakterystyka systemu pomocy społecznej ...................................................</w:t>
      </w:r>
      <w:r w:rsidR="00F20F65">
        <w:rPr>
          <w:szCs w:val="24"/>
        </w:rPr>
        <w:t>..</w:t>
      </w:r>
      <w:r w:rsidRPr="00554C2A">
        <w:rPr>
          <w:szCs w:val="24"/>
        </w:rPr>
        <w:t>........ 4</w:t>
      </w:r>
      <w:r w:rsidR="00E43B10">
        <w:rPr>
          <w:szCs w:val="24"/>
        </w:rPr>
        <w:t>7</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III.14. Bezpieczeństwo publiczne .................................................................................</w:t>
      </w:r>
      <w:r w:rsidR="00F20F65">
        <w:rPr>
          <w:szCs w:val="24"/>
        </w:rPr>
        <w:t>..</w:t>
      </w:r>
      <w:r w:rsidR="00E43B10">
        <w:rPr>
          <w:szCs w:val="24"/>
        </w:rPr>
        <w:t>........ 52</w:t>
      </w:r>
    </w:p>
    <w:p w:rsidR="00C30812" w:rsidRPr="00554C2A" w:rsidRDefault="00C30812" w:rsidP="003A1830">
      <w:pPr>
        <w:autoSpaceDE w:val="0"/>
        <w:autoSpaceDN w:val="0"/>
        <w:adjustRightInd w:val="0"/>
        <w:spacing w:after="0" w:line="240" w:lineRule="auto"/>
        <w:ind w:left="284" w:right="1"/>
        <w:rPr>
          <w:szCs w:val="24"/>
        </w:rPr>
      </w:pPr>
      <w:r w:rsidRPr="00554C2A">
        <w:rPr>
          <w:szCs w:val="24"/>
        </w:rPr>
        <w:t>III.15. Infrastruktura, transport i komunikacja .............................................................</w:t>
      </w:r>
      <w:r w:rsidR="00F20F65">
        <w:rPr>
          <w:szCs w:val="24"/>
        </w:rPr>
        <w:t>..</w:t>
      </w:r>
      <w:r w:rsidR="00E43B10">
        <w:rPr>
          <w:szCs w:val="24"/>
        </w:rPr>
        <w:t>........ 53</w:t>
      </w:r>
    </w:p>
    <w:p w:rsidR="00C30812" w:rsidRDefault="00C30812" w:rsidP="003A1830">
      <w:pPr>
        <w:autoSpaceDE w:val="0"/>
        <w:autoSpaceDN w:val="0"/>
        <w:adjustRightInd w:val="0"/>
        <w:spacing w:after="0" w:line="240" w:lineRule="auto"/>
        <w:ind w:left="284" w:right="1"/>
        <w:rPr>
          <w:szCs w:val="24"/>
        </w:rPr>
      </w:pPr>
      <w:r w:rsidRPr="00554C2A">
        <w:rPr>
          <w:szCs w:val="24"/>
        </w:rPr>
        <w:t>III.16. Ochrona środowiska</w:t>
      </w:r>
      <w:r w:rsidR="00E43B10">
        <w:rPr>
          <w:szCs w:val="24"/>
        </w:rPr>
        <w:t xml:space="preserve"> </w:t>
      </w:r>
      <w:r w:rsidR="003A1830">
        <w:rPr>
          <w:szCs w:val="24"/>
        </w:rPr>
        <w:t>..</w:t>
      </w:r>
      <w:r w:rsidRPr="00554C2A">
        <w:rPr>
          <w:szCs w:val="24"/>
        </w:rPr>
        <w:t>.................................................................................</w:t>
      </w:r>
      <w:r w:rsidR="001A75D6">
        <w:rPr>
          <w:szCs w:val="24"/>
        </w:rPr>
        <w:t>.</w:t>
      </w:r>
      <w:r w:rsidRPr="00554C2A">
        <w:rPr>
          <w:szCs w:val="24"/>
        </w:rPr>
        <w:t>....</w:t>
      </w:r>
      <w:r w:rsidR="00F20F65">
        <w:rPr>
          <w:szCs w:val="24"/>
        </w:rPr>
        <w:t>..</w:t>
      </w:r>
      <w:r w:rsidRPr="00554C2A">
        <w:rPr>
          <w:szCs w:val="24"/>
        </w:rPr>
        <w:t xml:space="preserve">.......... </w:t>
      </w:r>
      <w:r w:rsidR="00E43B10">
        <w:rPr>
          <w:szCs w:val="24"/>
        </w:rPr>
        <w:t>55</w:t>
      </w:r>
    </w:p>
    <w:p w:rsidR="000537C5" w:rsidRPr="00554C2A" w:rsidRDefault="000537C5" w:rsidP="003A1830">
      <w:pPr>
        <w:autoSpaceDE w:val="0"/>
        <w:autoSpaceDN w:val="0"/>
        <w:adjustRightInd w:val="0"/>
        <w:spacing w:after="0" w:line="240" w:lineRule="auto"/>
        <w:ind w:left="284" w:right="1"/>
        <w:rPr>
          <w:szCs w:val="24"/>
        </w:rPr>
      </w:pPr>
    </w:p>
    <w:p w:rsidR="00C30812" w:rsidRPr="00554C2A" w:rsidRDefault="00C30812" w:rsidP="003A1830">
      <w:pPr>
        <w:autoSpaceDE w:val="0"/>
        <w:autoSpaceDN w:val="0"/>
        <w:adjustRightInd w:val="0"/>
        <w:spacing w:after="0" w:line="240" w:lineRule="auto"/>
        <w:ind w:right="1"/>
        <w:rPr>
          <w:szCs w:val="24"/>
        </w:rPr>
      </w:pPr>
      <w:r w:rsidRPr="00554C2A">
        <w:rPr>
          <w:b/>
          <w:bCs/>
          <w:szCs w:val="24"/>
        </w:rPr>
        <w:t xml:space="preserve">IV. Diagnoza sytuacji społecznej </w:t>
      </w:r>
      <w:r w:rsidR="001A75D6">
        <w:rPr>
          <w:szCs w:val="24"/>
        </w:rPr>
        <w:t>........................</w:t>
      </w:r>
      <w:r w:rsidR="00F20F65">
        <w:rPr>
          <w:szCs w:val="24"/>
        </w:rPr>
        <w:t>..</w:t>
      </w:r>
      <w:r w:rsidR="00E43B10">
        <w:rPr>
          <w:szCs w:val="24"/>
        </w:rPr>
        <w:t>.................................................................... 58</w:t>
      </w:r>
    </w:p>
    <w:p w:rsidR="00E43B10" w:rsidRDefault="00A553D7" w:rsidP="003A1830">
      <w:pPr>
        <w:autoSpaceDE w:val="0"/>
        <w:autoSpaceDN w:val="0"/>
        <w:adjustRightInd w:val="0"/>
        <w:spacing w:after="0" w:line="240" w:lineRule="auto"/>
        <w:ind w:left="284" w:right="1"/>
        <w:rPr>
          <w:szCs w:val="24"/>
        </w:rPr>
      </w:pPr>
      <w:r>
        <w:rPr>
          <w:szCs w:val="24"/>
        </w:rPr>
        <w:t xml:space="preserve">IV.1. </w:t>
      </w:r>
      <w:r w:rsidR="00E43B10" w:rsidRPr="00554C2A">
        <w:rPr>
          <w:szCs w:val="24"/>
        </w:rPr>
        <w:t>Problemy społeczne gminy Bielsk</w:t>
      </w:r>
      <w:r w:rsidR="00E43B10">
        <w:rPr>
          <w:szCs w:val="24"/>
        </w:rPr>
        <w:t xml:space="preserve"> </w:t>
      </w:r>
      <w:r w:rsidR="00E43B10" w:rsidRPr="00554C2A">
        <w:rPr>
          <w:szCs w:val="24"/>
        </w:rPr>
        <w:t>........................................................................</w:t>
      </w:r>
      <w:r w:rsidR="00E43B10">
        <w:rPr>
          <w:szCs w:val="24"/>
        </w:rPr>
        <w:t>......... 58</w:t>
      </w:r>
    </w:p>
    <w:p w:rsidR="00C30812" w:rsidRPr="00554C2A" w:rsidRDefault="00E43B10" w:rsidP="003A1830">
      <w:pPr>
        <w:autoSpaceDE w:val="0"/>
        <w:autoSpaceDN w:val="0"/>
        <w:adjustRightInd w:val="0"/>
        <w:spacing w:after="0" w:line="240" w:lineRule="auto"/>
        <w:ind w:left="284" w:right="1"/>
        <w:rPr>
          <w:szCs w:val="24"/>
        </w:rPr>
      </w:pPr>
      <w:r>
        <w:rPr>
          <w:szCs w:val="24"/>
        </w:rPr>
        <w:t xml:space="preserve">IV.2. </w:t>
      </w:r>
      <w:r w:rsidR="00A553D7">
        <w:rPr>
          <w:szCs w:val="24"/>
        </w:rPr>
        <w:t>Ubó</w:t>
      </w:r>
      <w:r w:rsidR="00C30812" w:rsidRPr="00554C2A">
        <w:rPr>
          <w:szCs w:val="24"/>
        </w:rPr>
        <w:t>stwo</w:t>
      </w:r>
      <w:r>
        <w:rPr>
          <w:szCs w:val="24"/>
        </w:rPr>
        <w:t xml:space="preserve"> </w:t>
      </w:r>
      <w:r w:rsidR="00C30812" w:rsidRPr="00554C2A">
        <w:rPr>
          <w:szCs w:val="24"/>
        </w:rPr>
        <w:t>....................................</w:t>
      </w:r>
      <w:r>
        <w:rPr>
          <w:szCs w:val="24"/>
        </w:rPr>
        <w:t>.....................................................................</w:t>
      </w:r>
      <w:r w:rsidR="00C30812" w:rsidRPr="00554C2A">
        <w:rPr>
          <w:szCs w:val="24"/>
        </w:rPr>
        <w:t>.....</w:t>
      </w:r>
      <w:r w:rsidR="00F20F65">
        <w:rPr>
          <w:szCs w:val="24"/>
        </w:rPr>
        <w:t>..</w:t>
      </w:r>
      <w:r>
        <w:rPr>
          <w:szCs w:val="24"/>
        </w:rPr>
        <w:t>......... 63</w:t>
      </w:r>
    </w:p>
    <w:p w:rsidR="00C30812" w:rsidRPr="00554C2A" w:rsidRDefault="00E43B10" w:rsidP="003A1830">
      <w:pPr>
        <w:autoSpaceDE w:val="0"/>
        <w:autoSpaceDN w:val="0"/>
        <w:adjustRightInd w:val="0"/>
        <w:spacing w:after="0" w:line="240" w:lineRule="auto"/>
        <w:ind w:left="284" w:right="1"/>
        <w:rPr>
          <w:szCs w:val="24"/>
        </w:rPr>
      </w:pPr>
      <w:r>
        <w:rPr>
          <w:szCs w:val="24"/>
        </w:rPr>
        <w:t>IV.3</w:t>
      </w:r>
      <w:r w:rsidR="00C30812" w:rsidRPr="00554C2A">
        <w:rPr>
          <w:szCs w:val="24"/>
        </w:rPr>
        <w:t>. Bezrobocie ..........................................................................................................</w:t>
      </w:r>
      <w:r w:rsidR="00F20F65">
        <w:rPr>
          <w:szCs w:val="24"/>
        </w:rPr>
        <w:t>..</w:t>
      </w:r>
      <w:r>
        <w:rPr>
          <w:szCs w:val="24"/>
        </w:rPr>
        <w:t>......... 64</w:t>
      </w:r>
    </w:p>
    <w:p w:rsidR="00C30812" w:rsidRPr="00554C2A" w:rsidRDefault="00E43B10" w:rsidP="003A1830">
      <w:pPr>
        <w:autoSpaceDE w:val="0"/>
        <w:autoSpaceDN w:val="0"/>
        <w:adjustRightInd w:val="0"/>
        <w:spacing w:after="0" w:line="240" w:lineRule="auto"/>
        <w:ind w:left="284" w:right="1"/>
        <w:rPr>
          <w:szCs w:val="24"/>
        </w:rPr>
      </w:pPr>
      <w:r>
        <w:rPr>
          <w:szCs w:val="24"/>
        </w:rPr>
        <w:t>IV.4</w:t>
      </w:r>
      <w:r w:rsidR="00C30812" w:rsidRPr="00554C2A">
        <w:rPr>
          <w:szCs w:val="24"/>
        </w:rPr>
        <w:t xml:space="preserve">. Niepełnosprawność, </w:t>
      </w:r>
      <w:r>
        <w:rPr>
          <w:szCs w:val="24"/>
        </w:rPr>
        <w:t xml:space="preserve">długotrwała bądź ciężka choroba </w:t>
      </w:r>
      <w:r w:rsidR="00C30812" w:rsidRPr="00554C2A">
        <w:rPr>
          <w:szCs w:val="24"/>
        </w:rPr>
        <w:t>.....................................</w:t>
      </w:r>
      <w:r w:rsidR="00F20F65">
        <w:rPr>
          <w:szCs w:val="24"/>
        </w:rPr>
        <w:t>..</w:t>
      </w:r>
      <w:r w:rsidR="00C30812" w:rsidRPr="00554C2A">
        <w:rPr>
          <w:szCs w:val="24"/>
        </w:rPr>
        <w:t xml:space="preserve">.......... </w:t>
      </w:r>
      <w:r>
        <w:rPr>
          <w:szCs w:val="24"/>
        </w:rPr>
        <w:t>65</w:t>
      </w:r>
    </w:p>
    <w:p w:rsidR="00C30812" w:rsidRPr="00554C2A" w:rsidRDefault="00E43B10" w:rsidP="003A1830">
      <w:pPr>
        <w:autoSpaceDE w:val="0"/>
        <w:autoSpaceDN w:val="0"/>
        <w:adjustRightInd w:val="0"/>
        <w:spacing w:after="0" w:line="240" w:lineRule="auto"/>
        <w:ind w:left="284" w:right="1"/>
        <w:rPr>
          <w:szCs w:val="24"/>
        </w:rPr>
      </w:pPr>
      <w:r>
        <w:rPr>
          <w:szCs w:val="24"/>
        </w:rPr>
        <w:t>IV.5</w:t>
      </w:r>
      <w:r w:rsidR="00C30812" w:rsidRPr="00554C2A">
        <w:rPr>
          <w:szCs w:val="24"/>
        </w:rPr>
        <w:t>. Przemoc w rodzinie……………............................................................................</w:t>
      </w:r>
      <w:r w:rsidR="00F20F65">
        <w:rPr>
          <w:szCs w:val="24"/>
        </w:rPr>
        <w:t>..</w:t>
      </w:r>
      <w:r w:rsidR="00C30812" w:rsidRPr="00554C2A">
        <w:rPr>
          <w:szCs w:val="24"/>
        </w:rPr>
        <w:t xml:space="preserve">...... </w:t>
      </w:r>
      <w:r>
        <w:rPr>
          <w:szCs w:val="24"/>
        </w:rPr>
        <w:t>66</w:t>
      </w:r>
    </w:p>
    <w:p w:rsidR="00C30812" w:rsidRPr="00554C2A" w:rsidRDefault="00E43B10" w:rsidP="003A1830">
      <w:pPr>
        <w:autoSpaceDE w:val="0"/>
        <w:autoSpaceDN w:val="0"/>
        <w:adjustRightInd w:val="0"/>
        <w:spacing w:after="0" w:line="240" w:lineRule="auto"/>
        <w:ind w:left="284" w:right="1"/>
        <w:rPr>
          <w:szCs w:val="24"/>
        </w:rPr>
      </w:pPr>
      <w:r>
        <w:rPr>
          <w:szCs w:val="24"/>
        </w:rPr>
        <w:t>IV.6</w:t>
      </w:r>
      <w:r w:rsidR="00C30812" w:rsidRPr="00554C2A">
        <w:rPr>
          <w:szCs w:val="24"/>
        </w:rPr>
        <w:t>. Bezradność w sp</w:t>
      </w:r>
      <w:r>
        <w:rPr>
          <w:szCs w:val="24"/>
        </w:rPr>
        <w:t xml:space="preserve">rawach opiekuńczo-wychowawczych </w:t>
      </w:r>
      <w:r w:rsidR="00C30812" w:rsidRPr="00554C2A">
        <w:rPr>
          <w:szCs w:val="24"/>
        </w:rPr>
        <w:t>.......................................</w:t>
      </w:r>
      <w:r w:rsidR="00F20F65">
        <w:rPr>
          <w:szCs w:val="24"/>
        </w:rPr>
        <w:t>..</w:t>
      </w:r>
      <w:r w:rsidR="00C30812" w:rsidRPr="00554C2A">
        <w:rPr>
          <w:szCs w:val="24"/>
        </w:rPr>
        <w:t xml:space="preserve">....... </w:t>
      </w:r>
      <w:r w:rsidR="003A1830">
        <w:rPr>
          <w:szCs w:val="24"/>
        </w:rPr>
        <w:t>6</w:t>
      </w:r>
      <w:r>
        <w:rPr>
          <w:szCs w:val="24"/>
        </w:rPr>
        <w:t>7</w:t>
      </w:r>
    </w:p>
    <w:p w:rsidR="00C30812" w:rsidRDefault="00E43B10" w:rsidP="003A1830">
      <w:pPr>
        <w:autoSpaceDE w:val="0"/>
        <w:autoSpaceDN w:val="0"/>
        <w:adjustRightInd w:val="0"/>
        <w:spacing w:after="0" w:line="240" w:lineRule="auto"/>
        <w:ind w:left="284" w:right="1"/>
        <w:rPr>
          <w:szCs w:val="24"/>
        </w:rPr>
      </w:pPr>
      <w:r>
        <w:rPr>
          <w:szCs w:val="24"/>
        </w:rPr>
        <w:t xml:space="preserve">IV.7. Alkoholizm </w:t>
      </w:r>
      <w:r w:rsidR="00C30812" w:rsidRPr="00554C2A">
        <w:rPr>
          <w:szCs w:val="24"/>
        </w:rPr>
        <w:t>.........................................................................................................</w:t>
      </w:r>
      <w:r w:rsidR="00F20F65">
        <w:rPr>
          <w:szCs w:val="24"/>
        </w:rPr>
        <w:t>..</w:t>
      </w:r>
      <w:r w:rsidR="00C30812" w:rsidRPr="00554C2A">
        <w:rPr>
          <w:szCs w:val="24"/>
        </w:rPr>
        <w:t xml:space="preserve">......... </w:t>
      </w:r>
      <w:r>
        <w:rPr>
          <w:szCs w:val="24"/>
        </w:rPr>
        <w:t>68</w:t>
      </w:r>
    </w:p>
    <w:p w:rsidR="000537C5" w:rsidRPr="00554C2A" w:rsidRDefault="000537C5" w:rsidP="003A1830">
      <w:pPr>
        <w:autoSpaceDE w:val="0"/>
        <w:autoSpaceDN w:val="0"/>
        <w:adjustRightInd w:val="0"/>
        <w:spacing w:after="0" w:line="240" w:lineRule="auto"/>
        <w:ind w:left="284" w:right="1"/>
        <w:rPr>
          <w:szCs w:val="24"/>
        </w:rPr>
      </w:pPr>
    </w:p>
    <w:p w:rsidR="00C30812" w:rsidRDefault="00595C8D" w:rsidP="003A1830">
      <w:pPr>
        <w:autoSpaceDE w:val="0"/>
        <w:autoSpaceDN w:val="0"/>
        <w:adjustRightInd w:val="0"/>
        <w:spacing w:after="0" w:line="240" w:lineRule="auto"/>
        <w:ind w:right="1"/>
        <w:rPr>
          <w:szCs w:val="24"/>
        </w:rPr>
      </w:pPr>
      <w:r>
        <w:rPr>
          <w:b/>
          <w:bCs/>
          <w:szCs w:val="24"/>
        </w:rPr>
        <w:t>V. Analiza SWOT</w:t>
      </w:r>
      <w:r>
        <w:rPr>
          <w:szCs w:val="24"/>
        </w:rPr>
        <w:t>............</w:t>
      </w:r>
      <w:r w:rsidR="00C30812" w:rsidRPr="00554C2A">
        <w:rPr>
          <w:szCs w:val="24"/>
        </w:rPr>
        <w:t>.................................................................................</w:t>
      </w:r>
      <w:r w:rsidR="00E43B10">
        <w:rPr>
          <w:szCs w:val="24"/>
        </w:rPr>
        <w:t>.</w:t>
      </w:r>
      <w:r w:rsidR="00C30812" w:rsidRPr="00554C2A">
        <w:rPr>
          <w:szCs w:val="24"/>
        </w:rPr>
        <w:t>.....</w:t>
      </w:r>
      <w:r w:rsidR="00F20F65">
        <w:rPr>
          <w:szCs w:val="24"/>
        </w:rPr>
        <w:t>..</w:t>
      </w:r>
      <w:r w:rsidR="00E43B10">
        <w:rPr>
          <w:szCs w:val="24"/>
        </w:rPr>
        <w:t>.................. 70</w:t>
      </w:r>
    </w:p>
    <w:p w:rsidR="000537C5" w:rsidRPr="00554C2A" w:rsidRDefault="000537C5" w:rsidP="003A1830">
      <w:pPr>
        <w:autoSpaceDE w:val="0"/>
        <w:autoSpaceDN w:val="0"/>
        <w:adjustRightInd w:val="0"/>
        <w:spacing w:after="0" w:line="240" w:lineRule="auto"/>
        <w:ind w:right="1"/>
        <w:rPr>
          <w:szCs w:val="24"/>
        </w:rPr>
      </w:pPr>
    </w:p>
    <w:p w:rsidR="00C30812" w:rsidRPr="00554C2A" w:rsidRDefault="00C30812" w:rsidP="003A1830">
      <w:pPr>
        <w:autoSpaceDE w:val="0"/>
        <w:autoSpaceDN w:val="0"/>
        <w:adjustRightInd w:val="0"/>
        <w:spacing w:after="0" w:line="240" w:lineRule="auto"/>
        <w:ind w:right="1"/>
        <w:rPr>
          <w:szCs w:val="24"/>
        </w:rPr>
      </w:pPr>
      <w:r w:rsidRPr="00554C2A">
        <w:rPr>
          <w:b/>
          <w:bCs/>
          <w:szCs w:val="24"/>
        </w:rPr>
        <w:t xml:space="preserve">VI. Misja, cele strategii i kierunki działań </w:t>
      </w:r>
      <w:r w:rsidRPr="00554C2A">
        <w:rPr>
          <w:szCs w:val="24"/>
        </w:rPr>
        <w:t>.........................................</w:t>
      </w:r>
      <w:r w:rsidR="001A75D6">
        <w:rPr>
          <w:szCs w:val="24"/>
        </w:rPr>
        <w:t>....</w:t>
      </w:r>
      <w:r w:rsidRPr="00554C2A">
        <w:rPr>
          <w:szCs w:val="24"/>
        </w:rPr>
        <w:t>...........</w:t>
      </w:r>
      <w:r w:rsidR="00F20F65">
        <w:rPr>
          <w:szCs w:val="24"/>
        </w:rPr>
        <w:t>..</w:t>
      </w:r>
      <w:r w:rsidR="00032E78">
        <w:rPr>
          <w:szCs w:val="24"/>
        </w:rPr>
        <w:t xml:space="preserve">.................... </w:t>
      </w:r>
      <w:r w:rsidR="003A1830">
        <w:rPr>
          <w:szCs w:val="24"/>
        </w:rPr>
        <w:t>7</w:t>
      </w:r>
      <w:r w:rsidR="00E43B10">
        <w:rPr>
          <w:szCs w:val="24"/>
        </w:rPr>
        <w:t>3</w:t>
      </w:r>
    </w:p>
    <w:p w:rsidR="00C30812" w:rsidRPr="00554C2A" w:rsidRDefault="00E43B10" w:rsidP="003A1830">
      <w:pPr>
        <w:autoSpaceDE w:val="0"/>
        <w:autoSpaceDN w:val="0"/>
        <w:adjustRightInd w:val="0"/>
        <w:spacing w:after="0" w:line="240" w:lineRule="auto"/>
        <w:ind w:left="284" w:right="1"/>
        <w:rPr>
          <w:szCs w:val="24"/>
        </w:rPr>
      </w:pPr>
      <w:r>
        <w:rPr>
          <w:szCs w:val="24"/>
        </w:rPr>
        <w:t xml:space="preserve">VI.1. Misja </w:t>
      </w:r>
      <w:r w:rsidR="00C30812" w:rsidRPr="00554C2A">
        <w:rPr>
          <w:szCs w:val="24"/>
        </w:rPr>
        <w:t>...............................</w:t>
      </w:r>
      <w:r>
        <w:rPr>
          <w:szCs w:val="24"/>
        </w:rPr>
        <w:t>..............</w:t>
      </w:r>
      <w:r w:rsidR="00C30812" w:rsidRPr="00554C2A">
        <w:rPr>
          <w:szCs w:val="24"/>
        </w:rPr>
        <w:t>............................................................</w:t>
      </w:r>
      <w:r w:rsidR="00F20F65">
        <w:rPr>
          <w:szCs w:val="24"/>
        </w:rPr>
        <w:t>..</w:t>
      </w:r>
      <w:r w:rsidR="00032E78">
        <w:rPr>
          <w:szCs w:val="24"/>
        </w:rPr>
        <w:t xml:space="preserve">................... </w:t>
      </w:r>
      <w:r>
        <w:rPr>
          <w:szCs w:val="24"/>
        </w:rPr>
        <w:t>73</w:t>
      </w:r>
    </w:p>
    <w:p w:rsidR="00C30812" w:rsidRDefault="00C30812" w:rsidP="003A1830">
      <w:pPr>
        <w:autoSpaceDE w:val="0"/>
        <w:autoSpaceDN w:val="0"/>
        <w:adjustRightInd w:val="0"/>
        <w:spacing w:after="0" w:line="240" w:lineRule="auto"/>
        <w:ind w:left="284" w:right="1"/>
        <w:rPr>
          <w:szCs w:val="24"/>
        </w:rPr>
      </w:pPr>
      <w:r w:rsidRPr="00554C2A">
        <w:rPr>
          <w:szCs w:val="24"/>
        </w:rPr>
        <w:t xml:space="preserve">VI.2. Cel strategiczne </w:t>
      </w:r>
      <w:r w:rsidR="008D4AC8">
        <w:rPr>
          <w:szCs w:val="24"/>
        </w:rPr>
        <w:t xml:space="preserve">i kierunki działań </w:t>
      </w:r>
      <w:r w:rsidRPr="00554C2A">
        <w:rPr>
          <w:szCs w:val="24"/>
        </w:rPr>
        <w:t>...........................................................</w:t>
      </w:r>
      <w:r w:rsidR="00F20F65">
        <w:rPr>
          <w:szCs w:val="24"/>
        </w:rPr>
        <w:t>..</w:t>
      </w:r>
      <w:r w:rsidRPr="00554C2A">
        <w:rPr>
          <w:szCs w:val="24"/>
        </w:rPr>
        <w:t>.......</w:t>
      </w:r>
      <w:r w:rsidR="00D54B96">
        <w:rPr>
          <w:szCs w:val="24"/>
        </w:rPr>
        <w:t>.</w:t>
      </w:r>
      <w:r w:rsidR="00E43B10">
        <w:rPr>
          <w:szCs w:val="24"/>
        </w:rPr>
        <w:t>............ 74</w:t>
      </w:r>
    </w:p>
    <w:p w:rsidR="000537C5" w:rsidRPr="00554C2A" w:rsidRDefault="000537C5" w:rsidP="003A1830">
      <w:pPr>
        <w:autoSpaceDE w:val="0"/>
        <w:autoSpaceDN w:val="0"/>
        <w:adjustRightInd w:val="0"/>
        <w:spacing w:after="0" w:line="240" w:lineRule="auto"/>
        <w:ind w:left="284" w:right="1"/>
        <w:rPr>
          <w:szCs w:val="24"/>
        </w:rPr>
      </w:pPr>
    </w:p>
    <w:p w:rsidR="00C30812" w:rsidRDefault="00C30812" w:rsidP="003A1830">
      <w:pPr>
        <w:autoSpaceDE w:val="0"/>
        <w:autoSpaceDN w:val="0"/>
        <w:adjustRightInd w:val="0"/>
        <w:spacing w:after="0" w:line="240" w:lineRule="auto"/>
        <w:ind w:right="1"/>
        <w:rPr>
          <w:szCs w:val="24"/>
        </w:rPr>
      </w:pPr>
      <w:r w:rsidRPr="00554C2A">
        <w:rPr>
          <w:b/>
          <w:bCs/>
          <w:szCs w:val="24"/>
        </w:rPr>
        <w:t>VII. Źródła finansowania strategii</w:t>
      </w:r>
      <w:r w:rsidRPr="00554C2A">
        <w:rPr>
          <w:szCs w:val="24"/>
        </w:rPr>
        <w:t>.................................................................</w:t>
      </w:r>
      <w:r w:rsidR="00D54B96">
        <w:rPr>
          <w:szCs w:val="24"/>
        </w:rPr>
        <w:t>.</w:t>
      </w:r>
      <w:r w:rsidRPr="00554C2A">
        <w:rPr>
          <w:szCs w:val="24"/>
        </w:rPr>
        <w:t>...</w:t>
      </w:r>
      <w:r w:rsidR="001A75D6">
        <w:rPr>
          <w:szCs w:val="24"/>
        </w:rPr>
        <w:t>....</w:t>
      </w:r>
      <w:r w:rsidRPr="00554C2A">
        <w:rPr>
          <w:szCs w:val="24"/>
        </w:rPr>
        <w:t>.......</w:t>
      </w:r>
      <w:r w:rsidR="001A75D6">
        <w:rPr>
          <w:szCs w:val="24"/>
        </w:rPr>
        <w:t>.</w:t>
      </w:r>
      <w:r w:rsidRPr="00554C2A">
        <w:rPr>
          <w:szCs w:val="24"/>
        </w:rPr>
        <w:t>.</w:t>
      </w:r>
      <w:r w:rsidR="00D54B96">
        <w:rPr>
          <w:szCs w:val="24"/>
        </w:rPr>
        <w:t>.</w:t>
      </w:r>
      <w:r w:rsidRPr="00554C2A">
        <w:rPr>
          <w:szCs w:val="24"/>
        </w:rPr>
        <w:t xml:space="preserve">......... </w:t>
      </w:r>
      <w:r w:rsidR="00E43B10">
        <w:rPr>
          <w:szCs w:val="24"/>
        </w:rPr>
        <w:t>80</w:t>
      </w:r>
    </w:p>
    <w:p w:rsidR="000537C5" w:rsidRPr="00554C2A" w:rsidRDefault="000537C5" w:rsidP="003A1830">
      <w:pPr>
        <w:autoSpaceDE w:val="0"/>
        <w:autoSpaceDN w:val="0"/>
        <w:adjustRightInd w:val="0"/>
        <w:spacing w:after="0" w:line="240" w:lineRule="auto"/>
        <w:ind w:right="1"/>
        <w:rPr>
          <w:szCs w:val="24"/>
        </w:rPr>
      </w:pPr>
    </w:p>
    <w:p w:rsidR="00C30812" w:rsidRDefault="00C30812" w:rsidP="003A1830">
      <w:pPr>
        <w:autoSpaceDE w:val="0"/>
        <w:autoSpaceDN w:val="0"/>
        <w:adjustRightInd w:val="0"/>
        <w:spacing w:after="0" w:line="240" w:lineRule="auto"/>
        <w:ind w:right="1"/>
        <w:rPr>
          <w:szCs w:val="24"/>
        </w:rPr>
      </w:pPr>
      <w:r w:rsidRPr="00554C2A">
        <w:rPr>
          <w:b/>
          <w:bCs/>
          <w:szCs w:val="24"/>
        </w:rPr>
        <w:t xml:space="preserve">VIII. Monitoring i ewaluacja </w:t>
      </w:r>
      <w:r w:rsidRPr="00554C2A">
        <w:rPr>
          <w:szCs w:val="24"/>
        </w:rPr>
        <w:t>.................................................................</w:t>
      </w:r>
      <w:r w:rsidR="001A75D6">
        <w:rPr>
          <w:szCs w:val="24"/>
        </w:rPr>
        <w:t>....</w:t>
      </w:r>
      <w:r w:rsidRPr="00554C2A">
        <w:rPr>
          <w:szCs w:val="24"/>
        </w:rPr>
        <w:t>.......</w:t>
      </w:r>
      <w:r w:rsidR="00D54B96">
        <w:rPr>
          <w:szCs w:val="24"/>
        </w:rPr>
        <w:t>.</w:t>
      </w:r>
      <w:r w:rsidRPr="00554C2A">
        <w:rPr>
          <w:szCs w:val="24"/>
        </w:rPr>
        <w:t>.............</w:t>
      </w:r>
      <w:r w:rsidR="00D54B96">
        <w:rPr>
          <w:szCs w:val="24"/>
        </w:rPr>
        <w:t>.</w:t>
      </w:r>
      <w:r w:rsidRPr="00554C2A">
        <w:rPr>
          <w:szCs w:val="24"/>
        </w:rPr>
        <w:t>..</w:t>
      </w:r>
      <w:r w:rsidR="001A75D6">
        <w:rPr>
          <w:szCs w:val="24"/>
        </w:rPr>
        <w:t>.</w:t>
      </w:r>
      <w:r w:rsidR="00E43B10">
        <w:rPr>
          <w:szCs w:val="24"/>
        </w:rPr>
        <w:t>...... 81</w:t>
      </w:r>
    </w:p>
    <w:p w:rsidR="000537C5" w:rsidRPr="00554C2A" w:rsidRDefault="000537C5" w:rsidP="003A1830">
      <w:pPr>
        <w:autoSpaceDE w:val="0"/>
        <w:autoSpaceDN w:val="0"/>
        <w:adjustRightInd w:val="0"/>
        <w:spacing w:after="0" w:line="240" w:lineRule="auto"/>
        <w:ind w:right="1"/>
        <w:rPr>
          <w:szCs w:val="24"/>
        </w:rPr>
      </w:pPr>
    </w:p>
    <w:p w:rsidR="00C30812" w:rsidRDefault="00C30812" w:rsidP="003A1830">
      <w:pPr>
        <w:autoSpaceDE w:val="0"/>
        <w:autoSpaceDN w:val="0"/>
        <w:adjustRightInd w:val="0"/>
        <w:spacing w:after="0" w:line="240" w:lineRule="auto"/>
        <w:ind w:right="1"/>
        <w:rPr>
          <w:szCs w:val="24"/>
        </w:rPr>
      </w:pPr>
      <w:r w:rsidRPr="00554C2A">
        <w:rPr>
          <w:b/>
          <w:bCs/>
          <w:szCs w:val="24"/>
        </w:rPr>
        <w:t xml:space="preserve">IX. Wnioski końcowe </w:t>
      </w:r>
      <w:r w:rsidRPr="00554C2A">
        <w:rPr>
          <w:szCs w:val="24"/>
        </w:rPr>
        <w:t>.....................................................................</w:t>
      </w:r>
      <w:r w:rsidR="001A75D6">
        <w:rPr>
          <w:szCs w:val="24"/>
        </w:rPr>
        <w:t>....</w:t>
      </w:r>
      <w:r w:rsidRPr="00554C2A">
        <w:rPr>
          <w:szCs w:val="24"/>
        </w:rPr>
        <w:t>..............</w:t>
      </w:r>
      <w:r w:rsidR="001A75D6">
        <w:rPr>
          <w:szCs w:val="24"/>
        </w:rPr>
        <w:t>.</w:t>
      </w:r>
      <w:r w:rsidRPr="00554C2A">
        <w:rPr>
          <w:szCs w:val="24"/>
        </w:rPr>
        <w:t>.........</w:t>
      </w:r>
      <w:r w:rsidR="00D54B96">
        <w:rPr>
          <w:szCs w:val="24"/>
        </w:rPr>
        <w:t>..</w:t>
      </w:r>
      <w:r w:rsidR="00E43B10">
        <w:rPr>
          <w:szCs w:val="24"/>
        </w:rPr>
        <w:t>.............. 82</w:t>
      </w:r>
    </w:p>
    <w:p w:rsidR="000537C5" w:rsidRPr="00554C2A" w:rsidRDefault="000537C5" w:rsidP="003A1830">
      <w:pPr>
        <w:autoSpaceDE w:val="0"/>
        <w:autoSpaceDN w:val="0"/>
        <w:adjustRightInd w:val="0"/>
        <w:spacing w:after="0" w:line="240" w:lineRule="auto"/>
        <w:ind w:right="1"/>
        <w:rPr>
          <w:szCs w:val="24"/>
        </w:rPr>
      </w:pPr>
    </w:p>
    <w:p w:rsidR="00C30812" w:rsidRPr="00554C2A" w:rsidRDefault="00C30812" w:rsidP="003A1830">
      <w:pPr>
        <w:spacing w:after="0" w:line="240" w:lineRule="auto"/>
        <w:ind w:right="1"/>
        <w:jc w:val="both"/>
        <w:rPr>
          <w:szCs w:val="24"/>
        </w:rPr>
      </w:pPr>
      <w:r w:rsidRPr="00554C2A">
        <w:rPr>
          <w:b/>
          <w:bCs/>
          <w:szCs w:val="24"/>
        </w:rPr>
        <w:t xml:space="preserve">X. </w:t>
      </w:r>
      <w:r w:rsidR="00865D36">
        <w:rPr>
          <w:b/>
          <w:bCs/>
          <w:szCs w:val="24"/>
        </w:rPr>
        <w:t xml:space="preserve">Spis tabel i wykresów </w:t>
      </w:r>
      <w:r w:rsidRPr="00554C2A">
        <w:rPr>
          <w:szCs w:val="24"/>
        </w:rPr>
        <w:t>............................</w:t>
      </w:r>
      <w:r w:rsidR="00865D36">
        <w:rPr>
          <w:szCs w:val="24"/>
        </w:rPr>
        <w:t>...</w:t>
      </w:r>
      <w:r w:rsidRPr="00554C2A">
        <w:rPr>
          <w:szCs w:val="24"/>
        </w:rPr>
        <w:t>.................................................</w:t>
      </w:r>
      <w:r w:rsidR="003A1830">
        <w:rPr>
          <w:szCs w:val="24"/>
        </w:rPr>
        <w:t>.........</w:t>
      </w:r>
      <w:r w:rsidR="00D54B96">
        <w:rPr>
          <w:szCs w:val="24"/>
        </w:rPr>
        <w:t>...</w:t>
      </w:r>
      <w:r w:rsidR="003A1830">
        <w:rPr>
          <w:szCs w:val="24"/>
        </w:rPr>
        <w:t>........</w:t>
      </w:r>
      <w:r w:rsidR="00E43B10">
        <w:rPr>
          <w:szCs w:val="24"/>
        </w:rPr>
        <w:t>........ 83</w:t>
      </w:r>
    </w:p>
    <w:p w:rsidR="00C30812" w:rsidRPr="00554C2A" w:rsidRDefault="00C30812" w:rsidP="00C30812">
      <w:pPr>
        <w:spacing w:after="0" w:line="240" w:lineRule="auto"/>
        <w:jc w:val="both"/>
        <w:rPr>
          <w:szCs w:val="24"/>
        </w:rPr>
      </w:pPr>
    </w:p>
    <w:p w:rsidR="00352910" w:rsidRDefault="00352910" w:rsidP="006C003F">
      <w:pPr>
        <w:pStyle w:val="Akapitzlist"/>
        <w:numPr>
          <w:ilvl w:val="0"/>
          <w:numId w:val="1"/>
        </w:numPr>
        <w:autoSpaceDE w:val="0"/>
        <w:autoSpaceDN w:val="0"/>
        <w:adjustRightInd w:val="0"/>
        <w:spacing w:after="0"/>
        <w:ind w:left="0" w:firstLine="0"/>
        <w:jc w:val="center"/>
        <w:rPr>
          <w:b/>
          <w:bCs/>
          <w:color w:val="943634" w:themeColor="accent2" w:themeShade="BF"/>
          <w:sz w:val="28"/>
          <w:szCs w:val="24"/>
          <w:u w:val="single"/>
        </w:rPr>
      </w:pPr>
      <w:r w:rsidRPr="00222630">
        <w:rPr>
          <w:b/>
          <w:bCs/>
          <w:color w:val="943634" w:themeColor="accent2" w:themeShade="BF"/>
          <w:sz w:val="28"/>
          <w:szCs w:val="24"/>
          <w:u w:val="single"/>
        </w:rPr>
        <w:t>WSTĘP</w:t>
      </w:r>
    </w:p>
    <w:p w:rsidR="000537C5" w:rsidRPr="00222630" w:rsidRDefault="000537C5" w:rsidP="000537C5">
      <w:pPr>
        <w:pStyle w:val="Akapitzlist"/>
        <w:autoSpaceDE w:val="0"/>
        <w:autoSpaceDN w:val="0"/>
        <w:adjustRightInd w:val="0"/>
        <w:spacing w:after="0"/>
        <w:ind w:left="0"/>
        <w:jc w:val="center"/>
        <w:rPr>
          <w:b/>
          <w:bCs/>
          <w:color w:val="943634" w:themeColor="accent2" w:themeShade="BF"/>
          <w:sz w:val="28"/>
          <w:szCs w:val="24"/>
          <w:u w:val="single"/>
        </w:rPr>
      </w:pPr>
    </w:p>
    <w:p w:rsidR="006F75F9" w:rsidRDefault="006F75F9" w:rsidP="00951798">
      <w:pPr>
        <w:autoSpaceDE w:val="0"/>
        <w:autoSpaceDN w:val="0"/>
        <w:adjustRightInd w:val="0"/>
        <w:spacing w:after="0"/>
        <w:ind w:firstLine="360"/>
        <w:jc w:val="both"/>
        <w:rPr>
          <w:b/>
          <w:bCs/>
          <w:color w:val="943634" w:themeColor="accent2" w:themeShade="BF"/>
          <w:szCs w:val="24"/>
        </w:rPr>
      </w:pPr>
    </w:p>
    <w:p w:rsidR="0062360A" w:rsidRDefault="006F75F9" w:rsidP="006F75F9">
      <w:pPr>
        <w:autoSpaceDE w:val="0"/>
        <w:autoSpaceDN w:val="0"/>
        <w:adjustRightInd w:val="0"/>
        <w:spacing w:after="0"/>
        <w:ind w:firstLine="360"/>
        <w:jc w:val="both"/>
        <w:rPr>
          <w:color w:val="000000"/>
          <w:szCs w:val="24"/>
        </w:rPr>
      </w:pPr>
      <w:r>
        <w:rPr>
          <w:b/>
          <w:bCs/>
          <w:color w:val="943634" w:themeColor="accent2" w:themeShade="BF"/>
          <w:szCs w:val="24"/>
        </w:rPr>
        <w:tab/>
      </w:r>
      <w:r w:rsidR="000C0D6D" w:rsidRPr="00352910">
        <w:rPr>
          <w:color w:val="000000"/>
          <w:szCs w:val="24"/>
        </w:rPr>
        <w:t>Realizacja zadań postawionych przed pomocą społeczną (zarówno na poziomie</w:t>
      </w:r>
      <w:r w:rsidR="000C0D6D">
        <w:rPr>
          <w:color w:val="000000"/>
          <w:szCs w:val="24"/>
        </w:rPr>
        <w:t xml:space="preserve"> </w:t>
      </w:r>
      <w:r w:rsidR="000C0D6D" w:rsidRPr="00352910">
        <w:rPr>
          <w:color w:val="000000"/>
          <w:szCs w:val="24"/>
        </w:rPr>
        <w:t>społeczności lokalnej, jak i na poziomie rodziny i jednostki), a także konieczność</w:t>
      </w:r>
      <w:r w:rsidR="000C0D6D">
        <w:rPr>
          <w:color w:val="000000"/>
          <w:szCs w:val="24"/>
        </w:rPr>
        <w:t xml:space="preserve"> </w:t>
      </w:r>
      <w:r w:rsidR="000C0D6D" w:rsidRPr="00352910">
        <w:rPr>
          <w:color w:val="000000"/>
          <w:szCs w:val="24"/>
        </w:rPr>
        <w:t xml:space="preserve">wypracowania </w:t>
      </w:r>
      <w:r w:rsidR="000C0D6D">
        <w:rPr>
          <w:color w:val="000000"/>
          <w:szCs w:val="24"/>
        </w:rPr>
        <w:t xml:space="preserve"> </w:t>
      </w:r>
      <w:r w:rsidR="000C0D6D" w:rsidRPr="00352910">
        <w:rPr>
          <w:color w:val="000000"/>
          <w:szCs w:val="24"/>
        </w:rPr>
        <w:t>niekonwencjonalnych form pomocy, wymaga profesjonalnego i</w:t>
      </w:r>
      <w:r w:rsidR="000C0D6D">
        <w:rPr>
          <w:color w:val="000000"/>
          <w:szCs w:val="24"/>
        </w:rPr>
        <w:t xml:space="preserve"> </w:t>
      </w:r>
      <w:r w:rsidR="000C0D6D" w:rsidRPr="00352910">
        <w:rPr>
          <w:color w:val="000000"/>
          <w:szCs w:val="24"/>
        </w:rPr>
        <w:t>systemowego diagnozowania problemów społecznych w skali gminy. Diagnoza</w:t>
      </w:r>
      <w:r w:rsidR="000C0D6D">
        <w:rPr>
          <w:color w:val="000000"/>
          <w:szCs w:val="24"/>
        </w:rPr>
        <w:t xml:space="preserve"> </w:t>
      </w:r>
      <w:r w:rsidR="000C0D6D" w:rsidRPr="00352910">
        <w:rPr>
          <w:color w:val="000000"/>
          <w:szCs w:val="24"/>
        </w:rPr>
        <w:t>problemów społecznych występujących na terenie Gminy Bielsk została</w:t>
      </w:r>
      <w:r w:rsidR="000C0D6D">
        <w:rPr>
          <w:color w:val="000000"/>
          <w:szCs w:val="24"/>
        </w:rPr>
        <w:t xml:space="preserve"> </w:t>
      </w:r>
      <w:r w:rsidR="000C0D6D" w:rsidRPr="00352910">
        <w:rPr>
          <w:color w:val="000000"/>
          <w:szCs w:val="24"/>
        </w:rPr>
        <w:t>sporządzona w oparciu o dane będące w dyspozycji Gminnego Ośródka Pomocy</w:t>
      </w:r>
      <w:r w:rsidR="000C0D6D">
        <w:rPr>
          <w:color w:val="000000"/>
          <w:szCs w:val="24"/>
        </w:rPr>
        <w:t xml:space="preserve"> </w:t>
      </w:r>
      <w:r w:rsidR="000C0D6D" w:rsidRPr="00352910">
        <w:rPr>
          <w:color w:val="000000"/>
          <w:szCs w:val="24"/>
        </w:rPr>
        <w:t>Społecznej w Bielsku uzyskane w toku bieżącej działalności m.in. z Oceny</w:t>
      </w:r>
      <w:r w:rsidR="00B65067">
        <w:rPr>
          <w:color w:val="000000"/>
          <w:szCs w:val="24"/>
        </w:rPr>
        <w:t xml:space="preserve"> </w:t>
      </w:r>
      <w:r w:rsidR="000C0D6D" w:rsidRPr="00352910">
        <w:rPr>
          <w:color w:val="000000"/>
          <w:szCs w:val="24"/>
        </w:rPr>
        <w:t>Zasobów P</w:t>
      </w:r>
      <w:r w:rsidR="00B65067">
        <w:rPr>
          <w:color w:val="000000"/>
          <w:szCs w:val="24"/>
        </w:rPr>
        <w:t>omocy Społecznej z lat 2011-2015</w:t>
      </w:r>
      <w:r w:rsidR="000C0D6D" w:rsidRPr="00352910">
        <w:rPr>
          <w:color w:val="000000"/>
          <w:szCs w:val="24"/>
        </w:rPr>
        <w:t xml:space="preserve"> dla gminy Bielsk, Urzędu Gminy</w:t>
      </w:r>
      <w:r w:rsidR="000C0D6D">
        <w:rPr>
          <w:color w:val="000000"/>
          <w:szCs w:val="24"/>
        </w:rPr>
        <w:t xml:space="preserve"> </w:t>
      </w:r>
      <w:r w:rsidR="000C0D6D" w:rsidRPr="00352910">
        <w:rPr>
          <w:color w:val="000000"/>
          <w:szCs w:val="24"/>
        </w:rPr>
        <w:t>Bielsk, Powiatowego Urzędu Pracy w Płocku, Placówek szkolnych z terenu Gminy,</w:t>
      </w:r>
      <w:r w:rsidR="000C0D6D">
        <w:rPr>
          <w:color w:val="000000"/>
          <w:szCs w:val="24"/>
        </w:rPr>
        <w:t xml:space="preserve"> </w:t>
      </w:r>
      <w:r w:rsidR="000C0D6D" w:rsidRPr="00352910">
        <w:rPr>
          <w:color w:val="000000"/>
          <w:szCs w:val="24"/>
        </w:rPr>
        <w:t>Zespołu Interdyscyplinarnego ds. Przeciwdziałania Przemocy w Rodzinie, Komisji</w:t>
      </w:r>
      <w:r w:rsidR="000C0D6D">
        <w:rPr>
          <w:color w:val="000000"/>
          <w:szCs w:val="24"/>
        </w:rPr>
        <w:t xml:space="preserve"> </w:t>
      </w:r>
      <w:r w:rsidR="000C0D6D" w:rsidRPr="00352910">
        <w:rPr>
          <w:color w:val="000000"/>
          <w:szCs w:val="24"/>
        </w:rPr>
        <w:t xml:space="preserve">Profilaktyki </w:t>
      </w:r>
      <w:r>
        <w:rPr>
          <w:color w:val="000000"/>
          <w:szCs w:val="24"/>
        </w:rPr>
        <w:br/>
      </w:r>
      <w:r w:rsidR="000C0D6D" w:rsidRPr="00352910">
        <w:rPr>
          <w:color w:val="000000"/>
          <w:szCs w:val="24"/>
        </w:rPr>
        <w:t>i Rozwiązywania Problemów A</w:t>
      </w:r>
      <w:r w:rsidR="00EE7E17">
        <w:rPr>
          <w:color w:val="000000"/>
          <w:szCs w:val="24"/>
        </w:rPr>
        <w:t>lkoholowych, Parafii, Policji, p</w:t>
      </w:r>
      <w:r w:rsidR="000C0D6D" w:rsidRPr="00352910">
        <w:rPr>
          <w:color w:val="000000"/>
          <w:szCs w:val="24"/>
        </w:rPr>
        <w:t>lacówek</w:t>
      </w:r>
      <w:r w:rsidR="000C0D6D">
        <w:rPr>
          <w:color w:val="000000"/>
          <w:szCs w:val="24"/>
        </w:rPr>
        <w:t xml:space="preserve"> </w:t>
      </w:r>
      <w:r w:rsidR="00EE7E17">
        <w:rPr>
          <w:color w:val="000000"/>
          <w:szCs w:val="24"/>
        </w:rPr>
        <w:t>oświaty</w:t>
      </w:r>
      <w:r w:rsidR="000C0D6D" w:rsidRPr="00352910">
        <w:rPr>
          <w:color w:val="000000"/>
          <w:szCs w:val="24"/>
        </w:rPr>
        <w:t>, Służby Zdrowia oraz innych instytucji i organizacji współpracujących z</w:t>
      </w:r>
      <w:r w:rsidR="000C0D6D">
        <w:rPr>
          <w:color w:val="000000"/>
          <w:szCs w:val="24"/>
        </w:rPr>
        <w:t xml:space="preserve"> </w:t>
      </w:r>
      <w:r w:rsidR="000C0D6D" w:rsidRPr="00352910">
        <w:rPr>
          <w:color w:val="000000"/>
          <w:szCs w:val="24"/>
        </w:rPr>
        <w:t xml:space="preserve">Ośrodkiem i Urzędem Gminy </w:t>
      </w:r>
      <w:r>
        <w:rPr>
          <w:color w:val="000000"/>
          <w:szCs w:val="24"/>
        </w:rPr>
        <w:br/>
      </w:r>
      <w:r w:rsidR="00EE7E17">
        <w:rPr>
          <w:color w:val="000000"/>
          <w:szCs w:val="24"/>
        </w:rPr>
        <w:t xml:space="preserve">w Bielsku, </w:t>
      </w:r>
      <w:r w:rsidR="000C0D6D" w:rsidRPr="00352910">
        <w:rPr>
          <w:color w:val="000000"/>
          <w:szCs w:val="24"/>
        </w:rPr>
        <w:t xml:space="preserve">a także wyników ankiety </w:t>
      </w:r>
      <w:r w:rsidR="0078038E">
        <w:rPr>
          <w:color w:val="000000"/>
          <w:szCs w:val="24"/>
        </w:rPr>
        <w:t xml:space="preserve">„Problemy społeczne w opinii środowiska lokalnego” </w:t>
      </w:r>
      <w:r w:rsidR="000C0D6D" w:rsidRPr="00352910">
        <w:rPr>
          <w:color w:val="000000"/>
          <w:szCs w:val="24"/>
        </w:rPr>
        <w:t>przeprowadzonej</w:t>
      </w:r>
      <w:r w:rsidR="000C0D6D">
        <w:rPr>
          <w:color w:val="000000"/>
          <w:szCs w:val="24"/>
        </w:rPr>
        <w:t xml:space="preserve"> </w:t>
      </w:r>
      <w:r w:rsidR="000C0D6D" w:rsidRPr="00352910">
        <w:rPr>
          <w:color w:val="000000"/>
          <w:szCs w:val="24"/>
        </w:rPr>
        <w:t>przez GOPS w Bielsku na terenie gminy w okresie od 11 do 31 października 2015r.</w:t>
      </w:r>
      <w:r w:rsidR="0062360A">
        <w:rPr>
          <w:color w:val="000000"/>
          <w:szCs w:val="24"/>
        </w:rPr>
        <w:t xml:space="preserve"> </w:t>
      </w:r>
      <w:r>
        <w:rPr>
          <w:color w:val="000000"/>
          <w:szCs w:val="24"/>
        </w:rPr>
        <w:tab/>
      </w:r>
      <w:r w:rsidR="000C0D6D" w:rsidRPr="00352910">
        <w:rPr>
          <w:color w:val="000000"/>
          <w:szCs w:val="24"/>
        </w:rPr>
        <w:t>W oparciu o zgromadzone dane została opracowana strategia</w:t>
      </w:r>
      <w:r w:rsidR="000C0D6D">
        <w:rPr>
          <w:color w:val="000000"/>
          <w:szCs w:val="24"/>
        </w:rPr>
        <w:t xml:space="preserve"> </w:t>
      </w:r>
      <w:r w:rsidR="000C0D6D" w:rsidRPr="00352910">
        <w:rPr>
          <w:color w:val="000000"/>
          <w:szCs w:val="24"/>
        </w:rPr>
        <w:t xml:space="preserve">rozwiązywania problemów </w:t>
      </w:r>
      <w:r w:rsidR="0062360A">
        <w:rPr>
          <w:color w:val="000000"/>
          <w:szCs w:val="24"/>
        </w:rPr>
        <w:t>społecznych</w:t>
      </w:r>
      <w:r w:rsidR="000C0D6D" w:rsidRPr="00352910">
        <w:rPr>
          <w:color w:val="000000"/>
          <w:szCs w:val="24"/>
        </w:rPr>
        <w:t xml:space="preserve"> na kolejne lata. </w:t>
      </w:r>
    </w:p>
    <w:p w:rsidR="006F75F9" w:rsidRDefault="000C0D6D" w:rsidP="006F75F9">
      <w:pPr>
        <w:autoSpaceDE w:val="0"/>
        <w:autoSpaceDN w:val="0"/>
        <w:adjustRightInd w:val="0"/>
        <w:spacing w:after="0"/>
        <w:ind w:firstLine="360"/>
        <w:jc w:val="both"/>
        <w:rPr>
          <w:color w:val="000000"/>
          <w:szCs w:val="24"/>
        </w:rPr>
      </w:pPr>
      <w:r w:rsidRPr="00352910">
        <w:rPr>
          <w:color w:val="000000"/>
          <w:szCs w:val="24"/>
        </w:rPr>
        <w:t>Sukcesywnie</w:t>
      </w:r>
      <w:r>
        <w:rPr>
          <w:color w:val="000000"/>
          <w:szCs w:val="24"/>
        </w:rPr>
        <w:t xml:space="preserve"> </w:t>
      </w:r>
      <w:r w:rsidR="0062360A">
        <w:rPr>
          <w:color w:val="000000"/>
          <w:szCs w:val="24"/>
        </w:rPr>
        <w:t xml:space="preserve">na przestrzeni lat </w:t>
      </w:r>
      <w:r w:rsidRPr="00352910">
        <w:rPr>
          <w:color w:val="000000"/>
          <w:szCs w:val="24"/>
        </w:rPr>
        <w:t>następowało przeformułowanie roli i zadań Gminnego Ośrodka Pomocy</w:t>
      </w:r>
      <w:r>
        <w:rPr>
          <w:color w:val="000000"/>
          <w:szCs w:val="24"/>
        </w:rPr>
        <w:t xml:space="preserve"> </w:t>
      </w:r>
      <w:r w:rsidRPr="00352910">
        <w:rPr>
          <w:color w:val="000000"/>
          <w:szCs w:val="24"/>
        </w:rPr>
        <w:t>Społecznej, a także sposobów realizacji świadczonej pomocy. Dokonano przejścia</w:t>
      </w:r>
      <w:r>
        <w:rPr>
          <w:color w:val="000000"/>
          <w:szCs w:val="24"/>
        </w:rPr>
        <w:t xml:space="preserve"> </w:t>
      </w:r>
      <w:r w:rsidRPr="00352910">
        <w:rPr>
          <w:color w:val="000000"/>
          <w:szCs w:val="24"/>
        </w:rPr>
        <w:t>od modelu pomocy, którego zasadniczą funkcją było udzielanie wsparcia</w:t>
      </w:r>
      <w:r w:rsidR="006F75F9">
        <w:rPr>
          <w:color w:val="000000"/>
          <w:szCs w:val="24"/>
        </w:rPr>
        <w:t xml:space="preserve"> </w:t>
      </w:r>
      <w:r w:rsidRPr="00352910">
        <w:rPr>
          <w:color w:val="000000"/>
          <w:szCs w:val="24"/>
        </w:rPr>
        <w:t>materialnego, do modelu nastawionego na wzmocnienie postaw aktywnych oraz</w:t>
      </w:r>
      <w:r>
        <w:rPr>
          <w:color w:val="000000"/>
          <w:szCs w:val="24"/>
        </w:rPr>
        <w:t xml:space="preserve"> </w:t>
      </w:r>
      <w:r w:rsidRPr="00352910">
        <w:rPr>
          <w:color w:val="000000"/>
          <w:szCs w:val="24"/>
        </w:rPr>
        <w:t>wspieranie osób i rodzin zgłaszających się z prośbą o pomoc w rozwiązywaniu</w:t>
      </w:r>
      <w:r>
        <w:rPr>
          <w:color w:val="000000"/>
          <w:szCs w:val="24"/>
        </w:rPr>
        <w:t xml:space="preserve"> </w:t>
      </w:r>
      <w:r w:rsidRPr="00352910">
        <w:rPr>
          <w:color w:val="000000"/>
          <w:szCs w:val="24"/>
        </w:rPr>
        <w:t>problemów. Było to możliwe dzięki rozwojowi różnego rodzaju usług dla różnych</w:t>
      </w:r>
      <w:r>
        <w:rPr>
          <w:color w:val="000000"/>
          <w:szCs w:val="24"/>
        </w:rPr>
        <w:t xml:space="preserve"> </w:t>
      </w:r>
      <w:r w:rsidRPr="00352910">
        <w:rPr>
          <w:color w:val="000000"/>
          <w:szCs w:val="24"/>
        </w:rPr>
        <w:t>grup świadczeniobiorców, poradnictwa prawnego, psychologicznego i</w:t>
      </w:r>
      <w:r>
        <w:rPr>
          <w:color w:val="000000"/>
          <w:szCs w:val="24"/>
        </w:rPr>
        <w:t xml:space="preserve"> </w:t>
      </w:r>
      <w:r w:rsidRPr="00352910">
        <w:rPr>
          <w:color w:val="000000"/>
          <w:szCs w:val="24"/>
        </w:rPr>
        <w:t>pedagogicznego, terapii i wyspecjalizowanej pracy socjalnej. Stąd pomimo wielu</w:t>
      </w:r>
      <w:r>
        <w:rPr>
          <w:color w:val="000000"/>
          <w:szCs w:val="24"/>
        </w:rPr>
        <w:t xml:space="preserve"> </w:t>
      </w:r>
      <w:r w:rsidRPr="00352910">
        <w:rPr>
          <w:color w:val="000000"/>
          <w:szCs w:val="24"/>
        </w:rPr>
        <w:t>różnych form pomocy skierowanych bezpośrednio do jednostki, podejmuje się</w:t>
      </w:r>
      <w:r>
        <w:rPr>
          <w:color w:val="000000"/>
          <w:szCs w:val="24"/>
        </w:rPr>
        <w:t xml:space="preserve"> </w:t>
      </w:r>
      <w:r w:rsidRPr="00352910">
        <w:rPr>
          <w:color w:val="000000"/>
          <w:szCs w:val="24"/>
        </w:rPr>
        <w:t>także pracę z całą rodziną, gdyż zmiany w ich funkcjonowaniu dają szansę by</w:t>
      </w:r>
      <w:r>
        <w:rPr>
          <w:color w:val="000000"/>
          <w:szCs w:val="24"/>
        </w:rPr>
        <w:t xml:space="preserve"> </w:t>
      </w:r>
      <w:r w:rsidRPr="00352910">
        <w:rPr>
          <w:color w:val="000000"/>
          <w:szCs w:val="24"/>
        </w:rPr>
        <w:t>następne pokolenie nie stało się podopiecznymi pomocy społecznej. Działania OPS</w:t>
      </w:r>
      <w:r w:rsidR="006F75F9">
        <w:rPr>
          <w:color w:val="000000"/>
          <w:szCs w:val="24"/>
        </w:rPr>
        <w:t xml:space="preserve"> </w:t>
      </w:r>
      <w:r w:rsidRPr="00352910">
        <w:rPr>
          <w:color w:val="000000"/>
          <w:szCs w:val="24"/>
        </w:rPr>
        <w:t>mają na celu nie tylko łagodzenie skutków trudnej sytuacji bytowej</w:t>
      </w:r>
      <w:r>
        <w:rPr>
          <w:color w:val="000000"/>
          <w:szCs w:val="24"/>
        </w:rPr>
        <w:t xml:space="preserve"> </w:t>
      </w:r>
      <w:r w:rsidRPr="00352910">
        <w:rPr>
          <w:color w:val="000000"/>
          <w:szCs w:val="24"/>
        </w:rPr>
        <w:t>świadczeniobiorców pomocy społecznej, ale także wsparcie w usuwaniu przyczyn</w:t>
      </w:r>
      <w:r w:rsidR="00EE7E17">
        <w:rPr>
          <w:color w:val="000000"/>
          <w:szCs w:val="24"/>
        </w:rPr>
        <w:t>,</w:t>
      </w:r>
      <w:r>
        <w:rPr>
          <w:color w:val="000000"/>
          <w:szCs w:val="24"/>
        </w:rPr>
        <w:t xml:space="preserve"> </w:t>
      </w:r>
      <w:r w:rsidRPr="00352910">
        <w:rPr>
          <w:color w:val="000000"/>
          <w:szCs w:val="24"/>
        </w:rPr>
        <w:t xml:space="preserve">przy aktywnym udziale </w:t>
      </w:r>
      <w:r w:rsidR="006F75F9">
        <w:rPr>
          <w:color w:val="000000"/>
          <w:szCs w:val="24"/>
        </w:rPr>
        <w:t>osób zgłaszających się o pomoc.</w:t>
      </w:r>
    </w:p>
    <w:p w:rsidR="006F75F9" w:rsidRDefault="006F75F9" w:rsidP="006F75F9">
      <w:pPr>
        <w:autoSpaceDE w:val="0"/>
        <w:autoSpaceDN w:val="0"/>
        <w:adjustRightInd w:val="0"/>
        <w:spacing w:after="0"/>
        <w:jc w:val="both"/>
        <w:rPr>
          <w:color w:val="000000"/>
          <w:szCs w:val="24"/>
        </w:rPr>
      </w:pPr>
      <w:r>
        <w:rPr>
          <w:color w:val="000000"/>
          <w:szCs w:val="24"/>
        </w:rPr>
        <w:tab/>
      </w:r>
      <w:r w:rsidR="000C0D6D" w:rsidRPr="00352910">
        <w:rPr>
          <w:color w:val="000000"/>
          <w:szCs w:val="24"/>
        </w:rPr>
        <w:t>Gmina, wspólnota ludzi zamieszkałych na danym terenie, ponosi</w:t>
      </w:r>
      <w:r w:rsidR="000C0D6D">
        <w:rPr>
          <w:color w:val="000000"/>
          <w:szCs w:val="24"/>
        </w:rPr>
        <w:t xml:space="preserve"> </w:t>
      </w:r>
      <w:r w:rsidR="000C0D6D" w:rsidRPr="00352910">
        <w:rPr>
          <w:color w:val="000000"/>
          <w:szCs w:val="24"/>
        </w:rPr>
        <w:t>współodpowiedzialność za kształtowanie warunków bytu jej mieszkańców. Stąd</w:t>
      </w:r>
      <w:r w:rsidR="000C0D6D">
        <w:rPr>
          <w:color w:val="000000"/>
          <w:szCs w:val="24"/>
        </w:rPr>
        <w:t xml:space="preserve"> </w:t>
      </w:r>
      <w:r w:rsidR="000C0D6D" w:rsidRPr="00352910">
        <w:rPr>
          <w:color w:val="000000"/>
          <w:szCs w:val="24"/>
        </w:rPr>
        <w:t>wzrastające znaczenie problemów związanych ze zwalczaniem ubóstwa,</w:t>
      </w:r>
      <w:r w:rsidR="000C0D6D">
        <w:rPr>
          <w:color w:val="000000"/>
          <w:szCs w:val="24"/>
        </w:rPr>
        <w:t xml:space="preserve"> </w:t>
      </w:r>
      <w:r w:rsidR="000C0D6D" w:rsidRPr="00352910">
        <w:rPr>
          <w:color w:val="000000"/>
          <w:szCs w:val="24"/>
        </w:rPr>
        <w:t>socjalnych następstw bezrobocia</w:t>
      </w:r>
      <w:r w:rsidR="00EE7E17">
        <w:rPr>
          <w:color w:val="000000"/>
          <w:szCs w:val="24"/>
        </w:rPr>
        <w:t>,</w:t>
      </w:r>
      <w:r w:rsidR="000C0D6D" w:rsidRPr="00352910">
        <w:rPr>
          <w:color w:val="000000"/>
          <w:szCs w:val="24"/>
        </w:rPr>
        <w:t xml:space="preserve"> a także pomocy </w:t>
      </w:r>
      <w:r>
        <w:rPr>
          <w:color w:val="000000"/>
          <w:szCs w:val="24"/>
        </w:rPr>
        <w:br/>
      </w:r>
      <w:r w:rsidR="000C0D6D" w:rsidRPr="00352910">
        <w:rPr>
          <w:color w:val="000000"/>
          <w:szCs w:val="24"/>
        </w:rPr>
        <w:t>w organizacji życia osobom</w:t>
      </w:r>
      <w:r w:rsidR="000C0D6D">
        <w:rPr>
          <w:color w:val="000000"/>
          <w:szCs w:val="24"/>
        </w:rPr>
        <w:t xml:space="preserve"> </w:t>
      </w:r>
      <w:r>
        <w:rPr>
          <w:color w:val="000000"/>
          <w:szCs w:val="24"/>
        </w:rPr>
        <w:t>starszym.</w:t>
      </w:r>
    </w:p>
    <w:p w:rsidR="000C0D6D" w:rsidRPr="006F75F9" w:rsidRDefault="006F75F9" w:rsidP="006F75F9">
      <w:pPr>
        <w:autoSpaceDE w:val="0"/>
        <w:autoSpaceDN w:val="0"/>
        <w:adjustRightInd w:val="0"/>
        <w:spacing w:after="0"/>
        <w:jc w:val="both"/>
        <w:rPr>
          <w:color w:val="000000"/>
          <w:szCs w:val="24"/>
        </w:rPr>
      </w:pPr>
      <w:r>
        <w:rPr>
          <w:color w:val="000000"/>
          <w:szCs w:val="24"/>
        </w:rPr>
        <w:tab/>
      </w:r>
      <w:r w:rsidR="000C0D6D" w:rsidRPr="00352910">
        <w:rPr>
          <w:color w:val="000000"/>
          <w:szCs w:val="24"/>
        </w:rPr>
        <w:t>Rozwój gospodarczy gminy musi być ściśle powiązany z poprawą jakości</w:t>
      </w:r>
      <w:r w:rsidR="000C0D6D">
        <w:rPr>
          <w:color w:val="000000"/>
          <w:szCs w:val="24"/>
        </w:rPr>
        <w:t xml:space="preserve"> </w:t>
      </w:r>
      <w:r w:rsidR="000C0D6D" w:rsidRPr="00352910">
        <w:rPr>
          <w:color w:val="000000"/>
          <w:szCs w:val="24"/>
        </w:rPr>
        <w:t>życia jej mieszkańców. Przyjazne warunki życia oznaczają dobry dostęp do opieki</w:t>
      </w:r>
      <w:r w:rsidR="000C0D6D">
        <w:rPr>
          <w:color w:val="000000"/>
          <w:szCs w:val="24"/>
        </w:rPr>
        <w:t xml:space="preserve"> </w:t>
      </w:r>
      <w:r w:rsidR="000C0D6D" w:rsidRPr="00352910">
        <w:rPr>
          <w:color w:val="000000"/>
          <w:szCs w:val="24"/>
        </w:rPr>
        <w:t>zdrowotnej, pomocy społecznej, edukacji, instytucji kultury i sportu oraz</w:t>
      </w:r>
      <w:r w:rsidR="000C0D6D">
        <w:rPr>
          <w:color w:val="000000"/>
          <w:szCs w:val="24"/>
        </w:rPr>
        <w:t xml:space="preserve"> </w:t>
      </w:r>
      <w:r w:rsidR="000C0D6D" w:rsidRPr="00352910">
        <w:rPr>
          <w:color w:val="000000"/>
          <w:szCs w:val="24"/>
        </w:rPr>
        <w:t xml:space="preserve">zapewnienie bezpieczeństwa socjalnego </w:t>
      </w:r>
      <w:r>
        <w:rPr>
          <w:color w:val="000000"/>
          <w:szCs w:val="24"/>
        </w:rPr>
        <w:br/>
      </w:r>
      <w:r w:rsidR="000C0D6D" w:rsidRPr="00352910">
        <w:rPr>
          <w:color w:val="000000"/>
          <w:szCs w:val="24"/>
        </w:rPr>
        <w:t>i publicznego. Zgodnie z tym założeniem</w:t>
      </w:r>
      <w:r w:rsidR="000C0D6D">
        <w:rPr>
          <w:color w:val="000000"/>
          <w:szCs w:val="24"/>
        </w:rPr>
        <w:t xml:space="preserve"> </w:t>
      </w:r>
      <w:r w:rsidR="000C0D6D" w:rsidRPr="00352910">
        <w:rPr>
          <w:color w:val="000000"/>
          <w:szCs w:val="24"/>
        </w:rPr>
        <w:t xml:space="preserve">strategia została podzielona na następujące grupy tematyczne: charakterystyka </w:t>
      </w:r>
      <w:r w:rsidR="000C0D6D" w:rsidRPr="00352910">
        <w:rPr>
          <w:szCs w:val="24"/>
        </w:rPr>
        <w:t>gminy, podmioty gospodarcze, poziom życia ludności, rodziny,</w:t>
      </w:r>
      <w:r w:rsidR="0062360A">
        <w:rPr>
          <w:szCs w:val="24"/>
        </w:rPr>
        <w:t xml:space="preserve"> seniorzy,</w:t>
      </w:r>
      <w:r w:rsidR="000C0D6D" w:rsidRPr="00352910">
        <w:rPr>
          <w:szCs w:val="24"/>
        </w:rPr>
        <w:t xml:space="preserve"> zasoby i warunki</w:t>
      </w:r>
      <w:r w:rsidR="000C0D6D">
        <w:rPr>
          <w:szCs w:val="24"/>
        </w:rPr>
        <w:t xml:space="preserve"> </w:t>
      </w:r>
      <w:r w:rsidR="000C0D6D" w:rsidRPr="00352910">
        <w:rPr>
          <w:szCs w:val="24"/>
        </w:rPr>
        <w:t>mieszkaniowe, prognoza demograficzna, rynek pracy, ochrona zdrowia, edukacja i</w:t>
      </w:r>
      <w:r w:rsidR="000C0D6D">
        <w:rPr>
          <w:szCs w:val="24"/>
        </w:rPr>
        <w:t xml:space="preserve"> </w:t>
      </w:r>
      <w:r w:rsidR="000C0D6D" w:rsidRPr="00352910">
        <w:rPr>
          <w:szCs w:val="24"/>
        </w:rPr>
        <w:t>wychowanie, sport i rekreacja, organizacje pozarządowe, kultura, charakterystyka</w:t>
      </w:r>
      <w:r w:rsidR="000C0D6D">
        <w:rPr>
          <w:szCs w:val="24"/>
        </w:rPr>
        <w:t xml:space="preserve"> </w:t>
      </w:r>
      <w:r w:rsidR="000C0D6D" w:rsidRPr="00352910">
        <w:rPr>
          <w:szCs w:val="24"/>
        </w:rPr>
        <w:t>systemu pomocy społecznej, bezpieczeństwo publiczne, infrastruktura, transport i</w:t>
      </w:r>
      <w:r w:rsidR="000C0D6D">
        <w:rPr>
          <w:szCs w:val="24"/>
        </w:rPr>
        <w:t xml:space="preserve"> </w:t>
      </w:r>
      <w:r w:rsidR="000C0D6D" w:rsidRPr="00352910">
        <w:rPr>
          <w:szCs w:val="24"/>
        </w:rPr>
        <w:t>komunikacja, ochrona środowiska.</w:t>
      </w:r>
    </w:p>
    <w:p w:rsidR="00BE5F93" w:rsidRPr="00352910" w:rsidRDefault="00BE5F93" w:rsidP="00951798">
      <w:pPr>
        <w:autoSpaceDE w:val="0"/>
        <w:autoSpaceDN w:val="0"/>
        <w:adjustRightInd w:val="0"/>
        <w:spacing w:after="0"/>
        <w:ind w:firstLine="284"/>
        <w:jc w:val="both"/>
        <w:rPr>
          <w:szCs w:val="24"/>
        </w:rPr>
      </w:pPr>
    </w:p>
    <w:p w:rsidR="000C0D6D" w:rsidRPr="00352910" w:rsidRDefault="006F75F9" w:rsidP="00951798">
      <w:pPr>
        <w:autoSpaceDE w:val="0"/>
        <w:autoSpaceDN w:val="0"/>
        <w:adjustRightInd w:val="0"/>
        <w:spacing w:after="0"/>
        <w:ind w:firstLine="284"/>
        <w:jc w:val="both"/>
        <w:rPr>
          <w:szCs w:val="24"/>
        </w:rPr>
      </w:pPr>
      <w:r>
        <w:rPr>
          <w:szCs w:val="24"/>
        </w:rPr>
        <w:lastRenderedPageBreak/>
        <w:tab/>
      </w:r>
      <w:r w:rsidR="000C0D6D" w:rsidRPr="003955EE">
        <w:rPr>
          <w:szCs w:val="24"/>
        </w:rPr>
        <w:t>Strategia rozwiązywania problemów</w:t>
      </w:r>
      <w:r w:rsidR="000C0D6D">
        <w:rPr>
          <w:rFonts w:ascii="DejaVuSerifCondensed" w:hAnsi="DejaVuSerifCondensed" w:cs="DejaVuSerifCondensed"/>
          <w:szCs w:val="24"/>
        </w:rPr>
        <w:t xml:space="preserve"> </w:t>
      </w:r>
      <w:r w:rsidR="000C0D6D" w:rsidRPr="00352910">
        <w:rPr>
          <w:szCs w:val="24"/>
        </w:rPr>
        <w:t>społecznych zorientowana jest na</w:t>
      </w:r>
      <w:r w:rsidR="000C0D6D">
        <w:rPr>
          <w:szCs w:val="24"/>
        </w:rPr>
        <w:t xml:space="preserve"> </w:t>
      </w:r>
      <w:r w:rsidR="000C0D6D" w:rsidRPr="00352910">
        <w:rPr>
          <w:szCs w:val="24"/>
        </w:rPr>
        <w:t xml:space="preserve">rozszerzenie </w:t>
      </w:r>
      <w:r>
        <w:rPr>
          <w:szCs w:val="24"/>
        </w:rPr>
        <w:br/>
      </w:r>
      <w:r w:rsidR="000C0D6D" w:rsidRPr="00352910">
        <w:rPr>
          <w:szCs w:val="24"/>
        </w:rPr>
        <w:t>i pogłębienie form działania w pracy socjalnej, współpracę z szeroko</w:t>
      </w:r>
      <w:r w:rsidR="000C0D6D">
        <w:rPr>
          <w:szCs w:val="24"/>
        </w:rPr>
        <w:t xml:space="preserve"> rozumianym sektorem ekonomii</w:t>
      </w:r>
      <w:r w:rsidR="000C0D6D" w:rsidRPr="00352910">
        <w:rPr>
          <w:szCs w:val="24"/>
        </w:rPr>
        <w:t xml:space="preserve"> społecznej tj. z organizacjami pozarządowymi</w:t>
      </w:r>
      <w:r w:rsidR="000C0D6D">
        <w:rPr>
          <w:szCs w:val="24"/>
        </w:rPr>
        <w:t xml:space="preserve"> </w:t>
      </w:r>
      <w:r w:rsidR="000C0D6D" w:rsidRPr="00352910">
        <w:rPr>
          <w:szCs w:val="24"/>
        </w:rPr>
        <w:t xml:space="preserve">zajmującymi się pomocą społeczną </w:t>
      </w:r>
      <w:r>
        <w:rPr>
          <w:szCs w:val="24"/>
        </w:rPr>
        <w:br/>
      </w:r>
      <w:r w:rsidR="000C0D6D" w:rsidRPr="00352910">
        <w:rPr>
          <w:szCs w:val="24"/>
        </w:rPr>
        <w:t>w gminie i powiecie oraz instytucjami</w:t>
      </w:r>
      <w:r w:rsidR="000C0D6D">
        <w:rPr>
          <w:szCs w:val="24"/>
        </w:rPr>
        <w:t xml:space="preserve"> </w:t>
      </w:r>
      <w:r w:rsidR="00583D19">
        <w:rPr>
          <w:szCs w:val="24"/>
        </w:rPr>
        <w:t>d</w:t>
      </w:r>
      <w:r w:rsidR="000C0D6D" w:rsidRPr="00352910">
        <w:rPr>
          <w:szCs w:val="24"/>
        </w:rPr>
        <w:t>z</w:t>
      </w:r>
      <w:r w:rsidR="00583D19">
        <w:rPr>
          <w:szCs w:val="24"/>
        </w:rPr>
        <w:t>i</w:t>
      </w:r>
      <w:r w:rsidR="000C0D6D" w:rsidRPr="00352910">
        <w:rPr>
          <w:szCs w:val="24"/>
        </w:rPr>
        <w:t>ałającymi w obszarze polityki społecznej takimi jak</w:t>
      </w:r>
      <w:r w:rsidR="00EE7E17">
        <w:rPr>
          <w:szCs w:val="24"/>
        </w:rPr>
        <w:t>:</w:t>
      </w:r>
      <w:r w:rsidR="000C0D6D" w:rsidRPr="00352910">
        <w:rPr>
          <w:szCs w:val="24"/>
        </w:rPr>
        <w:t xml:space="preserve"> sądownictwo, służba</w:t>
      </w:r>
      <w:r w:rsidR="000C0D6D">
        <w:rPr>
          <w:szCs w:val="24"/>
        </w:rPr>
        <w:t xml:space="preserve"> </w:t>
      </w:r>
      <w:r w:rsidR="000C0D6D" w:rsidRPr="00352910">
        <w:rPr>
          <w:szCs w:val="24"/>
        </w:rPr>
        <w:t>zdrowia, policja i oświata.</w:t>
      </w:r>
    </w:p>
    <w:p w:rsidR="000C0D6D" w:rsidRPr="00352910" w:rsidRDefault="000C0D6D" w:rsidP="002A60C5">
      <w:pPr>
        <w:autoSpaceDE w:val="0"/>
        <w:autoSpaceDN w:val="0"/>
        <w:adjustRightInd w:val="0"/>
        <w:spacing w:after="0"/>
        <w:jc w:val="both"/>
        <w:rPr>
          <w:szCs w:val="24"/>
        </w:rPr>
      </w:pPr>
      <w:r w:rsidRPr="00352910">
        <w:rPr>
          <w:szCs w:val="24"/>
        </w:rPr>
        <w:t>Niniejsza strategia ma stworzyć podstawę do aktywnego kształtowania</w:t>
      </w:r>
      <w:r>
        <w:rPr>
          <w:szCs w:val="24"/>
        </w:rPr>
        <w:t xml:space="preserve"> </w:t>
      </w:r>
      <w:r w:rsidRPr="00352910">
        <w:rPr>
          <w:szCs w:val="24"/>
        </w:rPr>
        <w:t>rzeczywistości, wyjść naprzeciw aspiracjom i dążeniom mieszkańców gminy,</w:t>
      </w:r>
      <w:r>
        <w:rPr>
          <w:szCs w:val="24"/>
        </w:rPr>
        <w:t xml:space="preserve"> </w:t>
      </w:r>
      <w:r w:rsidRPr="00352910">
        <w:rPr>
          <w:szCs w:val="24"/>
        </w:rPr>
        <w:t>tworząc fundament ożywienia wszelkiej społecznej i gospodarczej aktywności.</w:t>
      </w:r>
    </w:p>
    <w:p w:rsidR="000C0D6D" w:rsidRPr="00352910" w:rsidRDefault="006F75F9" w:rsidP="00951798">
      <w:pPr>
        <w:autoSpaceDE w:val="0"/>
        <w:autoSpaceDN w:val="0"/>
        <w:adjustRightInd w:val="0"/>
        <w:spacing w:after="0"/>
        <w:ind w:firstLine="284"/>
        <w:jc w:val="both"/>
        <w:rPr>
          <w:szCs w:val="24"/>
        </w:rPr>
      </w:pPr>
      <w:r>
        <w:rPr>
          <w:szCs w:val="24"/>
        </w:rPr>
        <w:tab/>
      </w:r>
      <w:r w:rsidR="000C0D6D" w:rsidRPr="00352910">
        <w:rPr>
          <w:szCs w:val="24"/>
        </w:rPr>
        <w:t>Zatem treść tego dokumentu ma inspirować i motywować władze i mieszkańców</w:t>
      </w:r>
      <w:r w:rsidR="000C0D6D">
        <w:rPr>
          <w:szCs w:val="24"/>
        </w:rPr>
        <w:t xml:space="preserve"> </w:t>
      </w:r>
      <w:r w:rsidR="000C0D6D" w:rsidRPr="00352910">
        <w:rPr>
          <w:szCs w:val="24"/>
        </w:rPr>
        <w:t>do współpracy na rzecz gminy. Celem tejże współpracy jest bowiem dobro</w:t>
      </w:r>
      <w:r w:rsidR="000C0D6D">
        <w:rPr>
          <w:szCs w:val="24"/>
        </w:rPr>
        <w:t xml:space="preserve"> </w:t>
      </w:r>
      <w:r w:rsidR="000C0D6D" w:rsidRPr="00352910">
        <w:rPr>
          <w:szCs w:val="24"/>
        </w:rPr>
        <w:t>wspólnoty.</w:t>
      </w:r>
    </w:p>
    <w:p w:rsidR="006F75F9" w:rsidRDefault="000C0D6D" w:rsidP="006F75F9">
      <w:pPr>
        <w:autoSpaceDE w:val="0"/>
        <w:autoSpaceDN w:val="0"/>
        <w:adjustRightInd w:val="0"/>
        <w:spacing w:after="0"/>
        <w:jc w:val="both"/>
        <w:rPr>
          <w:szCs w:val="24"/>
        </w:rPr>
      </w:pPr>
      <w:r w:rsidRPr="00352910">
        <w:rPr>
          <w:szCs w:val="24"/>
        </w:rPr>
        <w:t>Ponadto dzięki sprecyzowaniu w strategii najważniejszych problemów</w:t>
      </w:r>
      <w:r>
        <w:rPr>
          <w:szCs w:val="24"/>
        </w:rPr>
        <w:t xml:space="preserve"> </w:t>
      </w:r>
      <w:r w:rsidRPr="00352910">
        <w:rPr>
          <w:szCs w:val="24"/>
        </w:rPr>
        <w:t>społecznych naszej gminy, wybrane cele i hierarchia powinny przyczynić się do</w:t>
      </w:r>
      <w:r>
        <w:rPr>
          <w:szCs w:val="24"/>
        </w:rPr>
        <w:t xml:space="preserve"> </w:t>
      </w:r>
      <w:r w:rsidRPr="00352910">
        <w:rPr>
          <w:szCs w:val="24"/>
        </w:rPr>
        <w:t>poprawy sytuacji osób wykluczonych lub zagrożonych wykluczeniem społecznym.</w:t>
      </w:r>
      <w:r>
        <w:rPr>
          <w:szCs w:val="24"/>
        </w:rPr>
        <w:t xml:space="preserve"> </w:t>
      </w:r>
      <w:r w:rsidR="00D70E7C">
        <w:rPr>
          <w:szCs w:val="24"/>
        </w:rPr>
        <w:t>Ważne jest więc p</w:t>
      </w:r>
      <w:r w:rsidRPr="00352910">
        <w:rPr>
          <w:szCs w:val="24"/>
        </w:rPr>
        <w:t>odejmowanie działań do włączania społecznego tej grupy mieszkańców.</w:t>
      </w:r>
      <w:r>
        <w:rPr>
          <w:szCs w:val="24"/>
        </w:rPr>
        <w:t xml:space="preserve"> </w:t>
      </w:r>
      <w:r w:rsidRPr="00352910">
        <w:rPr>
          <w:szCs w:val="24"/>
        </w:rPr>
        <w:t xml:space="preserve">Systematyzacja problemów </w:t>
      </w:r>
      <w:r w:rsidR="00D70E7C">
        <w:rPr>
          <w:szCs w:val="24"/>
        </w:rPr>
        <w:t>ukierunkuje działania</w:t>
      </w:r>
      <w:r w:rsidRPr="00352910">
        <w:rPr>
          <w:szCs w:val="24"/>
        </w:rPr>
        <w:t xml:space="preserve"> władz gminy i instytucji działających na rzecz mieszkańców</w:t>
      </w:r>
      <w:r>
        <w:rPr>
          <w:szCs w:val="24"/>
        </w:rPr>
        <w:t xml:space="preserve"> </w:t>
      </w:r>
      <w:r w:rsidR="006F75F9">
        <w:rPr>
          <w:szCs w:val="24"/>
        </w:rPr>
        <w:t>gminy Bielsk.</w:t>
      </w:r>
    </w:p>
    <w:p w:rsidR="000C0D6D" w:rsidRPr="006F75F9" w:rsidRDefault="000C0D6D" w:rsidP="006F75F9">
      <w:pPr>
        <w:autoSpaceDE w:val="0"/>
        <w:autoSpaceDN w:val="0"/>
        <w:adjustRightInd w:val="0"/>
        <w:spacing w:after="0"/>
        <w:jc w:val="both"/>
        <w:rPr>
          <w:szCs w:val="24"/>
        </w:rPr>
      </w:pPr>
      <w:r w:rsidRPr="00352910">
        <w:rPr>
          <w:szCs w:val="24"/>
        </w:rPr>
        <w:t>Przyjęcie tego dokumentu do realizacji umożliwi nie tylko budowanie</w:t>
      </w:r>
      <w:r>
        <w:rPr>
          <w:szCs w:val="24"/>
        </w:rPr>
        <w:t xml:space="preserve"> </w:t>
      </w:r>
      <w:r w:rsidRPr="00352910">
        <w:rPr>
          <w:szCs w:val="24"/>
        </w:rPr>
        <w:t>zintegrowanego systemu pomocy społecznej w gminie, ale również stworzy</w:t>
      </w:r>
      <w:r>
        <w:rPr>
          <w:szCs w:val="24"/>
        </w:rPr>
        <w:t xml:space="preserve"> </w:t>
      </w:r>
      <w:r w:rsidRPr="00352910">
        <w:rPr>
          <w:szCs w:val="24"/>
        </w:rPr>
        <w:t>większe szanse na pozyskiwanie dodatkowych źródeł zasilania finansowego jakimi</w:t>
      </w:r>
      <w:r>
        <w:rPr>
          <w:szCs w:val="24"/>
        </w:rPr>
        <w:t xml:space="preserve"> </w:t>
      </w:r>
      <w:r w:rsidRPr="00352910">
        <w:rPr>
          <w:szCs w:val="24"/>
        </w:rPr>
        <w:t>są środki z budżetu państwa i fundusze pomocowe Unii Europejskiej</w:t>
      </w:r>
      <w:r w:rsidRPr="00352910">
        <w:rPr>
          <w:sz w:val="20"/>
          <w:szCs w:val="20"/>
        </w:rPr>
        <w:t>.</w:t>
      </w:r>
    </w:p>
    <w:p w:rsidR="00BB30A9" w:rsidRDefault="00BB30A9" w:rsidP="002A60C5">
      <w:pPr>
        <w:autoSpaceDE w:val="0"/>
        <w:autoSpaceDN w:val="0"/>
        <w:adjustRightInd w:val="0"/>
        <w:spacing w:after="0"/>
        <w:jc w:val="both"/>
        <w:rPr>
          <w:szCs w:val="24"/>
        </w:rPr>
      </w:pPr>
    </w:p>
    <w:p w:rsidR="007C3B75" w:rsidRDefault="007C3B7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BE5F93" w:rsidRDefault="00BE5F93"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0537C5" w:rsidRDefault="000537C5" w:rsidP="002A60C5">
      <w:pPr>
        <w:autoSpaceDE w:val="0"/>
        <w:autoSpaceDN w:val="0"/>
        <w:adjustRightInd w:val="0"/>
        <w:spacing w:after="0"/>
        <w:jc w:val="both"/>
        <w:rPr>
          <w:szCs w:val="24"/>
        </w:rPr>
      </w:pPr>
    </w:p>
    <w:p w:rsidR="00E53861" w:rsidRDefault="00E53861" w:rsidP="002A60C5">
      <w:pPr>
        <w:autoSpaceDE w:val="0"/>
        <w:autoSpaceDN w:val="0"/>
        <w:adjustRightInd w:val="0"/>
        <w:spacing w:after="0"/>
        <w:jc w:val="both"/>
        <w:rPr>
          <w:szCs w:val="24"/>
        </w:rPr>
      </w:pPr>
    </w:p>
    <w:p w:rsidR="00BE5F93" w:rsidRDefault="00BE5F93" w:rsidP="00BE5F93">
      <w:pPr>
        <w:pStyle w:val="Akapitzlist"/>
        <w:autoSpaceDE w:val="0"/>
        <w:autoSpaceDN w:val="0"/>
        <w:adjustRightInd w:val="0"/>
        <w:spacing w:after="0"/>
        <w:ind w:left="862"/>
        <w:jc w:val="center"/>
        <w:rPr>
          <w:b/>
          <w:bCs/>
          <w:color w:val="943634" w:themeColor="accent2" w:themeShade="BF"/>
          <w:sz w:val="28"/>
          <w:szCs w:val="24"/>
          <w:u w:val="single"/>
        </w:rPr>
      </w:pPr>
    </w:p>
    <w:p w:rsidR="000C0D6D" w:rsidRDefault="00BB30A9" w:rsidP="00222630">
      <w:pPr>
        <w:pStyle w:val="Akapitzlist"/>
        <w:numPr>
          <w:ilvl w:val="0"/>
          <w:numId w:val="1"/>
        </w:numPr>
        <w:autoSpaceDE w:val="0"/>
        <w:autoSpaceDN w:val="0"/>
        <w:adjustRightInd w:val="0"/>
        <w:spacing w:after="0"/>
        <w:jc w:val="center"/>
        <w:rPr>
          <w:b/>
          <w:bCs/>
          <w:color w:val="943634" w:themeColor="accent2" w:themeShade="BF"/>
          <w:sz w:val="28"/>
          <w:szCs w:val="24"/>
          <w:u w:val="single"/>
        </w:rPr>
      </w:pPr>
      <w:r w:rsidRPr="00BB30A9">
        <w:rPr>
          <w:b/>
          <w:bCs/>
          <w:color w:val="943634" w:themeColor="accent2" w:themeShade="BF"/>
          <w:sz w:val="28"/>
          <w:szCs w:val="24"/>
          <w:u w:val="single"/>
        </w:rPr>
        <w:t>PROCEDURA TWORZENIA STRATEGII.</w:t>
      </w:r>
    </w:p>
    <w:p w:rsidR="000C0D6D" w:rsidRDefault="000C0D6D" w:rsidP="00635E05">
      <w:pPr>
        <w:pStyle w:val="Akapitzlist"/>
        <w:autoSpaceDE w:val="0"/>
        <w:autoSpaceDN w:val="0"/>
        <w:adjustRightInd w:val="0"/>
        <w:spacing w:after="0"/>
        <w:ind w:left="1080"/>
        <w:rPr>
          <w:b/>
          <w:bCs/>
          <w:color w:val="943634" w:themeColor="accent2" w:themeShade="BF"/>
          <w:szCs w:val="24"/>
        </w:rPr>
      </w:pPr>
    </w:p>
    <w:p w:rsidR="000537C5" w:rsidRDefault="000537C5" w:rsidP="00222630">
      <w:pPr>
        <w:rPr>
          <w:b/>
          <w:bCs/>
          <w:color w:val="943634" w:themeColor="accent2" w:themeShade="BF"/>
          <w:szCs w:val="24"/>
        </w:rPr>
      </w:pPr>
    </w:p>
    <w:p w:rsidR="000C0D6D" w:rsidRPr="00635E05" w:rsidRDefault="00635E05" w:rsidP="00222630">
      <w:pPr>
        <w:rPr>
          <w:b/>
          <w:bCs/>
          <w:color w:val="943634" w:themeColor="accent2" w:themeShade="BF"/>
          <w:szCs w:val="24"/>
          <w:u w:val="single"/>
        </w:rPr>
      </w:pPr>
      <w:r w:rsidRPr="00635E05">
        <w:rPr>
          <w:b/>
          <w:bCs/>
          <w:color w:val="943634" w:themeColor="accent2" w:themeShade="BF"/>
          <w:szCs w:val="24"/>
        </w:rPr>
        <w:t xml:space="preserve">II.1.   </w:t>
      </w:r>
      <w:r w:rsidR="00BB30A9" w:rsidRPr="00635E05">
        <w:rPr>
          <w:b/>
          <w:bCs/>
          <w:color w:val="943634" w:themeColor="accent2" w:themeShade="BF"/>
          <w:szCs w:val="24"/>
        </w:rPr>
        <w:t>UWARUNKOWANIA PRAWNO-SYSTEMOWE</w:t>
      </w:r>
    </w:p>
    <w:p w:rsidR="000C0D6D" w:rsidRDefault="000C0D6D" w:rsidP="002A60C5">
      <w:pPr>
        <w:pStyle w:val="NormalnyWeb"/>
        <w:spacing w:line="276" w:lineRule="auto"/>
        <w:jc w:val="both"/>
      </w:pPr>
      <w:r>
        <w:t>Konieczność uchwalenia strategii rozwiązywania problemów społecznych przez samorząd terytorialny reguluje wprost ustawa o pomocy społecznej z dnia 12 marca 2004 roku. Istotne znaczenie podczas analizy problemów związanych ze strategiami mają też inne akty prawne. Należy do nich zaliczyć m.in.: ustawę z dnia 8 marca 1990 roku o samorządzie gminnym, ustawę z dnia 5 czerwca 1998 roku o samorządzie powiatowym, ustawę z dnia 5 czerwca 1998 roku o samorządzie województwa oraz ustawę z dnia 6 grudnia 2006 roku o zasadach prowadzenia polityki rozwoju.</w:t>
      </w:r>
    </w:p>
    <w:p w:rsidR="000C0D6D" w:rsidRDefault="000C0D6D" w:rsidP="002A60C5">
      <w:pPr>
        <w:pStyle w:val="NormalnyWeb"/>
        <w:spacing w:line="276" w:lineRule="auto"/>
        <w:jc w:val="both"/>
      </w:pPr>
      <w:r>
        <w:t xml:space="preserve">Art. 17.1 Ustawy z dnia 12 marca 2004 roku stanowi: „do zadań własnych gminy </w:t>
      </w:r>
      <w:r>
        <w:br/>
        <w:t>o charakterze obowiązkowym należy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rsidR="00595C8D" w:rsidRDefault="000C0D6D" w:rsidP="00595C8D">
      <w:pPr>
        <w:pStyle w:val="NormalnyWeb"/>
        <w:spacing w:line="276" w:lineRule="auto"/>
      </w:pPr>
      <w:r>
        <w:t>W związku z powyższym niniejszy dokument został oparty o uwarunkowania prawno-systemowe zawarte w poniższych ustawach:</w:t>
      </w:r>
      <w:r>
        <w:br/>
        <w:t>1. Ustawa o Samorządzie Gminnym;</w:t>
      </w:r>
      <w:r>
        <w:br/>
        <w:t>2. Ustawa o Pomocy Społecznej;</w:t>
      </w:r>
      <w:r>
        <w:br/>
        <w:t>3. Ustawa o świadczeniach rodzinnych;</w:t>
      </w:r>
      <w:r>
        <w:br/>
        <w:t>4. Ustawa o wspieraniu rodziny i systemie pieczy zastępczej;</w:t>
      </w:r>
      <w:r>
        <w:br/>
        <w:t>5. Ustawa o przeciwdziałaniu przemocy w rodzinie;</w:t>
      </w:r>
      <w:r>
        <w:br/>
        <w:t>6. Ustawa o wychowaniu w trzeźwości i przeciwdziałaniu alkoholizmowi;</w:t>
      </w:r>
      <w:r>
        <w:br/>
        <w:t>7. Ustawa o przeciwdziałaniu narkomanii;</w:t>
      </w:r>
      <w:r>
        <w:br/>
        <w:t>8. Ustawa o zatrudnieniu socjalnym;</w:t>
      </w:r>
      <w:r>
        <w:br/>
        <w:t>9. Ustawa o działalności pożytku publicznego i o wolontariacie;</w:t>
      </w:r>
      <w:r>
        <w:br/>
        <w:t>10. Ustawa o promocji zatrudnienia i instytucjach rynku pracy;</w:t>
      </w:r>
      <w:r>
        <w:br/>
        <w:t>11. Ustawa o pomocy osobom uprawnionym do alimentów;</w:t>
      </w:r>
      <w:r>
        <w:br/>
        <w:t>12. Ustawa o ochronie zdrowia psychicznego;</w:t>
      </w:r>
    </w:p>
    <w:p w:rsidR="00D63984" w:rsidRDefault="00595C8D" w:rsidP="00BC27CC">
      <w:pPr>
        <w:pStyle w:val="NormalnyWeb"/>
        <w:spacing w:line="276" w:lineRule="auto"/>
      </w:pPr>
      <w:r>
        <w:t xml:space="preserve"> A także w oparciu o poniższe dokumenty strategiczne:</w:t>
      </w:r>
      <w:r>
        <w:br/>
        <w:t>1</w:t>
      </w:r>
      <w:r w:rsidR="000C0D6D">
        <w:t>. Strategia Polityki Społecznej Województwa Ma</w:t>
      </w:r>
      <w:r>
        <w:t>zowieckiego na lata 2014-2020;</w:t>
      </w:r>
      <w:r>
        <w:br/>
        <w:t>2</w:t>
      </w:r>
      <w:r w:rsidR="000C0D6D">
        <w:t>. Strategia rozwiązywania problemów</w:t>
      </w:r>
      <w:r w:rsidR="00CF2C74">
        <w:t xml:space="preserve"> społecznych 2014-2019 powiat Pł</w:t>
      </w:r>
      <w:r>
        <w:t>ock;</w:t>
      </w:r>
      <w:r>
        <w:br/>
        <w:t>3</w:t>
      </w:r>
      <w:r w:rsidR="000C0D6D">
        <w:t>. Strategia r</w:t>
      </w:r>
      <w:r>
        <w:t>ozwoju gminy Bielsk 2014-2020;</w:t>
      </w:r>
      <w:r>
        <w:br/>
        <w:t>4</w:t>
      </w:r>
      <w:r w:rsidR="000C0D6D">
        <w:t>. Strategia rozwoj</w:t>
      </w:r>
      <w:r>
        <w:t>u powiatu płockiego 2014-2020;</w:t>
      </w:r>
      <w:r>
        <w:br/>
        <w:t>5. Strategia Europa 2020;</w:t>
      </w:r>
      <w:r>
        <w:br/>
        <w:t>6</w:t>
      </w:r>
      <w:r w:rsidR="000C0D6D">
        <w:t>. Krajowy Program Przeciwdziałania Ubóstwu i Wykluczeniu Społecznemu 2020. No</w:t>
      </w:r>
      <w:r>
        <w:t>wy wymiar aktywnej integracji;</w:t>
      </w:r>
      <w:r>
        <w:br/>
        <w:t>7</w:t>
      </w:r>
      <w:r w:rsidR="000C0D6D">
        <w:t>. Długookresowa Strategia Rozwoju Kraju. Polska 2030.</w:t>
      </w:r>
      <w:r>
        <w:br/>
      </w:r>
      <w:r w:rsidR="00CF2C74">
        <w:br/>
      </w:r>
      <w:r>
        <w:lastRenderedPageBreak/>
        <w:t xml:space="preserve">oraz </w:t>
      </w:r>
      <w:r w:rsidR="00D63984">
        <w:t>inne dokumenty i badania</w:t>
      </w:r>
      <w:r w:rsidR="00CF2C74">
        <w:t>:</w:t>
      </w:r>
      <w:r w:rsidR="00CF2C74">
        <w:br/>
        <w:t xml:space="preserve">- </w:t>
      </w:r>
      <w:r w:rsidR="00D63984">
        <w:t xml:space="preserve">ankieta: </w:t>
      </w:r>
      <w:r w:rsidR="00CF2C74">
        <w:t>Problemy Społeczn</w:t>
      </w:r>
      <w:r w:rsidR="00D63984">
        <w:t>e w opinii środowiska lokalnego,</w:t>
      </w:r>
      <w:r w:rsidR="00D63984">
        <w:br/>
        <w:t>- sprawozdawania z działalności Gminnego Ośrodka Pomocy Społecznej w Bielsku za lata 2014-2015 oraz inne sprawozdania finansowe i rzeczowe,</w:t>
      </w:r>
      <w:r w:rsidR="00D63984">
        <w:br/>
        <w:t>- s</w:t>
      </w:r>
      <w:r w:rsidR="00D63984" w:rsidRPr="00D63984">
        <w:t>prawozdanie z działalności Gminnej Komisji ds. Profilaktyki i Rozwiązywania Problemó</w:t>
      </w:r>
      <w:r w:rsidR="00D63984">
        <w:t>w Alkoholowych w Gminie Bielsk za lata</w:t>
      </w:r>
      <w:r w:rsidR="00D63984" w:rsidRPr="00D63984">
        <w:t xml:space="preserve"> 2014</w:t>
      </w:r>
      <w:r w:rsidR="00D63984">
        <w:t>-2015,</w:t>
      </w:r>
      <w:r w:rsidR="00D63984">
        <w:br/>
        <w:t xml:space="preserve">- </w:t>
      </w:r>
      <w:r w:rsidR="00EC257E">
        <w:t>s</w:t>
      </w:r>
      <w:r w:rsidR="00D63984" w:rsidRPr="00D63984">
        <w:t xml:space="preserve">prawozdanie </w:t>
      </w:r>
      <w:r w:rsidR="00EC257E">
        <w:t>z realizacji Programu Przeciwdziałania Przemocy w Rodzinie oraz Ofiar Przemocy w Rodzinie Gminy Bielsk za lata 2014-2015,</w:t>
      </w:r>
      <w:r w:rsidR="00EC257E">
        <w:br/>
        <w:t>- sprawdzanie z realizacji zadań w zakresie wspierania rodziny i systemu pieczy zastępczej za lata 2014-2015,</w:t>
      </w:r>
      <w:r w:rsidR="00D63984">
        <w:br/>
        <w:t xml:space="preserve">- dane ze stron internetowych Głównego Urzędu Statystycznego </w:t>
      </w:r>
      <w:hyperlink r:id="rId10" w:history="1">
        <w:r w:rsidR="00D63984" w:rsidRPr="00EA32AF">
          <w:rPr>
            <w:rStyle w:val="Hipercze"/>
          </w:rPr>
          <w:t>www.gus.gov.pl</w:t>
        </w:r>
      </w:hyperlink>
      <w:r w:rsidR="00D63984">
        <w:t xml:space="preserve"> oraz Okręgowej Komisji Egzaminacyjnej w Warszawie </w:t>
      </w:r>
      <w:hyperlink r:id="rId11" w:history="1">
        <w:r w:rsidR="00D63984" w:rsidRPr="00EA32AF">
          <w:rPr>
            <w:rStyle w:val="Hipercze"/>
          </w:rPr>
          <w:t>www.oke.waw.pl</w:t>
        </w:r>
      </w:hyperlink>
      <w:r w:rsidR="00EC257E">
        <w:t xml:space="preserve"> .</w:t>
      </w:r>
    </w:p>
    <w:p w:rsidR="000537C5" w:rsidRDefault="000537C5" w:rsidP="00635E05">
      <w:pPr>
        <w:ind w:left="142" w:hanging="142"/>
        <w:rPr>
          <w:b/>
          <w:color w:val="943634" w:themeColor="accent2" w:themeShade="BF"/>
          <w:szCs w:val="23"/>
        </w:rPr>
      </w:pPr>
    </w:p>
    <w:p w:rsidR="000C0D6D" w:rsidRPr="00635E05" w:rsidRDefault="00635E05" w:rsidP="00635E05">
      <w:pPr>
        <w:ind w:left="142" w:hanging="142"/>
        <w:rPr>
          <w:b/>
          <w:bCs/>
          <w:color w:val="943634" w:themeColor="accent2" w:themeShade="BF"/>
          <w:sz w:val="28"/>
          <w:szCs w:val="24"/>
        </w:rPr>
      </w:pPr>
      <w:r w:rsidRPr="00635E05">
        <w:rPr>
          <w:b/>
          <w:color w:val="943634" w:themeColor="accent2" w:themeShade="BF"/>
          <w:szCs w:val="23"/>
        </w:rPr>
        <w:t>II.2</w:t>
      </w:r>
      <w:r>
        <w:rPr>
          <w:b/>
          <w:color w:val="943634" w:themeColor="accent2" w:themeShade="BF"/>
          <w:szCs w:val="23"/>
        </w:rPr>
        <w:t xml:space="preserve">. </w:t>
      </w:r>
      <w:r w:rsidRPr="00635E05">
        <w:rPr>
          <w:b/>
          <w:color w:val="943634" w:themeColor="accent2" w:themeShade="BF"/>
          <w:szCs w:val="23"/>
        </w:rPr>
        <w:t xml:space="preserve"> </w:t>
      </w:r>
      <w:r w:rsidR="00BB30A9" w:rsidRPr="00635E05">
        <w:rPr>
          <w:b/>
          <w:color w:val="943634" w:themeColor="accent2" w:themeShade="BF"/>
          <w:szCs w:val="23"/>
        </w:rPr>
        <w:t>METODYKA PRAC NAD STRATEGIĄ</w:t>
      </w:r>
    </w:p>
    <w:p w:rsidR="0031618B" w:rsidRDefault="0031618B" w:rsidP="002A60C5">
      <w:pPr>
        <w:pStyle w:val="NormalnyWeb"/>
        <w:spacing w:line="276" w:lineRule="auto"/>
      </w:pPr>
      <w:r>
        <w:t>Działania podejmowane podczas tworzenia Strategii Rozwiązywania Problemów Społecznych: m.in.</w:t>
      </w:r>
    </w:p>
    <w:p w:rsidR="000537C5" w:rsidRDefault="0031618B" w:rsidP="002A60C5">
      <w:pPr>
        <w:pStyle w:val="NormalnyWeb"/>
        <w:spacing w:line="276" w:lineRule="auto"/>
      </w:pPr>
      <w:r w:rsidRPr="000537C5">
        <w:rPr>
          <w:b/>
        </w:rPr>
        <w:t>ETAP I</w:t>
      </w:r>
      <w:r w:rsidR="000537C5">
        <w:br/>
      </w:r>
      <w:r>
        <w:t>POWOŁANIE ZESPOŁU DS. OPRACOWANIA STRATEGII ROZWIĄZYWANIA PROBLEMÓW SPOŁECZNYCH</w:t>
      </w:r>
      <w:r>
        <w:br/>
        <w:t>1. Wybór członków Zespołu wraz z jego Przewodniczącym.</w:t>
      </w:r>
      <w:r>
        <w:br/>
        <w:t>2. Przyjęcie zarządzenia w sprawie powołania Zespołu ds. opracowywania S</w:t>
      </w:r>
      <w:r w:rsidR="0013097E">
        <w:t xml:space="preserve">trategii </w:t>
      </w:r>
      <w:r>
        <w:t>R</w:t>
      </w:r>
      <w:r w:rsidR="0013097E">
        <w:t xml:space="preserve">ozwiązywania </w:t>
      </w:r>
      <w:r>
        <w:t>P</w:t>
      </w:r>
      <w:r w:rsidR="0013097E">
        <w:t xml:space="preserve">roblemów </w:t>
      </w:r>
      <w:r>
        <w:t>S</w:t>
      </w:r>
      <w:r w:rsidR="0013097E">
        <w:t>połecznych</w:t>
      </w:r>
      <w:r>
        <w:t>.</w:t>
      </w:r>
      <w:r>
        <w:br/>
        <w:t>3. Ustalenie zadań Zespołu.</w:t>
      </w:r>
    </w:p>
    <w:p w:rsidR="00C40CA2" w:rsidRDefault="0031618B" w:rsidP="002A60C5">
      <w:pPr>
        <w:pStyle w:val="NormalnyWeb"/>
        <w:spacing w:line="276" w:lineRule="auto"/>
      </w:pPr>
      <w:r w:rsidRPr="000537C5">
        <w:rPr>
          <w:b/>
        </w:rPr>
        <w:t>ETAP II</w:t>
      </w:r>
      <w:r>
        <w:t xml:space="preserve"> </w:t>
      </w:r>
      <w:r w:rsidR="000537C5">
        <w:br/>
      </w:r>
      <w:r>
        <w:t xml:space="preserve">ORGANIZACJA BADANIA ANKIETOWEGO </w:t>
      </w:r>
      <w:r>
        <w:br/>
        <w:t>1. Przygotowanie i przeprowadzenie badania przez GOPS w Bielsku.</w:t>
      </w:r>
      <w:r>
        <w:br/>
        <w:t>2. Wybór miejsc dystrybucji ankiet.</w:t>
      </w:r>
      <w:r>
        <w:br/>
        <w:t>3. Określenie terminu trwania badania.</w:t>
      </w:r>
      <w:r>
        <w:br/>
        <w:t>4. Opracowanie wyników ankiet i włączenie ich do diagnozy problemów społecznych.</w:t>
      </w:r>
    </w:p>
    <w:p w:rsidR="0031618B" w:rsidRDefault="0031618B" w:rsidP="00C578F5">
      <w:pPr>
        <w:pStyle w:val="NormalnyWeb"/>
        <w:spacing w:line="276" w:lineRule="auto"/>
      </w:pPr>
      <w:r w:rsidRPr="000537C5">
        <w:rPr>
          <w:b/>
        </w:rPr>
        <w:t>ETAP III</w:t>
      </w:r>
      <w:r>
        <w:t xml:space="preserve"> </w:t>
      </w:r>
      <w:r w:rsidR="000537C5">
        <w:br/>
      </w:r>
      <w:r>
        <w:t xml:space="preserve">OPRACOWANIE STRATEGII ROZWIĄZYWANIA PROBLEMÓW SPOŁECZNYCH </w:t>
      </w:r>
      <w:r w:rsidR="006A44BC">
        <w:br/>
      </w:r>
      <w:r>
        <w:t>1. Przygotowanie analizy uwarunkowań społeczno-gospodarczych w oparciu o dane zastane i wyniki badań ankietowych.</w:t>
      </w:r>
      <w:r>
        <w:br/>
        <w:t>2. Opracowanie diagnozy lokalnych problemów społecznych wraz z analizą SWOT zidentyfikowanych problemów społecznych.</w:t>
      </w:r>
      <w:r>
        <w:br/>
        <w:t>3. Ok</w:t>
      </w:r>
      <w:r w:rsidR="00D63984">
        <w:t>reślenie misji (celu głównego),</w:t>
      </w:r>
      <w:r>
        <w:t xml:space="preserve"> celów s</w:t>
      </w:r>
      <w:r w:rsidR="006A44BC">
        <w:t>trategicznych</w:t>
      </w:r>
      <w:r w:rsidR="00D63984">
        <w:t xml:space="preserve"> i kierunków działań </w:t>
      </w:r>
      <w:r>
        <w:t xml:space="preserve"> wraz </w:t>
      </w:r>
      <w:r w:rsidR="00711AF0">
        <w:t>ze wskaźnikami ich realizacji.</w:t>
      </w:r>
      <w:r w:rsidR="00711AF0">
        <w:br/>
        <w:t>4</w:t>
      </w:r>
      <w:r>
        <w:t xml:space="preserve">. Określenie </w:t>
      </w:r>
      <w:r w:rsidR="006A44BC">
        <w:t>zasad finansowania dział</w:t>
      </w:r>
      <w:r w:rsidR="00805664">
        <w:t>a</w:t>
      </w:r>
      <w:r w:rsidR="006A44BC">
        <w:t>ń</w:t>
      </w:r>
      <w:r>
        <w:t xml:space="preserve"> Strategii wraz z zasadami jej monitoringu i ewaluacji.</w:t>
      </w:r>
    </w:p>
    <w:p w:rsidR="00EC257E" w:rsidRDefault="00EC257E" w:rsidP="002A60C5">
      <w:pPr>
        <w:pStyle w:val="NormalnyWeb"/>
        <w:spacing w:line="276" w:lineRule="auto"/>
      </w:pPr>
    </w:p>
    <w:p w:rsidR="0031618B" w:rsidRDefault="000537C5" w:rsidP="002A60C5">
      <w:pPr>
        <w:pStyle w:val="NormalnyWeb"/>
        <w:spacing w:line="276" w:lineRule="auto"/>
      </w:pPr>
      <w:r w:rsidRPr="000537C5">
        <w:rPr>
          <w:b/>
        </w:rPr>
        <w:lastRenderedPageBreak/>
        <w:t>ETAP IV</w:t>
      </w:r>
      <w:r>
        <w:br/>
      </w:r>
      <w:r w:rsidR="0031618B">
        <w:t>KONSULTACJE SPOŁECZNE PROJEKTU STRATEGII</w:t>
      </w:r>
      <w:r w:rsidR="0031618B">
        <w:br/>
        <w:t>1. Zarządzenie konsultacji społecznych projektu Strategii Rozwiązywania Problemów Społecznych.</w:t>
      </w:r>
      <w:r w:rsidR="0031618B">
        <w:br/>
        <w:t>2. Podanie informacji o konsultacjach do wiadomości publicznej.</w:t>
      </w:r>
      <w:r w:rsidR="0031618B">
        <w:br/>
        <w:t>3. Sporządzenie sprawozdania z przebiegu konsultacji.</w:t>
      </w:r>
      <w:r w:rsidR="0031618B">
        <w:br/>
        <w:t>4. Uwzględnienie zgłoszonych uwag w projekcie.</w:t>
      </w:r>
      <w:r w:rsidR="0031618B">
        <w:br/>
        <w:t>5. Przekazanie projektu do uchwalenia Radnym Gminy Bielsk</w:t>
      </w:r>
    </w:p>
    <w:p w:rsidR="007C3B75" w:rsidRDefault="007C3B75" w:rsidP="002A60C5">
      <w:pPr>
        <w:autoSpaceDE w:val="0"/>
        <w:autoSpaceDN w:val="0"/>
        <w:adjustRightInd w:val="0"/>
        <w:spacing w:after="0"/>
        <w:rPr>
          <w:b/>
          <w:bCs/>
          <w:szCs w:val="24"/>
        </w:rPr>
      </w:pPr>
      <w:r>
        <w:rPr>
          <w:b/>
          <w:bCs/>
          <w:szCs w:val="24"/>
        </w:rPr>
        <w:t>Autorami Strategii są:</w:t>
      </w:r>
    </w:p>
    <w:p w:rsidR="0031618B" w:rsidRPr="0031618B" w:rsidRDefault="0031618B" w:rsidP="002A60C5">
      <w:pPr>
        <w:autoSpaceDE w:val="0"/>
        <w:autoSpaceDN w:val="0"/>
        <w:adjustRightInd w:val="0"/>
        <w:spacing w:after="0"/>
        <w:rPr>
          <w:szCs w:val="24"/>
        </w:rPr>
      </w:pPr>
      <w:r w:rsidRPr="0031618B">
        <w:rPr>
          <w:szCs w:val="24"/>
        </w:rPr>
        <w:t>Gminny Ośrodek Pomocy Społecznej w Bielsku - Anna Kwasiborska, Magdalena</w:t>
      </w:r>
    </w:p>
    <w:p w:rsidR="0031618B" w:rsidRDefault="0031618B" w:rsidP="002A60C5">
      <w:pPr>
        <w:autoSpaceDE w:val="0"/>
        <w:autoSpaceDN w:val="0"/>
        <w:adjustRightInd w:val="0"/>
        <w:spacing w:after="0"/>
        <w:rPr>
          <w:szCs w:val="24"/>
        </w:rPr>
      </w:pPr>
      <w:r w:rsidRPr="0031618B">
        <w:rPr>
          <w:szCs w:val="24"/>
        </w:rPr>
        <w:t>Słomska-Chylińska</w:t>
      </w:r>
    </w:p>
    <w:p w:rsidR="00D63984" w:rsidRDefault="00D63984" w:rsidP="002A60C5">
      <w:pPr>
        <w:autoSpaceDE w:val="0"/>
        <w:autoSpaceDN w:val="0"/>
        <w:adjustRightInd w:val="0"/>
        <w:spacing w:after="0"/>
        <w:rPr>
          <w:b/>
          <w:szCs w:val="24"/>
        </w:rPr>
      </w:pPr>
    </w:p>
    <w:p w:rsidR="007C3B75" w:rsidRPr="007C3B75" w:rsidRDefault="007C3B75" w:rsidP="002A60C5">
      <w:pPr>
        <w:autoSpaceDE w:val="0"/>
        <w:autoSpaceDN w:val="0"/>
        <w:adjustRightInd w:val="0"/>
        <w:spacing w:after="0"/>
        <w:rPr>
          <w:b/>
          <w:szCs w:val="24"/>
        </w:rPr>
      </w:pPr>
      <w:r>
        <w:rPr>
          <w:b/>
          <w:szCs w:val="24"/>
        </w:rPr>
        <w:t>p</w:t>
      </w:r>
      <w:r w:rsidRPr="007C3B75">
        <w:rPr>
          <w:b/>
          <w:szCs w:val="24"/>
        </w:rPr>
        <w:t>rzy współpracy</w:t>
      </w:r>
      <w:r>
        <w:rPr>
          <w:b/>
          <w:szCs w:val="24"/>
        </w:rPr>
        <w:t xml:space="preserve"> z</w:t>
      </w:r>
      <w:r w:rsidRPr="007C3B75">
        <w:rPr>
          <w:b/>
          <w:szCs w:val="24"/>
        </w:rPr>
        <w:t>:</w:t>
      </w:r>
    </w:p>
    <w:p w:rsidR="0031618B" w:rsidRPr="0031618B" w:rsidRDefault="0031618B" w:rsidP="002A60C5">
      <w:pPr>
        <w:autoSpaceDE w:val="0"/>
        <w:autoSpaceDN w:val="0"/>
        <w:adjustRightInd w:val="0"/>
        <w:spacing w:after="0"/>
        <w:rPr>
          <w:szCs w:val="24"/>
        </w:rPr>
      </w:pPr>
      <w:r w:rsidRPr="0031618B">
        <w:rPr>
          <w:szCs w:val="24"/>
        </w:rPr>
        <w:t>Zespół ds. przeciwdziałania przemocy w rodzinie w Gminie Bielsk - Jadwiga Chrobocińska</w:t>
      </w:r>
      <w:r w:rsidR="00865D36">
        <w:rPr>
          <w:szCs w:val="24"/>
        </w:rPr>
        <w:t>, Jolanta Maranowska</w:t>
      </w:r>
    </w:p>
    <w:p w:rsidR="0031618B" w:rsidRPr="0031618B" w:rsidRDefault="0031618B" w:rsidP="002A60C5">
      <w:pPr>
        <w:autoSpaceDE w:val="0"/>
        <w:autoSpaceDN w:val="0"/>
        <w:adjustRightInd w:val="0"/>
        <w:spacing w:after="0"/>
        <w:rPr>
          <w:szCs w:val="24"/>
        </w:rPr>
      </w:pPr>
      <w:r w:rsidRPr="0031618B">
        <w:rPr>
          <w:szCs w:val="24"/>
        </w:rPr>
        <w:t>Urząd Gminy w Bielsku - Aneta Marczewska</w:t>
      </w:r>
    </w:p>
    <w:p w:rsidR="0031618B" w:rsidRPr="0031618B" w:rsidRDefault="0031618B" w:rsidP="002A60C5">
      <w:pPr>
        <w:autoSpaceDE w:val="0"/>
        <w:autoSpaceDN w:val="0"/>
        <w:adjustRightInd w:val="0"/>
        <w:spacing w:after="0"/>
        <w:rPr>
          <w:szCs w:val="24"/>
        </w:rPr>
      </w:pPr>
      <w:r w:rsidRPr="0031618B">
        <w:rPr>
          <w:szCs w:val="24"/>
        </w:rPr>
        <w:t>Komisja ds. Profilaktyki i Rozwiązywania Problemów Alkoholowych - Mariusz Piechowski</w:t>
      </w:r>
    </w:p>
    <w:p w:rsidR="0031618B" w:rsidRPr="0031618B" w:rsidRDefault="0031618B" w:rsidP="002A60C5">
      <w:pPr>
        <w:autoSpaceDE w:val="0"/>
        <w:autoSpaceDN w:val="0"/>
        <w:adjustRightInd w:val="0"/>
        <w:spacing w:after="0"/>
        <w:rPr>
          <w:szCs w:val="24"/>
        </w:rPr>
      </w:pPr>
      <w:r w:rsidRPr="0031618B">
        <w:rPr>
          <w:szCs w:val="24"/>
        </w:rPr>
        <w:t xml:space="preserve">Gminny Ośrodek Kultury - Magdalena Woja </w:t>
      </w:r>
    </w:p>
    <w:p w:rsidR="0031618B" w:rsidRPr="0031618B" w:rsidRDefault="0031618B" w:rsidP="002A60C5">
      <w:pPr>
        <w:autoSpaceDE w:val="0"/>
        <w:autoSpaceDN w:val="0"/>
        <w:adjustRightInd w:val="0"/>
        <w:spacing w:after="0"/>
        <w:rPr>
          <w:szCs w:val="24"/>
        </w:rPr>
      </w:pPr>
      <w:r w:rsidRPr="0031618B">
        <w:rPr>
          <w:szCs w:val="24"/>
        </w:rPr>
        <w:t>Gminna Biblioteka Publiczna - Karolina Piechowska</w:t>
      </w:r>
    </w:p>
    <w:p w:rsidR="0031618B" w:rsidRPr="001A380E" w:rsidRDefault="0031618B" w:rsidP="002A60C5">
      <w:pPr>
        <w:autoSpaceDE w:val="0"/>
        <w:autoSpaceDN w:val="0"/>
        <w:adjustRightInd w:val="0"/>
        <w:spacing w:after="0"/>
        <w:rPr>
          <w:szCs w:val="24"/>
        </w:rPr>
      </w:pPr>
      <w:r w:rsidRPr="0031618B">
        <w:rPr>
          <w:szCs w:val="24"/>
        </w:rPr>
        <w:t>Rada Gminy Bielsk - Krzysztof Kwasiborski, Mariusz Chyliński</w:t>
      </w:r>
    </w:p>
    <w:p w:rsidR="005D4B00" w:rsidRDefault="005D4B00" w:rsidP="002A60C5">
      <w:pPr>
        <w:rPr>
          <w:b/>
          <w:bCs/>
          <w:color w:val="943634" w:themeColor="accent2" w:themeShade="BF"/>
          <w:sz w:val="28"/>
          <w:szCs w:val="24"/>
        </w:rPr>
      </w:pPr>
    </w:p>
    <w:p w:rsidR="00640356" w:rsidRDefault="00640356"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865D36" w:rsidRDefault="00865D36"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0537C5" w:rsidRDefault="000537C5" w:rsidP="002A60C5">
      <w:pPr>
        <w:rPr>
          <w:b/>
          <w:bCs/>
          <w:color w:val="943634" w:themeColor="accent2" w:themeShade="BF"/>
          <w:sz w:val="28"/>
          <w:szCs w:val="24"/>
        </w:rPr>
      </w:pPr>
    </w:p>
    <w:p w:rsidR="00E53861" w:rsidRDefault="00E53861" w:rsidP="002A60C5">
      <w:pPr>
        <w:rPr>
          <w:b/>
          <w:bCs/>
          <w:color w:val="943634" w:themeColor="accent2" w:themeShade="BF"/>
          <w:sz w:val="28"/>
          <w:szCs w:val="24"/>
        </w:rPr>
      </w:pPr>
    </w:p>
    <w:p w:rsidR="00E53861" w:rsidRDefault="00E53861" w:rsidP="002A60C5">
      <w:pPr>
        <w:rPr>
          <w:b/>
          <w:bCs/>
          <w:color w:val="943634" w:themeColor="accent2" w:themeShade="BF"/>
          <w:sz w:val="28"/>
          <w:szCs w:val="24"/>
        </w:rPr>
      </w:pPr>
    </w:p>
    <w:p w:rsidR="00BE5F93" w:rsidRDefault="00BE5F93" w:rsidP="002A60C5">
      <w:pPr>
        <w:rPr>
          <w:b/>
          <w:bCs/>
          <w:color w:val="943634" w:themeColor="accent2" w:themeShade="BF"/>
          <w:sz w:val="28"/>
          <w:szCs w:val="24"/>
        </w:rPr>
      </w:pPr>
    </w:p>
    <w:p w:rsidR="005D4B00" w:rsidRPr="00BB30A9" w:rsidRDefault="005D4B00" w:rsidP="00C40CA2">
      <w:pPr>
        <w:pStyle w:val="Akapitzlist"/>
        <w:numPr>
          <w:ilvl w:val="0"/>
          <w:numId w:val="1"/>
        </w:numPr>
        <w:autoSpaceDE w:val="0"/>
        <w:autoSpaceDN w:val="0"/>
        <w:adjustRightInd w:val="0"/>
        <w:spacing w:after="0"/>
        <w:ind w:left="0" w:firstLine="0"/>
        <w:rPr>
          <w:b/>
          <w:bCs/>
          <w:color w:val="943634" w:themeColor="accent2" w:themeShade="BF"/>
          <w:szCs w:val="24"/>
          <w:u w:val="single"/>
        </w:rPr>
      </w:pPr>
      <w:r w:rsidRPr="00BB30A9">
        <w:rPr>
          <w:b/>
          <w:bCs/>
          <w:color w:val="943634" w:themeColor="accent2" w:themeShade="BF"/>
          <w:sz w:val="28"/>
          <w:szCs w:val="24"/>
          <w:u w:val="single"/>
        </w:rPr>
        <w:t>SPOŁECZ</w:t>
      </w:r>
      <w:r w:rsidR="00BB30A9" w:rsidRPr="00BB30A9">
        <w:rPr>
          <w:b/>
          <w:bCs/>
          <w:color w:val="943634" w:themeColor="accent2" w:themeShade="BF"/>
          <w:sz w:val="28"/>
          <w:szCs w:val="24"/>
          <w:u w:val="single"/>
        </w:rPr>
        <w:t>NO</w:t>
      </w:r>
      <w:r w:rsidRPr="00BB30A9">
        <w:rPr>
          <w:b/>
          <w:bCs/>
          <w:color w:val="943634" w:themeColor="accent2" w:themeShade="BF"/>
          <w:sz w:val="28"/>
          <w:szCs w:val="24"/>
          <w:u w:val="single"/>
        </w:rPr>
        <w:t>-GOSPODARCZE UWARUNKOWANIA STRATEGII</w:t>
      </w:r>
    </w:p>
    <w:p w:rsidR="001A380E" w:rsidRDefault="001A380E" w:rsidP="00635E05">
      <w:pPr>
        <w:pStyle w:val="Akapitzlist"/>
        <w:autoSpaceDE w:val="0"/>
        <w:autoSpaceDN w:val="0"/>
        <w:adjustRightInd w:val="0"/>
        <w:spacing w:after="0"/>
        <w:ind w:left="567" w:hanging="709"/>
        <w:rPr>
          <w:b/>
          <w:bCs/>
          <w:color w:val="943634" w:themeColor="accent2" w:themeShade="BF"/>
          <w:szCs w:val="24"/>
        </w:rPr>
      </w:pPr>
    </w:p>
    <w:p w:rsidR="00640356" w:rsidRDefault="00640356" w:rsidP="00640356">
      <w:pPr>
        <w:pStyle w:val="NormalnyWeb"/>
        <w:spacing w:line="276" w:lineRule="auto"/>
        <w:jc w:val="both"/>
      </w:pPr>
      <w:r>
        <w:tab/>
        <w:t xml:space="preserve">W niniejszym dokumencie szczegółowa charakterystyka gminy Bielsk jej społeczno- gospodarcze uwarunkowania podzielone zostały na następujące obszary tematyczne: </w:t>
      </w:r>
    </w:p>
    <w:p w:rsidR="00640356" w:rsidRDefault="00640356" w:rsidP="00640356">
      <w:pPr>
        <w:pStyle w:val="NormalnyWeb"/>
        <w:spacing w:line="276" w:lineRule="auto"/>
      </w:pPr>
      <w:r>
        <w:t>1. Charakterystyka gminy,</w:t>
      </w:r>
      <w:r>
        <w:br/>
        <w:t>2. Podmioty gospodarcze,</w:t>
      </w:r>
      <w:r>
        <w:br/>
        <w:t>3. Poziom życia ludności,</w:t>
      </w:r>
      <w:r>
        <w:br/>
        <w:t>4. Rodziny,</w:t>
      </w:r>
      <w:r>
        <w:br/>
        <w:t>5. Seniorzy</w:t>
      </w:r>
      <w:r w:rsidR="00BE5F93">
        <w:t>,</w:t>
      </w:r>
      <w:r>
        <w:br/>
        <w:t>6. Zasoby i warunki mieszkaniowe,</w:t>
      </w:r>
      <w:r>
        <w:br/>
        <w:t>7. Prognoza demograficzna,</w:t>
      </w:r>
      <w:r>
        <w:br/>
        <w:t>8. Rynek pracy,</w:t>
      </w:r>
      <w:r>
        <w:br/>
        <w:t>9. Ochrona zdrowia,</w:t>
      </w:r>
      <w:r>
        <w:br/>
        <w:t>10. Edukacja i wychowanie,</w:t>
      </w:r>
      <w:r>
        <w:br/>
        <w:t>11. Sport i rekreacja,</w:t>
      </w:r>
      <w:r>
        <w:br/>
        <w:t>12. Organizacje pozarządowe,</w:t>
      </w:r>
      <w:r>
        <w:br/>
        <w:t>13. Kultura,</w:t>
      </w:r>
      <w:r>
        <w:br/>
        <w:t>14. Charakterystyka systemu pomocy społecznej,</w:t>
      </w:r>
      <w:r>
        <w:br/>
        <w:t>15. Bezpieczeństwo publiczne,</w:t>
      </w:r>
      <w:r>
        <w:br/>
        <w:t>16. Infrastruktura, transport i komunikacja,</w:t>
      </w:r>
      <w:r>
        <w:br/>
        <w:t>17. Ochrona środowiska.</w:t>
      </w:r>
    </w:p>
    <w:p w:rsidR="00640356" w:rsidRDefault="00640356" w:rsidP="00635E05">
      <w:pPr>
        <w:pStyle w:val="Akapitzlist"/>
        <w:autoSpaceDE w:val="0"/>
        <w:autoSpaceDN w:val="0"/>
        <w:adjustRightInd w:val="0"/>
        <w:spacing w:after="0"/>
        <w:ind w:left="567" w:hanging="709"/>
        <w:rPr>
          <w:b/>
          <w:bCs/>
          <w:color w:val="943634" w:themeColor="accent2" w:themeShade="BF"/>
          <w:szCs w:val="24"/>
        </w:rPr>
      </w:pPr>
    </w:p>
    <w:p w:rsidR="00C922C9" w:rsidRPr="001A380E" w:rsidRDefault="00C922C9" w:rsidP="00635E05">
      <w:pPr>
        <w:pStyle w:val="Akapitzlist"/>
        <w:autoSpaceDE w:val="0"/>
        <w:autoSpaceDN w:val="0"/>
        <w:adjustRightInd w:val="0"/>
        <w:spacing w:after="0"/>
        <w:ind w:left="567" w:hanging="709"/>
        <w:rPr>
          <w:b/>
          <w:bCs/>
          <w:color w:val="943634" w:themeColor="accent2" w:themeShade="BF"/>
          <w:szCs w:val="24"/>
        </w:rPr>
      </w:pPr>
    </w:p>
    <w:p w:rsidR="001A380E" w:rsidRPr="00635E05" w:rsidRDefault="00635E05" w:rsidP="00C40CA2">
      <w:pPr>
        <w:autoSpaceDE w:val="0"/>
        <w:autoSpaceDN w:val="0"/>
        <w:adjustRightInd w:val="0"/>
        <w:spacing w:after="0"/>
        <w:rPr>
          <w:b/>
          <w:bCs/>
          <w:color w:val="943634" w:themeColor="accent2" w:themeShade="BF"/>
          <w:szCs w:val="24"/>
        </w:rPr>
      </w:pPr>
      <w:r>
        <w:rPr>
          <w:b/>
          <w:color w:val="943634" w:themeColor="accent2" w:themeShade="BF"/>
          <w:szCs w:val="23"/>
        </w:rPr>
        <w:t xml:space="preserve">III.1.  </w:t>
      </w:r>
      <w:r w:rsidR="005D4B00" w:rsidRPr="00635E05">
        <w:rPr>
          <w:b/>
          <w:color w:val="943634" w:themeColor="accent2" w:themeShade="BF"/>
          <w:szCs w:val="23"/>
        </w:rPr>
        <w:t>CHARAKTERYSTYKA GMINY</w:t>
      </w:r>
    </w:p>
    <w:p w:rsidR="001A380E" w:rsidRPr="00635E05" w:rsidRDefault="001A380E" w:rsidP="00C40CA2">
      <w:pPr>
        <w:pStyle w:val="Akapitzlist"/>
        <w:autoSpaceDE w:val="0"/>
        <w:autoSpaceDN w:val="0"/>
        <w:adjustRightInd w:val="0"/>
        <w:spacing w:after="0"/>
        <w:ind w:left="0"/>
        <w:rPr>
          <w:b/>
          <w:bCs/>
          <w:color w:val="943634" w:themeColor="accent2" w:themeShade="BF"/>
          <w:szCs w:val="24"/>
        </w:rPr>
      </w:pPr>
    </w:p>
    <w:p w:rsidR="001A380E" w:rsidRDefault="001A380E" w:rsidP="00E66556">
      <w:pPr>
        <w:pStyle w:val="Akapitzlist"/>
        <w:numPr>
          <w:ilvl w:val="1"/>
          <w:numId w:val="4"/>
        </w:numPr>
        <w:autoSpaceDE w:val="0"/>
        <w:autoSpaceDN w:val="0"/>
        <w:adjustRightInd w:val="0"/>
        <w:spacing w:after="0"/>
        <w:rPr>
          <w:b/>
          <w:color w:val="943634" w:themeColor="accent2" w:themeShade="BF"/>
          <w:szCs w:val="23"/>
        </w:rPr>
      </w:pPr>
      <w:r w:rsidRPr="001A380E">
        <w:rPr>
          <w:b/>
          <w:color w:val="943634" w:themeColor="accent2" w:themeShade="BF"/>
          <w:szCs w:val="23"/>
        </w:rPr>
        <w:t xml:space="preserve">Dane Historyczne </w:t>
      </w:r>
    </w:p>
    <w:p w:rsidR="00C922C9" w:rsidRDefault="00C922C9" w:rsidP="00C922C9">
      <w:pPr>
        <w:pStyle w:val="Akapitzlist"/>
        <w:autoSpaceDE w:val="0"/>
        <w:autoSpaceDN w:val="0"/>
        <w:adjustRightInd w:val="0"/>
        <w:spacing w:after="0"/>
        <w:ind w:left="1080"/>
        <w:rPr>
          <w:b/>
          <w:color w:val="943634" w:themeColor="accent2" w:themeShade="BF"/>
          <w:szCs w:val="23"/>
        </w:rPr>
      </w:pPr>
    </w:p>
    <w:p w:rsidR="00583D19" w:rsidRDefault="005D4B00" w:rsidP="00583D19">
      <w:pPr>
        <w:pStyle w:val="NormalnyWeb"/>
        <w:spacing w:before="0" w:beforeAutospacing="0" w:after="0" w:afterAutospacing="0" w:line="276" w:lineRule="auto"/>
        <w:jc w:val="both"/>
      </w:pPr>
      <w:r>
        <w:tab/>
        <w:t xml:space="preserve">Pierwsze wzmianki o Bielsku pochodzą z X wieku. Do końca XVI wieku Bielsk znany był pod nazwą Bielsko oraz </w:t>
      </w:r>
      <w:proofErr w:type="spellStart"/>
      <w:r>
        <w:t>Belszko</w:t>
      </w:r>
      <w:proofErr w:type="spellEnd"/>
      <w:r>
        <w:t>. Historia Bielska bardzo ściśle wiązała się z działalnością zakonu benedyktynów z Mogilna. Bielsk znalazł się w dobrach klasztornych już w XI wieku wraz z targiem, karczmami i opłatą targową. W 1322 roku utworzona została w Bielsku prepozytura zakonna.</w:t>
      </w:r>
    </w:p>
    <w:p w:rsidR="005D4B00" w:rsidRDefault="005D4B00" w:rsidP="00583D19">
      <w:pPr>
        <w:pStyle w:val="NormalnyWeb"/>
        <w:spacing w:before="0" w:beforeAutospacing="0" w:after="0" w:afterAutospacing="0" w:line="276" w:lineRule="auto"/>
        <w:jc w:val="both"/>
      </w:pPr>
      <w:r>
        <w:t xml:space="preserve">      W 1373 roku książę Siemowit III sprzedał szlachcicowi Andrzejowi z Bielska wójtostwo </w:t>
      </w:r>
      <w:r w:rsidR="00BE5F93">
        <w:br/>
      </w:r>
      <w:r>
        <w:t>w Bielsku. Książę Siemowit III polecił również szlachcicowi Andrzejowi lokację miasta Bielska, nadając mu prawo chełmińskie, jakie posiadał wówczas sam Płock. Przywilej ten został potwierdzony w 1424 roku przez księcia płockiego Ziemowita oraz w roku 1441 przez księcia Włodzisława I. Pod koniec XIV Bielsk stał się ośrodkiem powiatu sądowego ziemi płockiej. Miasto w Bielsku zostało założone jednak dopiero w 1441 roku.</w:t>
      </w:r>
    </w:p>
    <w:p w:rsidR="005D4B00" w:rsidRDefault="005D4B00" w:rsidP="00583D19">
      <w:pPr>
        <w:pStyle w:val="NormalnyWeb"/>
        <w:spacing w:before="0" w:beforeAutospacing="0" w:after="0" w:afterAutospacing="0" w:line="276" w:lineRule="auto"/>
        <w:jc w:val="both"/>
      </w:pPr>
      <w:r>
        <w:t xml:space="preserve">W 1827 roku miasto posiadało 72 domy i 488 mieszkańców, a trzydzieści lat później (w 1857 roku) liczył 68 domów i 607 mieszkańców. W Bielsku znajdował się obszerny rynek, sąd </w:t>
      </w:r>
      <w:r>
        <w:lastRenderedPageBreak/>
        <w:t>gminny, sklepy oraz wiatraki. W ciągu roku odbywało się 6 jarmarków i co dwa tygodnie targi środowe. W roku 1598 istniały trzy kościoły: Parafialny Kościół Św. Jana Chrzciciela, Kaplica Szpitalna Św. Ducha oraz Kościół Św. Anny.</w:t>
      </w:r>
    </w:p>
    <w:p w:rsidR="001A380E" w:rsidRDefault="005D4B00" w:rsidP="00160884">
      <w:pPr>
        <w:pStyle w:val="NormalnyWeb"/>
        <w:spacing w:before="240" w:beforeAutospacing="0" w:after="240" w:afterAutospacing="0" w:line="276" w:lineRule="auto"/>
        <w:jc w:val="both"/>
      </w:pPr>
      <w:r>
        <w:t>Na skutek reformy administracyjnej przeprowadzonej przez władze carskie w 1869r. Bielsk został pozbawiony praw miejskich.</w:t>
      </w:r>
    </w:p>
    <w:p w:rsidR="00C922C9" w:rsidRDefault="00C922C9" w:rsidP="00160884">
      <w:pPr>
        <w:pStyle w:val="NormalnyWeb"/>
        <w:spacing w:before="240" w:beforeAutospacing="0" w:after="240" w:afterAutospacing="0" w:line="276" w:lineRule="auto"/>
        <w:jc w:val="both"/>
      </w:pPr>
    </w:p>
    <w:p w:rsidR="005D4B00" w:rsidRDefault="005D4B00" w:rsidP="00160884">
      <w:pPr>
        <w:pStyle w:val="Akapitzlist"/>
        <w:numPr>
          <w:ilvl w:val="1"/>
          <w:numId w:val="4"/>
        </w:numPr>
        <w:autoSpaceDE w:val="0"/>
        <w:autoSpaceDN w:val="0"/>
        <w:adjustRightInd w:val="0"/>
        <w:spacing w:before="240" w:after="240"/>
        <w:rPr>
          <w:b/>
          <w:color w:val="943634" w:themeColor="accent2" w:themeShade="BF"/>
          <w:szCs w:val="23"/>
        </w:rPr>
      </w:pPr>
      <w:r>
        <w:rPr>
          <w:b/>
          <w:color w:val="943634" w:themeColor="accent2" w:themeShade="BF"/>
          <w:szCs w:val="23"/>
        </w:rPr>
        <w:t xml:space="preserve"> Położenie geograficzne</w:t>
      </w:r>
    </w:p>
    <w:p w:rsidR="00640356" w:rsidRDefault="00640356" w:rsidP="00640356">
      <w:pPr>
        <w:pStyle w:val="Akapitzlist"/>
        <w:autoSpaceDE w:val="0"/>
        <w:autoSpaceDN w:val="0"/>
        <w:adjustRightInd w:val="0"/>
        <w:spacing w:before="240" w:after="240"/>
        <w:ind w:left="1080"/>
        <w:rPr>
          <w:b/>
          <w:color w:val="943634" w:themeColor="accent2" w:themeShade="BF"/>
          <w:szCs w:val="23"/>
        </w:rPr>
      </w:pPr>
    </w:p>
    <w:p w:rsidR="005D4B00" w:rsidRPr="005D4B00" w:rsidRDefault="005D4B00" w:rsidP="006F75F9">
      <w:pPr>
        <w:pStyle w:val="Akapitzlist"/>
        <w:autoSpaceDE w:val="0"/>
        <w:autoSpaceDN w:val="0"/>
        <w:adjustRightInd w:val="0"/>
        <w:spacing w:before="240" w:after="240"/>
        <w:ind w:left="0"/>
        <w:jc w:val="both"/>
        <w:rPr>
          <w:b/>
          <w:color w:val="943634" w:themeColor="accent2" w:themeShade="BF"/>
          <w:szCs w:val="23"/>
        </w:rPr>
      </w:pPr>
      <w:r>
        <w:t>Gmina Bielsk położona jest w zachodniej części województwa mazowieckiego i terytorialnie przynależy do powiatu płockiego. Gmina graniczy z gminami: Stara Biała, Gozdowo, Zawidz, Drobin, Staroźreby oraz z Radzanowem. Położona jest w odległości ok. 18 km od siedziby powiatu miasta Płocka i około 110 km od siedziby województwa – Warszawy.</w:t>
      </w:r>
      <w:r>
        <w:br/>
        <w:t xml:space="preserve">Gmina Bielsk położona jest na terenie Wysoczyzny Płońskiej – wysokość terenu wynosi około 300 </w:t>
      </w:r>
      <w:proofErr w:type="spellStart"/>
      <w:r>
        <w:t>m.n.p.m</w:t>
      </w:r>
      <w:proofErr w:type="spellEnd"/>
      <w:r>
        <w:t>. Ukształtowanie terenu jest typowe dla terenu równinnego, a teren Gminy charakteryzuje niski stopień zalesienia.</w:t>
      </w:r>
    </w:p>
    <w:p w:rsidR="005D4B00" w:rsidRDefault="005D4B00" w:rsidP="002A60C5">
      <w:pPr>
        <w:pStyle w:val="NormalnyWeb"/>
        <w:spacing w:line="276" w:lineRule="auto"/>
        <w:jc w:val="both"/>
      </w:pPr>
      <w:r>
        <w:t>Obecnie powierzchnia Gminy Bielsk wynosi 125,53 km</w:t>
      </w:r>
      <w:r>
        <w:rPr>
          <w:vertAlign w:val="superscript"/>
        </w:rPr>
        <w:t>2</w:t>
      </w:r>
      <w:r>
        <w:t>, tj. 12 553 ha, z czego 10 320 ha zajmują użytki rolne, a 2 233 ha to drogi, lasy i pozostałe grunty.</w:t>
      </w:r>
    </w:p>
    <w:p w:rsidR="00B217F7" w:rsidRPr="00B217F7" w:rsidRDefault="00B217F7" w:rsidP="002A60C5">
      <w:pPr>
        <w:pStyle w:val="NormalnyWeb"/>
        <w:spacing w:line="276" w:lineRule="auto"/>
        <w:jc w:val="both"/>
        <w:rPr>
          <w:i/>
        </w:rPr>
      </w:pPr>
      <w:r w:rsidRPr="00B217F7">
        <w:rPr>
          <w:i/>
        </w:rPr>
        <w:t>Mapa Gminy Bielsk</w:t>
      </w:r>
    </w:p>
    <w:p w:rsidR="005D4B00" w:rsidRDefault="005D4B00" w:rsidP="002A60C5">
      <w:pPr>
        <w:pStyle w:val="NormalnyWeb"/>
        <w:spacing w:line="276" w:lineRule="auto"/>
        <w:jc w:val="center"/>
      </w:pPr>
      <w:r>
        <w:rPr>
          <w:noProof/>
        </w:rPr>
        <w:drawing>
          <wp:inline distT="0" distB="0" distL="0" distR="0" wp14:anchorId="153FBEFF" wp14:editId="498F028B">
            <wp:extent cx="4337050" cy="3810000"/>
            <wp:effectExtent l="0" t="0" r="6350" b="0"/>
            <wp:docPr id="2" name="Obraz 2" descr="Mapa gminy Bi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gminy Biels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8321" cy="3837471"/>
                    </a:xfrm>
                    <a:prstGeom prst="rect">
                      <a:avLst/>
                    </a:prstGeom>
                    <a:noFill/>
                    <a:ln>
                      <a:noFill/>
                    </a:ln>
                  </pic:spPr>
                </pic:pic>
              </a:graphicData>
            </a:graphic>
          </wp:inline>
        </w:drawing>
      </w:r>
    </w:p>
    <w:p w:rsidR="005D4B00" w:rsidRDefault="005D4B00" w:rsidP="002A60C5">
      <w:pPr>
        <w:pStyle w:val="NormalnyWeb"/>
        <w:spacing w:line="276" w:lineRule="auto"/>
        <w:jc w:val="both"/>
      </w:pPr>
      <w:r>
        <w:t>Gmina Bielsk usytuowana jest na skrzyżowaniu wielu ważnych szlaków komunikacyjnych. Przez teren gminy przebiega droga krajowa nr 60 i drogi wojewódzkie nr 540 i 560. Gm</w:t>
      </w:r>
      <w:r w:rsidR="00805664">
        <w:t xml:space="preserve">ina </w:t>
      </w:r>
      <w:r w:rsidR="00805664">
        <w:lastRenderedPageBreak/>
        <w:t>Bielsk jest gminą rolniczą,</w:t>
      </w:r>
      <w:r>
        <w:t xml:space="preserve"> podzielon</w:t>
      </w:r>
      <w:r w:rsidR="00805664">
        <w:t>ą</w:t>
      </w:r>
      <w:r>
        <w:t xml:space="preserve"> na 43 miejscowości składające się na 37 sołectw tj.: Bielsk, Bolechowice, Cekanowo, Ciachcin, Ciachcin Nowy, Dębsk, Drwały, Dziedzice, Gilino, Giżyno, Goślice, Jaroszewo Biskupie, Jaroszewo Wieś, </w:t>
      </w:r>
      <w:proofErr w:type="spellStart"/>
      <w:r>
        <w:t>Jączewo</w:t>
      </w:r>
      <w:proofErr w:type="spellEnd"/>
      <w:r>
        <w:t xml:space="preserve">, Józinek, Kędzierzyn, Kleniewo, Kłobie, Konary, Kuchary Jeżewo, Leszczyn Księży, Leszczyn Szlachecki, Lubiejewo, Machcinko, Machcino, Niszczyce, Niszczyce Pieńki, </w:t>
      </w:r>
      <w:proofErr w:type="spellStart"/>
      <w:r>
        <w:t>Pęszyno</w:t>
      </w:r>
      <w:proofErr w:type="spellEnd"/>
      <w:r>
        <w:t xml:space="preserve">, Rudowo, Sękowo, Smolino, </w:t>
      </w:r>
      <w:proofErr w:type="spellStart"/>
      <w:r>
        <w:t>Strusino</w:t>
      </w:r>
      <w:proofErr w:type="spellEnd"/>
      <w:r>
        <w:t xml:space="preserve">, Szewce, Śmiłowo, Tchórz, Tłubice, Ułtowo, Umienino, Umienino Łubki, Zagroba, Zakrzewo, Zągoty, Żukowo. Miejscowości: Umienino, Umienino Łubki, </w:t>
      </w:r>
      <w:proofErr w:type="spellStart"/>
      <w:r>
        <w:t>Pęszyno</w:t>
      </w:r>
      <w:proofErr w:type="spellEnd"/>
      <w:r>
        <w:t xml:space="preserve"> oraz </w:t>
      </w:r>
      <w:proofErr w:type="spellStart"/>
      <w:r>
        <w:t>Strusino</w:t>
      </w:r>
      <w:proofErr w:type="spellEnd"/>
      <w:r>
        <w:t xml:space="preserve"> tworzą sołectwo Umienino, miejscowości Machcino i Machcinko – sołectwo Machcino, miejscowości Ciachcin i Ciachcin Nowy – sołectwo Ciachcin.</w:t>
      </w:r>
    </w:p>
    <w:p w:rsidR="005D4B00" w:rsidRDefault="005D4B00" w:rsidP="002A60C5">
      <w:pPr>
        <w:pStyle w:val="NormalnyWeb"/>
        <w:spacing w:line="276" w:lineRule="auto"/>
        <w:jc w:val="both"/>
      </w:pPr>
      <w:r>
        <w:t>Herbem gminy Bielsk jest głowa Św. Jana Chrzciciela na misie na czerwonym tle.</w:t>
      </w:r>
    </w:p>
    <w:p w:rsidR="00640356" w:rsidRDefault="00640356" w:rsidP="002A60C5">
      <w:pPr>
        <w:pStyle w:val="NormalnyWeb"/>
        <w:spacing w:line="276" w:lineRule="auto"/>
        <w:jc w:val="both"/>
      </w:pPr>
    </w:p>
    <w:p w:rsidR="0014072A" w:rsidRPr="00635E05" w:rsidRDefault="00635E05" w:rsidP="00222630">
      <w:pPr>
        <w:autoSpaceDE w:val="0"/>
        <w:autoSpaceDN w:val="0"/>
        <w:adjustRightInd w:val="0"/>
        <w:spacing w:before="100" w:beforeAutospacing="1" w:after="100" w:afterAutospacing="1"/>
        <w:jc w:val="both"/>
        <w:rPr>
          <w:b/>
          <w:bCs/>
          <w:color w:val="943634" w:themeColor="accent2" w:themeShade="BF"/>
          <w:szCs w:val="24"/>
        </w:rPr>
      </w:pPr>
      <w:r w:rsidRPr="00635E05">
        <w:rPr>
          <w:b/>
          <w:color w:val="943634" w:themeColor="accent2" w:themeShade="BF"/>
          <w:szCs w:val="23"/>
        </w:rPr>
        <w:t xml:space="preserve">III.2. </w:t>
      </w:r>
      <w:r>
        <w:rPr>
          <w:b/>
          <w:color w:val="943634" w:themeColor="accent2" w:themeShade="BF"/>
          <w:szCs w:val="23"/>
        </w:rPr>
        <w:t xml:space="preserve"> </w:t>
      </w:r>
      <w:r w:rsidR="002607DC" w:rsidRPr="00635E05">
        <w:rPr>
          <w:b/>
          <w:color w:val="943634" w:themeColor="accent2" w:themeShade="BF"/>
          <w:szCs w:val="23"/>
        </w:rPr>
        <w:t>PODMIOTY GOSPODARCZE</w:t>
      </w:r>
    </w:p>
    <w:p w:rsidR="0014072A" w:rsidRPr="002607DC" w:rsidRDefault="00640356" w:rsidP="0014072A">
      <w:pPr>
        <w:spacing w:before="100" w:beforeAutospacing="1" w:after="100" w:afterAutospacing="1"/>
        <w:jc w:val="both"/>
        <w:rPr>
          <w:rFonts w:eastAsia="Times New Roman"/>
          <w:szCs w:val="24"/>
          <w:lang w:eastAsia="pl-PL"/>
        </w:rPr>
      </w:pPr>
      <w:r>
        <w:rPr>
          <w:rFonts w:eastAsia="Times New Roman"/>
          <w:szCs w:val="24"/>
          <w:lang w:eastAsia="pl-PL"/>
        </w:rPr>
        <w:tab/>
      </w:r>
      <w:r w:rsidR="0014072A" w:rsidRPr="002607DC">
        <w:rPr>
          <w:rFonts w:eastAsia="Times New Roman"/>
          <w:szCs w:val="24"/>
          <w:lang w:eastAsia="pl-PL"/>
        </w:rPr>
        <w:t xml:space="preserve">Na terenie Gminy Bielsk obecnie działa około 385 podmiotów gospodarczych. Są </w:t>
      </w:r>
      <w:r w:rsidR="000E44E7">
        <w:rPr>
          <w:rFonts w:eastAsia="Times New Roman"/>
          <w:szCs w:val="24"/>
          <w:lang w:eastAsia="pl-PL"/>
        </w:rPr>
        <w:t>to przede wszystkim małe punkty</w:t>
      </w:r>
      <w:r w:rsidR="0014072A" w:rsidRPr="002607DC">
        <w:rPr>
          <w:rFonts w:eastAsia="Times New Roman"/>
          <w:szCs w:val="24"/>
          <w:lang w:eastAsia="pl-PL"/>
        </w:rPr>
        <w:t xml:space="preserve"> handlowo-usługowe. Wśród nich wyróżnia się podmioty </w:t>
      </w:r>
      <w:r w:rsidR="00805664">
        <w:rPr>
          <w:rFonts w:eastAsia="Times New Roman"/>
          <w:szCs w:val="24"/>
          <w:lang w:eastAsia="pl-PL"/>
        </w:rPr>
        <w:t>prowadzące działalność handlową:</w:t>
      </w:r>
      <w:r w:rsidR="0014072A" w:rsidRPr="002607DC">
        <w:rPr>
          <w:rFonts w:eastAsia="Times New Roman"/>
          <w:szCs w:val="24"/>
          <w:lang w:eastAsia="pl-PL"/>
        </w:rPr>
        <w:t xml:space="preserve"> sklepy spożywcze, odzieżowe i chemiczne, składy budowlane, opału, sprzedaż środków ochrony roślin oraz usługi fryzjersko-kosmetyczne, remontowo-budowlane czy mechanika pojazdowa. Są to często jednoosobowe działalności gospodarcze zatrudniające do 5 osób. Ponadto na terenie gminy działa kilka podmiotów produkcyjnych, które swoją działalnością osiągnęły trwałą pozycję na branżowym rynku krajowym i zagranicznym. Zakłady te wpływają na potencjał zatrudnieniowy na terenie gminy, gdyż łącznie zatrudniają około tysiąca osób. Są to zakłady specjalizujące się głównie </w:t>
      </w:r>
      <w:r>
        <w:rPr>
          <w:rFonts w:eastAsia="Times New Roman"/>
          <w:szCs w:val="24"/>
          <w:lang w:eastAsia="pl-PL"/>
        </w:rPr>
        <w:br/>
      </w:r>
      <w:r w:rsidR="0014072A" w:rsidRPr="002607DC">
        <w:rPr>
          <w:rFonts w:eastAsia="Times New Roman"/>
          <w:szCs w:val="24"/>
          <w:lang w:eastAsia="pl-PL"/>
        </w:rPr>
        <w:t xml:space="preserve">w produkcji rolno-spożywczej, niektóre z nich biorą udział w targach krajowych </w:t>
      </w:r>
      <w:r w:rsidR="005D0DAB">
        <w:rPr>
          <w:rFonts w:eastAsia="Times New Roman"/>
          <w:szCs w:val="24"/>
          <w:lang w:eastAsia="pl-PL"/>
        </w:rPr>
        <w:br/>
      </w:r>
      <w:r w:rsidR="0014072A" w:rsidRPr="002607DC">
        <w:rPr>
          <w:rFonts w:eastAsia="Times New Roman"/>
          <w:szCs w:val="24"/>
          <w:lang w:eastAsia="pl-PL"/>
        </w:rPr>
        <w:t>i zagranicznych, posiadają certyfikaty jakości.</w:t>
      </w:r>
    </w:p>
    <w:p w:rsidR="0014072A" w:rsidRDefault="0014072A" w:rsidP="00F52276">
      <w:pPr>
        <w:spacing w:after="0"/>
        <w:jc w:val="both"/>
        <w:rPr>
          <w:rFonts w:eastAsia="Times New Roman"/>
          <w:szCs w:val="24"/>
          <w:lang w:eastAsia="pl-PL"/>
        </w:rPr>
      </w:pPr>
      <w:r w:rsidRPr="002607DC">
        <w:rPr>
          <w:rFonts w:eastAsia="Times New Roman"/>
          <w:szCs w:val="24"/>
          <w:lang w:eastAsia="pl-PL"/>
        </w:rPr>
        <w:t>Ważniejsze podmioty gospodarcze działające na terenie Gminy Bielsk to:</w:t>
      </w:r>
    </w:p>
    <w:p w:rsidR="00E56222" w:rsidRPr="002607DC" w:rsidRDefault="00E56222" w:rsidP="00F52276">
      <w:pPr>
        <w:spacing w:after="0"/>
        <w:jc w:val="both"/>
        <w:rPr>
          <w:rFonts w:eastAsia="Times New Roman"/>
          <w:szCs w:val="24"/>
          <w:lang w:eastAsia="pl-PL"/>
        </w:rPr>
      </w:pPr>
    </w:p>
    <w:p w:rsidR="0014072A" w:rsidRPr="002607DC" w:rsidRDefault="0014072A" w:rsidP="00F52276">
      <w:pPr>
        <w:numPr>
          <w:ilvl w:val="0"/>
          <w:numId w:val="5"/>
        </w:numPr>
        <w:tabs>
          <w:tab w:val="clear" w:pos="720"/>
          <w:tab w:val="num" w:pos="567"/>
        </w:tabs>
        <w:spacing w:after="0"/>
        <w:ind w:left="709" w:hanging="720"/>
        <w:jc w:val="both"/>
        <w:rPr>
          <w:rFonts w:eastAsia="Times New Roman"/>
          <w:szCs w:val="24"/>
          <w:lang w:eastAsia="pl-PL"/>
        </w:rPr>
      </w:pPr>
      <w:r w:rsidRPr="002607DC">
        <w:rPr>
          <w:rFonts w:eastAsia="Times New Roman"/>
          <w:szCs w:val="24"/>
          <w:lang w:eastAsia="pl-PL"/>
        </w:rPr>
        <w:t>„AGRO-CHEM" Hurt- detal Bogusław Jankowski, Leszczyn Szlachecki 10</w:t>
      </w:r>
    </w:p>
    <w:p w:rsidR="0014072A" w:rsidRPr="002607DC" w:rsidRDefault="0014072A" w:rsidP="00F52276">
      <w:pPr>
        <w:numPr>
          <w:ilvl w:val="0"/>
          <w:numId w:val="5"/>
        </w:numPr>
        <w:tabs>
          <w:tab w:val="clear" w:pos="720"/>
          <w:tab w:val="num" w:pos="567"/>
        </w:tabs>
        <w:spacing w:after="0"/>
        <w:ind w:left="709" w:hanging="720"/>
        <w:jc w:val="both"/>
        <w:rPr>
          <w:rFonts w:eastAsia="Times New Roman"/>
          <w:szCs w:val="24"/>
          <w:lang w:eastAsia="pl-PL"/>
        </w:rPr>
      </w:pPr>
      <w:r w:rsidRPr="002607DC">
        <w:rPr>
          <w:rFonts w:eastAsia="Times New Roman"/>
          <w:szCs w:val="24"/>
          <w:lang w:eastAsia="pl-PL"/>
        </w:rPr>
        <w:t>Zakład Obsługi Technicznej Przemysłu Rolno – Przetwórczego „</w:t>
      </w:r>
      <w:proofErr w:type="spellStart"/>
      <w:r w:rsidRPr="002607DC">
        <w:rPr>
          <w:rFonts w:eastAsia="Times New Roman"/>
          <w:szCs w:val="24"/>
          <w:lang w:eastAsia="pl-PL"/>
        </w:rPr>
        <w:t>Pek</w:t>
      </w:r>
      <w:proofErr w:type="spellEnd"/>
      <w:r w:rsidRPr="002607DC">
        <w:rPr>
          <w:rFonts w:eastAsia="Times New Roman"/>
          <w:szCs w:val="24"/>
          <w:lang w:eastAsia="pl-PL"/>
        </w:rPr>
        <w:t xml:space="preserve"> – Mont”, Bielsk</w:t>
      </w:r>
    </w:p>
    <w:p w:rsidR="0014072A" w:rsidRPr="002607DC" w:rsidRDefault="0014072A" w:rsidP="00F52276">
      <w:pPr>
        <w:numPr>
          <w:ilvl w:val="0"/>
          <w:numId w:val="5"/>
        </w:numPr>
        <w:tabs>
          <w:tab w:val="clear" w:pos="720"/>
          <w:tab w:val="num" w:pos="567"/>
        </w:tabs>
        <w:spacing w:after="0"/>
        <w:ind w:left="709" w:hanging="720"/>
        <w:jc w:val="both"/>
        <w:rPr>
          <w:rFonts w:eastAsia="Times New Roman"/>
          <w:szCs w:val="24"/>
          <w:lang w:eastAsia="pl-PL"/>
        </w:rPr>
      </w:pPr>
      <w:r w:rsidRPr="002607DC">
        <w:rPr>
          <w:rFonts w:eastAsia="Times New Roman"/>
          <w:szCs w:val="24"/>
          <w:lang w:eastAsia="pl-PL"/>
        </w:rPr>
        <w:t xml:space="preserve">Mieczysław </w:t>
      </w:r>
      <w:proofErr w:type="spellStart"/>
      <w:r w:rsidRPr="002607DC">
        <w:rPr>
          <w:rFonts w:eastAsia="Times New Roman"/>
          <w:szCs w:val="24"/>
          <w:lang w:eastAsia="pl-PL"/>
        </w:rPr>
        <w:t>Sztendur</w:t>
      </w:r>
      <w:proofErr w:type="spellEnd"/>
      <w:r w:rsidRPr="002607DC">
        <w:rPr>
          <w:rFonts w:eastAsia="Times New Roman"/>
          <w:szCs w:val="24"/>
          <w:lang w:eastAsia="pl-PL"/>
        </w:rPr>
        <w:t>, Przedsiębiorstwo Handlowo – Usługowe „</w:t>
      </w:r>
      <w:proofErr w:type="spellStart"/>
      <w:r w:rsidRPr="002607DC">
        <w:rPr>
          <w:rFonts w:eastAsia="Times New Roman"/>
          <w:szCs w:val="24"/>
          <w:lang w:eastAsia="pl-PL"/>
        </w:rPr>
        <w:t>Szteko</w:t>
      </w:r>
      <w:proofErr w:type="spellEnd"/>
      <w:r w:rsidRPr="002607DC">
        <w:rPr>
          <w:rFonts w:eastAsia="Times New Roman"/>
          <w:szCs w:val="24"/>
          <w:lang w:eastAsia="pl-PL"/>
        </w:rPr>
        <w:t>”, Bielsk</w:t>
      </w:r>
    </w:p>
    <w:p w:rsidR="0014072A" w:rsidRPr="002607DC" w:rsidRDefault="0014072A" w:rsidP="00F52276">
      <w:pPr>
        <w:numPr>
          <w:ilvl w:val="0"/>
          <w:numId w:val="5"/>
        </w:numPr>
        <w:tabs>
          <w:tab w:val="clear" w:pos="720"/>
          <w:tab w:val="num" w:pos="567"/>
        </w:tabs>
        <w:spacing w:before="100" w:beforeAutospacing="1" w:after="0"/>
        <w:ind w:left="709" w:hanging="720"/>
        <w:jc w:val="both"/>
        <w:rPr>
          <w:rFonts w:eastAsia="Times New Roman"/>
          <w:szCs w:val="24"/>
          <w:lang w:eastAsia="pl-PL"/>
        </w:rPr>
      </w:pPr>
      <w:r w:rsidRPr="002607DC">
        <w:rPr>
          <w:rFonts w:eastAsia="Times New Roman"/>
          <w:szCs w:val="24"/>
          <w:lang w:eastAsia="pl-PL"/>
        </w:rPr>
        <w:t xml:space="preserve">N&amp;N s.c. Jerzy </w:t>
      </w:r>
      <w:proofErr w:type="spellStart"/>
      <w:r w:rsidRPr="002607DC">
        <w:rPr>
          <w:rFonts w:eastAsia="Times New Roman"/>
          <w:szCs w:val="24"/>
          <w:lang w:eastAsia="pl-PL"/>
        </w:rPr>
        <w:t>Nadratowski</w:t>
      </w:r>
      <w:proofErr w:type="spellEnd"/>
      <w:r w:rsidRPr="002607DC">
        <w:rPr>
          <w:rFonts w:eastAsia="Times New Roman"/>
          <w:szCs w:val="24"/>
          <w:lang w:eastAsia="pl-PL"/>
        </w:rPr>
        <w:t xml:space="preserve">, Piotr </w:t>
      </w:r>
      <w:proofErr w:type="spellStart"/>
      <w:r w:rsidRPr="002607DC">
        <w:rPr>
          <w:rFonts w:eastAsia="Times New Roman"/>
          <w:szCs w:val="24"/>
          <w:lang w:eastAsia="pl-PL"/>
        </w:rPr>
        <w:t>Nadratowski</w:t>
      </w:r>
      <w:proofErr w:type="spellEnd"/>
      <w:r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"REWOPASZ" s.c. Anna Reszczyńska, Katarzyna </w:t>
      </w:r>
      <w:proofErr w:type="spellStart"/>
      <w:r w:rsidRPr="002607DC">
        <w:rPr>
          <w:rFonts w:eastAsia="Times New Roman"/>
          <w:szCs w:val="24"/>
          <w:lang w:eastAsia="pl-PL"/>
        </w:rPr>
        <w:t>Peciakowska</w:t>
      </w:r>
      <w:proofErr w:type="spellEnd"/>
      <w:r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567" w:hanging="578"/>
        <w:jc w:val="both"/>
        <w:rPr>
          <w:rFonts w:eastAsia="Times New Roman"/>
          <w:szCs w:val="24"/>
          <w:lang w:eastAsia="pl-PL"/>
        </w:rPr>
      </w:pPr>
      <w:r w:rsidRPr="002607DC">
        <w:rPr>
          <w:rFonts w:eastAsia="Times New Roman"/>
          <w:szCs w:val="24"/>
          <w:lang w:eastAsia="pl-PL"/>
        </w:rPr>
        <w:t>"JAGUB" Handel-Usługi, Zaopatrzenie Techniczne Rolnictwa Władysław Bugaj, Zągoty</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Firma Handlowo Usługowa "BETROL" Krzysztof </w:t>
      </w:r>
      <w:proofErr w:type="spellStart"/>
      <w:r w:rsidRPr="002607DC">
        <w:rPr>
          <w:rFonts w:eastAsia="Times New Roman"/>
          <w:szCs w:val="24"/>
          <w:lang w:eastAsia="pl-PL"/>
        </w:rPr>
        <w:t>Betkowski</w:t>
      </w:r>
      <w:proofErr w:type="spellEnd"/>
      <w:r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Piekarnia Mechaniczna Krystyna i Piotr </w:t>
      </w:r>
      <w:proofErr w:type="spellStart"/>
      <w:r w:rsidRPr="002607DC">
        <w:rPr>
          <w:rFonts w:eastAsia="Times New Roman"/>
          <w:szCs w:val="24"/>
          <w:lang w:eastAsia="pl-PL"/>
        </w:rPr>
        <w:t>Albrechczyńscy</w:t>
      </w:r>
      <w:proofErr w:type="spellEnd"/>
      <w:r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Danuta i Ryszard </w:t>
      </w:r>
      <w:proofErr w:type="spellStart"/>
      <w:r w:rsidRPr="002607DC">
        <w:rPr>
          <w:rFonts w:eastAsia="Times New Roman"/>
          <w:szCs w:val="24"/>
          <w:lang w:eastAsia="pl-PL"/>
        </w:rPr>
        <w:t>Mokszan</w:t>
      </w:r>
      <w:proofErr w:type="spellEnd"/>
      <w:r w:rsidRPr="002607DC">
        <w:rPr>
          <w:rFonts w:eastAsia="Times New Roman"/>
          <w:szCs w:val="24"/>
          <w:lang w:eastAsia="pl-PL"/>
        </w:rPr>
        <w:t>, Piekarnia „Grahamka”, Zągoty</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Bożena i Marek Adamkowscy, Salon Meblowy, Zągoty</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"UNIGRAF" Tomasz Nowakowski, Zągoty</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„DOMBUD”, Zbigniew Bielicki,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"ART.-ROL" Danuta i Roman </w:t>
      </w:r>
      <w:proofErr w:type="spellStart"/>
      <w:r w:rsidRPr="002607DC">
        <w:rPr>
          <w:rFonts w:eastAsia="Times New Roman"/>
          <w:szCs w:val="24"/>
          <w:lang w:eastAsia="pl-PL"/>
        </w:rPr>
        <w:t>Więczkowscy</w:t>
      </w:r>
      <w:proofErr w:type="spellEnd"/>
      <w:r w:rsidRPr="002607DC">
        <w:rPr>
          <w:rFonts w:eastAsia="Times New Roman"/>
          <w:szCs w:val="24"/>
          <w:lang w:eastAsia="pl-PL"/>
        </w:rPr>
        <w:t xml:space="preserve"> s.j.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PPHU Panorama Robert </w:t>
      </w:r>
      <w:proofErr w:type="spellStart"/>
      <w:r w:rsidRPr="002607DC">
        <w:rPr>
          <w:rFonts w:eastAsia="Times New Roman"/>
          <w:szCs w:val="24"/>
          <w:lang w:eastAsia="pl-PL"/>
        </w:rPr>
        <w:t>Dankiewicz</w:t>
      </w:r>
      <w:proofErr w:type="spellEnd"/>
      <w:r w:rsidRPr="002607DC">
        <w:rPr>
          <w:rFonts w:eastAsia="Times New Roman"/>
          <w:szCs w:val="24"/>
          <w:lang w:eastAsia="pl-PL"/>
        </w:rPr>
        <w:t>, Bielsk</w:t>
      </w:r>
    </w:p>
    <w:p w:rsidR="0014072A" w:rsidRPr="002607DC" w:rsidRDefault="00640356"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Pr>
          <w:rFonts w:eastAsia="Times New Roman"/>
          <w:szCs w:val="24"/>
          <w:lang w:eastAsia="pl-PL"/>
        </w:rPr>
        <w:t>MSTAL Krzysztof Zieliński</w:t>
      </w:r>
      <w:r w:rsidR="0014072A"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proofErr w:type="spellStart"/>
      <w:r w:rsidRPr="002607DC">
        <w:rPr>
          <w:rFonts w:eastAsia="Times New Roman"/>
          <w:szCs w:val="24"/>
          <w:lang w:eastAsia="pl-PL"/>
        </w:rPr>
        <w:t>Peklimar</w:t>
      </w:r>
      <w:proofErr w:type="spellEnd"/>
      <w:r w:rsidRPr="002607DC">
        <w:rPr>
          <w:rFonts w:eastAsia="Times New Roman"/>
          <w:szCs w:val="24"/>
          <w:lang w:eastAsia="pl-PL"/>
        </w:rPr>
        <w:t xml:space="preserve">  </w:t>
      </w:r>
      <w:r w:rsidR="00983219">
        <w:rPr>
          <w:rFonts w:eastAsia="Times New Roman"/>
          <w:szCs w:val="24"/>
          <w:lang w:eastAsia="pl-PL"/>
        </w:rPr>
        <w:t>S</w:t>
      </w:r>
      <w:r w:rsidR="00E37471">
        <w:rPr>
          <w:rFonts w:eastAsia="Times New Roman"/>
          <w:szCs w:val="24"/>
          <w:lang w:eastAsia="pl-PL"/>
        </w:rPr>
        <w:t>p</w:t>
      </w:r>
      <w:r w:rsidRPr="002607DC">
        <w:rPr>
          <w:rFonts w:eastAsia="Times New Roman"/>
          <w:szCs w:val="24"/>
          <w:lang w:eastAsia="pl-PL"/>
        </w:rPr>
        <w:t>. z o.o. Umienino- Łubki</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lastRenderedPageBreak/>
        <w:t>P</w:t>
      </w:r>
      <w:r w:rsidR="00640356">
        <w:rPr>
          <w:rFonts w:eastAsia="Times New Roman"/>
          <w:szCs w:val="24"/>
          <w:lang w:eastAsia="pl-PL"/>
        </w:rPr>
        <w:t>.P.H.U. MANTA Mirosław Zarębski</w:t>
      </w:r>
      <w:r w:rsidRPr="002607DC">
        <w:rPr>
          <w:rFonts w:eastAsia="Times New Roman"/>
          <w:szCs w:val="24"/>
          <w:lang w:eastAsia="pl-PL"/>
        </w:rPr>
        <w:t>, Niszczyce-Pieńki</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Firma Handlowo - Usługowa "MARKO_TRANS" Grzegorz Markowski Cekanowo</w:t>
      </w:r>
    </w:p>
    <w:p w:rsidR="0014072A" w:rsidRPr="002607DC" w:rsidRDefault="00983219"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Pr>
          <w:rFonts w:eastAsia="Times New Roman"/>
          <w:szCs w:val="24"/>
          <w:lang w:eastAsia="pl-PL"/>
        </w:rPr>
        <w:t>PUH CHEMIROL S</w:t>
      </w:r>
      <w:r w:rsidR="00E37471">
        <w:rPr>
          <w:rFonts w:eastAsia="Times New Roman"/>
          <w:szCs w:val="24"/>
          <w:lang w:eastAsia="pl-PL"/>
        </w:rPr>
        <w:t>p</w:t>
      </w:r>
      <w:r w:rsidR="0014072A" w:rsidRPr="002607DC">
        <w:rPr>
          <w:rFonts w:eastAsia="Times New Roman"/>
          <w:szCs w:val="24"/>
          <w:lang w:eastAsia="pl-PL"/>
        </w:rPr>
        <w:t>. z o.o. Adam Boruch, Bielsk</w:t>
      </w:r>
    </w:p>
    <w:p w:rsidR="0014072A" w:rsidRPr="002607DC" w:rsidRDefault="0014072A" w:rsidP="00C81D98">
      <w:pPr>
        <w:numPr>
          <w:ilvl w:val="0"/>
          <w:numId w:val="5"/>
        </w:numPr>
        <w:tabs>
          <w:tab w:val="clear" w:pos="720"/>
          <w:tab w:val="num" w:pos="567"/>
        </w:tabs>
        <w:spacing w:before="100" w:beforeAutospacing="1" w:after="100" w:afterAutospacing="1"/>
        <w:ind w:left="567" w:hanging="578"/>
        <w:jc w:val="both"/>
        <w:rPr>
          <w:rFonts w:eastAsia="Times New Roman"/>
          <w:szCs w:val="24"/>
          <w:lang w:eastAsia="pl-PL"/>
        </w:rPr>
      </w:pPr>
      <w:r w:rsidRPr="002607DC">
        <w:rPr>
          <w:rFonts w:eastAsia="Times New Roman"/>
          <w:szCs w:val="24"/>
          <w:lang w:eastAsia="pl-PL"/>
        </w:rPr>
        <w:t>Przedsiębiorstwo Robót Budowlanych "HYDROTEX" Wardziński-Wojtczak, Roman Wardziński, Piotr Wojtczak,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"TRUCK-SEVICE" Arkadiusz Kostrzewa, Bielsk</w:t>
      </w:r>
    </w:p>
    <w:p w:rsidR="0014072A" w:rsidRPr="002607DC" w:rsidRDefault="0014072A" w:rsidP="00C81D98">
      <w:pPr>
        <w:numPr>
          <w:ilvl w:val="0"/>
          <w:numId w:val="5"/>
        </w:numPr>
        <w:tabs>
          <w:tab w:val="clear" w:pos="720"/>
          <w:tab w:val="num" w:pos="567"/>
        </w:tabs>
        <w:spacing w:before="100" w:beforeAutospacing="1" w:after="100" w:afterAutospacing="1"/>
        <w:ind w:left="567" w:hanging="567"/>
        <w:jc w:val="both"/>
        <w:rPr>
          <w:rFonts w:eastAsia="Times New Roman"/>
          <w:szCs w:val="24"/>
          <w:lang w:eastAsia="pl-PL"/>
        </w:rPr>
      </w:pPr>
      <w:r w:rsidRPr="002607DC">
        <w:rPr>
          <w:rFonts w:eastAsia="Times New Roman"/>
          <w:szCs w:val="24"/>
          <w:lang w:eastAsia="pl-PL"/>
        </w:rPr>
        <w:t>Usługi Handlowo-Remontowe, Wydobywanie piasku i żwiru, Radosław Ziółkowski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Przedsiębiorstwo Handlowo-Usługowe, Jerz</w:t>
      </w:r>
      <w:r>
        <w:rPr>
          <w:rFonts w:eastAsia="Times New Roman"/>
          <w:szCs w:val="24"/>
          <w:lang w:eastAsia="pl-PL"/>
        </w:rPr>
        <w:t>y</w:t>
      </w:r>
      <w:r w:rsidRPr="002607DC">
        <w:rPr>
          <w:rFonts w:eastAsia="Times New Roman"/>
          <w:szCs w:val="24"/>
          <w:lang w:eastAsia="pl-PL"/>
        </w:rPr>
        <w:t xml:space="preserve"> Szumowski,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REN-KOP Renata Karpińska,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Firma Usługowo-Handlowa "ROBEX" Robert Matusiak,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FHU "JAREX" Jerzy Zaręba, Ciachcin Nowy</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Młyn Usługowo-Handlowo-Produkcyjny Roman Sarnowski,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"AUTO-GAZ" Barbara Jaszczak Umienino-Łubki</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Przedsiębiorstwo Wielobranżowe "K</w:t>
      </w:r>
      <w:r w:rsidR="00DA4B80">
        <w:rPr>
          <w:rFonts w:eastAsia="Times New Roman"/>
          <w:szCs w:val="24"/>
          <w:lang w:eastAsia="pl-PL"/>
        </w:rPr>
        <w:t>ANAT" Krzysztof Przybyłowski, Bom</w:t>
      </w:r>
      <w:r w:rsidRPr="002607DC">
        <w:rPr>
          <w:rFonts w:eastAsia="Times New Roman"/>
          <w:szCs w:val="24"/>
          <w:lang w:eastAsia="pl-PL"/>
        </w:rPr>
        <w:t>balice</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Przedsiębiorstwo H</w:t>
      </w:r>
      <w:r w:rsidR="00DA4B80">
        <w:rPr>
          <w:rFonts w:eastAsia="Times New Roman"/>
          <w:szCs w:val="24"/>
          <w:lang w:eastAsia="pl-PL"/>
        </w:rPr>
        <w:t>andlowo-Usługowe "Stal-Bud", Ale</w:t>
      </w:r>
      <w:r w:rsidRPr="002607DC">
        <w:rPr>
          <w:rFonts w:eastAsia="Times New Roman"/>
          <w:szCs w:val="24"/>
          <w:lang w:eastAsia="pl-PL"/>
        </w:rPr>
        <w:t>ksy Jankowski,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Przychodnia Weterynaryjna w Bielsku, Wiesław Łada,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Zakład Pielęgnacyjno - Opiekuńczy, Grażyna Szymańska, Tchórz</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Gabinet Weterynaryjny, Paweł Opolski,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Roboty Drogowo-Remontowe, Jerzy </w:t>
      </w:r>
      <w:proofErr w:type="spellStart"/>
      <w:r w:rsidRPr="002607DC">
        <w:rPr>
          <w:rFonts w:eastAsia="Times New Roman"/>
          <w:szCs w:val="24"/>
          <w:lang w:eastAsia="pl-PL"/>
        </w:rPr>
        <w:t>Gorsiak</w:t>
      </w:r>
      <w:proofErr w:type="spellEnd"/>
      <w:r w:rsidRPr="002607DC">
        <w:rPr>
          <w:rFonts w:eastAsia="Times New Roman"/>
          <w:szCs w:val="24"/>
          <w:lang w:eastAsia="pl-PL"/>
        </w:rPr>
        <w: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Firma Handlowo-Produkcyjna "ELMET", Nina </w:t>
      </w:r>
      <w:proofErr w:type="spellStart"/>
      <w:r w:rsidRPr="002607DC">
        <w:rPr>
          <w:rFonts w:eastAsia="Times New Roman"/>
          <w:szCs w:val="24"/>
          <w:lang w:eastAsia="pl-PL"/>
        </w:rPr>
        <w:t>Mysielska</w:t>
      </w:r>
      <w:proofErr w:type="spellEnd"/>
      <w:r w:rsidRPr="002607DC">
        <w:rPr>
          <w:rFonts w:eastAsia="Times New Roman"/>
          <w:szCs w:val="24"/>
          <w:lang w:eastAsia="pl-PL"/>
        </w:rPr>
        <w:t>, Smolino</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Firma Handlowa Bogdan </w:t>
      </w:r>
      <w:proofErr w:type="spellStart"/>
      <w:r w:rsidRPr="002607DC">
        <w:rPr>
          <w:rFonts w:eastAsia="Times New Roman"/>
          <w:szCs w:val="24"/>
          <w:lang w:eastAsia="pl-PL"/>
        </w:rPr>
        <w:t>Betkowski</w:t>
      </w:r>
      <w:proofErr w:type="spellEnd"/>
      <w:r w:rsidRPr="002607DC">
        <w:rPr>
          <w:rFonts w:eastAsia="Times New Roman"/>
          <w:szCs w:val="24"/>
          <w:lang w:eastAsia="pl-PL"/>
        </w:rPr>
        <w:t>, Zągoty</w:t>
      </w:r>
    </w:p>
    <w:p w:rsidR="0014072A" w:rsidRPr="002607DC" w:rsidRDefault="00431D3E"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Pr>
          <w:rFonts w:eastAsia="Times New Roman"/>
          <w:szCs w:val="24"/>
          <w:lang w:eastAsia="pl-PL"/>
        </w:rPr>
        <w:t>Usługi Budowlano-I</w:t>
      </w:r>
      <w:r w:rsidR="0014072A" w:rsidRPr="002607DC">
        <w:rPr>
          <w:rFonts w:eastAsia="Times New Roman"/>
          <w:szCs w:val="24"/>
          <w:lang w:eastAsia="pl-PL"/>
        </w:rPr>
        <w:t>nstalacyjne "MITRAK", Mirosław Sobiecki, Bielsk</w:t>
      </w:r>
    </w:p>
    <w:p w:rsidR="00E56222" w:rsidRPr="005D0DAB" w:rsidRDefault="0014072A" w:rsidP="00E56222">
      <w:pPr>
        <w:numPr>
          <w:ilvl w:val="0"/>
          <w:numId w:val="5"/>
        </w:numPr>
        <w:tabs>
          <w:tab w:val="clear" w:pos="720"/>
          <w:tab w:val="num" w:pos="567"/>
        </w:tabs>
        <w:spacing w:before="100" w:beforeAutospacing="1" w:after="100" w:afterAutospacing="1"/>
        <w:ind w:left="567" w:hanging="578"/>
        <w:jc w:val="both"/>
        <w:rPr>
          <w:rFonts w:eastAsia="Times New Roman"/>
          <w:szCs w:val="24"/>
          <w:lang w:eastAsia="pl-PL"/>
        </w:rPr>
      </w:pPr>
      <w:r w:rsidRPr="005D0DAB">
        <w:rPr>
          <w:rFonts w:eastAsia="Times New Roman"/>
          <w:szCs w:val="24"/>
          <w:lang w:eastAsia="pl-PL"/>
        </w:rPr>
        <w:t>Niepubliczny Zakład Opieki Zdrowotnej "Ośrodek Zdrowia" s</w:t>
      </w:r>
      <w:r w:rsidR="004A7122">
        <w:rPr>
          <w:rFonts w:eastAsia="Times New Roman"/>
          <w:szCs w:val="24"/>
          <w:lang w:eastAsia="pl-PL"/>
        </w:rPr>
        <w:t xml:space="preserve">.c., </w:t>
      </w:r>
      <w:r w:rsidRPr="005D0DAB">
        <w:rPr>
          <w:rFonts w:eastAsia="Times New Roman"/>
          <w:szCs w:val="24"/>
          <w:lang w:eastAsia="pl-PL"/>
        </w:rPr>
        <w:t>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 xml:space="preserve">Zakład Usługowo-Produkcyjny "STAL-TECH" , Janusz </w:t>
      </w:r>
      <w:proofErr w:type="spellStart"/>
      <w:r w:rsidRPr="002607DC">
        <w:rPr>
          <w:rFonts w:eastAsia="Times New Roman"/>
          <w:szCs w:val="24"/>
          <w:lang w:eastAsia="pl-PL"/>
        </w:rPr>
        <w:t>Maranowski</w:t>
      </w:r>
      <w:proofErr w:type="spellEnd"/>
      <w:r w:rsidRPr="002607DC">
        <w:rPr>
          <w:rFonts w:eastAsia="Times New Roman"/>
          <w:szCs w:val="24"/>
          <w:lang w:eastAsia="pl-PL"/>
        </w:rPr>
        <w:t>, Dębsk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"DOMBUD", Zbigniew Bielicki,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Sklep RTV, Tomasz Chrobot, Anna Chrobot,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Mini Delikatesy "SEZAM", Krzysztof Kujawski, Bielsk</w:t>
      </w:r>
    </w:p>
    <w:p w:rsidR="0014072A" w:rsidRPr="002607DC"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Fabryka Mocy, Aldona Jankowska, Bielsk</w:t>
      </w:r>
    </w:p>
    <w:p w:rsidR="0014072A" w:rsidRDefault="0014072A" w:rsidP="00C81D98">
      <w:pPr>
        <w:numPr>
          <w:ilvl w:val="0"/>
          <w:numId w:val="5"/>
        </w:numPr>
        <w:tabs>
          <w:tab w:val="clear" w:pos="720"/>
          <w:tab w:val="num" w:pos="567"/>
        </w:tabs>
        <w:spacing w:before="100" w:beforeAutospacing="1" w:after="100" w:afterAutospacing="1"/>
        <w:ind w:left="709" w:hanging="720"/>
        <w:jc w:val="both"/>
        <w:rPr>
          <w:rFonts w:eastAsia="Times New Roman"/>
          <w:szCs w:val="24"/>
          <w:lang w:eastAsia="pl-PL"/>
        </w:rPr>
      </w:pPr>
      <w:r w:rsidRPr="002607DC">
        <w:rPr>
          <w:rFonts w:eastAsia="Times New Roman"/>
          <w:szCs w:val="24"/>
          <w:lang w:eastAsia="pl-PL"/>
        </w:rPr>
        <w:t>Usługi Transportowe, Roman Kacperski, Ciachcin</w:t>
      </w:r>
    </w:p>
    <w:p w:rsidR="0014072A" w:rsidRPr="002607DC" w:rsidRDefault="0014072A" w:rsidP="0014072A">
      <w:pPr>
        <w:spacing w:before="100" w:beforeAutospacing="1" w:after="100" w:afterAutospacing="1"/>
        <w:jc w:val="both"/>
        <w:rPr>
          <w:rFonts w:eastAsia="Times New Roman"/>
          <w:szCs w:val="24"/>
          <w:lang w:eastAsia="pl-PL"/>
        </w:rPr>
      </w:pPr>
      <w:r w:rsidRPr="00124EAD">
        <w:rPr>
          <w:rFonts w:eastAsia="Times New Roman"/>
          <w:szCs w:val="24"/>
          <w:lang w:eastAsia="pl-PL"/>
        </w:rPr>
        <w:t xml:space="preserve">W Urzędzie Gminy w Bielsku w ewidencji działalności gospodarczej według stanu na dzień </w:t>
      </w:r>
      <w:r w:rsidR="005D0DAB">
        <w:rPr>
          <w:rFonts w:eastAsia="Times New Roman"/>
          <w:szCs w:val="24"/>
          <w:lang w:eastAsia="pl-PL"/>
        </w:rPr>
        <w:br/>
      </w:r>
      <w:r w:rsidRPr="00124EAD">
        <w:rPr>
          <w:rFonts w:eastAsia="Times New Roman"/>
          <w:szCs w:val="24"/>
          <w:lang w:eastAsia="pl-PL"/>
        </w:rPr>
        <w:t>31 grudnia  2015 roku zarejestrowanych było 315 podmiotów</w:t>
      </w:r>
      <w:r w:rsidR="00431D3E">
        <w:rPr>
          <w:rFonts w:eastAsia="Times New Roman"/>
          <w:szCs w:val="24"/>
          <w:lang w:eastAsia="pl-PL"/>
        </w:rPr>
        <w:t>.</w:t>
      </w:r>
      <w:r w:rsidRPr="002607DC">
        <w:rPr>
          <w:rFonts w:eastAsia="Times New Roman"/>
          <w:szCs w:val="24"/>
          <w:lang w:eastAsia="pl-PL"/>
        </w:rPr>
        <w:t> </w:t>
      </w:r>
    </w:p>
    <w:p w:rsidR="000537C5" w:rsidRPr="00322CB9" w:rsidRDefault="00B217F7" w:rsidP="000537C5">
      <w:pPr>
        <w:spacing w:before="100" w:beforeAutospacing="1" w:after="0" w:line="240" w:lineRule="auto"/>
        <w:jc w:val="both"/>
        <w:rPr>
          <w:rFonts w:eastAsia="Times New Roman"/>
          <w:sz w:val="22"/>
          <w:szCs w:val="24"/>
          <w:lang w:eastAsia="pl-PL"/>
        </w:rPr>
      </w:pPr>
      <w:r w:rsidRPr="00B217F7">
        <w:rPr>
          <w:rFonts w:eastAsia="Times New Roman"/>
          <w:b/>
          <w:szCs w:val="24"/>
          <w:lang w:eastAsia="pl-PL"/>
        </w:rPr>
        <w:t>Tabela nr 1.</w:t>
      </w:r>
      <w:r>
        <w:rPr>
          <w:rFonts w:eastAsia="Times New Roman"/>
          <w:szCs w:val="24"/>
          <w:lang w:eastAsia="pl-PL"/>
        </w:rPr>
        <w:t xml:space="preserve"> </w:t>
      </w:r>
      <w:r w:rsidR="0014072A" w:rsidRPr="00322CB9">
        <w:rPr>
          <w:rFonts w:eastAsia="Times New Roman"/>
          <w:sz w:val="22"/>
          <w:szCs w:val="24"/>
          <w:lang w:eastAsia="pl-PL"/>
        </w:rPr>
        <w:t>Ilość złożonych wniosków w Urzędzie Gminy w Bielsku do Centralnej Ewidencji Informacji o Działalności Gospodarczej:</w:t>
      </w:r>
    </w:p>
    <w:p w:rsidR="000537C5" w:rsidRPr="000537C5" w:rsidRDefault="000537C5" w:rsidP="000537C5">
      <w:pPr>
        <w:spacing w:after="0" w:line="240" w:lineRule="auto"/>
        <w:jc w:val="both"/>
        <w:rPr>
          <w:rFonts w:eastAsia="Times New Roman"/>
          <w:sz w:val="16"/>
          <w:szCs w:val="16"/>
          <w:lang w:eastAsia="pl-PL"/>
        </w:rPr>
      </w:pP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
        <w:gridCol w:w="3564"/>
        <w:gridCol w:w="1276"/>
        <w:gridCol w:w="1275"/>
        <w:gridCol w:w="1134"/>
        <w:gridCol w:w="1276"/>
      </w:tblGrid>
      <w:tr w:rsidR="0014072A" w:rsidRPr="002607DC" w:rsidTr="00C81D98">
        <w:trPr>
          <w:tblCellSpacing w:w="15" w:type="dxa"/>
        </w:trPr>
        <w:tc>
          <w:tcPr>
            <w:tcW w:w="0" w:type="auto"/>
            <w:shd w:val="clear" w:color="auto" w:fill="E5DFEC" w:themeFill="accent4" w:themeFillTint="33"/>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b/>
                <w:bCs/>
                <w:szCs w:val="24"/>
                <w:lang w:eastAsia="pl-PL"/>
              </w:rPr>
              <w:t>L.P.</w:t>
            </w:r>
          </w:p>
        </w:tc>
        <w:tc>
          <w:tcPr>
            <w:tcW w:w="3534" w:type="dxa"/>
            <w:shd w:val="clear" w:color="auto" w:fill="E5DFEC" w:themeFill="accent4" w:themeFillTint="33"/>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b/>
                <w:bCs/>
                <w:szCs w:val="24"/>
                <w:lang w:eastAsia="pl-PL"/>
              </w:rPr>
              <w:t> </w:t>
            </w:r>
            <w:r>
              <w:rPr>
                <w:rFonts w:eastAsia="Times New Roman"/>
                <w:b/>
                <w:bCs/>
                <w:szCs w:val="24"/>
                <w:lang w:eastAsia="pl-PL"/>
              </w:rPr>
              <w:t>Wyszczególnienie</w:t>
            </w:r>
          </w:p>
        </w:tc>
        <w:tc>
          <w:tcPr>
            <w:tcW w:w="1246" w:type="dxa"/>
            <w:shd w:val="clear" w:color="auto" w:fill="E5DFEC" w:themeFill="accent4" w:themeFillTint="33"/>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2012</w:t>
            </w:r>
          </w:p>
        </w:tc>
        <w:tc>
          <w:tcPr>
            <w:tcW w:w="1245" w:type="dxa"/>
            <w:shd w:val="clear" w:color="auto" w:fill="E5DFEC" w:themeFill="accent4" w:themeFillTint="33"/>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2013</w:t>
            </w:r>
          </w:p>
        </w:tc>
        <w:tc>
          <w:tcPr>
            <w:tcW w:w="1104" w:type="dxa"/>
            <w:shd w:val="clear" w:color="auto" w:fill="E5DFEC" w:themeFill="accent4" w:themeFillTint="33"/>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Pr>
                <w:rFonts w:eastAsia="Times New Roman"/>
                <w:b/>
                <w:bCs/>
                <w:szCs w:val="24"/>
                <w:lang w:eastAsia="pl-PL"/>
              </w:rPr>
              <w:t xml:space="preserve">2014 </w:t>
            </w:r>
          </w:p>
        </w:tc>
        <w:tc>
          <w:tcPr>
            <w:tcW w:w="1231" w:type="dxa"/>
            <w:shd w:val="clear" w:color="auto" w:fill="E5DFEC" w:themeFill="accent4" w:themeFillTint="33"/>
          </w:tcPr>
          <w:p w:rsidR="0014072A" w:rsidRPr="002607DC" w:rsidRDefault="0014072A" w:rsidP="004F3A56">
            <w:pPr>
              <w:spacing w:before="100" w:beforeAutospacing="1" w:after="100" w:afterAutospacing="1"/>
              <w:ind w:left="13"/>
              <w:jc w:val="center"/>
              <w:rPr>
                <w:rFonts w:eastAsia="Times New Roman"/>
                <w:b/>
                <w:bCs/>
                <w:szCs w:val="24"/>
                <w:lang w:eastAsia="pl-PL"/>
              </w:rPr>
            </w:pPr>
            <w:r>
              <w:rPr>
                <w:rFonts w:eastAsia="Times New Roman"/>
                <w:b/>
                <w:bCs/>
                <w:szCs w:val="24"/>
                <w:lang w:eastAsia="pl-PL"/>
              </w:rPr>
              <w:t>2015</w:t>
            </w:r>
          </w:p>
        </w:tc>
      </w:tr>
      <w:tr w:rsidR="0014072A" w:rsidRPr="002607DC" w:rsidTr="00C81D98">
        <w:trPr>
          <w:tblCellSpacing w:w="15" w:type="dxa"/>
        </w:trPr>
        <w:tc>
          <w:tcPr>
            <w:tcW w:w="0" w:type="auto"/>
            <w:vAlign w:val="center"/>
            <w:hideMark/>
          </w:tcPr>
          <w:p w:rsidR="0014072A" w:rsidRPr="002607DC" w:rsidRDefault="0014072A" w:rsidP="004F3A56">
            <w:pPr>
              <w:spacing w:after="0"/>
              <w:rPr>
                <w:rFonts w:eastAsia="Times New Roman"/>
                <w:szCs w:val="24"/>
                <w:lang w:eastAsia="pl-PL"/>
              </w:rPr>
            </w:pPr>
            <w:r w:rsidRPr="002607DC">
              <w:rPr>
                <w:rFonts w:eastAsia="Times New Roman"/>
                <w:szCs w:val="24"/>
                <w:lang w:eastAsia="pl-PL"/>
              </w:rPr>
              <w:t> </w:t>
            </w:r>
            <w:r>
              <w:rPr>
                <w:rFonts w:eastAsia="Times New Roman"/>
                <w:szCs w:val="24"/>
                <w:lang w:eastAsia="pl-PL"/>
              </w:rPr>
              <w:t>1.</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Założenie działalności</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62</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72</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63</w:t>
            </w:r>
          </w:p>
        </w:tc>
        <w:tc>
          <w:tcPr>
            <w:tcW w:w="1231" w:type="dxa"/>
          </w:tcPr>
          <w:p w:rsidR="0014072A" w:rsidRPr="002607DC" w:rsidRDefault="0014072A" w:rsidP="004F3A56">
            <w:pPr>
              <w:spacing w:before="100" w:beforeAutospacing="1" w:after="100" w:afterAutospacing="1"/>
              <w:ind w:left="13"/>
              <w:jc w:val="center"/>
              <w:rPr>
                <w:rFonts w:eastAsia="Times New Roman"/>
                <w:szCs w:val="24"/>
                <w:lang w:eastAsia="pl-PL"/>
              </w:rPr>
            </w:pPr>
            <w:r>
              <w:rPr>
                <w:rFonts w:eastAsia="Times New Roman"/>
                <w:szCs w:val="24"/>
                <w:lang w:eastAsia="pl-PL"/>
              </w:rPr>
              <w:t>56</w:t>
            </w:r>
          </w:p>
        </w:tc>
      </w:tr>
      <w:tr w:rsidR="0014072A" w:rsidRPr="002607DC" w:rsidTr="00C81D98">
        <w:trPr>
          <w:tblCellSpacing w:w="15" w:type="dxa"/>
        </w:trPr>
        <w:tc>
          <w:tcPr>
            <w:tcW w:w="0" w:type="auto"/>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2. </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Zmiana wpisu</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143</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130</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149</w:t>
            </w:r>
          </w:p>
        </w:tc>
        <w:tc>
          <w:tcPr>
            <w:tcW w:w="1231" w:type="dxa"/>
          </w:tcPr>
          <w:p w:rsidR="0014072A" w:rsidRPr="002607DC" w:rsidRDefault="0014072A" w:rsidP="004F3A56">
            <w:pPr>
              <w:spacing w:before="100" w:beforeAutospacing="1" w:after="100" w:afterAutospacing="1"/>
              <w:ind w:left="13"/>
              <w:jc w:val="center"/>
              <w:rPr>
                <w:rFonts w:eastAsia="Times New Roman"/>
                <w:szCs w:val="24"/>
                <w:lang w:eastAsia="pl-PL"/>
              </w:rPr>
            </w:pPr>
            <w:r>
              <w:rPr>
                <w:rFonts w:eastAsia="Times New Roman"/>
                <w:szCs w:val="24"/>
                <w:lang w:eastAsia="pl-PL"/>
              </w:rPr>
              <w:t>103</w:t>
            </w:r>
          </w:p>
        </w:tc>
      </w:tr>
      <w:tr w:rsidR="0014072A" w:rsidRPr="002607DC" w:rsidTr="00C81D98">
        <w:trPr>
          <w:tblCellSpacing w:w="15" w:type="dxa"/>
        </w:trPr>
        <w:tc>
          <w:tcPr>
            <w:tcW w:w="0" w:type="auto"/>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3. </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Zawieszenie działalności</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60</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61</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55</w:t>
            </w:r>
          </w:p>
        </w:tc>
        <w:tc>
          <w:tcPr>
            <w:tcW w:w="1231" w:type="dxa"/>
          </w:tcPr>
          <w:p w:rsidR="0014072A" w:rsidRPr="002607DC" w:rsidRDefault="0014072A" w:rsidP="004F3A56">
            <w:pPr>
              <w:spacing w:before="100" w:beforeAutospacing="1" w:after="100" w:afterAutospacing="1"/>
              <w:ind w:left="13"/>
              <w:jc w:val="center"/>
              <w:rPr>
                <w:rFonts w:eastAsia="Times New Roman"/>
                <w:szCs w:val="24"/>
                <w:lang w:eastAsia="pl-PL"/>
              </w:rPr>
            </w:pPr>
            <w:r>
              <w:rPr>
                <w:rFonts w:eastAsia="Times New Roman"/>
                <w:szCs w:val="24"/>
                <w:lang w:eastAsia="pl-PL"/>
              </w:rPr>
              <w:t>58</w:t>
            </w:r>
          </w:p>
        </w:tc>
      </w:tr>
      <w:tr w:rsidR="0014072A" w:rsidRPr="002607DC" w:rsidTr="00C81D98">
        <w:trPr>
          <w:tblCellSpacing w:w="15" w:type="dxa"/>
        </w:trPr>
        <w:tc>
          <w:tcPr>
            <w:tcW w:w="0" w:type="auto"/>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4. </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Wznowienie działalności</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15</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33</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36</w:t>
            </w:r>
          </w:p>
        </w:tc>
        <w:tc>
          <w:tcPr>
            <w:tcW w:w="1231" w:type="dxa"/>
          </w:tcPr>
          <w:p w:rsidR="0014072A" w:rsidRPr="002607DC" w:rsidRDefault="0014072A" w:rsidP="004F3A56">
            <w:pPr>
              <w:spacing w:before="100" w:beforeAutospacing="1" w:after="100" w:afterAutospacing="1"/>
              <w:ind w:left="13"/>
              <w:jc w:val="center"/>
              <w:rPr>
                <w:rFonts w:eastAsia="Times New Roman"/>
                <w:szCs w:val="24"/>
                <w:lang w:eastAsia="pl-PL"/>
              </w:rPr>
            </w:pPr>
            <w:r>
              <w:rPr>
                <w:rFonts w:eastAsia="Times New Roman"/>
                <w:szCs w:val="24"/>
                <w:lang w:eastAsia="pl-PL"/>
              </w:rPr>
              <w:t>35</w:t>
            </w:r>
          </w:p>
        </w:tc>
      </w:tr>
      <w:tr w:rsidR="0014072A" w:rsidRPr="002607DC" w:rsidTr="00C81D98">
        <w:trPr>
          <w:tblCellSpacing w:w="15" w:type="dxa"/>
        </w:trPr>
        <w:tc>
          <w:tcPr>
            <w:tcW w:w="0" w:type="auto"/>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5. </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Wykreślenie działalności</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64</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47</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45</w:t>
            </w:r>
          </w:p>
        </w:tc>
        <w:tc>
          <w:tcPr>
            <w:tcW w:w="1231" w:type="dxa"/>
          </w:tcPr>
          <w:p w:rsidR="0014072A" w:rsidRPr="002607DC" w:rsidRDefault="0014072A" w:rsidP="004F3A56">
            <w:pPr>
              <w:spacing w:before="100" w:beforeAutospacing="1" w:after="100" w:afterAutospacing="1"/>
              <w:ind w:left="13"/>
              <w:jc w:val="center"/>
              <w:rPr>
                <w:rFonts w:eastAsia="Times New Roman"/>
                <w:szCs w:val="24"/>
                <w:lang w:eastAsia="pl-PL"/>
              </w:rPr>
            </w:pPr>
            <w:r>
              <w:rPr>
                <w:rFonts w:eastAsia="Times New Roman"/>
                <w:szCs w:val="24"/>
                <w:lang w:eastAsia="pl-PL"/>
              </w:rPr>
              <w:t>38</w:t>
            </w:r>
          </w:p>
        </w:tc>
      </w:tr>
      <w:tr w:rsidR="0014072A" w:rsidRPr="002607DC" w:rsidTr="00C81D98">
        <w:trPr>
          <w:tblCellSpacing w:w="15" w:type="dxa"/>
        </w:trPr>
        <w:tc>
          <w:tcPr>
            <w:tcW w:w="0" w:type="auto"/>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b/>
                <w:bCs/>
                <w:szCs w:val="24"/>
                <w:lang w:eastAsia="pl-PL"/>
              </w:rPr>
              <w:t> </w:t>
            </w:r>
          </w:p>
        </w:tc>
        <w:tc>
          <w:tcPr>
            <w:tcW w:w="3534"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b/>
                <w:bCs/>
                <w:szCs w:val="24"/>
                <w:lang w:eastAsia="pl-PL"/>
              </w:rPr>
              <w:t>Razem</w:t>
            </w:r>
          </w:p>
        </w:tc>
        <w:tc>
          <w:tcPr>
            <w:tcW w:w="1246"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344</w:t>
            </w:r>
          </w:p>
        </w:tc>
        <w:tc>
          <w:tcPr>
            <w:tcW w:w="1245"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343</w:t>
            </w:r>
          </w:p>
        </w:tc>
        <w:tc>
          <w:tcPr>
            <w:tcW w:w="1104"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348</w:t>
            </w:r>
          </w:p>
        </w:tc>
        <w:tc>
          <w:tcPr>
            <w:tcW w:w="1231" w:type="dxa"/>
          </w:tcPr>
          <w:p w:rsidR="0014072A" w:rsidRPr="002607DC" w:rsidRDefault="0014072A" w:rsidP="004F3A56">
            <w:pPr>
              <w:spacing w:before="100" w:beforeAutospacing="1" w:after="100" w:afterAutospacing="1"/>
              <w:ind w:left="13"/>
              <w:jc w:val="center"/>
              <w:rPr>
                <w:rFonts w:eastAsia="Times New Roman"/>
                <w:b/>
                <w:bCs/>
                <w:szCs w:val="24"/>
                <w:lang w:eastAsia="pl-PL"/>
              </w:rPr>
            </w:pPr>
            <w:r>
              <w:rPr>
                <w:rFonts w:eastAsia="Times New Roman"/>
                <w:b/>
                <w:bCs/>
                <w:szCs w:val="24"/>
                <w:lang w:eastAsia="pl-PL"/>
              </w:rPr>
              <w:t>290</w:t>
            </w:r>
          </w:p>
        </w:tc>
      </w:tr>
    </w:tbl>
    <w:p w:rsidR="00F46894" w:rsidRDefault="00F46894" w:rsidP="00F46894">
      <w:pPr>
        <w:pStyle w:val="Akapitzlist"/>
        <w:autoSpaceDE w:val="0"/>
        <w:autoSpaceDN w:val="0"/>
        <w:adjustRightInd w:val="0"/>
        <w:spacing w:after="0"/>
        <w:ind w:left="0"/>
        <w:jc w:val="both"/>
        <w:rPr>
          <w:bCs/>
          <w:sz w:val="20"/>
        </w:rPr>
      </w:pPr>
      <w:r w:rsidRPr="00322CB9">
        <w:rPr>
          <w:bCs/>
          <w:sz w:val="20"/>
        </w:rPr>
        <w:t>Źródło: opracowanie własne - dane z Urzędu Gminy Bielsk</w:t>
      </w:r>
    </w:p>
    <w:p w:rsidR="0014072A" w:rsidRDefault="00B217F7" w:rsidP="000537C5">
      <w:pPr>
        <w:spacing w:after="0"/>
        <w:jc w:val="both"/>
        <w:rPr>
          <w:rFonts w:eastAsia="Times New Roman"/>
          <w:szCs w:val="24"/>
          <w:lang w:eastAsia="pl-PL"/>
        </w:rPr>
      </w:pPr>
      <w:r w:rsidRPr="00B217F7">
        <w:rPr>
          <w:rFonts w:eastAsia="Times New Roman"/>
          <w:b/>
          <w:szCs w:val="24"/>
          <w:lang w:eastAsia="pl-PL"/>
        </w:rPr>
        <w:lastRenderedPageBreak/>
        <w:t xml:space="preserve">Tabela nr </w:t>
      </w:r>
      <w:r>
        <w:rPr>
          <w:rFonts w:eastAsia="Times New Roman"/>
          <w:b/>
          <w:szCs w:val="24"/>
          <w:lang w:eastAsia="pl-PL"/>
        </w:rPr>
        <w:t>2</w:t>
      </w:r>
      <w:r w:rsidRPr="00B217F7">
        <w:rPr>
          <w:rFonts w:eastAsia="Times New Roman"/>
          <w:b/>
          <w:szCs w:val="24"/>
          <w:lang w:eastAsia="pl-PL"/>
        </w:rPr>
        <w:t>.</w:t>
      </w:r>
      <w:r>
        <w:rPr>
          <w:rFonts w:eastAsia="Times New Roman"/>
          <w:szCs w:val="24"/>
          <w:lang w:eastAsia="pl-PL"/>
        </w:rPr>
        <w:t xml:space="preserve"> </w:t>
      </w:r>
      <w:r w:rsidR="0014072A" w:rsidRPr="00322CB9">
        <w:rPr>
          <w:rFonts w:eastAsia="Times New Roman"/>
          <w:sz w:val="22"/>
          <w:szCs w:val="24"/>
          <w:lang w:eastAsia="pl-PL"/>
        </w:rPr>
        <w:t>Orientacyjna ilość przedsiębiorców wykonujących działalność na terenie gminy Bielsk pod względem wykonywanej działalności:</w:t>
      </w:r>
    </w:p>
    <w:p w:rsidR="000537C5" w:rsidRPr="00322CB9" w:rsidRDefault="000537C5" w:rsidP="000537C5">
      <w:pPr>
        <w:spacing w:after="0"/>
        <w:jc w:val="both"/>
        <w:rPr>
          <w:rFonts w:eastAsia="Times New Roman"/>
          <w:sz w:val="12"/>
          <w:szCs w:val="16"/>
          <w:lang w:eastAsia="pl-P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
        <w:gridCol w:w="4950"/>
        <w:gridCol w:w="2082"/>
        <w:gridCol w:w="1528"/>
      </w:tblGrid>
      <w:tr w:rsidR="0014072A" w:rsidRPr="002607DC" w:rsidTr="00C81D98">
        <w:trPr>
          <w:trHeight w:val="199"/>
          <w:tblCellSpacing w:w="15" w:type="dxa"/>
        </w:trPr>
        <w:tc>
          <w:tcPr>
            <w:tcW w:w="577" w:type="dxa"/>
            <w:vMerge w:val="restart"/>
            <w:shd w:val="clear" w:color="auto" w:fill="E5DFEC" w:themeFill="accent4" w:themeFillTint="33"/>
            <w:vAlign w:val="center"/>
            <w:hideMark/>
          </w:tcPr>
          <w:p w:rsidR="0014072A" w:rsidRPr="002607DC" w:rsidRDefault="0014072A" w:rsidP="000537C5">
            <w:pPr>
              <w:spacing w:after="0"/>
              <w:rPr>
                <w:rFonts w:eastAsia="Times New Roman"/>
                <w:szCs w:val="24"/>
                <w:lang w:eastAsia="pl-PL"/>
              </w:rPr>
            </w:pPr>
            <w:r w:rsidRPr="002607DC">
              <w:rPr>
                <w:rFonts w:eastAsia="Times New Roman"/>
                <w:b/>
                <w:bCs/>
                <w:szCs w:val="24"/>
                <w:lang w:eastAsia="pl-PL"/>
              </w:rPr>
              <w:t>L.P.</w:t>
            </w:r>
          </w:p>
        </w:tc>
        <w:tc>
          <w:tcPr>
            <w:tcW w:w="4920" w:type="dxa"/>
            <w:vMerge w:val="restart"/>
            <w:shd w:val="clear" w:color="auto" w:fill="E5DFEC" w:themeFill="accent4" w:themeFillTint="33"/>
            <w:vAlign w:val="center"/>
            <w:hideMark/>
          </w:tcPr>
          <w:p w:rsidR="0014072A" w:rsidRPr="002607DC" w:rsidRDefault="0014072A" w:rsidP="000537C5">
            <w:pPr>
              <w:spacing w:after="0"/>
              <w:rPr>
                <w:rFonts w:eastAsia="Times New Roman"/>
                <w:szCs w:val="24"/>
                <w:lang w:eastAsia="pl-PL"/>
              </w:rPr>
            </w:pPr>
            <w:r w:rsidRPr="002607DC">
              <w:rPr>
                <w:rFonts w:eastAsia="Times New Roman"/>
                <w:b/>
                <w:bCs/>
                <w:szCs w:val="24"/>
                <w:lang w:eastAsia="pl-PL"/>
              </w:rPr>
              <w:t>Rodzaj działalności</w:t>
            </w:r>
          </w:p>
        </w:tc>
        <w:tc>
          <w:tcPr>
            <w:tcW w:w="3565" w:type="dxa"/>
            <w:gridSpan w:val="2"/>
            <w:tcBorders>
              <w:bottom w:val="single" w:sz="4" w:space="0" w:color="auto"/>
            </w:tcBorders>
            <w:shd w:val="clear" w:color="auto" w:fill="E5DFEC" w:themeFill="accent4" w:themeFillTint="33"/>
            <w:vAlign w:val="center"/>
            <w:hideMark/>
          </w:tcPr>
          <w:p w:rsidR="0014072A" w:rsidRPr="002607DC" w:rsidRDefault="0014072A" w:rsidP="000537C5">
            <w:pPr>
              <w:spacing w:after="0"/>
              <w:jc w:val="center"/>
              <w:rPr>
                <w:rFonts w:eastAsia="Times New Roman"/>
                <w:szCs w:val="24"/>
                <w:lang w:eastAsia="pl-PL"/>
              </w:rPr>
            </w:pPr>
            <w:r w:rsidRPr="002607DC">
              <w:rPr>
                <w:rFonts w:eastAsia="Times New Roman"/>
                <w:b/>
                <w:bCs/>
                <w:szCs w:val="24"/>
                <w:lang w:eastAsia="pl-PL"/>
              </w:rPr>
              <w:t>Liczba przedsiębiorców</w:t>
            </w:r>
          </w:p>
        </w:tc>
      </w:tr>
      <w:tr w:rsidR="0014072A" w:rsidRPr="002607DC" w:rsidTr="00C81D98">
        <w:trPr>
          <w:trHeight w:val="82"/>
          <w:tblCellSpacing w:w="15" w:type="dxa"/>
        </w:trPr>
        <w:tc>
          <w:tcPr>
            <w:tcW w:w="577" w:type="dxa"/>
            <w:vMerge/>
            <w:shd w:val="clear" w:color="auto" w:fill="E5DFEC" w:themeFill="accent4" w:themeFillTint="33"/>
            <w:vAlign w:val="center"/>
          </w:tcPr>
          <w:p w:rsidR="0014072A" w:rsidRPr="002607DC" w:rsidRDefault="0014072A" w:rsidP="004F3A56">
            <w:pPr>
              <w:spacing w:before="100" w:beforeAutospacing="1" w:after="100" w:afterAutospacing="1"/>
              <w:rPr>
                <w:rFonts w:eastAsia="Times New Roman"/>
                <w:b/>
                <w:bCs/>
                <w:szCs w:val="24"/>
                <w:lang w:eastAsia="pl-PL"/>
              </w:rPr>
            </w:pPr>
          </w:p>
        </w:tc>
        <w:tc>
          <w:tcPr>
            <w:tcW w:w="4920" w:type="dxa"/>
            <w:vMerge/>
            <w:shd w:val="clear" w:color="auto" w:fill="E5DFEC" w:themeFill="accent4" w:themeFillTint="33"/>
            <w:vAlign w:val="center"/>
          </w:tcPr>
          <w:p w:rsidR="0014072A" w:rsidRPr="002607DC" w:rsidRDefault="0014072A" w:rsidP="004F3A56">
            <w:pPr>
              <w:spacing w:before="100" w:beforeAutospacing="1" w:after="100" w:afterAutospacing="1"/>
              <w:rPr>
                <w:rFonts w:eastAsia="Times New Roman"/>
                <w:b/>
                <w:bCs/>
                <w:szCs w:val="24"/>
                <w:lang w:eastAsia="pl-PL"/>
              </w:rPr>
            </w:pPr>
          </w:p>
        </w:tc>
        <w:tc>
          <w:tcPr>
            <w:tcW w:w="2052" w:type="dxa"/>
            <w:tcBorders>
              <w:top w:val="single" w:sz="4" w:space="0" w:color="auto"/>
              <w:right w:val="single" w:sz="4" w:space="0" w:color="auto"/>
            </w:tcBorders>
            <w:shd w:val="clear" w:color="auto" w:fill="E5DFEC" w:themeFill="accent4" w:themeFillTint="33"/>
            <w:vAlign w:val="center"/>
          </w:tcPr>
          <w:p w:rsidR="0014072A" w:rsidRPr="002607DC" w:rsidRDefault="0014072A" w:rsidP="004F3A56">
            <w:pPr>
              <w:spacing w:before="100" w:beforeAutospacing="1" w:after="100" w:afterAutospacing="1"/>
              <w:jc w:val="center"/>
              <w:rPr>
                <w:rFonts w:eastAsia="Times New Roman"/>
                <w:b/>
                <w:bCs/>
                <w:szCs w:val="24"/>
                <w:lang w:eastAsia="pl-PL"/>
              </w:rPr>
            </w:pPr>
            <w:r>
              <w:rPr>
                <w:rFonts w:eastAsia="Times New Roman"/>
                <w:b/>
                <w:bCs/>
                <w:szCs w:val="24"/>
                <w:lang w:eastAsia="pl-PL"/>
              </w:rPr>
              <w:t>2014</w:t>
            </w:r>
          </w:p>
        </w:tc>
        <w:tc>
          <w:tcPr>
            <w:tcW w:w="1483" w:type="dxa"/>
            <w:tcBorders>
              <w:top w:val="single" w:sz="4" w:space="0" w:color="auto"/>
              <w:left w:val="single" w:sz="4" w:space="0" w:color="auto"/>
            </w:tcBorders>
            <w:shd w:val="clear" w:color="auto" w:fill="E5DFEC" w:themeFill="accent4" w:themeFillTint="33"/>
            <w:vAlign w:val="center"/>
          </w:tcPr>
          <w:p w:rsidR="0014072A" w:rsidRPr="002607DC" w:rsidRDefault="0014072A" w:rsidP="004F3A56">
            <w:pPr>
              <w:spacing w:before="100" w:beforeAutospacing="1" w:after="100" w:afterAutospacing="1"/>
              <w:jc w:val="center"/>
              <w:rPr>
                <w:rFonts w:eastAsia="Times New Roman"/>
                <w:b/>
                <w:bCs/>
                <w:szCs w:val="24"/>
                <w:lang w:eastAsia="pl-PL"/>
              </w:rPr>
            </w:pPr>
            <w:r>
              <w:rPr>
                <w:rFonts w:eastAsia="Times New Roman"/>
                <w:b/>
                <w:bCs/>
                <w:szCs w:val="24"/>
                <w:lang w:eastAsia="pl-PL"/>
              </w:rPr>
              <w:t>2015</w:t>
            </w:r>
          </w:p>
        </w:tc>
      </w:tr>
      <w:tr w:rsidR="0014072A" w:rsidRPr="002607DC" w:rsidTr="00C81D98">
        <w:trPr>
          <w:tblCellSpacing w:w="15" w:type="dxa"/>
        </w:trPr>
        <w:tc>
          <w:tcPr>
            <w:tcW w:w="577" w:type="dxa"/>
            <w:vAlign w:val="center"/>
            <w:hideMark/>
          </w:tcPr>
          <w:p w:rsidR="0014072A" w:rsidRPr="002607DC" w:rsidRDefault="0014072A" w:rsidP="004F3A56">
            <w:pPr>
              <w:spacing w:after="0"/>
              <w:jc w:val="center"/>
              <w:rPr>
                <w:rFonts w:eastAsia="Times New Roman"/>
                <w:szCs w:val="24"/>
                <w:lang w:eastAsia="pl-PL"/>
              </w:rPr>
            </w:pPr>
            <w:r>
              <w:rPr>
                <w:rFonts w:eastAsia="Times New Roman"/>
                <w:szCs w:val="24"/>
                <w:lang w:eastAsia="pl-PL"/>
              </w:rPr>
              <w:t>1.</w:t>
            </w:r>
          </w:p>
        </w:tc>
        <w:tc>
          <w:tcPr>
            <w:tcW w:w="4920"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Transport drogowy towarów</w:t>
            </w:r>
          </w:p>
        </w:tc>
        <w:tc>
          <w:tcPr>
            <w:tcW w:w="2052" w:type="dxa"/>
            <w:tcBorders>
              <w:right w:val="single" w:sz="4" w:space="0" w:color="auto"/>
            </w:tcBorders>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95</w:t>
            </w:r>
          </w:p>
        </w:tc>
        <w:tc>
          <w:tcPr>
            <w:tcW w:w="1483" w:type="dxa"/>
            <w:tcBorders>
              <w:left w:val="single" w:sz="4" w:space="0" w:color="auto"/>
            </w:tcBorders>
            <w:vAlign w:val="center"/>
          </w:tcPr>
          <w:p w:rsidR="0014072A" w:rsidRPr="00124EAD" w:rsidRDefault="0014072A" w:rsidP="004F3A56">
            <w:pPr>
              <w:spacing w:before="100" w:beforeAutospacing="1" w:after="100" w:afterAutospacing="1"/>
              <w:jc w:val="center"/>
              <w:rPr>
                <w:rFonts w:eastAsia="Times New Roman"/>
                <w:b/>
                <w:szCs w:val="24"/>
                <w:lang w:eastAsia="pl-PL"/>
              </w:rPr>
            </w:pPr>
            <w:r w:rsidRPr="00124EAD">
              <w:rPr>
                <w:rFonts w:eastAsia="Times New Roman"/>
                <w:b/>
                <w:szCs w:val="24"/>
                <w:lang w:eastAsia="pl-PL"/>
              </w:rPr>
              <w:t>76</w:t>
            </w:r>
          </w:p>
        </w:tc>
      </w:tr>
      <w:tr w:rsidR="0014072A" w:rsidRPr="002607DC" w:rsidTr="00C81D98">
        <w:trPr>
          <w:tblCellSpacing w:w="15" w:type="dxa"/>
        </w:trPr>
        <w:tc>
          <w:tcPr>
            <w:tcW w:w="577"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2.</w:t>
            </w:r>
          </w:p>
        </w:tc>
        <w:tc>
          <w:tcPr>
            <w:tcW w:w="4920"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Roboty budowlane</w:t>
            </w:r>
          </w:p>
        </w:tc>
        <w:tc>
          <w:tcPr>
            <w:tcW w:w="2052" w:type="dxa"/>
            <w:tcBorders>
              <w:right w:val="single" w:sz="4" w:space="0" w:color="auto"/>
            </w:tcBorders>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93</w:t>
            </w:r>
          </w:p>
        </w:tc>
        <w:tc>
          <w:tcPr>
            <w:tcW w:w="1483" w:type="dxa"/>
            <w:tcBorders>
              <w:left w:val="single" w:sz="4" w:space="0" w:color="auto"/>
            </w:tcBorders>
            <w:vAlign w:val="center"/>
          </w:tcPr>
          <w:p w:rsidR="0014072A" w:rsidRPr="00124EAD" w:rsidRDefault="0014072A" w:rsidP="004F3A56">
            <w:pPr>
              <w:spacing w:before="100" w:beforeAutospacing="1" w:after="100" w:afterAutospacing="1"/>
              <w:jc w:val="center"/>
              <w:rPr>
                <w:rFonts w:eastAsia="Times New Roman"/>
                <w:b/>
                <w:szCs w:val="24"/>
                <w:lang w:eastAsia="pl-PL"/>
              </w:rPr>
            </w:pPr>
            <w:r w:rsidRPr="00124EAD">
              <w:rPr>
                <w:rFonts w:eastAsia="Times New Roman"/>
                <w:b/>
                <w:szCs w:val="24"/>
                <w:lang w:eastAsia="pl-PL"/>
              </w:rPr>
              <w:t>75</w:t>
            </w:r>
          </w:p>
        </w:tc>
      </w:tr>
      <w:tr w:rsidR="0014072A" w:rsidRPr="002607DC" w:rsidTr="00C81D98">
        <w:trPr>
          <w:tblCellSpacing w:w="15" w:type="dxa"/>
        </w:trPr>
        <w:tc>
          <w:tcPr>
            <w:tcW w:w="577"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3.</w:t>
            </w:r>
          </w:p>
        </w:tc>
        <w:tc>
          <w:tcPr>
            <w:tcW w:w="4920"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Konserwacja i naprawa pojazdów</w:t>
            </w:r>
          </w:p>
        </w:tc>
        <w:tc>
          <w:tcPr>
            <w:tcW w:w="2052" w:type="dxa"/>
            <w:tcBorders>
              <w:right w:val="single" w:sz="4" w:space="0" w:color="auto"/>
            </w:tcBorders>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72</w:t>
            </w:r>
          </w:p>
        </w:tc>
        <w:tc>
          <w:tcPr>
            <w:tcW w:w="1483" w:type="dxa"/>
            <w:tcBorders>
              <w:left w:val="single" w:sz="4" w:space="0" w:color="auto"/>
            </w:tcBorders>
            <w:vAlign w:val="center"/>
          </w:tcPr>
          <w:p w:rsidR="0014072A" w:rsidRPr="00124EAD" w:rsidRDefault="0014072A" w:rsidP="004F3A56">
            <w:pPr>
              <w:spacing w:before="100" w:beforeAutospacing="1" w:after="100" w:afterAutospacing="1"/>
              <w:jc w:val="center"/>
              <w:rPr>
                <w:rFonts w:eastAsia="Times New Roman"/>
                <w:b/>
                <w:szCs w:val="24"/>
                <w:lang w:eastAsia="pl-PL"/>
              </w:rPr>
            </w:pPr>
            <w:r w:rsidRPr="00124EAD">
              <w:rPr>
                <w:rFonts w:eastAsia="Times New Roman"/>
                <w:b/>
                <w:szCs w:val="24"/>
                <w:lang w:eastAsia="pl-PL"/>
              </w:rPr>
              <w:t>57</w:t>
            </w:r>
          </w:p>
        </w:tc>
      </w:tr>
      <w:tr w:rsidR="0014072A" w:rsidRPr="002607DC" w:rsidTr="00C81D98">
        <w:trPr>
          <w:tblCellSpacing w:w="15" w:type="dxa"/>
        </w:trPr>
        <w:tc>
          <w:tcPr>
            <w:tcW w:w="577"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4.</w:t>
            </w:r>
          </w:p>
        </w:tc>
        <w:tc>
          <w:tcPr>
            <w:tcW w:w="4920"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Sprzedaż detaliczna (handel)</w:t>
            </w:r>
          </w:p>
        </w:tc>
        <w:tc>
          <w:tcPr>
            <w:tcW w:w="2052" w:type="dxa"/>
            <w:tcBorders>
              <w:right w:val="single" w:sz="4" w:space="0" w:color="auto"/>
            </w:tcBorders>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45</w:t>
            </w:r>
          </w:p>
        </w:tc>
        <w:tc>
          <w:tcPr>
            <w:tcW w:w="1483" w:type="dxa"/>
            <w:tcBorders>
              <w:left w:val="single" w:sz="4" w:space="0" w:color="auto"/>
            </w:tcBorders>
            <w:vAlign w:val="center"/>
          </w:tcPr>
          <w:p w:rsidR="0014072A" w:rsidRPr="00124EAD" w:rsidRDefault="0014072A" w:rsidP="004F3A56">
            <w:pPr>
              <w:spacing w:before="100" w:beforeAutospacing="1" w:after="100" w:afterAutospacing="1"/>
              <w:jc w:val="center"/>
              <w:rPr>
                <w:rFonts w:eastAsia="Times New Roman"/>
                <w:b/>
                <w:szCs w:val="24"/>
                <w:lang w:eastAsia="pl-PL"/>
              </w:rPr>
            </w:pPr>
            <w:r w:rsidRPr="00124EAD">
              <w:rPr>
                <w:rFonts w:eastAsia="Times New Roman"/>
                <w:b/>
                <w:szCs w:val="24"/>
                <w:lang w:eastAsia="pl-PL"/>
              </w:rPr>
              <w:t>42</w:t>
            </w:r>
          </w:p>
        </w:tc>
      </w:tr>
      <w:tr w:rsidR="0014072A" w:rsidRPr="002607DC" w:rsidTr="00C81D98">
        <w:trPr>
          <w:tblCellSpacing w:w="15" w:type="dxa"/>
        </w:trPr>
        <w:tc>
          <w:tcPr>
            <w:tcW w:w="577" w:type="dxa"/>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szCs w:val="24"/>
                <w:lang w:eastAsia="pl-PL"/>
              </w:rPr>
              <w:t>5.</w:t>
            </w:r>
          </w:p>
        </w:tc>
        <w:tc>
          <w:tcPr>
            <w:tcW w:w="4920" w:type="dxa"/>
            <w:vAlign w:val="center"/>
            <w:hideMark/>
          </w:tcPr>
          <w:p w:rsidR="0014072A" w:rsidRPr="002607DC" w:rsidRDefault="0014072A" w:rsidP="004F3A56">
            <w:pPr>
              <w:spacing w:before="100" w:beforeAutospacing="1" w:after="100" w:afterAutospacing="1"/>
              <w:rPr>
                <w:rFonts w:eastAsia="Times New Roman"/>
                <w:szCs w:val="24"/>
                <w:lang w:eastAsia="pl-PL"/>
              </w:rPr>
            </w:pPr>
            <w:r w:rsidRPr="002607DC">
              <w:rPr>
                <w:rFonts w:eastAsia="Times New Roman"/>
                <w:szCs w:val="24"/>
                <w:lang w:eastAsia="pl-PL"/>
              </w:rPr>
              <w:t>Obróbka mechaniczna elementów metalowych</w:t>
            </w:r>
          </w:p>
        </w:tc>
        <w:tc>
          <w:tcPr>
            <w:tcW w:w="2052" w:type="dxa"/>
            <w:tcBorders>
              <w:right w:val="single" w:sz="4" w:space="0" w:color="auto"/>
            </w:tcBorders>
            <w:vAlign w:val="center"/>
            <w:hideMark/>
          </w:tcPr>
          <w:p w:rsidR="0014072A" w:rsidRPr="002607DC" w:rsidRDefault="0014072A" w:rsidP="004F3A56">
            <w:pPr>
              <w:spacing w:before="100" w:beforeAutospacing="1" w:after="100" w:afterAutospacing="1"/>
              <w:jc w:val="center"/>
              <w:rPr>
                <w:rFonts w:eastAsia="Times New Roman"/>
                <w:szCs w:val="24"/>
                <w:lang w:eastAsia="pl-PL"/>
              </w:rPr>
            </w:pPr>
            <w:r w:rsidRPr="002607DC">
              <w:rPr>
                <w:rFonts w:eastAsia="Times New Roman"/>
                <w:b/>
                <w:bCs/>
                <w:szCs w:val="24"/>
                <w:lang w:eastAsia="pl-PL"/>
              </w:rPr>
              <w:t>53</w:t>
            </w:r>
          </w:p>
        </w:tc>
        <w:tc>
          <w:tcPr>
            <w:tcW w:w="1483" w:type="dxa"/>
            <w:tcBorders>
              <w:left w:val="single" w:sz="4" w:space="0" w:color="auto"/>
            </w:tcBorders>
            <w:vAlign w:val="center"/>
          </w:tcPr>
          <w:p w:rsidR="0014072A" w:rsidRPr="00124EAD" w:rsidRDefault="0014072A" w:rsidP="004F3A56">
            <w:pPr>
              <w:spacing w:before="100" w:beforeAutospacing="1" w:after="100" w:afterAutospacing="1"/>
              <w:jc w:val="center"/>
              <w:rPr>
                <w:rFonts w:eastAsia="Times New Roman"/>
                <w:b/>
                <w:szCs w:val="24"/>
                <w:lang w:eastAsia="pl-PL"/>
              </w:rPr>
            </w:pPr>
            <w:r w:rsidRPr="00124EAD">
              <w:rPr>
                <w:rFonts w:eastAsia="Times New Roman"/>
                <w:b/>
                <w:szCs w:val="24"/>
                <w:lang w:eastAsia="pl-PL"/>
              </w:rPr>
              <w:t>40</w:t>
            </w:r>
          </w:p>
        </w:tc>
      </w:tr>
    </w:tbl>
    <w:p w:rsidR="00F46894" w:rsidRPr="00322CB9" w:rsidRDefault="00F46894" w:rsidP="00F46894">
      <w:pPr>
        <w:pStyle w:val="Akapitzlist"/>
        <w:autoSpaceDE w:val="0"/>
        <w:autoSpaceDN w:val="0"/>
        <w:adjustRightInd w:val="0"/>
        <w:spacing w:after="0"/>
        <w:ind w:left="0"/>
        <w:jc w:val="both"/>
        <w:rPr>
          <w:bCs/>
          <w:sz w:val="20"/>
        </w:rPr>
      </w:pPr>
      <w:r w:rsidRPr="00322CB9">
        <w:rPr>
          <w:bCs/>
          <w:sz w:val="20"/>
        </w:rPr>
        <w:t>Źródło: opracowanie własne - dane z Urzędu Gminy Bielsk</w:t>
      </w:r>
    </w:p>
    <w:p w:rsidR="005D0DAB" w:rsidRPr="006D6018" w:rsidRDefault="005D0DAB" w:rsidP="00F46894">
      <w:pPr>
        <w:pStyle w:val="Akapitzlist"/>
        <w:autoSpaceDE w:val="0"/>
        <w:autoSpaceDN w:val="0"/>
        <w:adjustRightInd w:val="0"/>
        <w:spacing w:after="0"/>
        <w:ind w:left="0"/>
        <w:jc w:val="both"/>
        <w:rPr>
          <w:bCs/>
          <w:color w:val="943634" w:themeColor="accent2" w:themeShade="BF"/>
          <w:sz w:val="22"/>
        </w:rPr>
      </w:pPr>
    </w:p>
    <w:p w:rsidR="001A380E" w:rsidRPr="00635E05" w:rsidRDefault="00635E05" w:rsidP="00222630">
      <w:pPr>
        <w:tabs>
          <w:tab w:val="left" w:pos="993"/>
        </w:tabs>
        <w:autoSpaceDE w:val="0"/>
        <w:autoSpaceDN w:val="0"/>
        <w:adjustRightInd w:val="0"/>
        <w:spacing w:before="100" w:beforeAutospacing="1" w:after="100" w:afterAutospacing="1"/>
        <w:ind w:left="284" w:hanging="284"/>
        <w:jc w:val="both"/>
        <w:rPr>
          <w:b/>
          <w:bCs/>
          <w:color w:val="943634" w:themeColor="accent2" w:themeShade="BF"/>
          <w:szCs w:val="24"/>
        </w:rPr>
      </w:pPr>
      <w:r w:rsidRPr="00635E05">
        <w:rPr>
          <w:b/>
          <w:color w:val="943634" w:themeColor="accent2" w:themeShade="BF"/>
          <w:szCs w:val="23"/>
        </w:rPr>
        <w:t xml:space="preserve">III.3.  </w:t>
      </w:r>
      <w:r w:rsidR="007C4832" w:rsidRPr="00635E05">
        <w:rPr>
          <w:b/>
          <w:color w:val="943634" w:themeColor="accent2" w:themeShade="BF"/>
          <w:szCs w:val="23"/>
        </w:rPr>
        <w:t>POZIOM ŻYCIA LUDNOŚCI</w:t>
      </w:r>
    </w:p>
    <w:p w:rsidR="00153496" w:rsidRPr="00153496" w:rsidRDefault="005D0DAB" w:rsidP="002A60C5">
      <w:pPr>
        <w:spacing w:before="100" w:beforeAutospacing="1" w:after="100" w:afterAutospacing="1"/>
        <w:jc w:val="both"/>
        <w:rPr>
          <w:rFonts w:eastAsia="Times New Roman"/>
          <w:szCs w:val="24"/>
          <w:lang w:eastAsia="pl-PL"/>
        </w:rPr>
      </w:pPr>
      <w:r>
        <w:rPr>
          <w:rFonts w:eastAsia="Times New Roman"/>
          <w:szCs w:val="24"/>
          <w:lang w:eastAsia="pl-PL"/>
        </w:rPr>
        <w:tab/>
      </w:r>
      <w:r w:rsidR="00153496" w:rsidRPr="00153496">
        <w:rPr>
          <w:rFonts w:eastAsia="Times New Roman"/>
          <w:szCs w:val="24"/>
          <w:lang w:eastAsia="pl-PL"/>
        </w:rPr>
        <w:t>Poziom życia ludności jest pojęciem dość niejednoznacznym i nieuporządkowanym terminologicznie. Wciąż nie zostały klarownie określone relacje pomiędzy takimi terminami jak jakość życia, warunki życia, poziom życia, stopa życiowa, sposób życia czy styl życia. Nie ulega jednak wątpliwości, że poziom życia jest pojęciem o bardzo szerokim zakresie.</w:t>
      </w:r>
      <w:r w:rsidR="00222630">
        <w:rPr>
          <w:rFonts w:eastAsia="Times New Roman"/>
          <w:szCs w:val="24"/>
          <w:lang w:eastAsia="pl-PL"/>
        </w:rPr>
        <w:t xml:space="preserve"> </w:t>
      </w:r>
      <w:r w:rsidR="00153496" w:rsidRPr="00153496">
        <w:rPr>
          <w:rFonts w:eastAsia="Times New Roman"/>
          <w:szCs w:val="24"/>
          <w:lang w:eastAsia="pl-PL"/>
        </w:rPr>
        <w:t xml:space="preserve">Na poziom życia ludności w danej gminie ma wpływ, poza usługami publicznymi, wiele </w:t>
      </w:r>
      <w:r w:rsidR="00153496" w:rsidRPr="00C922C9">
        <w:rPr>
          <w:rFonts w:eastAsia="Times New Roman"/>
          <w:bCs/>
          <w:szCs w:val="24"/>
          <w:lang w:eastAsia="pl-PL"/>
        </w:rPr>
        <w:t>czynników niezależnych</w:t>
      </w:r>
      <w:r w:rsidR="00153496" w:rsidRPr="00153496">
        <w:rPr>
          <w:rFonts w:eastAsia="Times New Roman"/>
          <w:b/>
          <w:bCs/>
          <w:szCs w:val="24"/>
          <w:lang w:eastAsia="pl-PL"/>
        </w:rPr>
        <w:t xml:space="preserve"> </w:t>
      </w:r>
      <w:r w:rsidR="00153496" w:rsidRPr="00153496">
        <w:rPr>
          <w:rFonts w:eastAsia="Times New Roman"/>
          <w:szCs w:val="24"/>
          <w:lang w:eastAsia="pl-PL"/>
        </w:rPr>
        <w:t>lub tylko częściowo zależnych od decyzji podejmowanych przez władze samorządowe, takich jak np. ukształtowanie przestrzenne, zagrożenie katastrofami ekologicznymi, czy też ceny energii elektrycznej.</w:t>
      </w:r>
    </w:p>
    <w:p w:rsidR="00153496" w:rsidRPr="00153496" w:rsidRDefault="00153496" w:rsidP="002A60C5">
      <w:pPr>
        <w:spacing w:before="100" w:beforeAutospacing="1" w:after="100" w:afterAutospacing="1"/>
        <w:jc w:val="both"/>
        <w:rPr>
          <w:rFonts w:eastAsia="Times New Roman"/>
          <w:szCs w:val="24"/>
          <w:lang w:eastAsia="pl-PL"/>
        </w:rPr>
      </w:pPr>
      <w:r w:rsidRPr="00153496">
        <w:rPr>
          <w:rFonts w:eastAsia="Times New Roman"/>
          <w:szCs w:val="24"/>
          <w:lang w:eastAsia="pl-PL"/>
        </w:rPr>
        <w:t xml:space="preserve">Poziom życia można określić dwojako: </w:t>
      </w:r>
      <w:r w:rsidRPr="00153496">
        <w:rPr>
          <w:rFonts w:eastAsia="Times New Roman"/>
          <w:b/>
          <w:bCs/>
          <w:szCs w:val="24"/>
          <w:lang w:eastAsia="pl-PL"/>
        </w:rPr>
        <w:t>obiektywnie lub subiektywnie.</w:t>
      </w:r>
    </w:p>
    <w:p w:rsidR="00222630" w:rsidRDefault="00153496" w:rsidP="00E56222">
      <w:pPr>
        <w:spacing w:before="240" w:after="0"/>
        <w:rPr>
          <w:rFonts w:eastAsia="Times New Roman"/>
          <w:b/>
          <w:bCs/>
          <w:szCs w:val="24"/>
          <w:lang w:eastAsia="pl-PL"/>
        </w:rPr>
      </w:pPr>
      <w:r w:rsidRPr="00153496">
        <w:rPr>
          <w:rFonts w:eastAsia="Times New Roman"/>
          <w:szCs w:val="24"/>
          <w:lang w:eastAsia="pl-PL"/>
        </w:rPr>
        <w:t> </w:t>
      </w:r>
      <w:r w:rsidRPr="00153496">
        <w:rPr>
          <w:rFonts w:eastAsia="Times New Roman"/>
          <w:b/>
          <w:bCs/>
          <w:szCs w:val="24"/>
          <w:lang w:eastAsia="pl-PL"/>
        </w:rPr>
        <w:t>Poziom życia w ujęciu obiektywnym</w:t>
      </w:r>
      <w:r w:rsidR="00222630">
        <w:rPr>
          <w:rFonts w:eastAsia="Times New Roman"/>
          <w:b/>
          <w:bCs/>
          <w:szCs w:val="24"/>
          <w:lang w:eastAsia="pl-PL"/>
        </w:rPr>
        <w:t>:</w:t>
      </w:r>
    </w:p>
    <w:p w:rsidR="00153496" w:rsidRDefault="00153496" w:rsidP="00E56222">
      <w:pPr>
        <w:spacing w:before="240" w:after="0"/>
        <w:rPr>
          <w:rFonts w:eastAsia="Times New Roman"/>
          <w:szCs w:val="24"/>
          <w:lang w:eastAsia="pl-PL"/>
        </w:rPr>
      </w:pPr>
      <w:r w:rsidRPr="00153496">
        <w:rPr>
          <w:rFonts w:eastAsia="Times New Roman"/>
          <w:szCs w:val="24"/>
          <w:lang w:eastAsia="pl-PL"/>
        </w:rPr>
        <w:t>- określa warunki życia,</w:t>
      </w:r>
      <w:r w:rsidRPr="00153496">
        <w:rPr>
          <w:rFonts w:eastAsia="Times New Roman"/>
          <w:szCs w:val="24"/>
          <w:lang w:eastAsia="pl-PL"/>
        </w:rPr>
        <w:br/>
        <w:t>- dochód na mieszkańca gminy,</w:t>
      </w:r>
      <w:r w:rsidRPr="00153496">
        <w:rPr>
          <w:rFonts w:eastAsia="Times New Roman"/>
          <w:szCs w:val="24"/>
          <w:lang w:eastAsia="pl-PL"/>
        </w:rPr>
        <w:br/>
        <w:t>- powierzchnię mieszkania.</w:t>
      </w:r>
    </w:p>
    <w:p w:rsidR="00F52276" w:rsidRDefault="00153496" w:rsidP="00E56222">
      <w:pPr>
        <w:spacing w:before="240" w:after="0"/>
        <w:rPr>
          <w:rFonts w:eastAsia="Times New Roman"/>
          <w:b/>
          <w:bCs/>
          <w:szCs w:val="24"/>
          <w:lang w:eastAsia="pl-PL"/>
        </w:rPr>
      </w:pPr>
      <w:r w:rsidRPr="00153496">
        <w:rPr>
          <w:rFonts w:eastAsia="Times New Roman"/>
          <w:b/>
          <w:bCs/>
          <w:szCs w:val="24"/>
          <w:lang w:eastAsia="pl-PL"/>
        </w:rPr>
        <w:t>Poziom życia w ujęciu subiektywnym to:</w:t>
      </w:r>
    </w:p>
    <w:p w:rsidR="00153496" w:rsidRPr="00153496" w:rsidRDefault="00153496" w:rsidP="00E56222">
      <w:pPr>
        <w:spacing w:before="240" w:after="0"/>
        <w:rPr>
          <w:rFonts w:eastAsia="Times New Roman"/>
          <w:szCs w:val="24"/>
          <w:lang w:eastAsia="pl-PL"/>
        </w:rPr>
      </w:pPr>
      <w:r w:rsidRPr="00153496">
        <w:rPr>
          <w:rFonts w:eastAsia="Times New Roman"/>
          <w:szCs w:val="24"/>
          <w:lang w:eastAsia="pl-PL"/>
        </w:rPr>
        <w:t>- ocena stopnia zaspokojenia potrzeb mieszkańców,</w:t>
      </w:r>
      <w:r w:rsidRPr="00153496">
        <w:rPr>
          <w:rFonts w:eastAsia="Times New Roman"/>
          <w:szCs w:val="24"/>
          <w:lang w:eastAsia="pl-PL"/>
        </w:rPr>
        <w:br/>
        <w:t>- satysfakcja z osiąganych dochodów,</w:t>
      </w:r>
      <w:r w:rsidRPr="00153496">
        <w:rPr>
          <w:rFonts w:eastAsia="Times New Roman"/>
          <w:szCs w:val="24"/>
          <w:lang w:eastAsia="pl-PL"/>
        </w:rPr>
        <w:br/>
        <w:t>- zadowolenie z obecnego stanu rzeczy, itp.</w:t>
      </w:r>
    </w:p>
    <w:p w:rsidR="00153496" w:rsidRPr="00153496" w:rsidRDefault="00153496" w:rsidP="002A60C5">
      <w:pPr>
        <w:spacing w:before="100" w:beforeAutospacing="1" w:after="100" w:afterAutospacing="1"/>
        <w:jc w:val="both"/>
        <w:rPr>
          <w:rFonts w:eastAsia="Times New Roman"/>
          <w:szCs w:val="24"/>
          <w:lang w:eastAsia="pl-PL"/>
        </w:rPr>
      </w:pPr>
      <w:r w:rsidRPr="00153496">
        <w:rPr>
          <w:rFonts w:eastAsia="Times New Roman"/>
          <w:b/>
          <w:bCs/>
          <w:szCs w:val="24"/>
          <w:lang w:eastAsia="pl-PL"/>
        </w:rPr>
        <w:t xml:space="preserve">Pełny obraz poziomu życia </w:t>
      </w:r>
      <w:r w:rsidRPr="00153496">
        <w:rPr>
          <w:rFonts w:eastAsia="Times New Roman"/>
          <w:szCs w:val="24"/>
          <w:lang w:eastAsia="pl-PL"/>
        </w:rPr>
        <w:t>uzyskuje się badając zarówno jej obiektywny jak i subiektywny wymiar.</w:t>
      </w:r>
    </w:p>
    <w:p w:rsidR="00153496" w:rsidRPr="00153496" w:rsidRDefault="00153496" w:rsidP="002A60C5">
      <w:pPr>
        <w:spacing w:before="100" w:beforeAutospacing="1" w:after="100" w:afterAutospacing="1"/>
        <w:jc w:val="both"/>
        <w:rPr>
          <w:rFonts w:eastAsia="Times New Roman"/>
          <w:szCs w:val="24"/>
          <w:lang w:eastAsia="pl-PL"/>
        </w:rPr>
      </w:pPr>
      <w:r w:rsidRPr="00153496">
        <w:rPr>
          <w:rFonts w:eastAsia="Times New Roman"/>
          <w:szCs w:val="24"/>
          <w:lang w:eastAsia="pl-PL"/>
        </w:rPr>
        <w:t> W celu zbadania poziomu życia mieszkańców gminy Bielsk posłużyliśmy się metodą ankiety. Na terenie Gminy Bielsk została przeprowadzona ankieta pt. „</w:t>
      </w:r>
      <w:r w:rsidRPr="00153496">
        <w:rPr>
          <w:rFonts w:eastAsia="Times New Roman"/>
          <w:i/>
          <w:iCs/>
          <w:szCs w:val="24"/>
          <w:lang w:eastAsia="pl-PL"/>
        </w:rPr>
        <w:t xml:space="preserve">Problemy społeczne w opinii środowiska lokalnego” </w:t>
      </w:r>
      <w:r w:rsidRPr="00153496">
        <w:rPr>
          <w:rFonts w:eastAsia="Times New Roman"/>
          <w:szCs w:val="24"/>
          <w:lang w:eastAsia="pl-PL"/>
        </w:rPr>
        <w:t xml:space="preserve">sporządzona na potrzeby opracowania </w:t>
      </w:r>
      <w:r w:rsidRPr="00153496">
        <w:rPr>
          <w:rFonts w:eastAsia="Times New Roman"/>
          <w:i/>
          <w:iCs/>
          <w:szCs w:val="24"/>
          <w:lang w:eastAsia="pl-PL"/>
        </w:rPr>
        <w:t xml:space="preserve">„Strategii Rozwiązywania Problemów Społecznych w Gminie Bielsk na lata 2016-2025”. </w:t>
      </w:r>
      <w:r w:rsidRPr="00153496">
        <w:rPr>
          <w:rFonts w:eastAsia="Times New Roman"/>
          <w:szCs w:val="24"/>
          <w:lang w:eastAsia="pl-PL"/>
        </w:rPr>
        <w:t xml:space="preserve">Ankiety miały charakter </w:t>
      </w:r>
      <w:r w:rsidRPr="00153496">
        <w:rPr>
          <w:rFonts w:eastAsia="Times New Roman"/>
          <w:szCs w:val="24"/>
          <w:lang w:eastAsia="pl-PL"/>
        </w:rPr>
        <w:lastRenderedPageBreak/>
        <w:t>anonimowy i dotyczyły opinii i potrzeb społeczeństwa z terenu gminy Bielsk. Druki ankiet udostępnione były</w:t>
      </w:r>
      <w:r w:rsidR="005D0DAB">
        <w:rPr>
          <w:rFonts w:eastAsia="Times New Roman"/>
          <w:szCs w:val="24"/>
          <w:lang w:eastAsia="pl-PL"/>
        </w:rPr>
        <w:t xml:space="preserve"> przez pracowników GOPS w Bielsku oraz</w:t>
      </w:r>
      <w:r w:rsidRPr="00153496">
        <w:rPr>
          <w:rFonts w:eastAsia="Times New Roman"/>
          <w:szCs w:val="24"/>
          <w:lang w:eastAsia="pl-PL"/>
        </w:rPr>
        <w:t xml:space="preserve"> w Kościołach:</w:t>
      </w:r>
    </w:p>
    <w:p w:rsidR="00153496" w:rsidRPr="00153496" w:rsidRDefault="00153496" w:rsidP="00E66556">
      <w:pPr>
        <w:numPr>
          <w:ilvl w:val="0"/>
          <w:numId w:val="6"/>
        </w:numPr>
        <w:spacing w:before="100" w:beforeAutospacing="1" w:after="100" w:afterAutospacing="1"/>
        <w:jc w:val="both"/>
        <w:rPr>
          <w:rFonts w:eastAsia="Times New Roman"/>
          <w:szCs w:val="24"/>
          <w:lang w:eastAsia="pl-PL"/>
        </w:rPr>
      </w:pPr>
      <w:r w:rsidRPr="00153496">
        <w:rPr>
          <w:rFonts w:eastAsia="Times New Roman"/>
          <w:szCs w:val="24"/>
          <w:lang w:eastAsia="pl-PL"/>
        </w:rPr>
        <w:t>Parafi</w:t>
      </w:r>
      <w:r w:rsidR="004A7122">
        <w:rPr>
          <w:rFonts w:eastAsia="Times New Roman"/>
          <w:szCs w:val="24"/>
          <w:lang w:eastAsia="pl-PL"/>
        </w:rPr>
        <w:t>a rzymsko-katolicka p.w. Św. Ja</w:t>
      </w:r>
      <w:r w:rsidRPr="00153496">
        <w:rPr>
          <w:rFonts w:eastAsia="Times New Roman"/>
          <w:szCs w:val="24"/>
          <w:lang w:eastAsia="pl-PL"/>
        </w:rPr>
        <w:t>na Chrzciciela w Bielsku.</w:t>
      </w:r>
    </w:p>
    <w:p w:rsidR="00153496" w:rsidRPr="00153496" w:rsidRDefault="00153496" w:rsidP="00E66556">
      <w:pPr>
        <w:numPr>
          <w:ilvl w:val="0"/>
          <w:numId w:val="6"/>
        </w:numPr>
        <w:spacing w:before="100" w:beforeAutospacing="1" w:after="100" w:afterAutospacing="1"/>
        <w:jc w:val="both"/>
        <w:rPr>
          <w:rFonts w:eastAsia="Times New Roman"/>
          <w:szCs w:val="24"/>
          <w:lang w:eastAsia="pl-PL"/>
        </w:rPr>
      </w:pPr>
      <w:r w:rsidRPr="00153496">
        <w:rPr>
          <w:rFonts w:eastAsia="Times New Roman"/>
          <w:szCs w:val="24"/>
          <w:lang w:eastAsia="pl-PL"/>
        </w:rPr>
        <w:t>Parafia rzymsko-katolicka p.w. Św. Stanisława Biskupa Męczennika w Ciachcinie.</w:t>
      </w:r>
    </w:p>
    <w:p w:rsidR="005D0DAB" w:rsidRDefault="00153496" w:rsidP="005D0DAB">
      <w:pPr>
        <w:numPr>
          <w:ilvl w:val="0"/>
          <w:numId w:val="6"/>
        </w:numPr>
        <w:spacing w:before="100" w:beforeAutospacing="1" w:after="100" w:afterAutospacing="1"/>
        <w:jc w:val="both"/>
        <w:rPr>
          <w:rFonts w:eastAsia="Times New Roman"/>
          <w:szCs w:val="24"/>
          <w:lang w:eastAsia="pl-PL"/>
        </w:rPr>
      </w:pPr>
      <w:r w:rsidRPr="00153496">
        <w:rPr>
          <w:rFonts w:eastAsia="Times New Roman"/>
          <w:szCs w:val="24"/>
          <w:lang w:eastAsia="pl-PL"/>
        </w:rPr>
        <w:t>Parafia rzymsko-katolicka p.w. Św. Wojciecha w Zagrobie.</w:t>
      </w:r>
    </w:p>
    <w:p w:rsidR="005D0DAB" w:rsidRDefault="005D0DAB" w:rsidP="002A60C5">
      <w:pPr>
        <w:spacing w:after="0"/>
        <w:jc w:val="both"/>
        <w:rPr>
          <w:rFonts w:eastAsia="Times New Roman"/>
          <w:b/>
          <w:szCs w:val="24"/>
          <w:lang w:eastAsia="pl-PL"/>
        </w:rPr>
      </w:pPr>
    </w:p>
    <w:p w:rsidR="006523D5" w:rsidRDefault="00B217F7" w:rsidP="002A60C5">
      <w:pPr>
        <w:spacing w:after="0"/>
        <w:jc w:val="both"/>
        <w:rPr>
          <w:iCs/>
          <w:szCs w:val="24"/>
        </w:rPr>
      </w:pPr>
      <w:r w:rsidRPr="00B217F7">
        <w:rPr>
          <w:rFonts w:eastAsia="Times New Roman"/>
          <w:b/>
          <w:szCs w:val="24"/>
          <w:lang w:eastAsia="pl-PL"/>
        </w:rPr>
        <w:t xml:space="preserve">Tabela nr </w:t>
      </w:r>
      <w:r>
        <w:rPr>
          <w:rFonts w:eastAsia="Times New Roman"/>
          <w:b/>
          <w:szCs w:val="24"/>
          <w:lang w:eastAsia="pl-PL"/>
        </w:rPr>
        <w:t>3</w:t>
      </w:r>
      <w:r w:rsidRPr="00B217F7">
        <w:rPr>
          <w:rFonts w:eastAsia="Times New Roman"/>
          <w:b/>
          <w:szCs w:val="24"/>
          <w:lang w:eastAsia="pl-PL"/>
        </w:rPr>
        <w:t>.</w:t>
      </w:r>
      <w:r w:rsidR="00505501">
        <w:rPr>
          <w:rFonts w:eastAsia="Times New Roman"/>
          <w:b/>
          <w:szCs w:val="24"/>
          <w:lang w:eastAsia="pl-PL"/>
        </w:rPr>
        <w:t xml:space="preserve"> </w:t>
      </w:r>
      <w:r w:rsidR="00505501" w:rsidRPr="00322CB9">
        <w:rPr>
          <w:rFonts w:eastAsia="Times New Roman"/>
          <w:sz w:val="22"/>
          <w:szCs w:val="24"/>
          <w:lang w:eastAsia="pl-PL"/>
        </w:rPr>
        <w:t xml:space="preserve">Struktura </w:t>
      </w:r>
      <w:r w:rsidR="008763D0" w:rsidRPr="00322CB9">
        <w:rPr>
          <w:rFonts w:eastAsia="Times New Roman"/>
          <w:sz w:val="22"/>
          <w:szCs w:val="24"/>
          <w:lang w:eastAsia="pl-PL"/>
        </w:rPr>
        <w:t>ilościowo –</w:t>
      </w:r>
      <w:r w:rsidR="00A81CBD" w:rsidRPr="00322CB9">
        <w:rPr>
          <w:rFonts w:eastAsia="Times New Roman"/>
          <w:sz w:val="22"/>
          <w:szCs w:val="24"/>
          <w:lang w:eastAsia="pl-PL"/>
        </w:rPr>
        <w:t xml:space="preserve"> </w:t>
      </w:r>
      <w:r w:rsidR="008763D0" w:rsidRPr="00322CB9">
        <w:rPr>
          <w:rFonts w:eastAsia="Times New Roman"/>
          <w:sz w:val="22"/>
          <w:szCs w:val="24"/>
          <w:lang w:eastAsia="pl-PL"/>
        </w:rPr>
        <w:t xml:space="preserve">procentowa </w:t>
      </w:r>
      <w:r w:rsidR="00505501" w:rsidRPr="00322CB9">
        <w:rPr>
          <w:rFonts w:eastAsia="Times New Roman"/>
          <w:sz w:val="22"/>
          <w:szCs w:val="24"/>
          <w:lang w:eastAsia="pl-PL"/>
        </w:rPr>
        <w:t xml:space="preserve">badanych respondentów i ze względu </w:t>
      </w:r>
      <w:r w:rsidR="00505501" w:rsidRPr="00322CB9">
        <w:rPr>
          <w:iCs/>
          <w:sz w:val="22"/>
          <w:szCs w:val="24"/>
        </w:rPr>
        <w:t>na płeć</w:t>
      </w:r>
      <w:r w:rsidR="006523D5" w:rsidRPr="00322CB9">
        <w:rPr>
          <w:iCs/>
          <w:sz w:val="22"/>
          <w:szCs w:val="24"/>
        </w:rPr>
        <w:t>:</w:t>
      </w:r>
    </w:p>
    <w:p w:rsidR="004901A0" w:rsidRPr="004901A0" w:rsidRDefault="004901A0" w:rsidP="002A60C5">
      <w:pPr>
        <w:spacing w:after="0"/>
        <w:jc w:val="both"/>
        <w:rPr>
          <w:b/>
          <w:iCs/>
          <w:sz w:val="12"/>
          <w:szCs w:val="16"/>
        </w:rPr>
      </w:pPr>
    </w:p>
    <w:tbl>
      <w:tblPr>
        <w:tblStyle w:val="Tabela-Siatka"/>
        <w:tblW w:w="9214" w:type="dxa"/>
        <w:tblInd w:w="108" w:type="dxa"/>
        <w:tblLook w:val="04A0" w:firstRow="1" w:lastRow="0" w:firstColumn="1" w:lastColumn="0" w:noHBand="0" w:noVBand="1"/>
      </w:tblPr>
      <w:tblGrid>
        <w:gridCol w:w="709"/>
        <w:gridCol w:w="3402"/>
        <w:gridCol w:w="2552"/>
        <w:gridCol w:w="2551"/>
      </w:tblGrid>
      <w:tr w:rsidR="006523D5" w:rsidRPr="008763D0" w:rsidTr="00C81D98">
        <w:tc>
          <w:tcPr>
            <w:tcW w:w="709" w:type="dxa"/>
            <w:tcBorders>
              <w:top w:val="double" w:sz="4" w:space="0" w:color="auto"/>
              <w:left w:val="double" w:sz="4" w:space="0" w:color="auto"/>
              <w:bottom w:val="double" w:sz="4" w:space="0" w:color="auto"/>
              <w:right w:val="double" w:sz="4" w:space="0" w:color="auto"/>
            </w:tcBorders>
            <w:shd w:val="clear" w:color="auto" w:fill="E5DFEC" w:themeFill="accent4" w:themeFillTint="33"/>
          </w:tcPr>
          <w:p w:rsidR="006523D5" w:rsidRPr="008763D0" w:rsidRDefault="006523D5" w:rsidP="002A60C5">
            <w:pPr>
              <w:rPr>
                <w:rFonts w:ascii="Times New Roman" w:hAnsi="Times New Roman" w:cs="Times New Roman"/>
                <w:b/>
                <w:iCs/>
                <w:sz w:val="24"/>
                <w:szCs w:val="24"/>
              </w:rPr>
            </w:pPr>
            <w:r w:rsidRPr="008763D0">
              <w:rPr>
                <w:rFonts w:ascii="Times New Roman" w:hAnsi="Times New Roman" w:cs="Times New Roman"/>
                <w:b/>
                <w:iCs/>
                <w:sz w:val="24"/>
                <w:szCs w:val="24"/>
              </w:rPr>
              <w:t>L.p.</w:t>
            </w:r>
          </w:p>
        </w:tc>
        <w:tc>
          <w:tcPr>
            <w:tcW w:w="3402" w:type="dxa"/>
            <w:tcBorders>
              <w:top w:val="double" w:sz="4" w:space="0" w:color="auto"/>
              <w:left w:val="double" w:sz="4" w:space="0" w:color="auto"/>
              <w:bottom w:val="double" w:sz="4" w:space="0" w:color="auto"/>
              <w:right w:val="double" w:sz="4" w:space="0" w:color="auto"/>
            </w:tcBorders>
            <w:shd w:val="clear" w:color="auto" w:fill="E5DFEC" w:themeFill="accent4" w:themeFillTint="33"/>
          </w:tcPr>
          <w:p w:rsidR="006523D5" w:rsidRPr="008763D0" w:rsidRDefault="006523D5" w:rsidP="00B47B9A">
            <w:pPr>
              <w:jc w:val="center"/>
              <w:rPr>
                <w:rFonts w:ascii="Times New Roman" w:hAnsi="Times New Roman" w:cs="Times New Roman"/>
                <w:b/>
                <w:iCs/>
                <w:sz w:val="24"/>
                <w:szCs w:val="24"/>
              </w:rPr>
            </w:pPr>
            <w:r w:rsidRPr="008763D0">
              <w:rPr>
                <w:rFonts w:ascii="Times New Roman" w:hAnsi="Times New Roman" w:cs="Times New Roman"/>
                <w:b/>
                <w:iCs/>
                <w:sz w:val="24"/>
                <w:szCs w:val="24"/>
              </w:rPr>
              <w:t>Płeć uczestnika</w:t>
            </w:r>
          </w:p>
        </w:tc>
        <w:tc>
          <w:tcPr>
            <w:tcW w:w="2552" w:type="dxa"/>
            <w:tcBorders>
              <w:top w:val="double" w:sz="4" w:space="0" w:color="auto"/>
              <w:left w:val="double" w:sz="4" w:space="0" w:color="auto"/>
              <w:bottom w:val="double" w:sz="4" w:space="0" w:color="auto"/>
              <w:right w:val="double" w:sz="4" w:space="0" w:color="auto"/>
            </w:tcBorders>
            <w:shd w:val="clear" w:color="auto" w:fill="E5DFEC" w:themeFill="accent4" w:themeFillTint="33"/>
          </w:tcPr>
          <w:p w:rsidR="006523D5" w:rsidRPr="008763D0" w:rsidRDefault="006523D5" w:rsidP="002A60C5">
            <w:pPr>
              <w:jc w:val="center"/>
              <w:rPr>
                <w:rFonts w:ascii="Times New Roman" w:hAnsi="Times New Roman" w:cs="Times New Roman"/>
                <w:b/>
                <w:iCs/>
                <w:sz w:val="24"/>
                <w:szCs w:val="24"/>
              </w:rPr>
            </w:pPr>
            <w:r w:rsidRPr="008763D0">
              <w:rPr>
                <w:rFonts w:ascii="Times New Roman" w:hAnsi="Times New Roman" w:cs="Times New Roman"/>
                <w:b/>
                <w:iCs/>
                <w:sz w:val="24"/>
                <w:szCs w:val="24"/>
              </w:rPr>
              <w:t>Liczba osób</w:t>
            </w:r>
          </w:p>
        </w:tc>
        <w:tc>
          <w:tcPr>
            <w:tcW w:w="2551" w:type="dxa"/>
            <w:tcBorders>
              <w:top w:val="double" w:sz="4" w:space="0" w:color="auto"/>
              <w:left w:val="double" w:sz="4" w:space="0" w:color="auto"/>
              <w:bottom w:val="double" w:sz="4" w:space="0" w:color="auto"/>
              <w:right w:val="double" w:sz="4" w:space="0" w:color="auto"/>
            </w:tcBorders>
            <w:shd w:val="clear" w:color="auto" w:fill="E5DFEC" w:themeFill="accent4" w:themeFillTint="33"/>
          </w:tcPr>
          <w:p w:rsidR="006523D5" w:rsidRPr="008763D0" w:rsidRDefault="006523D5" w:rsidP="002A60C5">
            <w:pPr>
              <w:jc w:val="center"/>
              <w:rPr>
                <w:rFonts w:ascii="Times New Roman" w:hAnsi="Times New Roman" w:cs="Times New Roman"/>
                <w:b/>
                <w:iCs/>
                <w:sz w:val="24"/>
                <w:szCs w:val="24"/>
              </w:rPr>
            </w:pPr>
            <w:r w:rsidRPr="008763D0">
              <w:rPr>
                <w:rFonts w:ascii="Times New Roman" w:hAnsi="Times New Roman" w:cs="Times New Roman"/>
                <w:b/>
                <w:iCs/>
                <w:sz w:val="24"/>
                <w:szCs w:val="24"/>
              </w:rPr>
              <w:t>%</w:t>
            </w:r>
          </w:p>
        </w:tc>
      </w:tr>
      <w:tr w:rsidR="006523D5" w:rsidRPr="008763D0" w:rsidTr="00C81D98">
        <w:tc>
          <w:tcPr>
            <w:tcW w:w="709"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rPr>
                <w:rFonts w:ascii="Times New Roman" w:hAnsi="Times New Roman" w:cs="Times New Roman"/>
                <w:iCs/>
                <w:sz w:val="24"/>
                <w:szCs w:val="24"/>
              </w:rPr>
            </w:pPr>
            <w:r w:rsidRPr="008763D0">
              <w:rPr>
                <w:rFonts w:ascii="Times New Roman" w:hAnsi="Times New Roman" w:cs="Times New Roman"/>
                <w:iCs/>
                <w:sz w:val="24"/>
                <w:szCs w:val="24"/>
              </w:rPr>
              <w:t>1</w:t>
            </w:r>
          </w:p>
        </w:tc>
        <w:tc>
          <w:tcPr>
            <w:tcW w:w="3402"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rPr>
                <w:rFonts w:ascii="Times New Roman" w:hAnsi="Times New Roman" w:cs="Times New Roman"/>
                <w:iCs/>
                <w:sz w:val="24"/>
                <w:szCs w:val="24"/>
              </w:rPr>
            </w:pPr>
            <w:r w:rsidRPr="008763D0">
              <w:rPr>
                <w:rFonts w:ascii="Times New Roman" w:hAnsi="Times New Roman" w:cs="Times New Roman"/>
                <w:iCs/>
                <w:sz w:val="24"/>
                <w:szCs w:val="24"/>
              </w:rPr>
              <w:t>Kobieta</w:t>
            </w:r>
          </w:p>
        </w:tc>
        <w:tc>
          <w:tcPr>
            <w:tcW w:w="2552"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iCs/>
                <w:sz w:val="24"/>
                <w:szCs w:val="24"/>
              </w:rPr>
            </w:pPr>
            <w:r w:rsidRPr="008763D0">
              <w:rPr>
                <w:rFonts w:ascii="Times New Roman" w:hAnsi="Times New Roman" w:cs="Times New Roman"/>
                <w:iCs/>
                <w:sz w:val="24"/>
                <w:szCs w:val="24"/>
              </w:rPr>
              <w:t>108</w:t>
            </w:r>
          </w:p>
        </w:tc>
        <w:tc>
          <w:tcPr>
            <w:tcW w:w="2551"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iCs/>
                <w:sz w:val="24"/>
                <w:szCs w:val="24"/>
              </w:rPr>
            </w:pPr>
            <w:r w:rsidRPr="008763D0">
              <w:rPr>
                <w:rFonts w:ascii="Times New Roman" w:hAnsi="Times New Roman" w:cs="Times New Roman"/>
                <w:iCs/>
                <w:sz w:val="24"/>
                <w:szCs w:val="24"/>
              </w:rPr>
              <w:t>52,68</w:t>
            </w:r>
          </w:p>
        </w:tc>
      </w:tr>
      <w:tr w:rsidR="006523D5" w:rsidRPr="008763D0" w:rsidTr="00C81D98">
        <w:tc>
          <w:tcPr>
            <w:tcW w:w="709"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rPr>
                <w:rFonts w:ascii="Times New Roman" w:hAnsi="Times New Roman" w:cs="Times New Roman"/>
                <w:iCs/>
                <w:sz w:val="24"/>
                <w:szCs w:val="24"/>
              </w:rPr>
            </w:pPr>
            <w:r w:rsidRPr="008763D0">
              <w:rPr>
                <w:rFonts w:ascii="Times New Roman" w:hAnsi="Times New Roman" w:cs="Times New Roman"/>
                <w:iCs/>
                <w:sz w:val="24"/>
                <w:szCs w:val="24"/>
              </w:rPr>
              <w:t>2</w:t>
            </w:r>
          </w:p>
        </w:tc>
        <w:tc>
          <w:tcPr>
            <w:tcW w:w="3402"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rPr>
                <w:rFonts w:ascii="Times New Roman" w:hAnsi="Times New Roman" w:cs="Times New Roman"/>
                <w:iCs/>
                <w:sz w:val="24"/>
                <w:szCs w:val="24"/>
              </w:rPr>
            </w:pPr>
            <w:r w:rsidRPr="008763D0">
              <w:rPr>
                <w:rFonts w:ascii="Times New Roman" w:hAnsi="Times New Roman" w:cs="Times New Roman"/>
                <w:iCs/>
                <w:sz w:val="24"/>
                <w:szCs w:val="24"/>
              </w:rPr>
              <w:t>Mężczyzna</w:t>
            </w:r>
          </w:p>
        </w:tc>
        <w:tc>
          <w:tcPr>
            <w:tcW w:w="2552"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iCs/>
                <w:sz w:val="24"/>
                <w:szCs w:val="24"/>
              </w:rPr>
            </w:pPr>
            <w:r w:rsidRPr="008763D0">
              <w:rPr>
                <w:rFonts w:ascii="Times New Roman" w:hAnsi="Times New Roman" w:cs="Times New Roman"/>
                <w:iCs/>
                <w:sz w:val="24"/>
                <w:szCs w:val="24"/>
              </w:rPr>
              <w:t>97</w:t>
            </w:r>
          </w:p>
        </w:tc>
        <w:tc>
          <w:tcPr>
            <w:tcW w:w="2551"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iCs/>
                <w:sz w:val="24"/>
                <w:szCs w:val="24"/>
              </w:rPr>
            </w:pPr>
            <w:r w:rsidRPr="008763D0">
              <w:rPr>
                <w:rFonts w:ascii="Times New Roman" w:hAnsi="Times New Roman" w:cs="Times New Roman"/>
                <w:iCs/>
                <w:sz w:val="24"/>
                <w:szCs w:val="24"/>
              </w:rPr>
              <w:t>47,32</w:t>
            </w:r>
          </w:p>
        </w:tc>
      </w:tr>
      <w:tr w:rsidR="006523D5" w:rsidRPr="008763D0" w:rsidTr="00C81D98">
        <w:tc>
          <w:tcPr>
            <w:tcW w:w="4111" w:type="dxa"/>
            <w:gridSpan w:val="2"/>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b/>
                <w:iCs/>
                <w:sz w:val="24"/>
                <w:szCs w:val="24"/>
              </w:rPr>
            </w:pPr>
            <w:r w:rsidRPr="008763D0">
              <w:rPr>
                <w:rFonts w:ascii="Times New Roman" w:hAnsi="Times New Roman" w:cs="Times New Roman"/>
                <w:b/>
                <w:iCs/>
                <w:sz w:val="24"/>
                <w:szCs w:val="24"/>
              </w:rPr>
              <w:t>Razem</w:t>
            </w:r>
          </w:p>
        </w:tc>
        <w:tc>
          <w:tcPr>
            <w:tcW w:w="2552"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b/>
                <w:iCs/>
                <w:sz w:val="24"/>
                <w:szCs w:val="24"/>
              </w:rPr>
            </w:pPr>
            <w:r w:rsidRPr="008763D0">
              <w:rPr>
                <w:rFonts w:ascii="Times New Roman" w:hAnsi="Times New Roman" w:cs="Times New Roman"/>
                <w:b/>
                <w:iCs/>
                <w:sz w:val="24"/>
                <w:szCs w:val="24"/>
              </w:rPr>
              <w:t>205</w:t>
            </w:r>
          </w:p>
        </w:tc>
        <w:tc>
          <w:tcPr>
            <w:tcW w:w="2551" w:type="dxa"/>
            <w:tcBorders>
              <w:top w:val="double" w:sz="4" w:space="0" w:color="auto"/>
              <w:left w:val="double" w:sz="4" w:space="0" w:color="auto"/>
              <w:bottom w:val="double" w:sz="4" w:space="0" w:color="auto"/>
              <w:right w:val="double" w:sz="4" w:space="0" w:color="auto"/>
            </w:tcBorders>
          </w:tcPr>
          <w:p w:rsidR="006523D5" w:rsidRPr="008763D0" w:rsidRDefault="006523D5" w:rsidP="002A60C5">
            <w:pPr>
              <w:jc w:val="center"/>
              <w:rPr>
                <w:rFonts w:ascii="Times New Roman" w:hAnsi="Times New Roman" w:cs="Times New Roman"/>
                <w:b/>
                <w:iCs/>
                <w:sz w:val="24"/>
                <w:szCs w:val="24"/>
              </w:rPr>
            </w:pPr>
            <w:r w:rsidRPr="008763D0">
              <w:rPr>
                <w:rFonts w:ascii="Times New Roman" w:hAnsi="Times New Roman" w:cs="Times New Roman"/>
                <w:b/>
                <w:iCs/>
                <w:sz w:val="24"/>
                <w:szCs w:val="24"/>
              </w:rPr>
              <w:t>100%</w:t>
            </w:r>
          </w:p>
        </w:tc>
      </w:tr>
    </w:tbl>
    <w:p w:rsidR="00F46894" w:rsidRPr="00322CB9" w:rsidRDefault="00F46894"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2B14A9" w:rsidRPr="00322CB9">
        <w:rPr>
          <w:rFonts w:eastAsia="Times New Roman"/>
          <w:sz w:val="20"/>
          <w:lang w:eastAsia="pl-PL"/>
        </w:rPr>
        <w:t>y</w:t>
      </w:r>
      <w:r w:rsidRPr="00322CB9">
        <w:rPr>
          <w:rFonts w:eastAsia="Times New Roman"/>
          <w:sz w:val="20"/>
          <w:lang w:eastAsia="pl-PL"/>
        </w:rPr>
        <w:t xml:space="preserve"> pt. „</w:t>
      </w:r>
      <w:r w:rsidRPr="00322CB9">
        <w:rPr>
          <w:rFonts w:eastAsia="Times New Roman"/>
          <w:i/>
          <w:iCs/>
          <w:sz w:val="20"/>
          <w:lang w:eastAsia="pl-PL"/>
        </w:rPr>
        <w:t>Problemy społeczne w opinii środowiska lokalnego”</w:t>
      </w:r>
    </w:p>
    <w:p w:rsidR="005D0DAB" w:rsidRDefault="005D0DAB" w:rsidP="002A60C5">
      <w:pPr>
        <w:spacing w:after="0"/>
        <w:jc w:val="both"/>
        <w:rPr>
          <w:iCs/>
          <w:szCs w:val="24"/>
        </w:rPr>
      </w:pPr>
    </w:p>
    <w:p w:rsidR="006523D5" w:rsidRDefault="006523D5" w:rsidP="002A60C5">
      <w:pPr>
        <w:spacing w:after="0"/>
        <w:jc w:val="both"/>
        <w:rPr>
          <w:iCs/>
          <w:szCs w:val="24"/>
        </w:rPr>
      </w:pPr>
      <w:r w:rsidRPr="00CF699B">
        <w:rPr>
          <w:iCs/>
          <w:szCs w:val="24"/>
        </w:rPr>
        <w:t xml:space="preserve">W ankiecie wzięło udział </w:t>
      </w:r>
      <w:r w:rsidRPr="00CF699B">
        <w:rPr>
          <w:b/>
          <w:iCs/>
          <w:szCs w:val="24"/>
          <w:u w:val="single"/>
        </w:rPr>
        <w:t xml:space="preserve">205 </w:t>
      </w:r>
      <w:r w:rsidRPr="00CF699B">
        <w:rPr>
          <w:iCs/>
          <w:szCs w:val="24"/>
        </w:rPr>
        <w:t xml:space="preserve">osób w tym </w:t>
      </w:r>
      <w:r w:rsidRPr="00CF699B">
        <w:rPr>
          <w:b/>
          <w:iCs/>
          <w:szCs w:val="24"/>
          <w:u w:val="single"/>
        </w:rPr>
        <w:t>97</w:t>
      </w:r>
      <w:r w:rsidR="00467998">
        <w:rPr>
          <w:iCs/>
          <w:szCs w:val="24"/>
          <w:u w:val="single"/>
        </w:rPr>
        <w:t xml:space="preserve"> </w:t>
      </w:r>
      <w:r w:rsidRPr="00CF699B">
        <w:rPr>
          <w:iCs/>
          <w:szCs w:val="24"/>
        </w:rPr>
        <w:t xml:space="preserve">mężczyzn i </w:t>
      </w:r>
      <w:r w:rsidRPr="00CF699B">
        <w:rPr>
          <w:b/>
          <w:iCs/>
          <w:szCs w:val="24"/>
          <w:u w:val="single"/>
        </w:rPr>
        <w:t>108</w:t>
      </w:r>
      <w:r w:rsidRPr="00CF699B">
        <w:rPr>
          <w:iCs/>
          <w:szCs w:val="24"/>
        </w:rPr>
        <w:t xml:space="preserve"> kobiet.</w:t>
      </w:r>
    </w:p>
    <w:p w:rsidR="00505501" w:rsidRDefault="00505501" w:rsidP="002A60C5">
      <w:pPr>
        <w:spacing w:after="0"/>
        <w:jc w:val="both"/>
        <w:rPr>
          <w:iCs/>
          <w:szCs w:val="24"/>
        </w:rPr>
      </w:pPr>
    </w:p>
    <w:p w:rsidR="006523D5" w:rsidRDefault="00505501" w:rsidP="00AB1D20">
      <w:pPr>
        <w:spacing w:after="0"/>
        <w:rPr>
          <w:rFonts w:eastAsia="Times New Roman"/>
          <w:szCs w:val="24"/>
          <w:lang w:eastAsia="pl-PL"/>
        </w:rPr>
      </w:pPr>
      <w:bookmarkStart w:id="0" w:name="_Toc417374446"/>
      <w:r w:rsidRPr="00505501">
        <w:rPr>
          <w:b/>
          <w:i/>
        </w:rPr>
        <w:t>Wykres nr 1</w:t>
      </w:r>
      <w:r>
        <w:t xml:space="preserve">. </w:t>
      </w:r>
      <w:bookmarkEnd w:id="0"/>
      <w:r w:rsidR="006523D5">
        <w:rPr>
          <w:iCs/>
          <w:noProof/>
          <w:szCs w:val="24"/>
          <w:lang w:eastAsia="pl-PL"/>
        </w:rPr>
        <w:drawing>
          <wp:inline distT="0" distB="0" distL="0" distR="0" wp14:anchorId="1A0C404C" wp14:editId="630B6399">
            <wp:extent cx="5443220" cy="1199072"/>
            <wp:effectExtent l="0" t="0" r="0" b="0"/>
            <wp:docPr id="3" name="Wykre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6BE5" w:rsidRDefault="00505501" w:rsidP="005D0DAB">
      <w:pPr>
        <w:spacing w:after="0" w:line="240" w:lineRule="auto"/>
        <w:jc w:val="both"/>
        <w:rPr>
          <w:iCs/>
          <w:szCs w:val="24"/>
        </w:rPr>
      </w:pPr>
      <w:r w:rsidRPr="00B217F7">
        <w:rPr>
          <w:rFonts w:eastAsia="Times New Roman"/>
          <w:b/>
          <w:szCs w:val="24"/>
          <w:lang w:eastAsia="pl-PL"/>
        </w:rPr>
        <w:t xml:space="preserve">Tabela nr </w:t>
      </w:r>
      <w:r>
        <w:rPr>
          <w:rFonts w:eastAsia="Times New Roman"/>
          <w:b/>
          <w:szCs w:val="24"/>
          <w:lang w:eastAsia="pl-PL"/>
        </w:rPr>
        <w:t>4</w:t>
      </w:r>
      <w:r w:rsidRPr="00B217F7">
        <w:rPr>
          <w:rFonts w:eastAsia="Times New Roman"/>
          <w:b/>
          <w:szCs w:val="24"/>
          <w:lang w:eastAsia="pl-PL"/>
        </w:rPr>
        <w:t>.</w:t>
      </w:r>
      <w:r>
        <w:rPr>
          <w:rFonts w:eastAsia="Times New Roman"/>
          <w:szCs w:val="24"/>
          <w:lang w:eastAsia="pl-PL"/>
        </w:rPr>
        <w:t xml:space="preserve"> </w:t>
      </w:r>
      <w:r w:rsidR="00236BE5" w:rsidRPr="00322CB9">
        <w:rPr>
          <w:rFonts w:eastAsia="Times New Roman"/>
          <w:sz w:val="22"/>
          <w:szCs w:val="24"/>
          <w:lang w:eastAsia="pl-PL"/>
        </w:rPr>
        <w:t xml:space="preserve">Struktura </w:t>
      </w:r>
      <w:r w:rsidR="00F46894" w:rsidRPr="00322CB9">
        <w:rPr>
          <w:rFonts w:eastAsia="Times New Roman"/>
          <w:sz w:val="22"/>
          <w:szCs w:val="24"/>
          <w:lang w:eastAsia="pl-PL"/>
        </w:rPr>
        <w:t xml:space="preserve">ilościowo – procentowa </w:t>
      </w:r>
      <w:r w:rsidR="00236BE5" w:rsidRPr="00322CB9">
        <w:rPr>
          <w:rFonts w:eastAsia="Times New Roman"/>
          <w:sz w:val="22"/>
          <w:szCs w:val="24"/>
          <w:lang w:eastAsia="pl-PL"/>
        </w:rPr>
        <w:t xml:space="preserve">badanych respondentów i ze względu </w:t>
      </w:r>
      <w:r w:rsidR="00236BE5" w:rsidRPr="00322CB9">
        <w:rPr>
          <w:iCs/>
          <w:sz w:val="22"/>
          <w:szCs w:val="24"/>
        </w:rPr>
        <w:t xml:space="preserve">na </w:t>
      </w:r>
      <w:r w:rsidR="00236BE5" w:rsidRPr="00322CB9">
        <w:rPr>
          <w:rFonts w:eastAsia="Times New Roman"/>
          <w:bCs/>
          <w:sz w:val="22"/>
          <w:szCs w:val="24"/>
          <w:lang w:eastAsia="pl-PL"/>
        </w:rPr>
        <w:t>wykształcenie</w:t>
      </w:r>
      <w:r w:rsidR="00236BE5" w:rsidRPr="00322CB9">
        <w:rPr>
          <w:iCs/>
          <w:sz w:val="22"/>
          <w:szCs w:val="24"/>
        </w:rPr>
        <w:t>:</w:t>
      </w:r>
    </w:p>
    <w:p w:rsidR="004901A0" w:rsidRPr="004901A0" w:rsidRDefault="004901A0" w:rsidP="005D0DAB">
      <w:pPr>
        <w:spacing w:after="0" w:line="240" w:lineRule="auto"/>
        <w:jc w:val="both"/>
        <w:rPr>
          <w:iCs/>
          <w:sz w:val="12"/>
          <w:szCs w:val="24"/>
        </w:rPr>
      </w:pP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0"/>
        <w:gridCol w:w="4456"/>
        <w:gridCol w:w="2119"/>
        <w:gridCol w:w="2118"/>
      </w:tblGrid>
      <w:tr w:rsidR="00AC6902" w:rsidRPr="006506DE" w:rsidTr="005D0DAB">
        <w:tc>
          <w:tcPr>
            <w:tcW w:w="630"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b/>
                <w:iCs/>
                <w:sz w:val="24"/>
                <w:szCs w:val="24"/>
              </w:rPr>
              <w:t>L.p.</w:t>
            </w:r>
          </w:p>
        </w:tc>
        <w:tc>
          <w:tcPr>
            <w:tcW w:w="4456" w:type="dxa"/>
          </w:tcPr>
          <w:p w:rsidR="00AC6902" w:rsidRPr="006506DE" w:rsidRDefault="00AC6902"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Wykształcenie respondenta</w:t>
            </w:r>
          </w:p>
        </w:tc>
        <w:tc>
          <w:tcPr>
            <w:tcW w:w="2119" w:type="dxa"/>
          </w:tcPr>
          <w:p w:rsidR="00AC6902" w:rsidRPr="006506DE" w:rsidRDefault="00AC6902" w:rsidP="002A60C5">
            <w:pPr>
              <w:spacing w:before="100" w:beforeAutospacing="1" w:after="100" w:afterAutospacing="1"/>
              <w:jc w:val="center"/>
              <w:rPr>
                <w:rFonts w:ascii="Times New Roman" w:eastAsia="Times New Roman" w:hAnsi="Times New Roman" w:cs="Times New Roman"/>
                <w:b/>
                <w:iCs/>
                <w:sz w:val="24"/>
                <w:szCs w:val="24"/>
              </w:rPr>
            </w:pPr>
            <w:r w:rsidRPr="006506DE">
              <w:rPr>
                <w:rFonts w:ascii="Times New Roman" w:eastAsia="Times New Roman" w:hAnsi="Times New Roman" w:cs="Times New Roman"/>
                <w:b/>
                <w:iCs/>
                <w:sz w:val="24"/>
                <w:szCs w:val="24"/>
              </w:rPr>
              <w:t>Liczba osób</w:t>
            </w:r>
          </w:p>
        </w:tc>
        <w:tc>
          <w:tcPr>
            <w:tcW w:w="2118" w:type="dxa"/>
          </w:tcPr>
          <w:p w:rsidR="00AC6902" w:rsidRPr="006506DE" w:rsidRDefault="00AC6902" w:rsidP="002A60C5">
            <w:pPr>
              <w:spacing w:before="100" w:beforeAutospacing="1" w:after="100" w:afterAutospacing="1"/>
              <w:jc w:val="center"/>
              <w:rPr>
                <w:rFonts w:ascii="Times New Roman" w:eastAsia="Times New Roman" w:hAnsi="Times New Roman" w:cs="Times New Roman"/>
                <w:b/>
                <w:iCs/>
                <w:sz w:val="24"/>
                <w:szCs w:val="24"/>
              </w:rPr>
            </w:pPr>
            <w:r w:rsidRPr="006506DE">
              <w:rPr>
                <w:rFonts w:ascii="Times New Roman" w:eastAsia="Times New Roman" w:hAnsi="Times New Roman" w:cs="Times New Roman"/>
                <w:b/>
                <w:iCs/>
                <w:sz w:val="24"/>
                <w:szCs w:val="24"/>
              </w:rPr>
              <w:t>%</w:t>
            </w:r>
          </w:p>
        </w:tc>
      </w:tr>
      <w:tr w:rsidR="00AC6902" w:rsidRPr="006506DE" w:rsidTr="005D0DAB">
        <w:tc>
          <w:tcPr>
            <w:tcW w:w="630"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w:t>
            </w:r>
          </w:p>
        </w:tc>
        <w:tc>
          <w:tcPr>
            <w:tcW w:w="4456"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Wyższe</w:t>
            </w:r>
          </w:p>
        </w:tc>
        <w:tc>
          <w:tcPr>
            <w:tcW w:w="2119"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57</w:t>
            </w:r>
          </w:p>
        </w:tc>
        <w:tc>
          <w:tcPr>
            <w:tcW w:w="2118"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27,80</w:t>
            </w:r>
          </w:p>
        </w:tc>
      </w:tr>
      <w:tr w:rsidR="00AC6902" w:rsidRPr="006506DE" w:rsidTr="005D0DAB">
        <w:tc>
          <w:tcPr>
            <w:tcW w:w="630" w:type="dxa"/>
            <w:shd w:val="clear" w:color="auto" w:fill="FFD966"/>
          </w:tcPr>
          <w:p w:rsidR="00AC6902" w:rsidRPr="006506DE" w:rsidRDefault="00AC6902"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2</w:t>
            </w:r>
          </w:p>
        </w:tc>
        <w:tc>
          <w:tcPr>
            <w:tcW w:w="4456" w:type="dxa"/>
            <w:shd w:val="clear" w:color="auto" w:fill="FFD966"/>
          </w:tcPr>
          <w:p w:rsidR="00AC6902" w:rsidRPr="006506DE" w:rsidRDefault="00AC6902"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 xml:space="preserve">Średnie </w:t>
            </w:r>
          </w:p>
        </w:tc>
        <w:tc>
          <w:tcPr>
            <w:tcW w:w="2119" w:type="dxa"/>
            <w:shd w:val="clear" w:color="auto" w:fill="FFD966"/>
          </w:tcPr>
          <w:p w:rsidR="00AC6902" w:rsidRPr="006506DE" w:rsidRDefault="00AC6902" w:rsidP="002A60C5">
            <w:pPr>
              <w:spacing w:before="100" w:beforeAutospacing="1" w:after="100" w:afterAutospacing="1"/>
              <w:jc w:val="center"/>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86</w:t>
            </w:r>
          </w:p>
        </w:tc>
        <w:tc>
          <w:tcPr>
            <w:tcW w:w="2118" w:type="dxa"/>
            <w:shd w:val="clear" w:color="auto" w:fill="FFD966"/>
          </w:tcPr>
          <w:p w:rsidR="00AC6902" w:rsidRPr="006506DE" w:rsidRDefault="00AC6902" w:rsidP="002A60C5">
            <w:pPr>
              <w:spacing w:before="100" w:beforeAutospacing="1" w:after="100" w:afterAutospacing="1"/>
              <w:jc w:val="center"/>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41,96</w:t>
            </w:r>
          </w:p>
        </w:tc>
      </w:tr>
      <w:tr w:rsidR="00AC6902" w:rsidRPr="006506DE" w:rsidTr="005D0DAB">
        <w:tc>
          <w:tcPr>
            <w:tcW w:w="630"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3</w:t>
            </w:r>
          </w:p>
        </w:tc>
        <w:tc>
          <w:tcPr>
            <w:tcW w:w="4456"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Zawodowe</w:t>
            </w:r>
          </w:p>
        </w:tc>
        <w:tc>
          <w:tcPr>
            <w:tcW w:w="2119"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35</w:t>
            </w:r>
          </w:p>
        </w:tc>
        <w:tc>
          <w:tcPr>
            <w:tcW w:w="2118"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17,08</w:t>
            </w:r>
          </w:p>
        </w:tc>
      </w:tr>
      <w:tr w:rsidR="00AC6902" w:rsidRPr="006506DE" w:rsidTr="005D0DAB">
        <w:tc>
          <w:tcPr>
            <w:tcW w:w="630"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4</w:t>
            </w:r>
          </w:p>
        </w:tc>
        <w:tc>
          <w:tcPr>
            <w:tcW w:w="4456"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Podstawowe</w:t>
            </w:r>
          </w:p>
        </w:tc>
        <w:tc>
          <w:tcPr>
            <w:tcW w:w="2119"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27</w:t>
            </w:r>
          </w:p>
        </w:tc>
        <w:tc>
          <w:tcPr>
            <w:tcW w:w="2118"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13,16</w:t>
            </w:r>
          </w:p>
        </w:tc>
      </w:tr>
      <w:tr w:rsidR="00AC6902" w:rsidRPr="006506DE" w:rsidTr="005D0DAB">
        <w:tc>
          <w:tcPr>
            <w:tcW w:w="630" w:type="dxa"/>
          </w:tcPr>
          <w:p w:rsidR="00AC6902" w:rsidRPr="006506DE" w:rsidRDefault="00AC6902" w:rsidP="002A60C5">
            <w:pPr>
              <w:spacing w:before="100" w:beforeAutospacing="1" w:after="100" w:afterAutospacing="1"/>
              <w:rPr>
                <w:rFonts w:ascii="Times New Roman" w:eastAsia="Times New Roman" w:hAnsi="Times New Roman" w:cs="Times New Roman"/>
                <w:sz w:val="24"/>
                <w:szCs w:val="24"/>
              </w:rPr>
            </w:pPr>
          </w:p>
        </w:tc>
        <w:tc>
          <w:tcPr>
            <w:tcW w:w="4456" w:type="dxa"/>
          </w:tcPr>
          <w:p w:rsidR="00AC6902" w:rsidRPr="006506DE" w:rsidRDefault="00AC6902"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Razem</w:t>
            </w:r>
          </w:p>
        </w:tc>
        <w:tc>
          <w:tcPr>
            <w:tcW w:w="2119"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205</w:t>
            </w:r>
          </w:p>
        </w:tc>
        <w:tc>
          <w:tcPr>
            <w:tcW w:w="2118" w:type="dxa"/>
          </w:tcPr>
          <w:p w:rsidR="00AC6902" w:rsidRPr="006506DE" w:rsidRDefault="00AC6902"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100%</w:t>
            </w:r>
          </w:p>
        </w:tc>
      </w:tr>
    </w:tbl>
    <w:p w:rsidR="007130CF" w:rsidRPr="006D6018" w:rsidRDefault="007130CF" w:rsidP="002B14A9">
      <w:pPr>
        <w:pStyle w:val="Akapitzlist"/>
        <w:autoSpaceDE w:val="0"/>
        <w:autoSpaceDN w:val="0"/>
        <w:adjustRightInd w:val="0"/>
        <w:spacing w:after="0" w:line="240" w:lineRule="auto"/>
        <w:ind w:left="0"/>
        <w:jc w:val="both"/>
        <w:rPr>
          <w:bCs/>
          <w:color w:val="943634" w:themeColor="accent2" w:themeShade="BF"/>
          <w:sz w:val="22"/>
        </w:rPr>
      </w:pPr>
      <w:r w:rsidRPr="00322CB9">
        <w:rPr>
          <w:bCs/>
          <w:sz w:val="20"/>
        </w:rPr>
        <w:t xml:space="preserve">Źródło: opracowanie własne - dane z </w:t>
      </w:r>
      <w:r w:rsidRPr="00322CB9">
        <w:rPr>
          <w:rFonts w:eastAsia="Times New Roman"/>
          <w:sz w:val="20"/>
          <w:lang w:eastAsia="pl-PL"/>
        </w:rPr>
        <w:t>ankiet</w:t>
      </w:r>
      <w:r w:rsidR="002B14A9" w:rsidRPr="00322CB9">
        <w:rPr>
          <w:rFonts w:eastAsia="Times New Roman"/>
          <w:sz w:val="20"/>
          <w:lang w:eastAsia="pl-PL"/>
        </w:rPr>
        <w:t xml:space="preserve">y </w:t>
      </w:r>
      <w:r w:rsidRPr="00322CB9">
        <w:rPr>
          <w:rFonts w:eastAsia="Times New Roman"/>
          <w:sz w:val="20"/>
          <w:lang w:eastAsia="pl-PL"/>
        </w:rPr>
        <w:t>pt. „</w:t>
      </w:r>
      <w:r w:rsidRPr="00322CB9">
        <w:rPr>
          <w:rFonts w:eastAsia="Times New Roman"/>
          <w:i/>
          <w:iCs/>
          <w:sz w:val="20"/>
          <w:lang w:eastAsia="pl-PL"/>
        </w:rPr>
        <w:t>Problemy społeczne w opinii środowiska lokalnego”</w:t>
      </w:r>
    </w:p>
    <w:p w:rsidR="00BC27CC" w:rsidRPr="006D6018" w:rsidRDefault="00BC27CC" w:rsidP="002B14A9">
      <w:pPr>
        <w:spacing w:after="0" w:line="240" w:lineRule="auto"/>
        <w:rPr>
          <w:rFonts w:eastAsia="Times New Roman"/>
          <w:b/>
          <w:sz w:val="22"/>
          <w:lang w:eastAsia="pl-PL"/>
        </w:rPr>
      </w:pPr>
    </w:p>
    <w:p w:rsidR="00AC6902" w:rsidRDefault="006506DE" w:rsidP="00AB1D20">
      <w:pPr>
        <w:spacing w:after="0"/>
        <w:rPr>
          <w:rFonts w:eastAsia="Times New Roman"/>
          <w:szCs w:val="24"/>
          <w:lang w:eastAsia="pl-PL"/>
        </w:rPr>
      </w:pPr>
      <w:r w:rsidRPr="00505501">
        <w:rPr>
          <w:b/>
          <w:i/>
        </w:rPr>
        <w:t xml:space="preserve">Wykres nr </w:t>
      </w:r>
      <w:r>
        <w:rPr>
          <w:b/>
          <w:i/>
        </w:rPr>
        <w:t>2</w:t>
      </w:r>
      <w:r>
        <w:t xml:space="preserve">. </w:t>
      </w:r>
      <w:r w:rsidR="00AC6902" w:rsidRPr="00AC6902">
        <w:rPr>
          <w:rFonts w:eastAsia="Times New Roman"/>
          <w:noProof/>
          <w:szCs w:val="24"/>
          <w:lang w:eastAsia="pl-PL"/>
        </w:rPr>
        <w:drawing>
          <wp:inline distT="0" distB="0" distL="0" distR="0" wp14:anchorId="647961BF" wp14:editId="1FA7C331">
            <wp:extent cx="5710687" cy="1160612"/>
            <wp:effectExtent l="0" t="0" r="0" b="0"/>
            <wp:docPr id="4" name="Wykres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5635" w:rsidRPr="001B5635" w:rsidRDefault="00AC6902" w:rsidP="002A60C5">
      <w:pPr>
        <w:spacing w:before="100" w:beforeAutospacing="1" w:after="100" w:afterAutospacing="1"/>
        <w:jc w:val="both"/>
        <w:rPr>
          <w:rFonts w:eastAsia="Times New Roman"/>
          <w:szCs w:val="24"/>
          <w:lang w:eastAsia="pl-PL"/>
        </w:rPr>
      </w:pPr>
      <w:r w:rsidRPr="00AC6902">
        <w:rPr>
          <w:rFonts w:eastAsia="Times New Roman"/>
          <w:szCs w:val="24"/>
          <w:lang w:eastAsia="pl-PL"/>
        </w:rPr>
        <w:t xml:space="preserve">Z metryczki załączonej do ankiety wynikało, że najwięcej respondentów posiadało wykształcenie średnie - 86 osób to jest 41,96% badanej grupy, wykształcenie wyższe posiadało 57 osób to jest 27,80%, wykształcenie zawodowe </w:t>
      </w:r>
      <w:r w:rsidR="004A7122">
        <w:rPr>
          <w:rFonts w:eastAsia="Times New Roman"/>
          <w:szCs w:val="24"/>
          <w:lang w:eastAsia="pl-PL"/>
        </w:rPr>
        <w:t>posiadało 35 osób to jest 17,08</w:t>
      </w:r>
      <w:r w:rsidRPr="00AC6902">
        <w:rPr>
          <w:rFonts w:eastAsia="Times New Roman"/>
          <w:szCs w:val="24"/>
          <w:lang w:eastAsia="pl-PL"/>
        </w:rPr>
        <w:t xml:space="preserve">% oraz wykształcenie podstawowe </w:t>
      </w:r>
      <w:r w:rsidR="004A7122">
        <w:rPr>
          <w:rFonts w:eastAsia="Times New Roman"/>
          <w:szCs w:val="24"/>
          <w:lang w:eastAsia="pl-PL"/>
        </w:rPr>
        <w:t>posiadało 27 osób to jest 13,16</w:t>
      </w:r>
      <w:r w:rsidRPr="00AC6902">
        <w:rPr>
          <w:rFonts w:eastAsia="Times New Roman"/>
          <w:szCs w:val="24"/>
          <w:lang w:eastAsia="pl-PL"/>
        </w:rPr>
        <w:t>% badanej grupy.</w:t>
      </w:r>
    </w:p>
    <w:p w:rsidR="001B5635" w:rsidRDefault="00505501" w:rsidP="005D0DAB">
      <w:pPr>
        <w:spacing w:after="0" w:line="240" w:lineRule="auto"/>
        <w:jc w:val="both"/>
        <w:rPr>
          <w:rFonts w:eastAsia="Times New Roman"/>
          <w:szCs w:val="24"/>
          <w:lang w:eastAsia="pl-PL"/>
        </w:rPr>
      </w:pPr>
      <w:r w:rsidRPr="00B217F7">
        <w:rPr>
          <w:rFonts w:eastAsia="Times New Roman"/>
          <w:b/>
          <w:szCs w:val="24"/>
          <w:lang w:eastAsia="pl-PL"/>
        </w:rPr>
        <w:lastRenderedPageBreak/>
        <w:t xml:space="preserve">Tabela nr </w:t>
      </w:r>
      <w:r>
        <w:rPr>
          <w:rFonts w:eastAsia="Times New Roman"/>
          <w:b/>
          <w:szCs w:val="24"/>
          <w:lang w:eastAsia="pl-PL"/>
        </w:rPr>
        <w:t>5</w:t>
      </w:r>
      <w:r w:rsidRPr="00B217F7">
        <w:rPr>
          <w:rFonts w:eastAsia="Times New Roman"/>
          <w:b/>
          <w:szCs w:val="24"/>
          <w:lang w:eastAsia="pl-PL"/>
        </w:rPr>
        <w:t>.</w:t>
      </w:r>
      <w:r>
        <w:rPr>
          <w:rFonts w:eastAsia="Times New Roman"/>
          <w:b/>
          <w:szCs w:val="24"/>
          <w:lang w:eastAsia="pl-PL"/>
        </w:rPr>
        <w:t xml:space="preserve"> </w:t>
      </w:r>
      <w:r w:rsidR="007130CF" w:rsidRPr="00322CB9">
        <w:rPr>
          <w:rFonts w:eastAsia="Times New Roman"/>
          <w:sz w:val="22"/>
          <w:szCs w:val="24"/>
          <w:lang w:eastAsia="pl-PL"/>
        </w:rPr>
        <w:t>Struktura ilościowo – procentowa badanych respondentów ze względu na p</w:t>
      </w:r>
      <w:r w:rsidR="001B5635" w:rsidRPr="00322CB9">
        <w:rPr>
          <w:rFonts w:eastAsia="Times New Roman"/>
          <w:bCs/>
          <w:sz w:val="22"/>
          <w:szCs w:val="24"/>
          <w:lang w:eastAsia="pl-PL"/>
        </w:rPr>
        <w:t>rzedział wiekowy:</w:t>
      </w:r>
      <w:r w:rsidR="001B5635" w:rsidRPr="00322CB9">
        <w:rPr>
          <w:rFonts w:eastAsia="Times New Roman"/>
          <w:sz w:val="22"/>
          <w:szCs w:val="24"/>
          <w:lang w:eastAsia="pl-PL"/>
        </w:rPr>
        <w:t xml:space="preserve"> </w:t>
      </w:r>
    </w:p>
    <w:p w:rsidR="005D0DAB" w:rsidRPr="004901A0" w:rsidRDefault="005D0DAB" w:rsidP="005D0DAB">
      <w:pPr>
        <w:spacing w:after="0" w:line="240" w:lineRule="auto"/>
        <w:jc w:val="both"/>
        <w:rPr>
          <w:rFonts w:eastAsia="Times New Roman"/>
          <w:sz w:val="12"/>
          <w:szCs w:val="16"/>
          <w:lang w:eastAsia="pl-PL"/>
        </w:rPr>
      </w:pP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9"/>
        <w:gridCol w:w="4678"/>
        <w:gridCol w:w="1984"/>
        <w:gridCol w:w="1985"/>
      </w:tblGrid>
      <w:tr w:rsidR="00014605" w:rsidRPr="00014605" w:rsidTr="006D6018">
        <w:tc>
          <w:tcPr>
            <w:tcW w:w="709" w:type="dxa"/>
          </w:tcPr>
          <w:p w:rsidR="00014605" w:rsidRPr="006506DE" w:rsidRDefault="00014605"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b/>
                <w:iCs/>
                <w:sz w:val="24"/>
                <w:szCs w:val="24"/>
              </w:rPr>
              <w:t>L.p.</w:t>
            </w:r>
          </w:p>
        </w:tc>
        <w:tc>
          <w:tcPr>
            <w:tcW w:w="4678" w:type="dxa"/>
          </w:tcPr>
          <w:p w:rsidR="00014605" w:rsidRPr="006506DE" w:rsidRDefault="00014605" w:rsidP="00C81D98">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Przedział wiekowy respondentów</w:t>
            </w:r>
          </w:p>
        </w:tc>
        <w:tc>
          <w:tcPr>
            <w:tcW w:w="1984" w:type="dxa"/>
          </w:tcPr>
          <w:p w:rsidR="00014605" w:rsidRPr="006506DE" w:rsidRDefault="00014605" w:rsidP="002A60C5">
            <w:pPr>
              <w:spacing w:before="100" w:beforeAutospacing="1" w:after="100" w:afterAutospacing="1"/>
              <w:jc w:val="center"/>
              <w:rPr>
                <w:rFonts w:ascii="Times New Roman" w:eastAsia="Times New Roman" w:hAnsi="Times New Roman" w:cs="Times New Roman"/>
                <w:b/>
                <w:iCs/>
                <w:sz w:val="24"/>
                <w:szCs w:val="24"/>
              </w:rPr>
            </w:pPr>
            <w:r w:rsidRPr="006506DE">
              <w:rPr>
                <w:rFonts w:ascii="Times New Roman" w:eastAsia="Times New Roman" w:hAnsi="Times New Roman" w:cs="Times New Roman"/>
                <w:b/>
                <w:iCs/>
                <w:sz w:val="24"/>
                <w:szCs w:val="24"/>
              </w:rPr>
              <w:t>Liczba osób</w:t>
            </w:r>
          </w:p>
        </w:tc>
        <w:tc>
          <w:tcPr>
            <w:tcW w:w="1985" w:type="dxa"/>
          </w:tcPr>
          <w:p w:rsidR="00014605" w:rsidRPr="006506DE" w:rsidRDefault="00014605" w:rsidP="002A60C5">
            <w:pPr>
              <w:spacing w:before="100" w:beforeAutospacing="1" w:after="100" w:afterAutospacing="1"/>
              <w:jc w:val="center"/>
              <w:rPr>
                <w:rFonts w:ascii="Times New Roman" w:eastAsia="Times New Roman" w:hAnsi="Times New Roman" w:cs="Times New Roman"/>
                <w:b/>
                <w:iCs/>
                <w:sz w:val="24"/>
                <w:szCs w:val="24"/>
              </w:rPr>
            </w:pPr>
            <w:r w:rsidRPr="006506DE">
              <w:rPr>
                <w:rFonts w:ascii="Times New Roman" w:eastAsia="Times New Roman" w:hAnsi="Times New Roman" w:cs="Times New Roman"/>
                <w:b/>
                <w:iCs/>
                <w:sz w:val="24"/>
                <w:szCs w:val="24"/>
              </w:rPr>
              <w:t>%</w:t>
            </w:r>
          </w:p>
        </w:tc>
      </w:tr>
      <w:tr w:rsidR="00014605" w:rsidRPr="00014605" w:rsidTr="006D6018">
        <w:tc>
          <w:tcPr>
            <w:tcW w:w="709" w:type="dxa"/>
          </w:tcPr>
          <w:p w:rsidR="00014605" w:rsidRPr="008356C6" w:rsidRDefault="00014605" w:rsidP="008356C6">
            <w:pPr>
              <w:spacing w:before="100" w:beforeAutospacing="1" w:after="100" w:afterAutospacing="1"/>
              <w:jc w:val="center"/>
              <w:rPr>
                <w:rFonts w:ascii="Times New Roman" w:eastAsia="Times New Roman" w:hAnsi="Times New Roman" w:cs="Times New Roman"/>
                <w:sz w:val="24"/>
                <w:szCs w:val="24"/>
              </w:rPr>
            </w:pPr>
            <w:r w:rsidRPr="008356C6">
              <w:rPr>
                <w:rFonts w:ascii="Times New Roman" w:eastAsia="Times New Roman" w:hAnsi="Times New Roman" w:cs="Times New Roman"/>
                <w:sz w:val="24"/>
                <w:szCs w:val="24"/>
              </w:rPr>
              <w:t>1</w:t>
            </w:r>
          </w:p>
        </w:tc>
        <w:tc>
          <w:tcPr>
            <w:tcW w:w="4678" w:type="dxa"/>
          </w:tcPr>
          <w:p w:rsidR="00014605" w:rsidRPr="006506DE" w:rsidRDefault="00014605"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18-30 lat</w:t>
            </w:r>
          </w:p>
        </w:tc>
        <w:tc>
          <w:tcPr>
            <w:tcW w:w="1984"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38</w:t>
            </w:r>
          </w:p>
        </w:tc>
        <w:tc>
          <w:tcPr>
            <w:tcW w:w="1985"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18,54</w:t>
            </w:r>
          </w:p>
        </w:tc>
      </w:tr>
      <w:tr w:rsidR="00014605" w:rsidRPr="00014605" w:rsidTr="006D6018">
        <w:tc>
          <w:tcPr>
            <w:tcW w:w="709" w:type="dxa"/>
            <w:shd w:val="clear" w:color="auto" w:fill="FFD966"/>
          </w:tcPr>
          <w:p w:rsidR="00014605" w:rsidRPr="008356C6" w:rsidRDefault="00014605" w:rsidP="008356C6">
            <w:pPr>
              <w:spacing w:before="100" w:beforeAutospacing="1" w:after="100" w:afterAutospacing="1"/>
              <w:jc w:val="center"/>
              <w:rPr>
                <w:rFonts w:ascii="Times New Roman" w:eastAsia="Times New Roman" w:hAnsi="Times New Roman" w:cs="Times New Roman"/>
                <w:b/>
                <w:sz w:val="24"/>
                <w:szCs w:val="24"/>
              </w:rPr>
            </w:pPr>
            <w:r w:rsidRPr="008356C6">
              <w:rPr>
                <w:rFonts w:ascii="Times New Roman" w:eastAsia="Times New Roman" w:hAnsi="Times New Roman" w:cs="Times New Roman"/>
                <w:b/>
                <w:sz w:val="24"/>
                <w:szCs w:val="24"/>
              </w:rPr>
              <w:t>2</w:t>
            </w:r>
          </w:p>
        </w:tc>
        <w:tc>
          <w:tcPr>
            <w:tcW w:w="4678" w:type="dxa"/>
            <w:shd w:val="clear" w:color="auto" w:fill="FFD966"/>
          </w:tcPr>
          <w:p w:rsidR="00014605" w:rsidRPr="006506DE" w:rsidRDefault="00014605"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 xml:space="preserve">31-45 lat </w:t>
            </w:r>
          </w:p>
        </w:tc>
        <w:tc>
          <w:tcPr>
            <w:tcW w:w="1984" w:type="dxa"/>
            <w:shd w:val="clear" w:color="auto" w:fill="FFD966"/>
          </w:tcPr>
          <w:p w:rsidR="00014605" w:rsidRPr="006506DE" w:rsidRDefault="00014605" w:rsidP="002A60C5">
            <w:pPr>
              <w:spacing w:before="100" w:beforeAutospacing="1" w:after="100" w:afterAutospacing="1"/>
              <w:jc w:val="center"/>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74</w:t>
            </w:r>
          </w:p>
        </w:tc>
        <w:tc>
          <w:tcPr>
            <w:tcW w:w="1985" w:type="dxa"/>
            <w:shd w:val="clear" w:color="auto" w:fill="FFD966"/>
          </w:tcPr>
          <w:p w:rsidR="00014605" w:rsidRPr="006506DE" w:rsidRDefault="00014605" w:rsidP="002A60C5">
            <w:pPr>
              <w:spacing w:before="100" w:beforeAutospacing="1" w:after="100" w:afterAutospacing="1"/>
              <w:jc w:val="center"/>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36,10</w:t>
            </w:r>
          </w:p>
        </w:tc>
      </w:tr>
      <w:tr w:rsidR="00014605" w:rsidRPr="00014605" w:rsidTr="006D6018">
        <w:tc>
          <w:tcPr>
            <w:tcW w:w="709" w:type="dxa"/>
          </w:tcPr>
          <w:p w:rsidR="00014605" w:rsidRPr="008356C6" w:rsidRDefault="00014605" w:rsidP="008356C6">
            <w:pPr>
              <w:spacing w:before="100" w:beforeAutospacing="1" w:after="100" w:afterAutospacing="1"/>
              <w:jc w:val="center"/>
              <w:rPr>
                <w:rFonts w:ascii="Times New Roman" w:eastAsia="Times New Roman" w:hAnsi="Times New Roman" w:cs="Times New Roman"/>
                <w:sz w:val="24"/>
                <w:szCs w:val="24"/>
              </w:rPr>
            </w:pPr>
            <w:r w:rsidRPr="008356C6">
              <w:rPr>
                <w:rFonts w:ascii="Times New Roman" w:eastAsia="Times New Roman" w:hAnsi="Times New Roman" w:cs="Times New Roman"/>
                <w:sz w:val="24"/>
                <w:szCs w:val="24"/>
              </w:rPr>
              <w:t>3</w:t>
            </w:r>
          </w:p>
        </w:tc>
        <w:tc>
          <w:tcPr>
            <w:tcW w:w="4678" w:type="dxa"/>
          </w:tcPr>
          <w:p w:rsidR="00014605" w:rsidRPr="006506DE" w:rsidRDefault="00014605"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45-60 lat</w:t>
            </w:r>
          </w:p>
        </w:tc>
        <w:tc>
          <w:tcPr>
            <w:tcW w:w="1984"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64</w:t>
            </w:r>
          </w:p>
        </w:tc>
        <w:tc>
          <w:tcPr>
            <w:tcW w:w="1985"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31,21</w:t>
            </w:r>
          </w:p>
        </w:tc>
      </w:tr>
      <w:tr w:rsidR="00014605" w:rsidRPr="00014605" w:rsidTr="006D6018">
        <w:tc>
          <w:tcPr>
            <w:tcW w:w="709" w:type="dxa"/>
          </w:tcPr>
          <w:p w:rsidR="00014605" w:rsidRPr="008356C6" w:rsidRDefault="00014605" w:rsidP="008356C6">
            <w:pPr>
              <w:spacing w:before="100" w:beforeAutospacing="1" w:after="100" w:afterAutospacing="1"/>
              <w:jc w:val="center"/>
              <w:rPr>
                <w:rFonts w:ascii="Times New Roman" w:eastAsia="Times New Roman" w:hAnsi="Times New Roman" w:cs="Times New Roman"/>
                <w:sz w:val="24"/>
                <w:szCs w:val="24"/>
              </w:rPr>
            </w:pPr>
            <w:r w:rsidRPr="008356C6">
              <w:rPr>
                <w:rFonts w:ascii="Times New Roman" w:eastAsia="Times New Roman" w:hAnsi="Times New Roman" w:cs="Times New Roman"/>
                <w:sz w:val="24"/>
                <w:szCs w:val="24"/>
              </w:rPr>
              <w:t>4</w:t>
            </w:r>
          </w:p>
        </w:tc>
        <w:tc>
          <w:tcPr>
            <w:tcW w:w="4678" w:type="dxa"/>
          </w:tcPr>
          <w:p w:rsidR="00014605" w:rsidRPr="006506DE" w:rsidRDefault="00014605" w:rsidP="002A60C5">
            <w:pPr>
              <w:spacing w:before="100" w:beforeAutospacing="1" w:after="100" w:afterAutospacing="1"/>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61 lat i powyżej</w:t>
            </w:r>
          </w:p>
        </w:tc>
        <w:tc>
          <w:tcPr>
            <w:tcW w:w="1984"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29</w:t>
            </w:r>
          </w:p>
        </w:tc>
        <w:tc>
          <w:tcPr>
            <w:tcW w:w="1985"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14,15</w:t>
            </w:r>
          </w:p>
        </w:tc>
      </w:tr>
      <w:tr w:rsidR="00014605" w:rsidRPr="00014605" w:rsidTr="006D6018">
        <w:tc>
          <w:tcPr>
            <w:tcW w:w="709" w:type="dxa"/>
          </w:tcPr>
          <w:p w:rsidR="00014605" w:rsidRPr="008356C6" w:rsidRDefault="00014605" w:rsidP="008356C6">
            <w:pPr>
              <w:spacing w:before="100" w:beforeAutospacing="1" w:after="100" w:afterAutospacing="1"/>
              <w:jc w:val="center"/>
              <w:rPr>
                <w:rFonts w:ascii="Times New Roman" w:eastAsia="Times New Roman" w:hAnsi="Times New Roman" w:cs="Times New Roman"/>
                <w:sz w:val="24"/>
                <w:szCs w:val="24"/>
              </w:rPr>
            </w:pPr>
          </w:p>
        </w:tc>
        <w:tc>
          <w:tcPr>
            <w:tcW w:w="4678" w:type="dxa"/>
          </w:tcPr>
          <w:p w:rsidR="00014605" w:rsidRPr="006506DE" w:rsidRDefault="00014605" w:rsidP="002A60C5">
            <w:pPr>
              <w:spacing w:before="100" w:beforeAutospacing="1" w:after="100" w:afterAutospacing="1"/>
              <w:rPr>
                <w:rFonts w:ascii="Times New Roman" w:eastAsia="Times New Roman" w:hAnsi="Times New Roman" w:cs="Times New Roman"/>
                <w:b/>
                <w:sz w:val="24"/>
                <w:szCs w:val="24"/>
              </w:rPr>
            </w:pPr>
            <w:r w:rsidRPr="006506DE">
              <w:rPr>
                <w:rFonts w:ascii="Times New Roman" w:eastAsia="Times New Roman" w:hAnsi="Times New Roman" w:cs="Times New Roman"/>
                <w:b/>
                <w:sz w:val="24"/>
                <w:szCs w:val="24"/>
              </w:rPr>
              <w:t>Razem</w:t>
            </w:r>
          </w:p>
        </w:tc>
        <w:tc>
          <w:tcPr>
            <w:tcW w:w="1984"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205</w:t>
            </w:r>
          </w:p>
        </w:tc>
        <w:tc>
          <w:tcPr>
            <w:tcW w:w="1985" w:type="dxa"/>
          </w:tcPr>
          <w:p w:rsidR="00014605" w:rsidRPr="006506DE" w:rsidRDefault="00014605" w:rsidP="002A60C5">
            <w:pPr>
              <w:spacing w:before="100" w:beforeAutospacing="1" w:after="100" w:afterAutospacing="1"/>
              <w:jc w:val="center"/>
              <w:rPr>
                <w:rFonts w:ascii="Times New Roman" w:eastAsia="Times New Roman" w:hAnsi="Times New Roman" w:cs="Times New Roman"/>
                <w:sz w:val="24"/>
                <w:szCs w:val="24"/>
              </w:rPr>
            </w:pPr>
            <w:r w:rsidRPr="006506DE">
              <w:rPr>
                <w:rFonts w:ascii="Times New Roman" w:eastAsia="Times New Roman" w:hAnsi="Times New Roman" w:cs="Times New Roman"/>
                <w:sz w:val="24"/>
                <w:szCs w:val="24"/>
              </w:rPr>
              <w:t>100%</w:t>
            </w:r>
          </w:p>
        </w:tc>
      </w:tr>
    </w:tbl>
    <w:p w:rsidR="007130CF" w:rsidRPr="00322CB9" w:rsidRDefault="007130CF"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2B14A9" w:rsidRPr="00322CB9">
        <w:rPr>
          <w:rFonts w:eastAsia="Times New Roman"/>
          <w:sz w:val="20"/>
          <w:lang w:eastAsia="pl-PL"/>
        </w:rPr>
        <w:t>y</w:t>
      </w:r>
      <w:r w:rsidRPr="00322CB9">
        <w:rPr>
          <w:rFonts w:eastAsia="Times New Roman"/>
          <w:sz w:val="20"/>
          <w:lang w:eastAsia="pl-PL"/>
        </w:rPr>
        <w:t xml:space="preserve"> pt. „</w:t>
      </w:r>
      <w:r w:rsidRPr="00322CB9">
        <w:rPr>
          <w:rFonts w:eastAsia="Times New Roman"/>
          <w:i/>
          <w:iCs/>
          <w:sz w:val="20"/>
          <w:lang w:eastAsia="pl-PL"/>
        </w:rPr>
        <w:t>Problemy społeczne w opinii środowiska lokalnego”</w:t>
      </w:r>
    </w:p>
    <w:p w:rsidR="004901A0" w:rsidRDefault="004901A0" w:rsidP="006D6018">
      <w:pPr>
        <w:spacing w:after="0"/>
        <w:rPr>
          <w:b/>
          <w:i/>
        </w:rPr>
      </w:pPr>
    </w:p>
    <w:p w:rsidR="00C34EDE" w:rsidRDefault="00236BE5" w:rsidP="006D6018">
      <w:pPr>
        <w:spacing w:after="0"/>
      </w:pPr>
      <w:r w:rsidRPr="00505501">
        <w:rPr>
          <w:b/>
          <w:i/>
        </w:rPr>
        <w:t xml:space="preserve">Wykres nr </w:t>
      </w:r>
      <w:r>
        <w:rPr>
          <w:b/>
          <w:i/>
        </w:rPr>
        <w:t>3</w:t>
      </w:r>
      <w:r>
        <w:t xml:space="preserve">. </w:t>
      </w:r>
      <w:r w:rsidR="00014605" w:rsidRPr="00014605">
        <w:rPr>
          <w:rFonts w:eastAsia="Times New Roman"/>
          <w:noProof/>
          <w:szCs w:val="24"/>
          <w:lang w:eastAsia="pl-PL"/>
        </w:rPr>
        <w:drawing>
          <wp:inline distT="0" distB="0" distL="0" distR="0" wp14:anchorId="1FDA46EA" wp14:editId="13DF4A2B">
            <wp:extent cx="5761990" cy="1354347"/>
            <wp:effectExtent l="0" t="0" r="0" b="0"/>
            <wp:docPr id="5" name="Wykres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5635" w:rsidRDefault="00C030D5" w:rsidP="00BE5F93">
      <w:pPr>
        <w:spacing w:before="240"/>
        <w:rPr>
          <w:rFonts w:eastAsia="Times New Roman"/>
          <w:szCs w:val="24"/>
          <w:lang w:eastAsia="pl-PL"/>
        </w:rPr>
      </w:pPr>
      <w:r w:rsidRPr="00C030D5">
        <w:rPr>
          <w:rFonts w:eastAsia="Times New Roman"/>
          <w:szCs w:val="24"/>
          <w:lang w:eastAsia="pl-PL"/>
        </w:rPr>
        <w:t>Najchętniej ankietę wypełniały osoby w przedziale wiekowym od 31 do 45 lat, to jest 36,10% badanej populacji oraz osoby</w:t>
      </w:r>
      <w:r w:rsidR="00BE5F93">
        <w:rPr>
          <w:rFonts w:eastAsia="Times New Roman"/>
          <w:szCs w:val="24"/>
          <w:lang w:eastAsia="pl-PL"/>
        </w:rPr>
        <w:t xml:space="preserve"> w wieku od 45-60 lat – 31,21%.</w:t>
      </w:r>
      <w:r w:rsidR="004901A0">
        <w:rPr>
          <w:rFonts w:eastAsia="Times New Roman"/>
          <w:szCs w:val="24"/>
          <w:lang w:eastAsia="pl-PL"/>
        </w:rPr>
        <w:br/>
      </w:r>
      <w:r w:rsidRPr="00C030D5">
        <w:rPr>
          <w:rFonts w:eastAsia="Times New Roman"/>
          <w:szCs w:val="24"/>
          <w:lang w:eastAsia="pl-PL"/>
        </w:rPr>
        <w:t>Najrzadziej po ankietę sięgały osoby starsze to jest po</w:t>
      </w:r>
      <w:r w:rsidR="004A7122">
        <w:rPr>
          <w:rFonts w:eastAsia="Times New Roman"/>
          <w:szCs w:val="24"/>
          <w:lang w:eastAsia="pl-PL"/>
        </w:rPr>
        <w:t>wyżej 61 roku życia – 19 osób (</w:t>
      </w:r>
      <w:r w:rsidRPr="00C030D5">
        <w:rPr>
          <w:rFonts w:eastAsia="Times New Roman"/>
          <w:szCs w:val="24"/>
          <w:lang w:eastAsia="pl-PL"/>
        </w:rPr>
        <w:t xml:space="preserve">14,15%) oraz osoby młode między 18 a 30 </w:t>
      </w:r>
      <w:r w:rsidR="004A7122">
        <w:rPr>
          <w:rFonts w:eastAsia="Times New Roman"/>
          <w:szCs w:val="24"/>
          <w:lang w:eastAsia="pl-PL"/>
        </w:rPr>
        <w:t>rokiem życia, to jest 38 osób (</w:t>
      </w:r>
      <w:r w:rsidRPr="00C030D5">
        <w:rPr>
          <w:rFonts w:eastAsia="Times New Roman"/>
          <w:szCs w:val="24"/>
          <w:lang w:eastAsia="pl-PL"/>
        </w:rPr>
        <w:t>18,54%)</w:t>
      </w:r>
      <w:r w:rsidR="004901A0">
        <w:rPr>
          <w:rFonts w:eastAsia="Times New Roman"/>
          <w:szCs w:val="24"/>
          <w:lang w:eastAsia="pl-PL"/>
        </w:rPr>
        <w:t>.</w:t>
      </w:r>
    </w:p>
    <w:p w:rsidR="001B5635" w:rsidRDefault="001B5635" w:rsidP="00E66556">
      <w:pPr>
        <w:numPr>
          <w:ilvl w:val="0"/>
          <w:numId w:val="9"/>
        </w:numPr>
        <w:spacing w:before="100" w:beforeAutospacing="1" w:after="100" w:afterAutospacing="1"/>
        <w:jc w:val="both"/>
        <w:rPr>
          <w:rFonts w:eastAsia="Times New Roman"/>
          <w:szCs w:val="24"/>
          <w:lang w:eastAsia="pl-PL"/>
        </w:rPr>
      </w:pPr>
      <w:r w:rsidRPr="001B5635">
        <w:rPr>
          <w:rFonts w:eastAsia="Times New Roman"/>
          <w:szCs w:val="24"/>
          <w:lang w:eastAsia="pl-PL"/>
        </w:rPr>
        <w:t>Na  pytanie</w:t>
      </w:r>
      <w:r w:rsidRPr="001B5635">
        <w:rPr>
          <w:rFonts w:eastAsia="Times New Roman"/>
          <w:b/>
          <w:bCs/>
          <w:szCs w:val="24"/>
          <w:lang w:eastAsia="pl-PL"/>
        </w:rPr>
        <w:t xml:space="preserve">  - </w:t>
      </w:r>
      <w:r w:rsidRPr="001B5635">
        <w:rPr>
          <w:rFonts w:eastAsia="Times New Roman"/>
          <w:szCs w:val="24"/>
          <w:lang w:eastAsia="pl-PL"/>
        </w:rPr>
        <w:t xml:space="preserve">ocenę </w:t>
      </w:r>
      <w:r w:rsidRPr="001B5635">
        <w:rPr>
          <w:rFonts w:eastAsia="Times New Roman"/>
          <w:i/>
          <w:iCs/>
          <w:szCs w:val="24"/>
          <w:lang w:eastAsia="pl-PL"/>
        </w:rPr>
        <w:t xml:space="preserve"> „W jakim stopniu jest Pan/Pani zadowolony/a z warunków życia w Gminie?” </w:t>
      </w:r>
      <w:r w:rsidRPr="001B5635">
        <w:rPr>
          <w:rFonts w:eastAsia="Times New Roman"/>
          <w:szCs w:val="24"/>
          <w:lang w:eastAsia="pl-PL"/>
        </w:rPr>
        <w:t>respondenci odpowiadali następująco:</w:t>
      </w:r>
    </w:p>
    <w:p w:rsidR="00E56222" w:rsidRPr="00620138" w:rsidRDefault="00620138" w:rsidP="00620138">
      <w:pPr>
        <w:pStyle w:val="Akapitzlist"/>
        <w:numPr>
          <w:ilvl w:val="3"/>
          <w:numId w:val="4"/>
        </w:numPr>
        <w:spacing w:before="100" w:beforeAutospacing="1" w:after="100" w:afterAutospacing="1"/>
        <w:ind w:left="709" w:hanging="283"/>
        <w:jc w:val="both"/>
        <w:rPr>
          <w:rFonts w:eastAsia="Times New Roman"/>
          <w:b/>
          <w:szCs w:val="24"/>
          <w:lang w:eastAsia="pl-PL"/>
        </w:rPr>
      </w:pPr>
      <w:r>
        <w:rPr>
          <w:rFonts w:eastAsia="Times New Roman"/>
          <w:b/>
          <w:szCs w:val="24"/>
          <w:lang w:eastAsia="pl-PL"/>
        </w:rPr>
        <w:t>Poziom opieki zdrowotnej w Gminie Bielsk:</w:t>
      </w:r>
    </w:p>
    <w:p w:rsidR="007F1BAE" w:rsidRDefault="00410904" w:rsidP="004901A0">
      <w:pPr>
        <w:spacing w:after="0" w:line="240" w:lineRule="auto"/>
        <w:jc w:val="both"/>
        <w:rPr>
          <w:rFonts w:eastAsia="Times New Roman"/>
          <w:b/>
          <w:bCs/>
          <w:szCs w:val="24"/>
          <w:lang w:eastAsia="pl-PL"/>
        </w:rPr>
      </w:pPr>
      <w:r w:rsidRPr="00B217F7">
        <w:rPr>
          <w:rFonts w:eastAsia="Times New Roman"/>
          <w:b/>
          <w:szCs w:val="24"/>
          <w:lang w:eastAsia="pl-PL"/>
        </w:rPr>
        <w:t xml:space="preserve">Tabela nr </w:t>
      </w:r>
      <w:r>
        <w:rPr>
          <w:rFonts w:eastAsia="Times New Roman"/>
          <w:b/>
          <w:szCs w:val="24"/>
          <w:lang w:eastAsia="pl-PL"/>
        </w:rPr>
        <w:t>6</w:t>
      </w:r>
      <w:r w:rsidR="001B5635" w:rsidRPr="001B5635">
        <w:rPr>
          <w:rFonts w:eastAsia="Times New Roman"/>
          <w:b/>
          <w:bCs/>
          <w:szCs w:val="24"/>
          <w:lang w:eastAsia="pl-PL"/>
        </w:rPr>
        <w:t>.</w:t>
      </w:r>
      <w:r>
        <w:rPr>
          <w:rFonts w:eastAsia="Times New Roman"/>
          <w:b/>
          <w:bCs/>
          <w:szCs w:val="24"/>
          <w:lang w:eastAsia="pl-PL"/>
        </w:rPr>
        <w:t xml:space="preserve">  </w:t>
      </w:r>
      <w:r w:rsidR="006D6018" w:rsidRPr="00322CB9">
        <w:rPr>
          <w:rFonts w:eastAsia="Times New Roman"/>
          <w:sz w:val="22"/>
          <w:szCs w:val="24"/>
          <w:lang w:eastAsia="pl-PL"/>
        </w:rPr>
        <w:t xml:space="preserve">Ocena ilościowo – procentowa </w:t>
      </w:r>
      <w:r w:rsidRPr="00322CB9">
        <w:rPr>
          <w:rFonts w:eastAsia="Times New Roman"/>
          <w:bCs/>
          <w:sz w:val="22"/>
          <w:szCs w:val="24"/>
          <w:lang w:eastAsia="pl-PL"/>
        </w:rPr>
        <w:t>p</w:t>
      </w:r>
      <w:r w:rsidR="001B5635" w:rsidRPr="00322CB9">
        <w:rPr>
          <w:rFonts w:eastAsia="Times New Roman"/>
          <w:bCs/>
          <w:sz w:val="22"/>
          <w:szCs w:val="24"/>
          <w:lang w:eastAsia="pl-PL"/>
        </w:rPr>
        <w:t>oziom opieki zdrowotnej</w:t>
      </w:r>
      <w:r w:rsidRPr="00322CB9">
        <w:rPr>
          <w:rFonts w:eastAsia="Times New Roman"/>
          <w:bCs/>
          <w:sz w:val="22"/>
          <w:szCs w:val="24"/>
          <w:lang w:eastAsia="pl-PL"/>
        </w:rPr>
        <w:t xml:space="preserve"> według badanych</w:t>
      </w:r>
      <w:r w:rsidR="00322CB9">
        <w:rPr>
          <w:rFonts w:eastAsia="Times New Roman"/>
          <w:bCs/>
          <w:sz w:val="22"/>
          <w:szCs w:val="24"/>
          <w:lang w:eastAsia="pl-PL"/>
        </w:rPr>
        <w:t xml:space="preserve"> </w:t>
      </w:r>
      <w:r w:rsidRPr="00322CB9">
        <w:rPr>
          <w:rFonts w:eastAsia="Times New Roman"/>
          <w:bCs/>
          <w:sz w:val="22"/>
          <w:szCs w:val="24"/>
          <w:lang w:eastAsia="pl-PL"/>
        </w:rPr>
        <w:t>respondentów</w:t>
      </w:r>
      <w:r w:rsidR="001B5635" w:rsidRPr="00322CB9">
        <w:rPr>
          <w:rFonts w:eastAsia="Times New Roman"/>
          <w:b/>
          <w:bCs/>
          <w:sz w:val="22"/>
          <w:szCs w:val="24"/>
          <w:lang w:eastAsia="pl-PL"/>
        </w:rPr>
        <w:t>:</w:t>
      </w:r>
    </w:p>
    <w:p w:rsidR="004901A0" w:rsidRPr="004901A0" w:rsidRDefault="004901A0" w:rsidP="004901A0">
      <w:pPr>
        <w:spacing w:after="0" w:line="240" w:lineRule="auto"/>
        <w:jc w:val="both"/>
        <w:rPr>
          <w:rFonts w:eastAsia="Times New Roman"/>
          <w:sz w:val="12"/>
          <w:szCs w:val="16"/>
          <w:lang w:eastAsia="pl-PL"/>
        </w:rPr>
      </w:pPr>
    </w:p>
    <w:tbl>
      <w:tblPr>
        <w:tblStyle w:val="Tabela-Siatka"/>
        <w:tblW w:w="9214" w:type="dxa"/>
        <w:tblInd w:w="108" w:type="dxa"/>
        <w:tblLook w:val="04A0" w:firstRow="1" w:lastRow="0" w:firstColumn="1" w:lastColumn="0" w:noHBand="0" w:noVBand="1"/>
      </w:tblPr>
      <w:tblGrid>
        <w:gridCol w:w="699"/>
        <w:gridCol w:w="3129"/>
        <w:gridCol w:w="1417"/>
        <w:gridCol w:w="1418"/>
        <w:gridCol w:w="1275"/>
        <w:gridCol w:w="1276"/>
      </w:tblGrid>
      <w:tr w:rsidR="007F1BAE" w:rsidRPr="00AD1B83" w:rsidTr="008356C6">
        <w:trPr>
          <w:trHeight w:val="244"/>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7F1BAE" w:rsidP="004901A0">
            <w:pPr>
              <w:jc w:val="both"/>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L.p.</w:t>
            </w:r>
          </w:p>
        </w:tc>
        <w:tc>
          <w:tcPr>
            <w:tcW w:w="3129" w:type="dxa"/>
            <w:tcBorders>
              <w:top w:val="double" w:sz="4" w:space="0" w:color="auto"/>
              <w:left w:val="double" w:sz="4" w:space="0" w:color="auto"/>
              <w:bottom w:val="double" w:sz="4" w:space="0" w:color="auto"/>
              <w:right w:val="double" w:sz="4" w:space="0" w:color="auto"/>
            </w:tcBorders>
          </w:tcPr>
          <w:p w:rsidR="007F1BAE" w:rsidRPr="00410904" w:rsidRDefault="00B550F5" w:rsidP="004901A0">
            <w:pPr>
              <w:jc w:val="both"/>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Ocena:</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4901A0">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Kobiet</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4901A0">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Mężczyzn</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4901A0">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Osób</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4901A0">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w:t>
            </w:r>
          </w:p>
        </w:tc>
      </w:tr>
      <w:tr w:rsidR="007F1BAE" w:rsidRPr="00AD1B83" w:rsidTr="008356C6">
        <w:trPr>
          <w:trHeight w:val="205"/>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B550F5" w:rsidP="008356C6">
            <w:pPr>
              <w:jc w:val="center"/>
              <w:rPr>
                <w:rFonts w:ascii="Times New Roman" w:eastAsia="Times New Roman" w:hAnsi="Times New Roman" w:cs="Times New Roman"/>
                <w:sz w:val="24"/>
                <w:szCs w:val="24"/>
              </w:rPr>
            </w:pPr>
            <w:r w:rsidRPr="00410904">
              <w:rPr>
                <w:rFonts w:ascii="Times New Roman" w:eastAsia="Times New Roman" w:hAnsi="Times New Roman" w:cs="Times New Roman"/>
                <w:sz w:val="24"/>
                <w:szCs w:val="24"/>
              </w:rPr>
              <w:t>1</w:t>
            </w:r>
          </w:p>
        </w:tc>
        <w:tc>
          <w:tcPr>
            <w:tcW w:w="3129" w:type="dxa"/>
            <w:tcBorders>
              <w:top w:val="double" w:sz="4" w:space="0" w:color="auto"/>
              <w:left w:val="double" w:sz="4" w:space="0" w:color="auto"/>
              <w:bottom w:val="double" w:sz="4" w:space="0" w:color="auto"/>
              <w:right w:val="double" w:sz="4" w:space="0" w:color="auto"/>
            </w:tcBorders>
          </w:tcPr>
          <w:p w:rsidR="00B550F5" w:rsidRPr="00410904" w:rsidRDefault="00B550F5" w:rsidP="008E45FB">
            <w:pPr>
              <w:jc w:val="both"/>
              <w:rPr>
                <w:rFonts w:ascii="Times New Roman" w:eastAsia="Times New Roman" w:hAnsi="Times New Roman" w:cs="Times New Roman"/>
                <w:sz w:val="24"/>
                <w:szCs w:val="24"/>
              </w:rPr>
            </w:pPr>
            <w:r w:rsidRPr="00410904">
              <w:rPr>
                <w:rFonts w:ascii="Times New Roman" w:eastAsia="Times New Roman" w:hAnsi="Times New Roman" w:cs="Times New Roman"/>
                <w:sz w:val="24"/>
                <w:szCs w:val="24"/>
              </w:rPr>
              <w:t xml:space="preserve">bardzo </w:t>
            </w:r>
            <w:r w:rsidR="007F1BAE" w:rsidRPr="00410904">
              <w:rPr>
                <w:rFonts w:ascii="Times New Roman" w:eastAsia="Times New Roman"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13</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14</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27</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13,17</w:t>
            </w:r>
          </w:p>
        </w:tc>
      </w:tr>
      <w:tr w:rsidR="007F1BAE" w:rsidRPr="00AD1B83" w:rsidTr="008356C6">
        <w:trPr>
          <w:trHeight w:val="196"/>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7F1BAE" w:rsidP="008356C6">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2</w:t>
            </w:r>
          </w:p>
        </w:tc>
        <w:tc>
          <w:tcPr>
            <w:tcW w:w="3129"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both"/>
              <w:rPr>
                <w:rFonts w:ascii="Times New Roman" w:eastAsia="Times New Roman" w:hAnsi="Times New Roman" w:cs="Times New Roman"/>
                <w:sz w:val="24"/>
                <w:szCs w:val="24"/>
              </w:rPr>
            </w:pPr>
            <w:r w:rsidRPr="00410904">
              <w:rPr>
                <w:rFonts w:ascii="Times New Roman" w:eastAsia="Times New Roman"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25</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12</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37</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18,05</w:t>
            </w:r>
          </w:p>
        </w:tc>
      </w:tr>
      <w:tr w:rsidR="007F1BAE" w:rsidRPr="00AD1B83" w:rsidTr="008356C6">
        <w:trPr>
          <w:trHeight w:val="171"/>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7F1BAE" w:rsidP="008356C6">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3</w:t>
            </w:r>
          </w:p>
        </w:tc>
        <w:tc>
          <w:tcPr>
            <w:tcW w:w="3129"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both"/>
              <w:rPr>
                <w:rFonts w:ascii="Times New Roman" w:eastAsia="Times New Roman" w:hAnsi="Times New Roman" w:cs="Times New Roman"/>
                <w:sz w:val="24"/>
                <w:szCs w:val="24"/>
              </w:rPr>
            </w:pPr>
            <w:r w:rsidRPr="00410904">
              <w:rPr>
                <w:rFonts w:ascii="Times New Roman" w:eastAsia="Times New Roman" w:hAnsi="Times New Roman" w:cs="Times New Roman"/>
                <w:sz w:val="24"/>
                <w:szCs w:val="24"/>
              </w:rPr>
              <w:t>niezdecydowany/a</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26</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36</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62</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30,25</w:t>
            </w:r>
          </w:p>
        </w:tc>
      </w:tr>
      <w:tr w:rsidR="007F1BAE" w:rsidRPr="00AD1B83" w:rsidTr="008356C6">
        <w:trPr>
          <w:trHeight w:val="290"/>
        </w:trPr>
        <w:tc>
          <w:tcPr>
            <w:tcW w:w="699"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356C6">
            <w:pPr>
              <w:jc w:val="center"/>
              <w:rPr>
                <w:rFonts w:ascii="Times New Roman" w:eastAsia="Times New Roman" w:hAnsi="Times New Roman" w:cs="Times New Roman"/>
                <w:b/>
                <w:bCs/>
                <w:sz w:val="24"/>
                <w:szCs w:val="24"/>
              </w:rPr>
            </w:pPr>
            <w:r w:rsidRPr="00410904">
              <w:rPr>
                <w:rFonts w:ascii="Times New Roman" w:eastAsia="Times New Roman" w:hAnsi="Times New Roman" w:cs="Times New Roman"/>
                <w:b/>
                <w:bCs/>
                <w:sz w:val="24"/>
                <w:szCs w:val="24"/>
              </w:rPr>
              <w:t>4</w:t>
            </w:r>
          </w:p>
        </w:tc>
        <w:tc>
          <w:tcPr>
            <w:tcW w:w="3129"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E45FB">
            <w:pPr>
              <w:rPr>
                <w:rFonts w:ascii="Times New Roman" w:eastAsia="Times New Roman" w:hAnsi="Times New Roman" w:cs="Times New Roman"/>
                <w:b/>
                <w:sz w:val="24"/>
                <w:szCs w:val="24"/>
              </w:rPr>
            </w:pPr>
            <w:r w:rsidRPr="00410904">
              <w:rPr>
                <w:rFonts w:ascii="Times New Roman" w:eastAsia="Times New Roman" w:hAnsi="Times New Roman" w:cs="Times New Roman"/>
                <w:b/>
                <w:sz w:val="24"/>
                <w:szCs w:val="24"/>
              </w:rPr>
              <w:t>zadowolony/a</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E45FB">
            <w:pPr>
              <w:jc w:val="center"/>
              <w:rPr>
                <w:rFonts w:ascii="Times New Roman" w:eastAsia="Times New Roman" w:hAnsi="Times New Roman" w:cs="Times New Roman"/>
                <w:b/>
                <w:bCs/>
                <w:sz w:val="24"/>
                <w:szCs w:val="24"/>
              </w:rPr>
            </w:pPr>
            <w:r w:rsidRPr="00410904">
              <w:rPr>
                <w:rFonts w:ascii="Times New Roman" w:eastAsia="Times New Roman" w:hAnsi="Times New Roman" w:cs="Times New Roman"/>
                <w:b/>
                <w:bCs/>
                <w:sz w:val="24"/>
                <w:szCs w:val="24"/>
              </w:rPr>
              <w:t>35</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E45FB">
            <w:pPr>
              <w:jc w:val="center"/>
              <w:rPr>
                <w:rFonts w:ascii="Times New Roman" w:eastAsia="Times New Roman" w:hAnsi="Times New Roman" w:cs="Times New Roman"/>
                <w:b/>
                <w:bCs/>
                <w:sz w:val="24"/>
                <w:szCs w:val="24"/>
              </w:rPr>
            </w:pPr>
            <w:r w:rsidRPr="00410904">
              <w:rPr>
                <w:rFonts w:ascii="Times New Roman" w:eastAsia="Times New Roman" w:hAnsi="Times New Roman" w:cs="Times New Roman"/>
                <w:b/>
                <w:bCs/>
                <w:sz w:val="24"/>
                <w:szCs w:val="24"/>
              </w:rPr>
              <w:t>31</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E45FB">
            <w:pPr>
              <w:jc w:val="center"/>
              <w:rPr>
                <w:rFonts w:ascii="Times New Roman" w:eastAsia="Times New Roman" w:hAnsi="Times New Roman" w:cs="Times New Roman"/>
                <w:b/>
                <w:bCs/>
                <w:sz w:val="24"/>
                <w:szCs w:val="24"/>
              </w:rPr>
            </w:pPr>
            <w:r w:rsidRPr="00410904">
              <w:rPr>
                <w:rFonts w:ascii="Times New Roman" w:eastAsia="Times New Roman" w:hAnsi="Times New Roman" w:cs="Times New Roman"/>
                <w:b/>
                <w:bCs/>
                <w:sz w:val="24"/>
                <w:szCs w:val="24"/>
              </w:rPr>
              <w:t>66</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7F1BAE" w:rsidRPr="00410904" w:rsidRDefault="007F1BAE" w:rsidP="008E45FB">
            <w:pPr>
              <w:jc w:val="center"/>
              <w:rPr>
                <w:rFonts w:ascii="Times New Roman" w:eastAsia="Times New Roman" w:hAnsi="Times New Roman" w:cs="Times New Roman"/>
                <w:b/>
                <w:bCs/>
                <w:sz w:val="24"/>
                <w:szCs w:val="24"/>
              </w:rPr>
            </w:pPr>
            <w:r w:rsidRPr="00410904">
              <w:rPr>
                <w:rFonts w:ascii="Times New Roman" w:eastAsia="Times New Roman" w:hAnsi="Times New Roman" w:cs="Times New Roman"/>
                <w:b/>
                <w:bCs/>
                <w:sz w:val="24"/>
                <w:szCs w:val="24"/>
              </w:rPr>
              <w:t>32,20</w:t>
            </w:r>
          </w:p>
        </w:tc>
      </w:tr>
      <w:tr w:rsidR="007F1BAE" w:rsidRPr="00AD1B83" w:rsidTr="008356C6">
        <w:trPr>
          <w:trHeight w:val="252"/>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7F1BAE" w:rsidP="008356C6">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5</w:t>
            </w:r>
          </w:p>
        </w:tc>
        <w:tc>
          <w:tcPr>
            <w:tcW w:w="3129" w:type="dxa"/>
            <w:tcBorders>
              <w:top w:val="double" w:sz="4" w:space="0" w:color="auto"/>
              <w:left w:val="double" w:sz="4" w:space="0" w:color="auto"/>
              <w:bottom w:val="double" w:sz="4" w:space="0" w:color="auto"/>
              <w:right w:val="double" w:sz="4" w:space="0" w:color="auto"/>
            </w:tcBorders>
          </w:tcPr>
          <w:p w:rsidR="007F1BAE" w:rsidRPr="00410904" w:rsidRDefault="00B550F5" w:rsidP="008E45FB">
            <w:pPr>
              <w:jc w:val="both"/>
              <w:rPr>
                <w:rFonts w:ascii="Times New Roman" w:eastAsia="Times New Roman" w:hAnsi="Times New Roman" w:cs="Times New Roman"/>
                <w:sz w:val="24"/>
                <w:szCs w:val="24"/>
              </w:rPr>
            </w:pPr>
            <w:r w:rsidRPr="00410904">
              <w:rPr>
                <w:rFonts w:ascii="Times New Roman" w:eastAsia="Times New Roman" w:hAnsi="Times New Roman" w:cs="Times New Roman"/>
                <w:sz w:val="24"/>
                <w:szCs w:val="24"/>
              </w:rPr>
              <w:t xml:space="preserve">bardzo </w:t>
            </w:r>
            <w:r w:rsidR="007F1BAE" w:rsidRPr="00410904">
              <w:rPr>
                <w:rFonts w:ascii="Times New Roman" w:eastAsia="Times New Roman" w:hAnsi="Times New Roman" w:cs="Times New Roman"/>
                <w:sz w:val="24"/>
                <w:szCs w:val="24"/>
              </w:rPr>
              <w:t>zadowolony/a</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9</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4</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13</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6,35</w:t>
            </w:r>
          </w:p>
        </w:tc>
      </w:tr>
      <w:tr w:rsidR="007F1BAE" w:rsidRPr="00AD1B83" w:rsidTr="008356C6">
        <w:trPr>
          <w:trHeight w:val="227"/>
        </w:trPr>
        <w:tc>
          <w:tcPr>
            <w:tcW w:w="699" w:type="dxa"/>
            <w:tcBorders>
              <w:top w:val="double" w:sz="4" w:space="0" w:color="auto"/>
              <w:left w:val="double" w:sz="4" w:space="0" w:color="auto"/>
              <w:bottom w:val="double" w:sz="4" w:space="0" w:color="auto"/>
              <w:right w:val="double" w:sz="4" w:space="0" w:color="auto"/>
            </w:tcBorders>
          </w:tcPr>
          <w:p w:rsidR="007F1BAE" w:rsidRPr="00410904" w:rsidRDefault="00B550F5" w:rsidP="008356C6">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6</w:t>
            </w:r>
          </w:p>
        </w:tc>
        <w:tc>
          <w:tcPr>
            <w:tcW w:w="3129"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both"/>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brak odpowiedzi</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w:t>
            </w:r>
          </w:p>
        </w:tc>
      </w:tr>
      <w:tr w:rsidR="007F1BAE" w:rsidRPr="00AD1B83" w:rsidTr="008356C6">
        <w:trPr>
          <w:trHeight w:val="204"/>
        </w:trPr>
        <w:tc>
          <w:tcPr>
            <w:tcW w:w="3828" w:type="dxa"/>
            <w:gridSpan w:val="2"/>
            <w:tcBorders>
              <w:top w:val="double" w:sz="4" w:space="0" w:color="auto"/>
              <w:left w:val="double" w:sz="4" w:space="0" w:color="auto"/>
              <w:bottom w:val="double" w:sz="4" w:space="0" w:color="auto"/>
              <w:right w:val="double" w:sz="4" w:space="0" w:color="auto"/>
            </w:tcBorders>
          </w:tcPr>
          <w:p w:rsidR="00B550F5" w:rsidRPr="00410904" w:rsidRDefault="007F1BAE" w:rsidP="008E45FB">
            <w:pPr>
              <w:jc w:val="both"/>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 xml:space="preserve"> Razem</w:t>
            </w:r>
          </w:p>
        </w:tc>
        <w:tc>
          <w:tcPr>
            <w:tcW w:w="1417"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108</w:t>
            </w:r>
          </w:p>
        </w:tc>
        <w:tc>
          <w:tcPr>
            <w:tcW w:w="1418" w:type="dxa"/>
            <w:tcBorders>
              <w:top w:val="double" w:sz="4" w:space="0" w:color="auto"/>
              <w:left w:val="double" w:sz="4" w:space="0" w:color="auto"/>
              <w:bottom w:val="double" w:sz="4" w:space="0" w:color="auto"/>
              <w:right w:val="double" w:sz="4" w:space="0" w:color="auto"/>
            </w:tcBorders>
          </w:tcPr>
          <w:p w:rsidR="007F1BAE" w:rsidRPr="00410904" w:rsidRDefault="00B550F5"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97</w:t>
            </w:r>
          </w:p>
        </w:tc>
        <w:tc>
          <w:tcPr>
            <w:tcW w:w="1275"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205</w:t>
            </w:r>
          </w:p>
        </w:tc>
        <w:tc>
          <w:tcPr>
            <w:tcW w:w="1276" w:type="dxa"/>
            <w:tcBorders>
              <w:top w:val="double" w:sz="4" w:space="0" w:color="auto"/>
              <w:left w:val="double" w:sz="4" w:space="0" w:color="auto"/>
              <w:bottom w:val="double" w:sz="4" w:space="0" w:color="auto"/>
              <w:right w:val="double" w:sz="4" w:space="0" w:color="auto"/>
            </w:tcBorders>
          </w:tcPr>
          <w:p w:rsidR="007F1BAE" w:rsidRPr="00410904" w:rsidRDefault="007F1BAE" w:rsidP="008E45FB">
            <w:pPr>
              <w:jc w:val="center"/>
              <w:rPr>
                <w:rFonts w:ascii="Times New Roman" w:eastAsia="Times New Roman" w:hAnsi="Times New Roman" w:cs="Times New Roman"/>
                <w:bCs/>
                <w:sz w:val="24"/>
                <w:szCs w:val="24"/>
              </w:rPr>
            </w:pPr>
            <w:r w:rsidRPr="00410904">
              <w:rPr>
                <w:rFonts w:ascii="Times New Roman" w:eastAsia="Times New Roman" w:hAnsi="Times New Roman" w:cs="Times New Roman"/>
                <w:bCs/>
                <w:sz w:val="24"/>
                <w:szCs w:val="24"/>
              </w:rPr>
              <w:t>100%</w:t>
            </w:r>
          </w:p>
        </w:tc>
      </w:tr>
    </w:tbl>
    <w:p w:rsidR="006D6018" w:rsidRPr="00322CB9" w:rsidRDefault="006D6018"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2B14A9" w:rsidRPr="00322CB9">
        <w:rPr>
          <w:rFonts w:eastAsia="Times New Roman"/>
          <w:sz w:val="20"/>
          <w:lang w:eastAsia="pl-PL"/>
        </w:rPr>
        <w:t>y</w:t>
      </w:r>
      <w:r w:rsidRPr="00322CB9">
        <w:rPr>
          <w:rFonts w:eastAsia="Times New Roman"/>
          <w:sz w:val="20"/>
          <w:lang w:eastAsia="pl-PL"/>
        </w:rPr>
        <w:t xml:space="preserve"> pt. „</w:t>
      </w:r>
      <w:r w:rsidRPr="00322CB9">
        <w:rPr>
          <w:rFonts w:eastAsia="Times New Roman"/>
          <w:i/>
          <w:iCs/>
          <w:sz w:val="20"/>
          <w:lang w:eastAsia="pl-PL"/>
        </w:rPr>
        <w:t>Problemy społeczne w opinii środowiska lokalnego”</w:t>
      </w:r>
    </w:p>
    <w:p w:rsidR="00AB1D20" w:rsidRDefault="00AB1D20" w:rsidP="00AB1D20">
      <w:pPr>
        <w:spacing w:before="100" w:beforeAutospacing="1" w:after="100" w:afterAutospacing="1"/>
        <w:rPr>
          <w:b/>
          <w:i/>
        </w:rPr>
      </w:pPr>
    </w:p>
    <w:p w:rsidR="00AB1D20" w:rsidRDefault="00AB1D20" w:rsidP="00AB1D20">
      <w:pPr>
        <w:spacing w:before="100" w:beforeAutospacing="1" w:after="100" w:afterAutospacing="1"/>
        <w:rPr>
          <w:b/>
          <w:i/>
        </w:rPr>
      </w:pPr>
    </w:p>
    <w:p w:rsidR="00AB1D20" w:rsidRDefault="00AB1D20" w:rsidP="00AB1D20">
      <w:pPr>
        <w:spacing w:before="100" w:beforeAutospacing="1" w:after="100" w:afterAutospacing="1"/>
        <w:rPr>
          <w:b/>
          <w:i/>
        </w:rPr>
      </w:pPr>
    </w:p>
    <w:p w:rsidR="00AB1D20" w:rsidRDefault="00410904" w:rsidP="00AB1D20">
      <w:pPr>
        <w:spacing w:before="100" w:beforeAutospacing="1" w:after="100" w:afterAutospacing="1"/>
      </w:pPr>
      <w:r w:rsidRPr="00505501">
        <w:rPr>
          <w:b/>
          <w:i/>
        </w:rPr>
        <w:lastRenderedPageBreak/>
        <w:t xml:space="preserve">Wykres nr </w:t>
      </w:r>
      <w:r>
        <w:rPr>
          <w:b/>
          <w:i/>
        </w:rPr>
        <w:t>4</w:t>
      </w:r>
      <w:r>
        <w:t xml:space="preserve">. </w:t>
      </w:r>
    </w:p>
    <w:p w:rsidR="00AB1D20" w:rsidRDefault="007F1BAE" w:rsidP="00AB1D20">
      <w:pPr>
        <w:spacing w:before="100" w:beforeAutospacing="1" w:after="100" w:afterAutospacing="1"/>
        <w:rPr>
          <w:rFonts w:eastAsia="Times New Roman"/>
          <w:bCs/>
          <w:szCs w:val="24"/>
          <w:lang w:eastAsia="pl-PL"/>
        </w:rPr>
      </w:pPr>
      <w:r w:rsidRPr="007F1BAE">
        <w:rPr>
          <w:rFonts w:eastAsia="Times New Roman"/>
          <w:bCs/>
          <w:noProof/>
          <w:szCs w:val="24"/>
          <w:lang w:eastAsia="pl-PL"/>
        </w:rPr>
        <w:drawing>
          <wp:inline distT="0" distB="0" distL="0" distR="0" wp14:anchorId="56DBCB10" wp14:editId="490A101C">
            <wp:extent cx="5874385" cy="1475117"/>
            <wp:effectExtent l="0" t="0" r="0" b="0"/>
            <wp:docPr id="6" name="Wykre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F1BAE">
        <w:rPr>
          <w:rFonts w:eastAsia="Times New Roman"/>
          <w:bCs/>
          <w:szCs w:val="24"/>
          <w:lang w:eastAsia="pl-PL"/>
        </w:rPr>
        <w:t xml:space="preserve"> </w:t>
      </w:r>
    </w:p>
    <w:p w:rsidR="001B5635" w:rsidRDefault="007F1BAE" w:rsidP="004A7122">
      <w:pPr>
        <w:spacing w:before="100" w:beforeAutospacing="1" w:after="100" w:afterAutospacing="1"/>
        <w:jc w:val="both"/>
        <w:rPr>
          <w:rFonts w:eastAsia="Times New Roman"/>
          <w:szCs w:val="24"/>
          <w:lang w:eastAsia="pl-PL"/>
        </w:rPr>
      </w:pPr>
      <w:r w:rsidRPr="007F1BAE">
        <w:rPr>
          <w:rFonts w:eastAsia="Times New Roman"/>
          <w:szCs w:val="24"/>
          <w:lang w:eastAsia="pl-PL"/>
        </w:rPr>
        <w:t>Respondenci, poziom opieki zdrowotnej w gminie Bielsk ocenili jako zadowalający – 32,20% badanej populacji. Niezdecydowanych było 30,25% badanej populacji.</w:t>
      </w:r>
      <w:r w:rsidR="00C34EDE">
        <w:rPr>
          <w:rFonts w:eastAsia="Times New Roman"/>
          <w:szCs w:val="24"/>
          <w:lang w:eastAsia="pl-PL"/>
        </w:rPr>
        <w:t xml:space="preserve"> </w:t>
      </w:r>
      <w:r w:rsidRPr="007F1BAE">
        <w:rPr>
          <w:rFonts w:eastAsia="Times New Roman"/>
          <w:szCs w:val="24"/>
          <w:lang w:eastAsia="pl-PL"/>
        </w:rPr>
        <w:t>Bardziej krytyczne stanowisko w tym temacie prezentowali mężczyźni.</w:t>
      </w:r>
    </w:p>
    <w:p w:rsidR="000000FC" w:rsidRDefault="000000FC" w:rsidP="004A7122">
      <w:pPr>
        <w:spacing w:before="100" w:beforeAutospacing="1" w:after="100" w:afterAutospacing="1"/>
        <w:jc w:val="both"/>
        <w:rPr>
          <w:rFonts w:eastAsia="Times New Roman"/>
          <w:szCs w:val="24"/>
          <w:lang w:eastAsia="pl-PL"/>
        </w:rPr>
      </w:pPr>
    </w:p>
    <w:p w:rsidR="001B5635" w:rsidRDefault="001B5635" w:rsidP="00E66556">
      <w:pPr>
        <w:pStyle w:val="Akapitzlist"/>
        <w:numPr>
          <w:ilvl w:val="0"/>
          <w:numId w:val="4"/>
        </w:numPr>
        <w:spacing w:before="100" w:beforeAutospacing="1" w:after="100" w:afterAutospacing="1"/>
        <w:jc w:val="both"/>
        <w:rPr>
          <w:rFonts w:eastAsia="Times New Roman"/>
          <w:szCs w:val="24"/>
          <w:lang w:eastAsia="pl-PL"/>
        </w:rPr>
      </w:pPr>
      <w:r w:rsidRPr="0038415D">
        <w:rPr>
          <w:rFonts w:eastAsia="Times New Roman"/>
          <w:b/>
          <w:bCs/>
          <w:szCs w:val="24"/>
          <w:lang w:eastAsia="pl-PL"/>
        </w:rPr>
        <w:t>Poziom pomocy ze strony GOPS i Urzędu Gminy:</w:t>
      </w:r>
      <w:r w:rsidRPr="0038415D">
        <w:rPr>
          <w:rFonts w:eastAsia="Times New Roman"/>
          <w:szCs w:val="24"/>
          <w:lang w:eastAsia="pl-PL"/>
        </w:rPr>
        <w:t> </w:t>
      </w:r>
    </w:p>
    <w:p w:rsidR="00665196" w:rsidRDefault="00665196" w:rsidP="00BE5F93">
      <w:pPr>
        <w:spacing w:after="0"/>
        <w:rPr>
          <w:rFonts w:eastAsia="Times New Roman"/>
          <w:bCs/>
          <w:szCs w:val="24"/>
          <w:lang w:eastAsia="pl-PL"/>
        </w:rPr>
      </w:pPr>
      <w:r w:rsidRPr="00665196">
        <w:rPr>
          <w:rFonts w:eastAsia="Times New Roman"/>
          <w:b/>
          <w:szCs w:val="24"/>
          <w:lang w:eastAsia="pl-PL"/>
        </w:rPr>
        <w:t xml:space="preserve">Tabela nr </w:t>
      </w:r>
      <w:r>
        <w:rPr>
          <w:rFonts w:eastAsia="Times New Roman"/>
          <w:b/>
          <w:szCs w:val="24"/>
          <w:lang w:eastAsia="pl-PL"/>
        </w:rPr>
        <w:t>7</w:t>
      </w:r>
      <w:r w:rsidRPr="00665196">
        <w:rPr>
          <w:rFonts w:eastAsia="Times New Roman"/>
          <w:b/>
          <w:bCs/>
          <w:szCs w:val="24"/>
          <w:lang w:eastAsia="pl-PL"/>
        </w:rPr>
        <w:t xml:space="preserve">.  </w:t>
      </w:r>
      <w:r w:rsidR="006D6018" w:rsidRPr="00322CB9">
        <w:rPr>
          <w:rFonts w:eastAsia="Times New Roman"/>
          <w:sz w:val="22"/>
          <w:szCs w:val="24"/>
          <w:lang w:eastAsia="pl-PL"/>
        </w:rPr>
        <w:t xml:space="preserve">Ocena ilościowo – procentowa </w:t>
      </w:r>
      <w:r w:rsidR="006D6018" w:rsidRPr="00322CB9">
        <w:rPr>
          <w:rFonts w:eastAsia="Times New Roman"/>
          <w:bCs/>
          <w:sz w:val="22"/>
          <w:szCs w:val="24"/>
          <w:lang w:eastAsia="pl-PL"/>
        </w:rPr>
        <w:t>poziom</w:t>
      </w:r>
      <w:r w:rsidR="00C34EDE" w:rsidRPr="00322CB9">
        <w:rPr>
          <w:rFonts w:eastAsia="Times New Roman"/>
          <w:bCs/>
          <w:sz w:val="22"/>
          <w:szCs w:val="24"/>
          <w:lang w:eastAsia="pl-PL"/>
        </w:rPr>
        <w:t>u</w:t>
      </w:r>
      <w:r w:rsidR="006D6018" w:rsidRPr="00322CB9">
        <w:rPr>
          <w:rFonts w:eastAsia="Times New Roman"/>
          <w:bCs/>
          <w:sz w:val="22"/>
          <w:szCs w:val="24"/>
          <w:lang w:eastAsia="pl-PL"/>
        </w:rPr>
        <w:t xml:space="preserve"> </w:t>
      </w:r>
      <w:r w:rsidRPr="00322CB9">
        <w:rPr>
          <w:rFonts w:eastAsia="Times New Roman"/>
          <w:bCs/>
          <w:sz w:val="22"/>
          <w:szCs w:val="24"/>
          <w:lang w:eastAsia="pl-PL"/>
        </w:rPr>
        <w:t>pomocy ze strony GOPS i Urzędu Gminy według badanych respondentów:</w:t>
      </w:r>
    </w:p>
    <w:p w:rsidR="00BE5F93" w:rsidRPr="00BE5F93" w:rsidRDefault="00BE5F93" w:rsidP="00BE5F93">
      <w:pPr>
        <w:spacing w:after="0"/>
        <w:rPr>
          <w:rFonts w:eastAsia="Times New Roman"/>
          <w:sz w:val="12"/>
          <w:szCs w:val="16"/>
          <w:lang w:eastAsia="pl-PL"/>
        </w:rPr>
      </w:pPr>
    </w:p>
    <w:tbl>
      <w:tblPr>
        <w:tblStyle w:val="Tabela-Siatka"/>
        <w:tblW w:w="9356" w:type="dxa"/>
        <w:tblInd w:w="108" w:type="dxa"/>
        <w:tblLook w:val="04A0" w:firstRow="1" w:lastRow="0" w:firstColumn="1" w:lastColumn="0" w:noHBand="0" w:noVBand="1"/>
      </w:tblPr>
      <w:tblGrid>
        <w:gridCol w:w="709"/>
        <w:gridCol w:w="3260"/>
        <w:gridCol w:w="1418"/>
        <w:gridCol w:w="1417"/>
        <w:gridCol w:w="1276"/>
        <w:gridCol w:w="1276"/>
      </w:tblGrid>
      <w:tr w:rsidR="007009B4" w:rsidRPr="00665196" w:rsidTr="008356C6">
        <w:trPr>
          <w:trHeight w:val="294"/>
        </w:trPr>
        <w:tc>
          <w:tcPr>
            <w:tcW w:w="709"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L.p.</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Ocena:</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Kobiet</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Mężczyzn</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Osób</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BE5F93">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tcPr>
          <w:p w:rsidR="007009B4" w:rsidRPr="00665196" w:rsidRDefault="00B550F5" w:rsidP="008356C6">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B550F5"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 xml:space="preserve">bardzo </w:t>
            </w:r>
            <w:r w:rsidR="007009B4" w:rsidRPr="00665196">
              <w:rPr>
                <w:rFonts w:ascii="Times New Roman" w:eastAsia="Times New Roman" w:hAnsi="Times New Roman" w:cs="Times New Roman"/>
                <w:bCs/>
                <w:sz w:val="24"/>
                <w:szCs w:val="24"/>
              </w:rPr>
              <w:t>niezadowolony/a,</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5</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6</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11</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5,37</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tcPr>
          <w:p w:rsidR="007009B4" w:rsidRPr="00665196" w:rsidRDefault="007009B4" w:rsidP="008356C6">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2</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B550F5"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niezadowolony/a,</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14</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9</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23</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11,22</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tcPr>
          <w:p w:rsidR="007009B4" w:rsidRPr="00665196" w:rsidRDefault="007009B4" w:rsidP="008356C6">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3</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B550F5"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niezdecydowany/a</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38</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32</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70</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34,15</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7009B4" w:rsidP="008356C6">
            <w:pPr>
              <w:autoSpaceDE w:val="0"/>
              <w:autoSpaceDN w:val="0"/>
              <w:adjustRightInd w:val="0"/>
              <w:jc w:val="center"/>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4</w:t>
            </w:r>
          </w:p>
        </w:tc>
        <w:tc>
          <w:tcPr>
            <w:tcW w:w="3260"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B550F5" w:rsidP="002A60C5">
            <w:pPr>
              <w:autoSpaceDE w:val="0"/>
              <w:autoSpaceDN w:val="0"/>
              <w:adjustRightInd w:val="0"/>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zadowolony/a</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7009B4" w:rsidP="002A60C5">
            <w:pPr>
              <w:autoSpaceDE w:val="0"/>
              <w:autoSpaceDN w:val="0"/>
              <w:adjustRightInd w:val="0"/>
              <w:jc w:val="center"/>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40</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7009B4" w:rsidP="002A60C5">
            <w:pPr>
              <w:autoSpaceDE w:val="0"/>
              <w:autoSpaceDN w:val="0"/>
              <w:adjustRightInd w:val="0"/>
              <w:jc w:val="center"/>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37</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7009B4" w:rsidP="002A60C5">
            <w:pPr>
              <w:autoSpaceDE w:val="0"/>
              <w:autoSpaceDN w:val="0"/>
              <w:adjustRightInd w:val="0"/>
              <w:jc w:val="center"/>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77</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7009B4" w:rsidRPr="00665196" w:rsidRDefault="007009B4" w:rsidP="002A60C5">
            <w:pPr>
              <w:autoSpaceDE w:val="0"/>
              <w:autoSpaceDN w:val="0"/>
              <w:adjustRightInd w:val="0"/>
              <w:jc w:val="center"/>
              <w:rPr>
                <w:rFonts w:ascii="Times New Roman" w:eastAsia="Times New Roman" w:hAnsi="Times New Roman" w:cs="Times New Roman"/>
                <w:b/>
                <w:bCs/>
                <w:sz w:val="24"/>
                <w:szCs w:val="24"/>
              </w:rPr>
            </w:pPr>
            <w:r w:rsidRPr="00665196">
              <w:rPr>
                <w:rFonts w:ascii="Times New Roman" w:eastAsia="Times New Roman" w:hAnsi="Times New Roman" w:cs="Times New Roman"/>
                <w:b/>
                <w:bCs/>
                <w:sz w:val="24"/>
                <w:szCs w:val="24"/>
              </w:rPr>
              <w:t>37,56</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tcPr>
          <w:p w:rsidR="007009B4" w:rsidRPr="00665196" w:rsidRDefault="007009B4" w:rsidP="008356C6">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5</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B550F5"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 xml:space="preserve">bardzo </w:t>
            </w:r>
            <w:r w:rsidR="007009B4" w:rsidRPr="00665196">
              <w:rPr>
                <w:rFonts w:ascii="Times New Roman" w:eastAsia="Times New Roman" w:hAnsi="Times New Roman" w:cs="Times New Roman"/>
                <w:bCs/>
                <w:sz w:val="24"/>
                <w:szCs w:val="24"/>
              </w:rPr>
              <w:t>zadowolony/a</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11</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13</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24</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11,71</w:t>
            </w:r>
          </w:p>
        </w:tc>
      </w:tr>
      <w:tr w:rsidR="007009B4" w:rsidRPr="00665196" w:rsidTr="008356C6">
        <w:tc>
          <w:tcPr>
            <w:tcW w:w="709" w:type="dxa"/>
            <w:tcBorders>
              <w:top w:val="double" w:sz="4" w:space="0" w:color="auto"/>
              <w:left w:val="double" w:sz="4" w:space="0" w:color="auto"/>
              <w:bottom w:val="double" w:sz="4" w:space="0" w:color="auto"/>
              <w:right w:val="double" w:sz="4" w:space="0" w:color="auto"/>
            </w:tcBorders>
          </w:tcPr>
          <w:p w:rsidR="007009B4" w:rsidRPr="00665196" w:rsidRDefault="00B550F5" w:rsidP="008356C6">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6</w:t>
            </w:r>
          </w:p>
        </w:tc>
        <w:tc>
          <w:tcPr>
            <w:tcW w:w="3260"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brak odpowiedzi</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w:t>
            </w:r>
          </w:p>
        </w:tc>
      </w:tr>
      <w:tr w:rsidR="007009B4" w:rsidRPr="00665196" w:rsidTr="006D6018">
        <w:trPr>
          <w:trHeight w:val="253"/>
        </w:trPr>
        <w:tc>
          <w:tcPr>
            <w:tcW w:w="3969" w:type="dxa"/>
            <w:gridSpan w:val="2"/>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 xml:space="preserve"> Razem</w:t>
            </w:r>
          </w:p>
        </w:tc>
        <w:tc>
          <w:tcPr>
            <w:tcW w:w="1418"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108</w:t>
            </w:r>
          </w:p>
        </w:tc>
        <w:tc>
          <w:tcPr>
            <w:tcW w:w="1417" w:type="dxa"/>
            <w:tcBorders>
              <w:top w:val="double" w:sz="4" w:space="0" w:color="auto"/>
              <w:left w:val="double" w:sz="4" w:space="0" w:color="auto"/>
              <w:bottom w:val="double" w:sz="4" w:space="0" w:color="auto"/>
              <w:right w:val="double" w:sz="4" w:space="0" w:color="auto"/>
            </w:tcBorders>
          </w:tcPr>
          <w:p w:rsidR="007009B4" w:rsidRPr="00665196" w:rsidRDefault="007009B4" w:rsidP="008763D0">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97</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205</w:t>
            </w:r>
          </w:p>
        </w:tc>
        <w:tc>
          <w:tcPr>
            <w:tcW w:w="1276" w:type="dxa"/>
            <w:tcBorders>
              <w:top w:val="double" w:sz="4" w:space="0" w:color="auto"/>
              <w:left w:val="double" w:sz="4" w:space="0" w:color="auto"/>
              <w:bottom w:val="double" w:sz="4" w:space="0" w:color="auto"/>
              <w:right w:val="double" w:sz="4" w:space="0" w:color="auto"/>
            </w:tcBorders>
          </w:tcPr>
          <w:p w:rsidR="007009B4" w:rsidRPr="00665196" w:rsidRDefault="007009B4" w:rsidP="002A60C5">
            <w:pPr>
              <w:autoSpaceDE w:val="0"/>
              <w:autoSpaceDN w:val="0"/>
              <w:adjustRightInd w:val="0"/>
              <w:jc w:val="center"/>
              <w:rPr>
                <w:rFonts w:ascii="Times New Roman" w:eastAsia="Times New Roman" w:hAnsi="Times New Roman" w:cs="Times New Roman"/>
                <w:bCs/>
                <w:sz w:val="24"/>
                <w:szCs w:val="24"/>
              </w:rPr>
            </w:pPr>
            <w:r w:rsidRPr="00665196">
              <w:rPr>
                <w:rFonts w:ascii="Times New Roman" w:eastAsia="Times New Roman" w:hAnsi="Times New Roman" w:cs="Times New Roman"/>
                <w:bCs/>
                <w:sz w:val="24"/>
                <w:szCs w:val="24"/>
              </w:rPr>
              <w:t>100%</w:t>
            </w:r>
          </w:p>
        </w:tc>
      </w:tr>
    </w:tbl>
    <w:p w:rsidR="006D6018" w:rsidRPr="00322CB9" w:rsidRDefault="006D6018"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FC2BB2" w:rsidRPr="00322CB9">
        <w:rPr>
          <w:rFonts w:eastAsia="Times New Roman"/>
          <w:sz w:val="20"/>
          <w:lang w:eastAsia="pl-PL"/>
        </w:rPr>
        <w:t xml:space="preserve">y </w:t>
      </w:r>
      <w:r w:rsidRPr="00322CB9">
        <w:rPr>
          <w:rFonts w:eastAsia="Times New Roman"/>
          <w:sz w:val="20"/>
          <w:lang w:eastAsia="pl-PL"/>
        </w:rPr>
        <w:t>pt. „</w:t>
      </w:r>
      <w:r w:rsidRPr="00322CB9">
        <w:rPr>
          <w:rFonts w:eastAsia="Times New Roman"/>
          <w:i/>
          <w:iCs/>
          <w:sz w:val="20"/>
          <w:lang w:eastAsia="pl-PL"/>
        </w:rPr>
        <w:t>Problemy społeczne w opinii środowiska lokalnego”</w:t>
      </w:r>
    </w:p>
    <w:p w:rsidR="008763D0" w:rsidRDefault="008763D0" w:rsidP="002A60C5">
      <w:pPr>
        <w:autoSpaceDE w:val="0"/>
        <w:autoSpaceDN w:val="0"/>
        <w:adjustRightInd w:val="0"/>
        <w:spacing w:after="0"/>
        <w:rPr>
          <w:rFonts w:eastAsia="Times New Roman"/>
          <w:b/>
          <w:bCs/>
          <w:i/>
          <w:szCs w:val="24"/>
          <w:lang w:eastAsia="pl-PL"/>
        </w:rPr>
      </w:pPr>
    </w:p>
    <w:p w:rsidR="00AB1D20" w:rsidRDefault="007009B4" w:rsidP="00AB1D20">
      <w:pPr>
        <w:autoSpaceDE w:val="0"/>
        <w:autoSpaceDN w:val="0"/>
        <w:adjustRightInd w:val="0"/>
        <w:spacing w:after="0"/>
        <w:jc w:val="both"/>
        <w:rPr>
          <w:rFonts w:eastAsia="Times New Roman"/>
          <w:b/>
          <w:bCs/>
          <w:i/>
          <w:szCs w:val="24"/>
          <w:lang w:eastAsia="pl-PL"/>
        </w:rPr>
      </w:pPr>
      <w:r w:rsidRPr="00B550F5">
        <w:rPr>
          <w:rFonts w:eastAsia="Times New Roman"/>
          <w:b/>
          <w:bCs/>
          <w:i/>
          <w:szCs w:val="24"/>
          <w:lang w:eastAsia="pl-PL"/>
        </w:rPr>
        <w:t xml:space="preserve">Wykres nr </w:t>
      </w:r>
      <w:r w:rsidR="00665196">
        <w:rPr>
          <w:rFonts w:eastAsia="Times New Roman"/>
          <w:b/>
          <w:bCs/>
          <w:i/>
          <w:szCs w:val="24"/>
          <w:lang w:eastAsia="pl-PL"/>
        </w:rPr>
        <w:t>5</w:t>
      </w:r>
      <w:r w:rsidR="00AB1D20">
        <w:rPr>
          <w:rFonts w:eastAsia="Times New Roman"/>
          <w:b/>
          <w:bCs/>
          <w:i/>
          <w:szCs w:val="24"/>
          <w:lang w:eastAsia="pl-PL"/>
        </w:rPr>
        <w:t>.</w:t>
      </w:r>
    </w:p>
    <w:p w:rsidR="00AB1D20" w:rsidRDefault="007009B4" w:rsidP="00AB1D20">
      <w:pPr>
        <w:autoSpaceDE w:val="0"/>
        <w:autoSpaceDN w:val="0"/>
        <w:adjustRightInd w:val="0"/>
        <w:spacing w:after="0"/>
        <w:jc w:val="both"/>
        <w:rPr>
          <w:rFonts w:eastAsia="Times New Roman"/>
          <w:bCs/>
          <w:i/>
          <w:szCs w:val="24"/>
          <w:lang w:eastAsia="pl-PL"/>
        </w:rPr>
      </w:pPr>
      <w:r w:rsidRPr="007009B4">
        <w:rPr>
          <w:rFonts w:eastAsia="Times New Roman"/>
          <w:bCs/>
          <w:i/>
          <w:szCs w:val="24"/>
          <w:lang w:eastAsia="pl-PL"/>
        </w:rPr>
        <w:t xml:space="preserve"> </w:t>
      </w:r>
      <w:r w:rsidRPr="007009B4">
        <w:rPr>
          <w:rFonts w:eastAsia="Times New Roman"/>
          <w:bCs/>
          <w:i/>
          <w:noProof/>
          <w:szCs w:val="24"/>
          <w:lang w:eastAsia="pl-PL"/>
        </w:rPr>
        <w:drawing>
          <wp:inline distT="0" distB="0" distL="0" distR="0" wp14:anchorId="4672D142" wp14:editId="3DD2A040">
            <wp:extent cx="6073140" cy="1285240"/>
            <wp:effectExtent l="0" t="0" r="0" b="0"/>
            <wp:docPr id="8" name="Wykres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1D20" w:rsidRDefault="00AB1D20" w:rsidP="00AB1D20">
      <w:pPr>
        <w:autoSpaceDE w:val="0"/>
        <w:autoSpaceDN w:val="0"/>
        <w:adjustRightInd w:val="0"/>
        <w:spacing w:after="0"/>
        <w:jc w:val="both"/>
        <w:rPr>
          <w:rFonts w:eastAsia="Times New Roman"/>
          <w:bCs/>
          <w:i/>
          <w:szCs w:val="24"/>
          <w:lang w:eastAsia="pl-PL"/>
        </w:rPr>
      </w:pPr>
    </w:p>
    <w:p w:rsidR="007009B4" w:rsidRDefault="001B5635" w:rsidP="00AB1D20">
      <w:pPr>
        <w:autoSpaceDE w:val="0"/>
        <w:autoSpaceDN w:val="0"/>
        <w:adjustRightInd w:val="0"/>
        <w:spacing w:after="0"/>
        <w:jc w:val="both"/>
        <w:rPr>
          <w:rFonts w:eastAsia="Times New Roman"/>
          <w:szCs w:val="24"/>
          <w:lang w:eastAsia="pl-PL"/>
        </w:rPr>
      </w:pPr>
      <w:r w:rsidRPr="001B5635">
        <w:rPr>
          <w:rFonts w:eastAsia="Times New Roman"/>
          <w:szCs w:val="24"/>
          <w:lang w:eastAsia="pl-PL"/>
        </w:rPr>
        <w:t>Poziom pomocy ze strony GOPS i Urzędu Gminy respondenci ocenili jako zadowalając</w:t>
      </w:r>
      <w:r w:rsidR="00373819">
        <w:rPr>
          <w:rFonts w:eastAsia="Times New Roman"/>
          <w:szCs w:val="24"/>
          <w:lang w:eastAsia="pl-PL"/>
        </w:rPr>
        <w:t>y</w:t>
      </w:r>
      <w:r w:rsidRPr="001B5635">
        <w:rPr>
          <w:rFonts w:eastAsia="Times New Roman"/>
          <w:szCs w:val="24"/>
          <w:lang w:eastAsia="pl-PL"/>
        </w:rPr>
        <w:t xml:space="preserve"> (37,56%). Drugą dość duża grupa badanych (34,15%) zaznaczyła – niezdecydowany/a.</w:t>
      </w:r>
      <w:r w:rsidR="00B550F5">
        <w:rPr>
          <w:rFonts w:eastAsia="Times New Roman"/>
          <w:szCs w:val="24"/>
          <w:lang w:eastAsia="pl-PL"/>
        </w:rPr>
        <w:t>  </w:t>
      </w:r>
    </w:p>
    <w:p w:rsidR="00AB1D20" w:rsidRDefault="00AB1D20" w:rsidP="00AB1D20">
      <w:pPr>
        <w:autoSpaceDE w:val="0"/>
        <w:autoSpaceDN w:val="0"/>
        <w:adjustRightInd w:val="0"/>
        <w:spacing w:after="0"/>
        <w:rPr>
          <w:rFonts w:eastAsia="Times New Roman"/>
          <w:szCs w:val="24"/>
          <w:lang w:eastAsia="pl-PL"/>
        </w:rPr>
      </w:pPr>
    </w:p>
    <w:p w:rsidR="00AB1D20" w:rsidRDefault="00AB1D20" w:rsidP="00AB1D20">
      <w:pPr>
        <w:autoSpaceDE w:val="0"/>
        <w:autoSpaceDN w:val="0"/>
        <w:adjustRightInd w:val="0"/>
        <w:spacing w:after="0"/>
        <w:rPr>
          <w:rFonts w:eastAsia="Times New Roman"/>
          <w:szCs w:val="24"/>
          <w:lang w:eastAsia="pl-PL"/>
        </w:rPr>
      </w:pPr>
    </w:p>
    <w:p w:rsidR="00AB1D20" w:rsidRDefault="00AB1D20" w:rsidP="00AB1D20">
      <w:pPr>
        <w:autoSpaceDE w:val="0"/>
        <w:autoSpaceDN w:val="0"/>
        <w:adjustRightInd w:val="0"/>
        <w:spacing w:after="0"/>
        <w:rPr>
          <w:rFonts w:eastAsia="Times New Roman"/>
          <w:szCs w:val="24"/>
          <w:lang w:eastAsia="pl-PL"/>
        </w:rPr>
      </w:pPr>
    </w:p>
    <w:p w:rsidR="00AB1D20" w:rsidRDefault="00AB1D20" w:rsidP="00AB1D20">
      <w:pPr>
        <w:autoSpaceDE w:val="0"/>
        <w:autoSpaceDN w:val="0"/>
        <w:adjustRightInd w:val="0"/>
        <w:spacing w:after="0"/>
        <w:rPr>
          <w:rFonts w:eastAsia="Times New Roman"/>
          <w:szCs w:val="24"/>
          <w:lang w:eastAsia="pl-PL"/>
        </w:rPr>
      </w:pPr>
    </w:p>
    <w:p w:rsidR="001B5635" w:rsidRDefault="001B5635" w:rsidP="00E66556">
      <w:pPr>
        <w:pStyle w:val="Akapitzlist"/>
        <w:numPr>
          <w:ilvl w:val="0"/>
          <w:numId w:val="4"/>
        </w:numPr>
        <w:spacing w:before="100" w:beforeAutospacing="1" w:after="100" w:afterAutospacing="1"/>
        <w:rPr>
          <w:rFonts w:eastAsia="Times New Roman"/>
          <w:szCs w:val="24"/>
          <w:lang w:eastAsia="pl-PL"/>
        </w:rPr>
      </w:pPr>
      <w:r w:rsidRPr="00A36588">
        <w:rPr>
          <w:rFonts w:eastAsia="Times New Roman"/>
          <w:b/>
          <w:bCs/>
          <w:szCs w:val="24"/>
          <w:lang w:eastAsia="pl-PL"/>
        </w:rPr>
        <w:lastRenderedPageBreak/>
        <w:t>Bezpieczeństwo mieszkańców</w:t>
      </w:r>
      <w:r w:rsidRPr="00A36588">
        <w:rPr>
          <w:rFonts w:eastAsia="Times New Roman"/>
          <w:szCs w:val="24"/>
          <w:lang w:eastAsia="pl-PL"/>
        </w:rPr>
        <w:t xml:space="preserve">: </w:t>
      </w:r>
    </w:p>
    <w:p w:rsidR="00952647" w:rsidRDefault="00952647" w:rsidP="00AB1D20">
      <w:pPr>
        <w:spacing w:after="0"/>
        <w:jc w:val="both"/>
        <w:rPr>
          <w:rFonts w:eastAsia="Times New Roman"/>
          <w:bCs/>
          <w:szCs w:val="24"/>
          <w:lang w:eastAsia="pl-PL"/>
        </w:rPr>
      </w:pPr>
      <w:r w:rsidRPr="00952647">
        <w:rPr>
          <w:rFonts w:eastAsia="Times New Roman"/>
          <w:b/>
          <w:szCs w:val="24"/>
          <w:lang w:eastAsia="pl-PL"/>
        </w:rPr>
        <w:t xml:space="preserve">Tabela nr </w:t>
      </w:r>
      <w:r>
        <w:rPr>
          <w:rFonts w:eastAsia="Times New Roman"/>
          <w:b/>
          <w:szCs w:val="24"/>
          <w:lang w:eastAsia="pl-PL"/>
        </w:rPr>
        <w:t>8</w:t>
      </w:r>
      <w:r w:rsidRPr="00952647">
        <w:rPr>
          <w:rFonts w:eastAsia="Times New Roman"/>
          <w:b/>
          <w:bCs/>
          <w:szCs w:val="24"/>
          <w:lang w:eastAsia="pl-PL"/>
        </w:rPr>
        <w:t xml:space="preserve">. </w:t>
      </w:r>
      <w:r w:rsidRPr="00322CB9">
        <w:rPr>
          <w:rFonts w:eastAsia="Times New Roman"/>
          <w:b/>
          <w:bCs/>
          <w:sz w:val="22"/>
          <w:szCs w:val="24"/>
          <w:lang w:eastAsia="pl-PL"/>
        </w:rPr>
        <w:t xml:space="preserve"> </w:t>
      </w:r>
      <w:r w:rsidRPr="00322CB9">
        <w:rPr>
          <w:rFonts w:eastAsia="Times New Roman"/>
          <w:bCs/>
          <w:sz w:val="22"/>
          <w:szCs w:val="24"/>
          <w:lang w:eastAsia="pl-PL"/>
        </w:rPr>
        <w:t xml:space="preserve">Ocena </w:t>
      </w:r>
      <w:r w:rsidR="006D6018" w:rsidRPr="00322CB9">
        <w:rPr>
          <w:rFonts w:eastAsia="Times New Roman"/>
          <w:sz w:val="22"/>
          <w:szCs w:val="24"/>
          <w:lang w:eastAsia="pl-PL"/>
        </w:rPr>
        <w:t xml:space="preserve">ilościowo – procentowa </w:t>
      </w:r>
      <w:r w:rsidRPr="00322CB9">
        <w:rPr>
          <w:rFonts w:eastAsia="Times New Roman"/>
          <w:bCs/>
          <w:sz w:val="22"/>
          <w:szCs w:val="24"/>
          <w:lang w:eastAsia="pl-PL"/>
        </w:rPr>
        <w:t>poziom</w:t>
      </w:r>
      <w:r w:rsidR="00C34EDE" w:rsidRPr="00322CB9">
        <w:rPr>
          <w:rFonts w:eastAsia="Times New Roman"/>
          <w:bCs/>
          <w:sz w:val="22"/>
          <w:szCs w:val="24"/>
          <w:lang w:eastAsia="pl-PL"/>
        </w:rPr>
        <w:t>u</w:t>
      </w:r>
      <w:r w:rsidRPr="00322CB9">
        <w:rPr>
          <w:rFonts w:eastAsia="Times New Roman"/>
          <w:bCs/>
          <w:sz w:val="22"/>
          <w:szCs w:val="24"/>
          <w:lang w:eastAsia="pl-PL"/>
        </w:rPr>
        <w:t xml:space="preserve"> bezpieczeństw</w:t>
      </w:r>
      <w:r w:rsidR="00C34EDE" w:rsidRPr="00322CB9">
        <w:rPr>
          <w:rFonts w:eastAsia="Times New Roman"/>
          <w:bCs/>
          <w:sz w:val="22"/>
          <w:szCs w:val="24"/>
          <w:lang w:eastAsia="pl-PL"/>
        </w:rPr>
        <w:t>a</w:t>
      </w:r>
      <w:r w:rsidRPr="00322CB9">
        <w:rPr>
          <w:rFonts w:eastAsia="Times New Roman"/>
          <w:bCs/>
          <w:sz w:val="22"/>
          <w:szCs w:val="24"/>
          <w:lang w:eastAsia="pl-PL"/>
        </w:rPr>
        <w:t xml:space="preserve"> mieszkańców gminy Bielsk według badanych respondentów:</w:t>
      </w:r>
    </w:p>
    <w:p w:rsidR="00BE5F93" w:rsidRPr="00BE5F93" w:rsidRDefault="00BE5F93" w:rsidP="00BE5F93">
      <w:pPr>
        <w:spacing w:after="0"/>
        <w:rPr>
          <w:rFonts w:eastAsia="Times New Roman"/>
          <w:sz w:val="12"/>
          <w:szCs w:val="16"/>
          <w:lang w:eastAsia="pl-PL"/>
        </w:rPr>
      </w:pPr>
    </w:p>
    <w:tbl>
      <w:tblPr>
        <w:tblStyle w:val="Tabela-Siatka"/>
        <w:tblW w:w="9214" w:type="dxa"/>
        <w:tblInd w:w="108" w:type="dxa"/>
        <w:tblLook w:val="04A0" w:firstRow="1" w:lastRow="0" w:firstColumn="1" w:lastColumn="0" w:noHBand="0" w:noVBand="1"/>
      </w:tblPr>
      <w:tblGrid>
        <w:gridCol w:w="709"/>
        <w:gridCol w:w="3119"/>
        <w:gridCol w:w="1417"/>
        <w:gridCol w:w="1418"/>
        <w:gridCol w:w="1134"/>
        <w:gridCol w:w="1417"/>
      </w:tblGrid>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A36588" w:rsidP="00BE5F93">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L.p.</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B550F5" w:rsidP="00BE5F93">
            <w:pPr>
              <w:autoSpaceDE w:val="0"/>
              <w:autoSpaceDN w:val="0"/>
              <w:adjustRightInd w:val="0"/>
              <w:rPr>
                <w:rFonts w:ascii="Times New Roman" w:hAnsi="Times New Roman" w:cs="Times New Roman"/>
                <w:bCs/>
                <w:sz w:val="24"/>
                <w:szCs w:val="24"/>
              </w:rPr>
            </w:pPr>
            <w:r w:rsidRPr="00952647">
              <w:rPr>
                <w:rFonts w:ascii="Times New Roman" w:hAnsi="Times New Roman" w:cs="Times New Roman"/>
                <w:bCs/>
                <w:sz w:val="24"/>
                <w:szCs w:val="24"/>
              </w:rPr>
              <w:t>Ocena:</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BE5F93">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Kobiet</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BE5F93">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Mężczyzn</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BE5F93">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Osób</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BE5F93">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B550F5" w:rsidP="008356C6">
            <w:pPr>
              <w:autoSpaceDE w:val="0"/>
              <w:autoSpaceDN w:val="0"/>
              <w:adjustRightInd w:val="0"/>
              <w:jc w:val="center"/>
              <w:rPr>
                <w:rFonts w:ascii="Times New Roman" w:eastAsia="TimesNewRomanPSMT" w:hAnsi="Times New Roman" w:cs="Times New Roman"/>
                <w:sz w:val="24"/>
                <w:szCs w:val="24"/>
              </w:rPr>
            </w:pPr>
            <w:r w:rsidRPr="00952647">
              <w:rPr>
                <w:rFonts w:ascii="Times New Roman" w:eastAsia="TimesNewRomanPSMT" w:hAnsi="Times New Roman" w:cs="Times New Roman"/>
                <w:sz w:val="24"/>
                <w:szCs w:val="24"/>
              </w:rPr>
              <w:t>1</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B550F5" w:rsidP="002A60C5">
            <w:pPr>
              <w:autoSpaceDE w:val="0"/>
              <w:autoSpaceDN w:val="0"/>
              <w:adjustRightInd w:val="0"/>
              <w:rPr>
                <w:rFonts w:ascii="Times New Roman" w:eastAsia="TimesNewRomanPSMT" w:hAnsi="Times New Roman" w:cs="Times New Roman"/>
                <w:sz w:val="24"/>
                <w:szCs w:val="24"/>
              </w:rPr>
            </w:pPr>
            <w:r w:rsidRPr="00952647">
              <w:rPr>
                <w:rFonts w:ascii="Times New Roman" w:eastAsia="TimesNewRomanPSMT" w:hAnsi="Times New Roman" w:cs="Times New Roman"/>
                <w:sz w:val="24"/>
                <w:szCs w:val="24"/>
              </w:rPr>
              <w:t xml:space="preserve">bardzo </w:t>
            </w:r>
            <w:r w:rsidR="00A36588" w:rsidRPr="00952647">
              <w:rPr>
                <w:rFonts w:ascii="Times New Roman" w:eastAsia="TimesNewRomanPSMT"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5</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1</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6</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3,90</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A36588" w:rsidP="008356C6">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2</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B550F5" w:rsidP="002A60C5">
            <w:pPr>
              <w:autoSpaceDE w:val="0"/>
              <w:autoSpaceDN w:val="0"/>
              <w:adjustRightInd w:val="0"/>
              <w:rPr>
                <w:rFonts w:ascii="Times New Roman" w:eastAsia="TimesNewRomanPSMT" w:hAnsi="Times New Roman" w:cs="Times New Roman"/>
                <w:sz w:val="24"/>
                <w:szCs w:val="24"/>
              </w:rPr>
            </w:pPr>
            <w:r w:rsidRPr="00952647">
              <w:rPr>
                <w:rFonts w:ascii="Times New Roman" w:eastAsia="TimesNewRomanPSMT"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30</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16</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46</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22,40</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A36588" w:rsidP="008356C6">
            <w:pPr>
              <w:autoSpaceDE w:val="0"/>
              <w:autoSpaceDN w:val="0"/>
              <w:adjustRightInd w:val="0"/>
              <w:jc w:val="center"/>
              <w:rPr>
                <w:rFonts w:ascii="Times New Roman" w:hAnsi="Times New Roman" w:cs="Times New Roman"/>
                <w:b/>
                <w:bCs/>
                <w:sz w:val="24"/>
                <w:szCs w:val="24"/>
              </w:rPr>
            </w:pPr>
            <w:r w:rsidRPr="00952647">
              <w:rPr>
                <w:rFonts w:ascii="Times New Roman" w:hAnsi="Times New Roman" w:cs="Times New Roman"/>
                <w:b/>
                <w:bCs/>
                <w:sz w:val="24"/>
                <w:szCs w:val="24"/>
              </w:rPr>
              <w:t>3</w:t>
            </w:r>
          </w:p>
        </w:tc>
        <w:tc>
          <w:tcPr>
            <w:tcW w:w="3119"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B550F5" w:rsidP="002A60C5">
            <w:pPr>
              <w:autoSpaceDE w:val="0"/>
              <w:autoSpaceDN w:val="0"/>
              <w:adjustRightInd w:val="0"/>
              <w:rPr>
                <w:rFonts w:ascii="Times New Roman" w:eastAsia="TimesNewRomanPSMT" w:hAnsi="Times New Roman" w:cs="Times New Roman"/>
                <w:b/>
                <w:sz w:val="24"/>
                <w:szCs w:val="24"/>
              </w:rPr>
            </w:pPr>
            <w:r w:rsidRPr="00952647">
              <w:rPr>
                <w:rFonts w:ascii="Times New Roman" w:eastAsia="TimesNewRomanPSMT" w:hAnsi="Times New Roman" w:cs="Times New Roman"/>
                <w:b/>
                <w:sz w:val="24"/>
                <w:szCs w:val="24"/>
              </w:rPr>
              <w:t>niezdecydowany/a</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A36588" w:rsidP="002A60C5">
            <w:pPr>
              <w:autoSpaceDE w:val="0"/>
              <w:autoSpaceDN w:val="0"/>
              <w:adjustRightInd w:val="0"/>
              <w:jc w:val="center"/>
              <w:rPr>
                <w:rFonts w:ascii="Times New Roman" w:hAnsi="Times New Roman" w:cs="Times New Roman"/>
                <w:b/>
                <w:bCs/>
                <w:sz w:val="24"/>
                <w:szCs w:val="24"/>
              </w:rPr>
            </w:pPr>
            <w:r w:rsidRPr="00952647">
              <w:rPr>
                <w:rFonts w:ascii="Times New Roman" w:hAnsi="Times New Roman" w:cs="Times New Roman"/>
                <w:b/>
                <w:bCs/>
                <w:sz w:val="24"/>
                <w:szCs w:val="24"/>
              </w:rPr>
              <w:t>38</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A36588" w:rsidP="002A60C5">
            <w:pPr>
              <w:autoSpaceDE w:val="0"/>
              <w:autoSpaceDN w:val="0"/>
              <w:adjustRightInd w:val="0"/>
              <w:jc w:val="center"/>
              <w:rPr>
                <w:rFonts w:ascii="Times New Roman" w:hAnsi="Times New Roman" w:cs="Times New Roman"/>
                <w:b/>
                <w:bCs/>
                <w:sz w:val="24"/>
                <w:szCs w:val="24"/>
              </w:rPr>
            </w:pPr>
            <w:r w:rsidRPr="00952647">
              <w:rPr>
                <w:rFonts w:ascii="Times New Roman" w:hAnsi="Times New Roman" w:cs="Times New Roman"/>
                <w:b/>
                <w:bCs/>
                <w:sz w:val="24"/>
                <w:szCs w:val="24"/>
              </w:rPr>
              <w:t>36</w:t>
            </w:r>
          </w:p>
        </w:tc>
        <w:tc>
          <w:tcPr>
            <w:tcW w:w="1134"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A36588" w:rsidP="002A60C5">
            <w:pPr>
              <w:autoSpaceDE w:val="0"/>
              <w:autoSpaceDN w:val="0"/>
              <w:adjustRightInd w:val="0"/>
              <w:jc w:val="center"/>
              <w:rPr>
                <w:rFonts w:ascii="Times New Roman" w:hAnsi="Times New Roman" w:cs="Times New Roman"/>
                <w:b/>
                <w:bCs/>
                <w:sz w:val="24"/>
                <w:szCs w:val="24"/>
              </w:rPr>
            </w:pPr>
            <w:r w:rsidRPr="00952647">
              <w:rPr>
                <w:rFonts w:ascii="Times New Roman" w:hAnsi="Times New Roman" w:cs="Times New Roman"/>
                <w:b/>
                <w:bCs/>
                <w:sz w:val="24"/>
                <w:szCs w:val="24"/>
              </w:rPr>
              <w:t>74</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A36588" w:rsidRPr="00952647" w:rsidRDefault="00A36588" w:rsidP="002A60C5">
            <w:pPr>
              <w:autoSpaceDE w:val="0"/>
              <w:autoSpaceDN w:val="0"/>
              <w:adjustRightInd w:val="0"/>
              <w:jc w:val="center"/>
              <w:rPr>
                <w:rFonts w:ascii="Times New Roman" w:hAnsi="Times New Roman" w:cs="Times New Roman"/>
                <w:b/>
                <w:bCs/>
                <w:sz w:val="24"/>
                <w:szCs w:val="24"/>
              </w:rPr>
            </w:pPr>
            <w:r w:rsidRPr="00952647">
              <w:rPr>
                <w:rFonts w:ascii="Times New Roman" w:hAnsi="Times New Roman" w:cs="Times New Roman"/>
                <w:b/>
                <w:bCs/>
                <w:sz w:val="24"/>
                <w:szCs w:val="24"/>
              </w:rPr>
              <w:t>36,10</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A36588" w:rsidP="008356C6">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4</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B550F5" w:rsidP="002A60C5">
            <w:pPr>
              <w:autoSpaceDE w:val="0"/>
              <w:autoSpaceDN w:val="0"/>
              <w:adjustRightInd w:val="0"/>
              <w:rPr>
                <w:rFonts w:ascii="Times New Roman" w:eastAsia="TimesNewRomanPSMT" w:hAnsi="Times New Roman" w:cs="Times New Roman"/>
                <w:sz w:val="24"/>
                <w:szCs w:val="24"/>
              </w:rPr>
            </w:pPr>
            <w:r w:rsidRPr="00952647">
              <w:rPr>
                <w:rFonts w:ascii="Times New Roman" w:eastAsia="TimesNewRomanPSMT" w:hAnsi="Times New Roman" w:cs="Times New Roman"/>
                <w:sz w:val="24"/>
                <w:szCs w:val="24"/>
              </w:rPr>
              <w:t>zadowolony/a</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32</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37</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69</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33,62</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A36588" w:rsidP="008356C6">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5</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B550F5" w:rsidP="002A60C5">
            <w:pPr>
              <w:autoSpaceDE w:val="0"/>
              <w:autoSpaceDN w:val="0"/>
              <w:adjustRightInd w:val="0"/>
              <w:rPr>
                <w:rFonts w:ascii="Times New Roman" w:eastAsia="TimesNewRomanPSMT" w:hAnsi="Times New Roman" w:cs="Times New Roman"/>
                <w:sz w:val="24"/>
                <w:szCs w:val="24"/>
              </w:rPr>
            </w:pPr>
            <w:r w:rsidRPr="00952647">
              <w:rPr>
                <w:rFonts w:ascii="Times New Roman" w:eastAsia="TimesNewRomanPSMT" w:hAnsi="Times New Roman" w:cs="Times New Roman"/>
                <w:sz w:val="24"/>
                <w:szCs w:val="24"/>
              </w:rPr>
              <w:t xml:space="preserve">bardzo </w:t>
            </w:r>
            <w:r w:rsidR="00A36588" w:rsidRPr="00952647">
              <w:rPr>
                <w:rFonts w:ascii="Times New Roman" w:eastAsia="TimesNewRomanPSMT" w:hAnsi="Times New Roman" w:cs="Times New Roman"/>
                <w:sz w:val="24"/>
                <w:szCs w:val="24"/>
              </w:rPr>
              <w:t>zadowolony/a</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3</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7</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10</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4,88</w:t>
            </w:r>
          </w:p>
        </w:tc>
      </w:tr>
      <w:tr w:rsidR="00A36588" w:rsidRPr="00CF699B" w:rsidTr="008356C6">
        <w:tc>
          <w:tcPr>
            <w:tcW w:w="709" w:type="dxa"/>
            <w:tcBorders>
              <w:top w:val="double" w:sz="4" w:space="0" w:color="auto"/>
              <w:left w:val="double" w:sz="4" w:space="0" w:color="auto"/>
              <w:bottom w:val="double" w:sz="4" w:space="0" w:color="auto"/>
              <w:right w:val="double" w:sz="4" w:space="0" w:color="auto"/>
            </w:tcBorders>
          </w:tcPr>
          <w:p w:rsidR="00A36588" w:rsidRPr="00952647" w:rsidRDefault="00B550F5" w:rsidP="008356C6">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6</w:t>
            </w:r>
          </w:p>
        </w:tc>
        <w:tc>
          <w:tcPr>
            <w:tcW w:w="3119"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rPr>
                <w:rFonts w:ascii="Times New Roman" w:hAnsi="Times New Roman" w:cs="Times New Roman"/>
                <w:bCs/>
                <w:sz w:val="24"/>
                <w:szCs w:val="24"/>
              </w:rPr>
            </w:pPr>
            <w:r w:rsidRPr="00952647">
              <w:rPr>
                <w:rFonts w:ascii="Times New Roman" w:hAnsi="Times New Roman" w:cs="Times New Roman"/>
                <w:bCs/>
                <w:sz w:val="24"/>
                <w:szCs w:val="24"/>
              </w:rPr>
              <w:t>brak odpowiedzi</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w:t>
            </w:r>
          </w:p>
        </w:tc>
      </w:tr>
      <w:tr w:rsidR="00A36588" w:rsidRPr="00CF699B" w:rsidTr="008356C6">
        <w:trPr>
          <w:trHeight w:val="301"/>
        </w:trPr>
        <w:tc>
          <w:tcPr>
            <w:tcW w:w="3828" w:type="dxa"/>
            <w:gridSpan w:val="2"/>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rPr>
                <w:rFonts w:ascii="Times New Roman" w:hAnsi="Times New Roman" w:cs="Times New Roman"/>
                <w:bCs/>
                <w:sz w:val="24"/>
                <w:szCs w:val="24"/>
              </w:rPr>
            </w:pPr>
            <w:r w:rsidRPr="00952647">
              <w:rPr>
                <w:rFonts w:ascii="Times New Roman" w:hAnsi="Times New Roman" w:cs="Times New Roman"/>
                <w:bCs/>
                <w:sz w:val="24"/>
                <w:szCs w:val="24"/>
              </w:rPr>
              <w:t xml:space="preserve"> Razem</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108</w:t>
            </w:r>
          </w:p>
        </w:tc>
        <w:tc>
          <w:tcPr>
            <w:tcW w:w="1418" w:type="dxa"/>
            <w:tcBorders>
              <w:top w:val="double" w:sz="4" w:space="0" w:color="auto"/>
              <w:left w:val="double" w:sz="4" w:space="0" w:color="auto"/>
              <w:bottom w:val="double" w:sz="4" w:space="0" w:color="auto"/>
              <w:right w:val="double" w:sz="4" w:space="0" w:color="auto"/>
            </w:tcBorders>
          </w:tcPr>
          <w:p w:rsidR="00A36588" w:rsidRPr="00952647" w:rsidRDefault="00A36588" w:rsidP="006D6018">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97</w:t>
            </w:r>
          </w:p>
        </w:tc>
        <w:tc>
          <w:tcPr>
            <w:tcW w:w="1134"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205</w:t>
            </w:r>
          </w:p>
        </w:tc>
        <w:tc>
          <w:tcPr>
            <w:tcW w:w="1417" w:type="dxa"/>
            <w:tcBorders>
              <w:top w:val="double" w:sz="4" w:space="0" w:color="auto"/>
              <w:left w:val="double" w:sz="4" w:space="0" w:color="auto"/>
              <w:bottom w:val="double" w:sz="4" w:space="0" w:color="auto"/>
              <w:right w:val="double" w:sz="4" w:space="0" w:color="auto"/>
            </w:tcBorders>
          </w:tcPr>
          <w:p w:rsidR="00A36588" w:rsidRPr="00952647" w:rsidRDefault="00A36588" w:rsidP="002A60C5">
            <w:pPr>
              <w:autoSpaceDE w:val="0"/>
              <w:autoSpaceDN w:val="0"/>
              <w:adjustRightInd w:val="0"/>
              <w:jc w:val="center"/>
              <w:rPr>
                <w:rFonts w:ascii="Times New Roman" w:hAnsi="Times New Roman" w:cs="Times New Roman"/>
                <w:bCs/>
                <w:sz w:val="24"/>
                <w:szCs w:val="24"/>
              </w:rPr>
            </w:pPr>
            <w:r w:rsidRPr="00952647">
              <w:rPr>
                <w:rFonts w:ascii="Times New Roman" w:hAnsi="Times New Roman" w:cs="Times New Roman"/>
                <w:bCs/>
                <w:sz w:val="24"/>
                <w:szCs w:val="24"/>
              </w:rPr>
              <w:t>100%</w:t>
            </w:r>
          </w:p>
        </w:tc>
      </w:tr>
    </w:tbl>
    <w:p w:rsidR="006D6018" w:rsidRPr="00322CB9" w:rsidRDefault="006D6018"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FC2BB2" w:rsidRPr="00322CB9">
        <w:rPr>
          <w:rFonts w:eastAsia="Times New Roman"/>
          <w:sz w:val="20"/>
          <w:lang w:eastAsia="pl-PL"/>
        </w:rPr>
        <w:t>y</w:t>
      </w:r>
      <w:r w:rsidRPr="00322CB9">
        <w:rPr>
          <w:rFonts w:eastAsia="Times New Roman"/>
          <w:sz w:val="20"/>
          <w:lang w:eastAsia="pl-PL"/>
        </w:rPr>
        <w:t xml:space="preserve"> pt. „</w:t>
      </w:r>
      <w:r w:rsidRPr="00322CB9">
        <w:rPr>
          <w:rFonts w:eastAsia="Times New Roman"/>
          <w:i/>
          <w:iCs/>
          <w:sz w:val="20"/>
          <w:lang w:eastAsia="pl-PL"/>
        </w:rPr>
        <w:t>Problemy społeczne w opinii środowiska lokalnego”</w:t>
      </w:r>
    </w:p>
    <w:p w:rsidR="00BE5F93" w:rsidRDefault="00BE5F93" w:rsidP="002A60C5">
      <w:pPr>
        <w:spacing w:after="0"/>
        <w:jc w:val="both"/>
        <w:rPr>
          <w:rFonts w:eastAsia="Times New Roman"/>
          <w:b/>
          <w:bCs/>
          <w:i/>
          <w:szCs w:val="24"/>
          <w:lang w:eastAsia="pl-PL"/>
        </w:rPr>
      </w:pPr>
    </w:p>
    <w:p w:rsidR="00A36588" w:rsidRPr="00A81CBD" w:rsidRDefault="00A36588" w:rsidP="002A60C5">
      <w:pPr>
        <w:spacing w:after="0"/>
        <w:jc w:val="both"/>
        <w:rPr>
          <w:i/>
          <w:color w:val="000000"/>
          <w:szCs w:val="24"/>
        </w:rPr>
      </w:pPr>
      <w:r w:rsidRPr="00A81CBD">
        <w:rPr>
          <w:rFonts w:eastAsia="Times New Roman"/>
          <w:b/>
          <w:bCs/>
          <w:i/>
          <w:szCs w:val="24"/>
          <w:lang w:eastAsia="pl-PL"/>
        </w:rPr>
        <w:t xml:space="preserve">Wykres nr </w:t>
      </w:r>
      <w:r w:rsidR="00952647" w:rsidRPr="00A81CBD">
        <w:rPr>
          <w:rFonts w:eastAsia="Times New Roman"/>
          <w:b/>
          <w:bCs/>
          <w:i/>
          <w:szCs w:val="24"/>
          <w:lang w:eastAsia="pl-PL"/>
        </w:rPr>
        <w:t>6.</w:t>
      </w:r>
    </w:p>
    <w:p w:rsidR="001B5635" w:rsidRPr="001B5635" w:rsidRDefault="00A36588" w:rsidP="002A60C5">
      <w:pPr>
        <w:pStyle w:val="Akapitzlist"/>
        <w:spacing w:before="100" w:beforeAutospacing="1" w:after="100" w:afterAutospacing="1"/>
        <w:ind w:left="360"/>
        <w:rPr>
          <w:rFonts w:eastAsia="Times New Roman"/>
          <w:szCs w:val="24"/>
          <w:lang w:eastAsia="pl-PL"/>
        </w:rPr>
      </w:pPr>
      <w:r>
        <w:rPr>
          <w:bCs/>
          <w:noProof/>
          <w:color w:val="000000"/>
          <w:szCs w:val="24"/>
          <w:lang w:eastAsia="pl-PL"/>
        </w:rPr>
        <w:drawing>
          <wp:inline distT="0" distB="0" distL="0" distR="0" wp14:anchorId="49787E64" wp14:editId="2E958D55">
            <wp:extent cx="5722189" cy="1268095"/>
            <wp:effectExtent l="0" t="0" r="0" b="0"/>
            <wp:docPr id="9" name="Wykres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5F93" w:rsidRPr="001B5635" w:rsidRDefault="001B5635" w:rsidP="002A60C5">
      <w:pPr>
        <w:spacing w:before="100" w:beforeAutospacing="1" w:after="100" w:afterAutospacing="1"/>
        <w:jc w:val="both"/>
        <w:rPr>
          <w:rFonts w:eastAsia="Times New Roman"/>
          <w:szCs w:val="24"/>
          <w:lang w:eastAsia="pl-PL"/>
        </w:rPr>
      </w:pPr>
      <w:r w:rsidRPr="001B5635">
        <w:rPr>
          <w:rFonts w:eastAsia="Times New Roman"/>
          <w:szCs w:val="24"/>
          <w:lang w:eastAsia="pl-PL"/>
        </w:rPr>
        <w:t> Jeśli chodzi o bezpieczeństwo mieszkańcó</w:t>
      </w:r>
      <w:r w:rsidR="00D53490">
        <w:rPr>
          <w:rFonts w:eastAsia="Times New Roman"/>
          <w:szCs w:val="24"/>
          <w:lang w:eastAsia="pl-PL"/>
        </w:rPr>
        <w:t xml:space="preserve">w gminy najczęściej zaznaczaną </w:t>
      </w:r>
      <w:r w:rsidRPr="001B5635">
        <w:rPr>
          <w:rFonts w:eastAsia="Times New Roman"/>
          <w:szCs w:val="24"/>
          <w:lang w:eastAsia="pl-PL"/>
        </w:rPr>
        <w:t>odpowiedzią było – niezdecydowana/y – 36,10% respondentów</w:t>
      </w:r>
      <w:r w:rsidR="00D53490">
        <w:rPr>
          <w:rFonts w:eastAsia="Times New Roman"/>
          <w:szCs w:val="24"/>
          <w:lang w:eastAsia="pl-PL"/>
        </w:rPr>
        <w:t>,</w:t>
      </w:r>
      <w:r w:rsidRPr="001B5635">
        <w:rPr>
          <w:rFonts w:eastAsia="Times New Roman"/>
          <w:szCs w:val="24"/>
          <w:lang w:eastAsia="pl-PL"/>
        </w:rPr>
        <w:t xml:space="preserve"> natomiast 33,62% badanych jest zadowolonych.</w:t>
      </w:r>
    </w:p>
    <w:p w:rsidR="00A36588" w:rsidRPr="00A81CBD" w:rsidRDefault="001B5635" w:rsidP="00A81CBD">
      <w:pPr>
        <w:pStyle w:val="Akapitzlist"/>
        <w:numPr>
          <w:ilvl w:val="0"/>
          <w:numId w:val="4"/>
        </w:numPr>
        <w:spacing w:before="100" w:beforeAutospacing="1" w:after="100" w:afterAutospacing="1"/>
        <w:jc w:val="both"/>
        <w:rPr>
          <w:rFonts w:eastAsia="Times New Roman"/>
          <w:szCs w:val="24"/>
          <w:lang w:eastAsia="pl-PL"/>
        </w:rPr>
      </w:pPr>
      <w:r w:rsidRPr="00A81CBD">
        <w:rPr>
          <w:rFonts w:eastAsia="Times New Roman"/>
          <w:b/>
          <w:bCs/>
          <w:szCs w:val="24"/>
          <w:lang w:eastAsia="pl-PL"/>
        </w:rPr>
        <w:t>Warunki życia (dostęp do sklepów, usług, itp.):</w:t>
      </w:r>
      <w:r w:rsidRPr="00A81CBD">
        <w:rPr>
          <w:rFonts w:eastAsia="Times New Roman"/>
          <w:szCs w:val="24"/>
          <w:lang w:eastAsia="pl-PL"/>
        </w:rPr>
        <w:t xml:space="preserve"> </w:t>
      </w:r>
    </w:p>
    <w:p w:rsidR="00A81CBD" w:rsidRDefault="00A81CBD" w:rsidP="00322CB9">
      <w:pPr>
        <w:spacing w:after="0"/>
        <w:jc w:val="both"/>
        <w:rPr>
          <w:rFonts w:eastAsia="Times New Roman"/>
          <w:bCs/>
          <w:szCs w:val="24"/>
          <w:lang w:eastAsia="pl-PL"/>
        </w:rPr>
      </w:pPr>
      <w:r w:rsidRPr="00952647">
        <w:rPr>
          <w:rFonts w:eastAsia="Times New Roman"/>
          <w:b/>
          <w:szCs w:val="24"/>
          <w:lang w:eastAsia="pl-PL"/>
        </w:rPr>
        <w:t xml:space="preserve">Tabela nr </w:t>
      </w:r>
      <w:r>
        <w:rPr>
          <w:rFonts w:eastAsia="Times New Roman"/>
          <w:b/>
          <w:szCs w:val="24"/>
          <w:lang w:eastAsia="pl-PL"/>
        </w:rPr>
        <w:t>9</w:t>
      </w:r>
      <w:r w:rsidRPr="00952647">
        <w:rPr>
          <w:rFonts w:eastAsia="Times New Roman"/>
          <w:b/>
          <w:bCs/>
          <w:szCs w:val="24"/>
          <w:lang w:eastAsia="pl-PL"/>
        </w:rPr>
        <w:t xml:space="preserve">.  </w:t>
      </w:r>
      <w:r w:rsidR="002B14A9" w:rsidRPr="00322CB9">
        <w:rPr>
          <w:rFonts w:eastAsia="Times New Roman"/>
          <w:bCs/>
          <w:sz w:val="22"/>
          <w:szCs w:val="24"/>
          <w:lang w:eastAsia="pl-PL"/>
        </w:rPr>
        <w:t xml:space="preserve">Ocena </w:t>
      </w:r>
      <w:r w:rsidR="002B14A9" w:rsidRPr="00322CB9">
        <w:rPr>
          <w:rFonts w:eastAsia="Times New Roman"/>
          <w:sz w:val="22"/>
          <w:szCs w:val="24"/>
          <w:lang w:eastAsia="pl-PL"/>
        </w:rPr>
        <w:t xml:space="preserve">ilościowo – procentowa </w:t>
      </w:r>
      <w:r w:rsidR="002B14A9" w:rsidRPr="00322CB9">
        <w:rPr>
          <w:rFonts w:eastAsia="Times New Roman"/>
          <w:bCs/>
          <w:sz w:val="22"/>
          <w:szCs w:val="24"/>
          <w:lang w:eastAsia="pl-PL"/>
        </w:rPr>
        <w:t>poziom</w:t>
      </w:r>
      <w:r w:rsidR="00C34EDE" w:rsidRPr="00322CB9">
        <w:rPr>
          <w:rFonts w:eastAsia="Times New Roman"/>
          <w:bCs/>
          <w:sz w:val="22"/>
          <w:szCs w:val="24"/>
          <w:lang w:eastAsia="pl-PL"/>
        </w:rPr>
        <w:t>u</w:t>
      </w:r>
      <w:r w:rsidRPr="00322CB9">
        <w:rPr>
          <w:rFonts w:eastAsia="Times New Roman"/>
          <w:bCs/>
          <w:sz w:val="22"/>
          <w:szCs w:val="24"/>
          <w:lang w:eastAsia="pl-PL"/>
        </w:rPr>
        <w:t xml:space="preserve"> warunków życia  mieszkańców gminy Bielsk według badanych respondentów:</w:t>
      </w:r>
    </w:p>
    <w:p w:rsidR="00BE5F93" w:rsidRPr="00BE5F93" w:rsidRDefault="00BE5F93" w:rsidP="00BE5F93">
      <w:pPr>
        <w:spacing w:after="0"/>
        <w:rPr>
          <w:rFonts w:eastAsia="Times New Roman"/>
          <w:sz w:val="12"/>
          <w:szCs w:val="16"/>
          <w:lang w:eastAsia="pl-PL"/>
        </w:rPr>
      </w:pPr>
    </w:p>
    <w:tbl>
      <w:tblPr>
        <w:tblStyle w:val="Tabela-Siatka"/>
        <w:tblW w:w="9322" w:type="dxa"/>
        <w:tblLook w:val="04A0" w:firstRow="1" w:lastRow="0" w:firstColumn="1" w:lastColumn="0" w:noHBand="0" w:noVBand="1"/>
      </w:tblPr>
      <w:tblGrid>
        <w:gridCol w:w="604"/>
        <w:gridCol w:w="2765"/>
        <w:gridCol w:w="1417"/>
        <w:gridCol w:w="1559"/>
        <w:gridCol w:w="1418"/>
        <w:gridCol w:w="1559"/>
      </w:tblGrid>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00E8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L.p.</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B550F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Ocena:</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Mężczyzn</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Osób</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BE5F93">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66BD3" w:rsidP="008356C6">
            <w:pPr>
              <w:autoSpaceDE w:val="0"/>
              <w:autoSpaceDN w:val="0"/>
              <w:adjustRightInd w:val="0"/>
              <w:jc w:val="center"/>
              <w:rPr>
                <w:rFonts w:ascii="Times New Roman" w:eastAsia="TimesNewRomanPSMT" w:hAnsi="Times New Roman" w:cs="Times New Roman"/>
                <w:sz w:val="24"/>
                <w:szCs w:val="24"/>
              </w:rPr>
            </w:pPr>
            <w:r w:rsidRPr="00A81CBD">
              <w:rPr>
                <w:rFonts w:ascii="Times New Roman" w:eastAsia="TimesNewRomanPSMT" w:hAnsi="Times New Roman" w:cs="Times New Roman"/>
                <w:sz w:val="24"/>
                <w:szCs w:val="24"/>
              </w:rPr>
              <w:t>1</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966BD3" w:rsidP="002A60C5">
            <w:pPr>
              <w:autoSpaceDE w:val="0"/>
              <w:autoSpaceDN w:val="0"/>
              <w:adjustRightInd w:val="0"/>
              <w:rPr>
                <w:rFonts w:ascii="Times New Roman" w:eastAsia="TimesNewRomanPSMT" w:hAnsi="Times New Roman" w:cs="Times New Roman"/>
                <w:sz w:val="24"/>
                <w:szCs w:val="24"/>
              </w:rPr>
            </w:pPr>
            <w:r w:rsidRPr="00A81CBD">
              <w:rPr>
                <w:rFonts w:ascii="Times New Roman" w:eastAsia="TimesNewRomanPSMT" w:hAnsi="Times New Roman" w:cs="Times New Roman"/>
                <w:sz w:val="24"/>
                <w:szCs w:val="24"/>
              </w:rPr>
              <w:t xml:space="preserve">bardzo </w:t>
            </w:r>
            <w:r w:rsidR="00900E85" w:rsidRPr="00A81CBD">
              <w:rPr>
                <w:rFonts w:ascii="Times New Roman" w:eastAsia="TimesNewRomanPSMT"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2</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3</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1,50</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2</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966BD3" w:rsidP="002A60C5">
            <w:pPr>
              <w:autoSpaceDE w:val="0"/>
              <w:autoSpaceDN w:val="0"/>
              <w:adjustRightInd w:val="0"/>
              <w:rPr>
                <w:rFonts w:ascii="Times New Roman" w:eastAsia="TimesNewRomanPSMT" w:hAnsi="Times New Roman" w:cs="Times New Roman"/>
                <w:sz w:val="24"/>
                <w:szCs w:val="24"/>
              </w:rPr>
            </w:pPr>
            <w:r w:rsidRPr="00A81CBD">
              <w:rPr>
                <w:rFonts w:ascii="Times New Roman" w:eastAsia="TimesNewRomanPSMT" w:hAnsi="Times New Roman" w:cs="Times New Roman"/>
                <w:sz w:val="24"/>
                <w:szCs w:val="24"/>
              </w:rPr>
              <w:t>niezadowolony/a,</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12</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3</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15</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7,30</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3</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966BD3" w:rsidP="002A60C5">
            <w:pPr>
              <w:autoSpaceDE w:val="0"/>
              <w:autoSpaceDN w:val="0"/>
              <w:adjustRightInd w:val="0"/>
              <w:rPr>
                <w:rFonts w:ascii="Times New Roman" w:eastAsia="TimesNewRomanPSMT" w:hAnsi="Times New Roman" w:cs="Times New Roman"/>
                <w:sz w:val="24"/>
                <w:szCs w:val="24"/>
              </w:rPr>
            </w:pPr>
            <w:r w:rsidRPr="00A81CBD">
              <w:rPr>
                <w:rFonts w:ascii="Times New Roman" w:eastAsia="TimesNewRomanPSMT" w:hAnsi="Times New Roman" w:cs="Times New Roman"/>
                <w:sz w:val="24"/>
                <w:szCs w:val="24"/>
              </w:rPr>
              <w:t>niezdecydowany/a</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13</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21</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34</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16,60</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8356C6">
            <w:pPr>
              <w:autoSpaceDE w:val="0"/>
              <w:autoSpaceDN w:val="0"/>
              <w:adjustRightInd w:val="0"/>
              <w:jc w:val="center"/>
              <w:rPr>
                <w:rFonts w:ascii="Times New Roman" w:hAnsi="Times New Roman" w:cs="Times New Roman"/>
                <w:b/>
                <w:bCs/>
                <w:sz w:val="24"/>
                <w:szCs w:val="24"/>
              </w:rPr>
            </w:pPr>
            <w:r w:rsidRPr="00A81CBD">
              <w:rPr>
                <w:rFonts w:ascii="Times New Roman" w:hAnsi="Times New Roman" w:cs="Times New Roman"/>
                <w:b/>
                <w:bCs/>
                <w:sz w:val="24"/>
                <w:szCs w:val="24"/>
              </w:rPr>
              <w:t>4</w:t>
            </w:r>
          </w:p>
        </w:tc>
        <w:tc>
          <w:tcPr>
            <w:tcW w:w="2765"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66BD3" w:rsidP="002A60C5">
            <w:pPr>
              <w:autoSpaceDE w:val="0"/>
              <w:autoSpaceDN w:val="0"/>
              <w:adjustRightInd w:val="0"/>
              <w:rPr>
                <w:rFonts w:ascii="Times New Roman" w:eastAsia="TimesNewRomanPSMT" w:hAnsi="Times New Roman" w:cs="Times New Roman"/>
                <w:b/>
                <w:sz w:val="24"/>
                <w:szCs w:val="24"/>
              </w:rPr>
            </w:pPr>
            <w:r w:rsidRPr="00A81CBD">
              <w:rPr>
                <w:rFonts w:ascii="Times New Roman" w:eastAsia="TimesNewRomanPSMT" w:hAnsi="Times New Roman" w:cs="Times New Roman"/>
                <w:b/>
                <w:sz w:val="24"/>
                <w:szCs w:val="24"/>
              </w:rPr>
              <w:t>zadowolony/a</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autoSpaceDE w:val="0"/>
              <w:autoSpaceDN w:val="0"/>
              <w:adjustRightInd w:val="0"/>
              <w:jc w:val="center"/>
              <w:rPr>
                <w:rFonts w:ascii="Times New Roman" w:hAnsi="Times New Roman" w:cs="Times New Roman"/>
                <w:b/>
                <w:bCs/>
                <w:sz w:val="24"/>
                <w:szCs w:val="24"/>
              </w:rPr>
            </w:pPr>
            <w:r w:rsidRPr="00A81CBD">
              <w:rPr>
                <w:rFonts w:ascii="Times New Roman" w:hAnsi="Times New Roman" w:cs="Times New Roman"/>
                <w:b/>
                <w:bCs/>
                <w:sz w:val="24"/>
                <w:szCs w:val="24"/>
              </w:rPr>
              <w:t>63</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autoSpaceDE w:val="0"/>
              <w:autoSpaceDN w:val="0"/>
              <w:adjustRightInd w:val="0"/>
              <w:jc w:val="center"/>
              <w:rPr>
                <w:rFonts w:ascii="Times New Roman" w:hAnsi="Times New Roman" w:cs="Times New Roman"/>
                <w:b/>
                <w:bCs/>
                <w:sz w:val="24"/>
                <w:szCs w:val="24"/>
              </w:rPr>
            </w:pPr>
            <w:r w:rsidRPr="00A81CBD">
              <w:rPr>
                <w:rFonts w:ascii="Times New Roman" w:hAnsi="Times New Roman" w:cs="Times New Roman"/>
                <w:b/>
                <w:bCs/>
                <w:sz w:val="24"/>
                <w:szCs w:val="24"/>
              </w:rPr>
              <w:t>55</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autoSpaceDE w:val="0"/>
              <w:autoSpaceDN w:val="0"/>
              <w:adjustRightInd w:val="0"/>
              <w:jc w:val="center"/>
              <w:rPr>
                <w:rFonts w:ascii="Times New Roman" w:hAnsi="Times New Roman" w:cs="Times New Roman"/>
                <w:b/>
                <w:bCs/>
                <w:sz w:val="24"/>
                <w:szCs w:val="24"/>
              </w:rPr>
            </w:pPr>
            <w:r w:rsidRPr="00A81CBD">
              <w:rPr>
                <w:rFonts w:ascii="Times New Roman" w:hAnsi="Times New Roman" w:cs="Times New Roman"/>
                <w:b/>
                <w:bCs/>
                <w:sz w:val="24"/>
                <w:szCs w:val="24"/>
              </w:rPr>
              <w:t>118</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autoSpaceDE w:val="0"/>
              <w:autoSpaceDN w:val="0"/>
              <w:adjustRightInd w:val="0"/>
              <w:jc w:val="center"/>
              <w:rPr>
                <w:rFonts w:ascii="Times New Roman" w:hAnsi="Times New Roman" w:cs="Times New Roman"/>
                <w:b/>
                <w:bCs/>
                <w:sz w:val="24"/>
                <w:szCs w:val="24"/>
              </w:rPr>
            </w:pPr>
            <w:r w:rsidRPr="00A81CBD">
              <w:rPr>
                <w:rFonts w:ascii="Times New Roman" w:hAnsi="Times New Roman" w:cs="Times New Roman"/>
                <w:b/>
                <w:bCs/>
                <w:sz w:val="24"/>
                <w:szCs w:val="24"/>
              </w:rPr>
              <w:t>57,60</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5</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966BD3" w:rsidP="002A60C5">
            <w:pPr>
              <w:autoSpaceDE w:val="0"/>
              <w:autoSpaceDN w:val="0"/>
              <w:adjustRightInd w:val="0"/>
              <w:rPr>
                <w:rFonts w:ascii="Times New Roman" w:eastAsia="TimesNewRomanPSMT" w:hAnsi="Times New Roman" w:cs="Times New Roman"/>
                <w:sz w:val="24"/>
                <w:szCs w:val="24"/>
              </w:rPr>
            </w:pPr>
            <w:r w:rsidRPr="00A81CBD">
              <w:rPr>
                <w:rFonts w:ascii="Times New Roman" w:eastAsia="TimesNewRomanPSMT" w:hAnsi="Times New Roman" w:cs="Times New Roman"/>
                <w:sz w:val="24"/>
                <w:szCs w:val="24"/>
              </w:rPr>
              <w:t xml:space="preserve">bardzo </w:t>
            </w:r>
            <w:r w:rsidR="00900E85" w:rsidRPr="00A81CBD">
              <w:rPr>
                <w:rFonts w:ascii="Times New Roman" w:eastAsia="TimesNewRomanPSMT" w:hAnsi="Times New Roman" w:cs="Times New Roman"/>
                <w:sz w:val="24"/>
                <w:szCs w:val="24"/>
              </w:rPr>
              <w:t>zadowolony/a</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19</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16</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35</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17,10</w:t>
            </w:r>
          </w:p>
        </w:tc>
      </w:tr>
      <w:tr w:rsidR="00900E85" w:rsidRPr="00CF699B" w:rsidTr="008356C6">
        <w:tc>
          <w:tcPr>
            <w:tcW w:w="604" w:type="dxa"/>
            <w:tcBorders>
              <w:top w:val="double" w:sz="4" w:space="0" w:color="auto"/>
              <w:left w:val="double" w:sz="4" w:space="0" w:color="auto"/>
              <w:bottom w:val="double" w:sz="4" w:space="0" w:color="auto"/>
              <w:right w:val="double" w:sz="4" w:space="0" w:color="auto"/>
            </w:tcBorders>
          </w:tcPr>
          <w:p w:rsidR="00900E85" w:rsidRPr="00A81CBD" w:rsidRDefault="00966BD3" w:rsidP="008356C6">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6</w:t>
            </w:r>
          </w:p>
        </w:tc>
        <w:tc>
          <w:tcPr>
            <w:tcW w:w="276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rPr>
                <w:rFonts w:ascii="Times New Roman" w:hAnsi="Times New Roman" w:cs="Times New Roman"/>
                <w:bCs/>
                <w:sz w:val="24"/>
                <w:szCs w:val="24"/>
              </w:rPr>
            </w:pPr>
            <w:r w:rsidRPr="00A81CBD">
              <w:rPr>
                <w:rFonts w:ascii="Times New Roman" w:hAnsi="Times New Roman" w:cs="Times New Roman"/>
                <w:bCs/>
                <w:sz w:val="24"/>
                <w:szCs w:val="24"/>
              </w:rPr>
              <w:t>brak odpowiedzi</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w:t>
            </w:r>
          </w:p>
        </w:tc>
      </w:tr>
      <w:tr w:rsidR="00900E85" w:rsidRPr="00CF699B" w:rsidTr="008356C6">
        <w:tc>
          <w:tcPr>
            <w:tcW w:w="3369" w:type="dxa"/>
            <w:gridSpan w:val="2"/>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rPr>
                <w:rFonts w:ascii="Times New Roman" w:hAnsi="Times New Roman" w:cs="Times New Roman"/>
                <w:bCs/>
                <w:sz w:val="24"/>
                <w:szCs w:val="24"/>
              </w:rPr>
            </w:pPr>
            <w:r w:rsidRPr="00A81CBD">
              <w:rPr>
                <w:rFonts w:ascii="Times New Roman" w:hAnsi="Times New Roman" w:cs="Times New Roman"/>
                <w:bCs/>
                <w:sz w:val="24"/>
                <w:szCs w:val="24"/>
              </w:rPr>
              <w:t xml:space="preserve"> Razem</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BC27CC">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97</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autoSpaceDE w:val="0"/>
              <w:autoSpaceDN w:val="0"/>
              <w:adjustRightInd w:val="0"/>
              <w:jc w:val="center"/>
              <w:rPr>
                <w:rFonts w:ascii="Times New Roman" w:hAnsi="Times New Roman" w:cs="Times New Roman"/>
                <w:bCs/>
                <w:sz w:val="24"/>
                <w:szCs w:val="24"/>
              </w:rPr>
            </w:pPr>
            <w:r w:rsidRPr="00A81CBD">
              <w:rPr>
                <w:rFonts w:ascii="Times New Roman" w:hAnsi="Times New Roman" w:cs="Times New Roman"/>
                <w:bCs/>
                <w:sz w:val="24"/>
                <w:szCs w:val="24"/>
              </w:rPr>
              <w:t>100%</w:t>
            </w:r>
          </w:p>
        </w:tc>
      </w:tr>
    </w:tbl>
    <w:p w:rsidR="002B14A9" w:rsidRPr="00322CB9" w:rsidRDefault="002B14A9" w:rsidP="002B14A9">
      <w:pPr>
        <w:pStyle w:val="Akapitzlist"/>
        <w:autoSpaceDE w:val="0"/>
        <w:autoSpaceDN w:val="0"/>
        <w:adjustRightInd w:val="0"/>
        <w:spacing w:after="0" w:line="240" w:lineRule="auto"/>
        <w:ind w:left="0"/>
        <w:jc w:val="both"/>
        <w:rPr>
          <w:bCs/>
          <w:color w:val="943634" w:themeColor="accent2" w:themeShade="BF"/>
          <w:sz w:val="20"/>
        </w:rPr>
      </w:pPr>
      <w:r w:rsidRPr="00322CB9">
        <w:rPr>
          <w:bCs/>
          <w:sz w:val="20"/>
        </w:rPr>
        <w:t xml:space="preserve">Źródło: opracowanie własne - dane z </w:t>
      </w:r>
      <w:r w:rsidRPr="00322CB9">
        <w:rPr>
          <w:rFonts w:eastAsia="Times New Roman"/>
          <w:sz w:val="20"/>
          <w:lang w:eastAsia="pl-PL"/>
        </w:rPr>
        <w:t>ankiet</w:t>
      </w:r>
      <w:r w:rsidR="00FC2BB2" w:rsidRPr="00322CB9">
        <w:rPr>
          <w:rFonts w:eastAsia="Times New Roman"/>
          <w:sz w:val="20"/>
          <w:lang w:eastAsia="pl-PL"/>
        </w:rPr>
        <w:t>y</w:t>
      </w:r>
      <w:r w:rsidRPr="00322CB9">
        <w:rPr>
          <w:rFonts w:eastAsia="Times New Roman"/>
          <w:sz w:val="20"/>
          <w:lang w:eastAsia="pl-PL"/>
        </w:rPr>
        <w:t xml:space="preserve"> pt. „</w:t>
      </w:r>
      <w:r w:rsidRPr="00322CB9">
        <w:rPr>
          <w:rFonts w:eastAsia="Times New Roman"/>
          <w:i/>
          <w:iCs/>
          <w:sz w:val="20"/>
          <w:lang w:eastAsia="pl-PL"/>
        </w:rPr>
        <w:t>Problemy społeczne w opinii środowiska lokalnego”</w:t>
      </w:r>
    </w:p>
    <w:p w:rsidR="00900E85" w:rsidRDefault="00900E85" w:rsidP="002A60C5">
      <w:pPr>
        <w:spacing w:after="0"/>
        <w:jc w:val="both"/>
        <w:rPr>
          <w:color w:val="000000"/>
          <w:szCs w:val="24"/>
        </w:rPr>
      </w:pPr>
    </w:p>
    <w:p w:rsidR="00BE5F93" w:rsidRDefault="00BE5F93" w:rsidP="002A60C5">
      <w:pPr>
        <w:spacing w:after="0"/>
        <w:jc w:val="both"/>
        <w:rPr>
          <w:color w:val="000000"/>
          <w:szCs w:val="24"/>
        </w:rPr>
      </w:pPr>
    </w:p>
    <w:p w:rsidR="00BE5F93" w:rsidRDefault="00BE5F93" w:rsidP="002A60C5">
      <w:pPr>
        <w:spacing w:after="0"/>
        <w:jc w:val="both"/>
        <w:rPr>
          <w:color w:val="000000"/>
          <w:szCs w:val="24"/>
        </w:rPr>
      </w:pPr>
    </w:p>
    <w:p w:rsidR="00BE5F93" w:rsidRDefault="00BE5F93" w:rsidP="002A60C5">
      <w:pPr>
        <w:spacing w:after="0"/>
        <w:jc w:val="both"/>
        <w:rPr>
          <w:color w:val="000000"/>
          <w:szCs w:val="24"/>
        </w:rPr>
      </w:pPr>
    </w:p>
    <w:p w:rsidR="00BE5F93" w:rsidRDefault="00BE5F93" w:rsidP="002A60C5">
      <w:pPr>
        <w:spacing w:after="0"/>
        <w:jc w:val="both"/>
        <w:rPr>
          <w:color w:val="000000"/>
          <w:szCs w:val="24"/>
        </w:rPr>
      </w:pPr>
    </w:p>
    <w:p w:rsidR="00BE5F93" w:rsidRPr="00CF699B" w:rsidRDefault="00BE5F93" w:rsidP="002A60C5">
      <w:pPr>
        <w:spacing w:after="0"/>
        <w:jc w:val="both"/>
        <w:rPr>
          <w:color w:val="000000"/>
          <w:szCs w:val="24"/>
        </w:rPr>
      </w:pPr>
    </w:p>
    <w:p w:rsidR="00900E85" w:rsidRPr="00A81CBD" w:rsidRDefault="00900E85" w:rsidP="002A60C5">
      <w:pPr>
        <w:spacing w:after="0"/>
        <w:ind w:left="360"/>
        <w:jc w:val="both"/>
        <w:rPr>
          <w:i/>
          <w:color w:val="000000"/>
          <w:szCs w:val="24"/>
        </w:rPr>
      </w:pPr>
      <w:r w:rsidRPr="00A81CBD">
        <w:rPr>
          <w:rFonts w:eastAsia="Times New Roman"/>
          <w:b/>
          <w:bCs/>
          <w:i/>
          <w:szCs w:val="24"/>
          <w:lang w:eastAsia="pl-PL"/>
        </w:rPr>
        <w:lastRenderedPageBreak/>
        <w:t xml:space="preserve">Wykres nr </w:t>
      </w:r>
      <w:r w:rsidR="00A81CBD" w:rsidRPr="00A81CBD">
        <w:rPr>
          <w:rFonts w:eastAsia="Times New Roman"/>
          <w:b/>
          <w:bCs/>
          <w:i/>
          <w:szCs w:val="24"/>
          <w:lang w:eastAsia="pl-PL"/>
        </w:rPr>
        <w:t>7</w:t>
      </w:r>
      <w:r w:rsidR="00AB1D20">
        <w:rPr>
          <w:rFonts w:eastAsia="Times New Roman"/>
          <w:b/>
          <w:bCs/>
          <w:i/>
          <w:szCs w:val="24"/>
          <w:lang w:eastAsia="pl-PL"/>
        </w:rPr>
        <w:t>.</w:t>
      </w:r>
    </w:p>
    <w:p w:rsidR="00900E85" w:rsidRPr="00CF699B" w:rsidRDefault="00900E85" w:rsidP="002A60C5">
      <w:pPr>
        <w:spacing w:after="0"/>
        <w:ind w:left="360"/>
        <w:jc w:val="both"/>
        <w:rPr>
          <w:color w:val="000000"/>
          <w:szCs w:val="24"/>
        </w:rPr>
      </w:pPr>
    </w:p>
    <w:p w:rsidR="00900E85" w:rsidRDefault="00900E85" w:rsidP="002A60C5">
      <w:pPr>
        <w:spacing w:after="0"/>
        <w:jc w:val="both"/>
        <w:rPr>
          <w:color w:val="000000"/>
          <w:szCs w:val="24"/>
        </w:rPr>
      </w:pPr>
      <w:r>
        <w:rPr>
          <w:bCs/>
          <w:noProof/>
          <w:color w:val="000000"/>
          <w:szCs w:val="24"/>
          <w:lang w:eastAsia="pl-PL"/>
        </w:rPr>
        <w:drawing>
          <wp:inline distT="0" distB="0" distL="0" distR="0" wp14:anchorId="3A5BC8E6" wp14:editId="6E370348">
            <wp:extent cx="5969635" cy="1268095"/>
            <wp:effectExtent l="0" t="0" r="0" b="0"/>
            <wp:docPr id="10" name="Wykres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5635" w:rsidRDefault="001B5635" w:rsidP="009F23CB">
      <w:pPr>
        <w:spacing w:before="100" w:beforeAutospacing="1" w:after="100" w:afterAutospacing="1"/>
        <w:jc w:val="both"/>
        <w:rPr>
          <w:rFonts w:eastAsia="Times New Roman"/>
          <w:szCs w:val="24"/>
          <w:lang w:eastAsia="pl-PL"/>
        </w:rPr>
      </w:pPr>
      <w:r w:rsidRPr="001B5635">
        <w:rPr>
          <w:rFonts w:eastAsia="Times New Roman"/>
          <w:szCs w:val="24"/>
          <w:lang w:eastAsia="pl-PL"/>
        </w:rPr>
        <w:t>Warunki życia, dostępności do sklepów i usług była oceniana na poziomie zadowalającym – 57,60 %.</w:t>
      </w:r>
    </w:p>
    <w:p w:rsidR="00900E85" w:rsidRDefault="001B5635" w:rsidP="00E66556">
      <w:pPr>
        <w:pStyle w:val="Akapitzlist"/>
        <w:numPr>
          <w:ilvl w:val="0"/>
          <w:numId w:val="4"/>
        </w:numPr>
        <w:spacing w:before="100" w:beforeAutospacing="1" w:after="100" w:afterAutospacing="1"/>
        <w:rPr>
          <w:rFonts w:eastAsia="Times New Roman"/>
          <w:szCs w:val="24"/>
          <w:lang w:eastAsia="pl-PL"/>
        </w:rPr>
      </w:pPr>
      <w:r w:rsidRPr="00900E85">
        <w:rPr>
          <w:rFonts w:eastAsia="Times New Roman"/>
          <w:b/>
          <w:bCs/>
          <w:szCs w:val="24"/>
          <w:lang w:eastAsia="pl-PL"/>
        </w:rPr>
        <w:t>Stan dróg:</w:t>
      </w:r>
      <w:r w:rsidRPr="00900E85">
        <w:rPr>
          <w:rFonts w:eastAsia="Times New Roman"/>
          <w:szCs w:val="24"/>
          <w:lang w:eastAsia="pl-PL"/>
        </w:rPr>
        <w:t xml:space="preserve"> </w:t>
      </w:r>
    </w:p>
    <w:p w:rsidR="00A81CBD" w:rsidRDefault="00A81CBD" w:rsidP="009F23CB">
      <w:pPr>
        <w:spacing w:after="0"/>
        <w:jc w:val="both"/>
        <w:rPr>
          <w:rFonts w:eastAsia="Times New Roman"/>
          <w:bCs/>
          <w:szCs w:val="24"/>
          <w:lang w:eastAsia="pl-PL"/>
        </w:rPr>
      </w:pPr>
      <w:r w:rsidRPr="00A81CBD">
        <w:rPr>
          <w:rFonts w:eastAsia="Times New Roman"/>
          <w:b/>
          <w:szCs w:val="24"/>
          <w:lang w:eastAsia="pl-PL"/>
        </w:rPr>
        <w:t>Tabela nr 10</w:t>
      </w:r>
      <w:r w:rsidRPr="00A81CBD">
        <w:rPr>
          <w:rFonts w:eastAsia="Times New Roman"/>
          <w:b/>
          <w:bCs/>
          <w:szCs w:val="24"/>
          <w:lang w:eastAsia="pl-PL"/>
        </w:rPr>
        <w:t xml:space="preserve">.  </w:t>
      </w:r>
      <w:r w:rsidR="002B14A9" w:rsidRPr="00322CB9">
        <w:rPr>
          <w:rFonts w:eastAsia="Times New Roman"/>
          <w:bCs/>
          <w:sz w:val="22"/>
          <w:szCs w:val="24"/>
          <w:lang w:eastAsia="pl-PL"/>
        </w:rPr>
        <w:t xml:space="preserve">Ocena </w:t>
      </w:r>
      <w:r w:rsidR="002B14A9" w:rsidRPr="00322CB9">
        <w:rPr>
          <w:rFonts w:eastAsia="Times New Roman"/>
          <w:sz w:val="22"/>
          <w:szCs w:val="24"/>
          <w:lang w:eastAsia="pl-PL"/>
        </w:rPr>
        <w:t xml:space="preserve">ilościowo – procentowa </w:t>
      </w:r>
      <w:r w:rsidR="002B14A9" w:rsidRPr="00322CB9">
        <w:rPr>
          <w:rFonts w:eastAsia="Times New Roman"/>
          <w:bCs/>
          <w:sz w:val="22"/>
          <w:szCs w:val="24"/>
          <w:lang w:eastAsia="pl-PL"/>
        </w:rPr>
        <w:t xml:space="preserve">poziom </w:t>
      </w:r>
      <w:r w:rsidRPr="00322CB9">
        <w:rPr>
          <w:rFonts w:eastAsia="Times New Roman"/>
          <w:bCs/>
          <w:sz w:val="22"/>
          <w:szCs w:val="24"/>
          <w:lang w:eastAsia="pl-PL"/>
        </w:rPr>
        <w:t>stanu dróg w gminie Bielsk według badanych respondentów</w:t>
      </w:r>
      <w:r w:rsidRPr="00A81CBD">
        <w:rPr>
          <w:rFonts w:eastAsia="Times New Roman"/>
          <w:bCs/>
          <w:szCs w:val="24"/>
          <w:lang w:eastAsia="pl-PL"/>
        </w:rPr>
        <w:t>:</w:t>
      </w:r>
    </w:p>
    <w:p w:rsidR="009F23CB" w:rsidRPr="009F23CB" w:rsidRDefault="009F23CB" w:rsidP="009F23CB">
      <w:pPr>
        <w:spacing w:after="0"/>
        <w:rPr>
          <w:rFonts w:eastAsia="Times New Roman"/>
          <w:sz w:val="12"/>
          <w:szCs w:val="12"/>
          <w:lang w:eastAsia="pl-PL"/>
        </w:rPr>
      </w:pPr>
    </w:p>
    <w:tbl>
      <w:tblPr>
        <w:tblStyle w:val="Tabela-Siatka"/>
        <w:tblW w:w="10065" w:type="dxa"/>
        <w:tblInd w:w="-601" w:type="dxa"/>
        <w:tblLayout w:type="fixed"/>
        <w:tblLook w:val="04A0" w:firstRow="1" w:lastRow="0" w:firstColumn="1" w:lastColumn="0" w:noHBand="0" w:noVBand="1"/>
      </w:tblPr>
      <w:tblGrid>
        <w:gridCol w:w="658"/>
        <w:gridCol w:w="603"/>
        <w:gridCol w:w="3134"/>
        <w:gridCol w:w="1276"/>
        <w:gridCol w:w="1417"/>
        <w:gridCol w:w="1418"/>
        <w:gridCol w:w="1275"/>
        <w:gridCol w:w="284"/>
      </w:tblGrid>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900E85" w:rsidP="009F23CB">
            <w:pPr>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L.p.</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E23ACC" w:rsidP="009F23CB">
            <w:pP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Ocena:</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9F23CB">
            <w:pPr>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Kobiet</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9F23CB">
            <w:pPr>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Mężczyzn</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9F23CB">
            <w:pPr>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Osób</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9F23CB">
            <w:pPr>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E23ACC" w:rsidP="008356C6">
            <w:pPr>
              <w:spacing w:before="100" w:beforeAutospacing="1" w:after="100" w:afterAutospacing="1"/>
              <w:jc w:val="center"/>
              <w:rPr>
                <w:rFonts w:ascii="Times New Roman" w:eastAsia="Times New Roman" w:hAnsi="Times New Roman" w:cs="Times New Roman"/>
                <w:sz w:val="24"/>
                <w:szCs w:val="24"/>
              </w:rPr>
            </w:pPr>
            <w:r w:rsidRPr="00A81CBD">
              <w:rPr>
                <w:rFonts w:ascii="Times New Roman" w:eastAsia="Times New Roman" w:hAnsi="Times New Roman" w:cs="Times New Roman"/>
                <w:sz w:val="24"/>
                <w:szCs w:val="24"/>
              </w:rPr>
              <w:t>1</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E23ACC" w:rsidP="002A60C5">
            <w:pPr>
              <w:spacing w:before="100" w:beforeAutospacing="1" w:after="100" w:afterAutospacing="1"/>
              <w:rPr>
                <w:rFonts w:ascii="Times New Roman" w:eastAsia="Times New Roman" w:hAnsi="Times New Roman" w:cs="Times New Roman"/>
                <w:sz w:val="24"/>
                <w:szCs w:val="24"/>
              </w:rPr>
            </w:pPr>
            <w:r w:rsidRPr="00A81CBD">
              <w:rPr>
                <w:rFonts w:ascii="Times New Roman" w:eastAsia="Times New Roman" w:hAnsi="Times New Roman" w:cs="Times New Roman"/>
                <w:sz w:val="24"/>
                <w:szCs w:val="24"/>
              </w:rPr>
              <w:t xml:space="preserve">bardzo </w:t>
            </w:r>
            <w:r w:rsidR="00900E85" w:rsidRPr="00A81CBD">
              <w:rPr>
                <w:rFonts w:ascii="Times New Roman" w:eastAsia="Times New Roman" w:hAnsi="Times New Roman" w:cs="Times New Roman"/>
                <w:sz w:val="24"/>
                <w:szCs w:val="24"/>
              </w:rPr>
              <w:t>niezadowolony/a,</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20</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34</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54</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26,30</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8356C6">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w:t>
            </w:r>
          </w:p>
        </w:tc>
        <w:tc>
          <w:tcPr>
            <w:tcW w:w="3134"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E23ACC" w:rsidP="002A60C5">
            <w:pPr>
              <w:spacing w:before="100" w:beforeAutospacing="1" w:after="100" w:afterAutospacing="1"/>
              <w:rPr>
                <w:rFonts w:ascii="Times New Roman" w:eastAsia="Times New Roman" w:hAnsi="Times New Roman" w:cs="Times New Roman"/>
                <w:b/>
                <w:sz w:val="24"/>
                <w:szCs w:val="24"/>
              </w:rPr>
            </w:pPr>
            <w:r w:rsidRPr="00A81CBD">
              <w:rPr>
                <w:rFonts w:ascii="Times New Roman" w:eastAsia="Times New Roman" w:hAnsi="Times New Roman" w:cs="Times New Roman"/>
                <w:b/>
                <w:sz w:val="24"/>
                <w:szCs w:val="24"/>
              </w:rPr>
              <w:t>niezadowolony/a,</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spacing w:before="100" w:beforeAutospacing="1" w:after="100" w:afterAutospacing="1"/>
              <w:jc w:val="center"/>
              <w:rPr>
                <w:rFonts w:ascii="Times New Roman" w:eastAsia="Times New Roman" w:hAnsi="Times New Roman" w:cs="Times New Roman"/>
                <w:b/>
                <w:bCs/>
                <w:sz w:val="24"/>
                <w:szCs w:val="24"/>
              </w:rPr>
            </w:pPr>
            <w:r w:rsidRPr="00A81CBD">
              <w:rPr>
                <w:rFonts w:ascii="Times New Roman" w:eastAsia="Times New Roman" w:hAnsi="Times New Roman" w:cs="Times New Roman"/>
                <w:b/>
                <w:bCs/>
                <w:sz w:val="24"/>
                <w:szCs w:val="24"/>
              </w:rPr>
              <w:t>38</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spacing w:before="100" w:beforeAutospacing="1" w:after="100" w:afterAutospacing="1"/>
              <w:jc w:val="center"/>
              <w:rPr>
                <w:rFonts w:ascii="Times New Roman" w:eastAsia="Times New Roman" w:hAnsi="Times New Roman" w:cs="Times New Roman"/>
                <w:b/>
                <w:bCs/>
                <w:sz w:val="24"/>
                <w:szCs w:val="24"/>
              </w:rPr>
            </w:pPr>
            <w:r w:rsidRPr="00A81CBD">
              <w:rPr>
                <w:rFonts w:ascii="Times New Roman" w:eastAsia="Times New Roman" w:hAnsi="Times New Roman" w:cs="Times New Roman"/>
                <w:b/>
                <w:bCs/>
                <w:sz w:val="24"/>
                <w:szCs w:val="24"/>
              </w:rPr>
              <w:t>26</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spacing w:before="100" w:beforeAutospacing="1" w:after="100" w:afterAutospacing="1"/>
              <w:jc w:val="center"/>
              <w:rPr>
                <w:rFonts w:ascii="Times New Roman" w:eastAsia="Times New Roman" w:hAnsi="Times New Roman" w:cs="Times New Roman"/>
                <w:b/>
                <w:bCs/>
                <w:sz w:val="24"/>
                <w:szCs w:val="24"/>
              </w:rPr>
            </w:pPr>
            <w:r w:rsidRPr="00A81CBD">
              <w:rPr>
                <w:rFonts w:ascii="Times New Roman" w:eastAsia="Times New Roman" w:hAnsi="Times New Roman" w:cs="Times New Roman"/>
                <w:b/>
                <w:bCs/>
                <w:sz w:val="24"/>
                <w:szCs w:val="24"/>
              </w:rPr>
              <w:t>64</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900E85" w:rsidRPr="00A81CBD" w:rsidRDefault="00900E85" w:rsidP="002A60C5">
            <w:pPr>
              <w:spacing w:before="100" w:beforeAutospacing="1" w:after="100" w:afterAutospacing="1"/>
              <w:jc w:val="center"/>
              <w:rPr>
                <w:rFonts w:ascii="Times New Roman" w:eastAsia="Times New Roman" w:hAnsi="Times New Roman" w:cs="Times New Roman"/>
                <w:b/>
                <w:bCs/>
                <w:sz w:val="24"/>
                <w:szCs w:val="24"/>
              </w:rPr>
            </w:pPr>
            <w:r w:rsidRPr="00A81CBD">
              <w:rPr>
                <w:rFonts w:ascii="Times New Roman" w:eastAsia="Times New Roman" w:hAnsi="Times New Roman" w:cs="Times New Roman"/>
                <w:b/>
                <w:bCs/>
                <w:sz w:val="24"/>
                <w:szCs w:val="24"/>
              </w:rPr>
              <w:t>31,20</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3</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E23ACC" w:rsidP="002A60C5">
            <w:pPr>
              <w:spacing w:before="100" w:beforeAutospacing="1" w:after="100" w:afterAutospacing="1"/>
              <w:rPr>
                <w:rFonts w:ascii="Times New Roman" w:eastAsia="Times New Roman" w:hAnsi="Times New Roman" w:cs="Times New Roman"/>
                <w:sz w:val="24"/>
                <w:szCs w:val="24"/>
              </w:rPr>
            </w:pPr>
            <w:r w:rsidRPr="00A81CBD">
              <w:rPr>
                <w:rFonts w:ascii="Times New Roman" w:eastAsia="Times New Roman" w:hAnsi="Times New Roman" w:cs="Times New Roman"/>
                <w:sz w:val="24"/>
                <w:szCs w:val="24"/>
              </w:rPr>
              <w:t>niezdecydowany/a</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20</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16</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36</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17,50</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4</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E23ACC" w:rsidP="002A60C5">
            <w:pPr>
              <w:spacing w:before="100" w:beforeAutospacing="1" w:after="100" w:afterAutospacing="1"/>
              <w:rPr>
                <w:rFonts w:ascii="Times New Roman" w:eastAsia="Times New Roman" w:hAnsi="Times New Roman" w:cs="Times New Roman"/>
                <w:sz w:val="24"/>
                <w:szCs w:val="24"/>
              </w:rPr>
            </w:pPr>
            <w:r w:rsidRPr="00A81CBD">
              <w:rPr>
                <w:rFonts w:ascii="Times New Roman" w:eastAsia="Times New Roman" w:hAnsi="Times New Roman" w:cs="Times New Roman"/>
                <w:sz w:val="24"/>
                <w:szCs w:val="24"/>
              </w:rPr>
              <w:t>zadowolony/a</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27</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19</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46</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22,50</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900E85" w:rsidP="008356C6">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5</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E23ACC" w:rsidP="002A60C5">
            <w:pPr>
              <w:spacing w:before="100" w:beforeAutospacing="1" w:after="100" w:afterAutospacing="1"/>
              <w:rPr>
                <w:rFonts w:ascii="Times New Roman" w:eastAsia="Times New Roman" w:hAnsi="Times New Roman" w:cs="Times New Roman"/>
                <w:sz w:val="24"/>
                <w:szCs w:val="24"/>
              </w:rPr>
            </w:pPr>
            <w:r w:rsidRPr="00A81CBD">
              <w:rPr>
                <w:rFonts w:ascii="Times New Roman" w:eastAsia="Times New Roman" w:hAnsi="Times New Roman" w:cs="Times New Roman"/>
                <w:sz w:val="24"/>
                <w:szCs w:val="24"/>
              </w:rPr>
              <w:t xml:space="preserve">bardzo </w:t>
            </w:r>
            <w:r w:rsidR="00900E85" w:rsidRPr="00A81CBD">
              <w:rPr>
                <w:rFonts w:ascii="Times New Roman" w:eastAsia="Times New Roman" w:hAnsi="Times New Roman" w:cs="Times New Roman"/>
                <w:sz w:val="24"/>
                <w:szCs w:val="24"/>
              </w:rPr>
              <w:t>zadowolony/a</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3</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5</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2,850</w:t>
            </w:r>
          </w:p>
        </w:tc>
      </w:tr>
      <w:tr w:rsidR="00900E85" w:rsidRPr="00900E85" w:rsidTr="00271A02">
        <w:trPr>
          <w:gridBefore w:val="1"/>
          <w:gridAfter w:val="1"/>
          <w:wBefore w:w="658" w:type="dxa"/>
          <w:wAfter w:w="284" w:type="dxa"/>
        </w:trPr>
        <w:tc>
          <w:tcPr>
            <w:tcW w:w="603" w:type="dxa"/>
            <w:tcBorders>
              <w:top w:val="double" w:sz="4" w:space="0" w:color="auto"/>
              <w:left w:val="double" w:sz="4" w:space="0" w:color="auto"/>
              <w:bottom w:val="double" w:sz="4" w:space="0" w:color="auto"/>
              <w:right w:val="double" w:sz="4" w:space="0" w:color="auto"/>
            </w:tcBorders>
          </w:tcPr>
          <w:p w:rsidR="00900E85" w:rsidRPr="00A81CBD" w:rsidRDefault="00E23ACC" w:rsidP="008356C6">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6</w:t>
            </w:r>
          </w:p>
        </w:tc>
        <w:tc>
          <w:tcPr>
            <w:tcW w:w="3134"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brak odpowiedzi</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w:t>
            </w:r>
          </w:p>
        </w:tc>
      </w:tr>
      <w:tr w:rsidR="00900E85" w:rsidRPr="00900E85" w:rsidTr="00271A02">
        <w:trPr>
          <w:gridBefore w:val="1"/>
          <w:gridAfter w:val="1"/>
          <w:wBefore w:w="658" w:type="dxa"/>
          <w:wAfter w:w="284" w:type="dxa"/>
        </w:trPr>
        <w:tc>
          <w:tcPr>
            <w:tcW w:w="3737" w:type="dxa"/>
            <w:gridSpan w:val="2"/>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 xml:space="preserve"> Razem</w:t>
            </w:r>
          </w:p>
        </w:tc>
        <w:tc>
          <w:tcPr>
            <w:tcW w:w="1276"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108</w:t>
            </w:r>
          </w:p>
        </w:tc>
        <w:tc>
          <w:tcPr>
            <w:tcW w:w="1417" w:type="dxa"/>
            <w:tcBorders>
              <w:top w:val="double" w:sz="4" w:space="0" w:color="auto"/>
              <w:left w:val="double" w:sz="4" w:space="0" w:color="auto"/>
              <w:bottom w:val="double" w:sz="4" w:space="0" w:color="auto"/>
              <w:right w:val="double" w:sz="4" w:space="0" w:color="auto"/>
            </w:tcBorders>
          </w:tcPr>
          <w:p w:rsidR="00900E85" w:rsidRPr="00A81CBD" w:rsidRDefault="00E23ACC"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97</w:t>
            </w:r>
          </w:p>
        </w:tc>
        <w:tc>
          <w:tcPr>
            <w:tcW w:w="1418"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205</w:t>
            </w:r>
          </w:p>
        </w:tc>
        <w:tc>
          <w:tcPr>
            <w:tcW w:w="1275" w:type="dxa"/>
            <w:tcBorders>
              <w:top w:val="double" w:sz="4" w:space="0" w:color="auto"/>
              <w:left w:val="double" w:sz="4" w:space="0" w:color="auto"/>
              <w:bottom w:val="double" w:sz="4" w:space="0" w:color="auto"/>
              <w:right w:val="double" w:sz="4" w:space="0" w:color="auto"/>
            </w:tcBorders>
          </w:tcPr>
          <w:p w:rsidR="00900E85" w:rsidRPr="00A81CBD" w:rsidRDefault="00900E85" w:rsidP="002A60C5">
            <w:pPr>
              <w:spacing w:before="100" w:beforeAutospacing="1" w:after="100" w:afterAutospacing="1"/>
              <w:jc w:val="center"/>
              <w:rPr>
                <w:rFonts w:ascii="Times New Roman" w:eastAsia="Times New Roman" w:hAnsi="Times New Roman" w:cs="Times New Roman"/>
                <w:bCs/>
                <w:sz w:val="24"/>
                <w:szCs w:val="24"/>
              </w:rPr>
            </w:pPr>
            <w:r w:rsidRPr="00A81CBD">
              <w:rPr>
                <w:rFonts w:ascii="Times New Roman" w:eastAsia="Times New Roman" w:hAnsi="Times New Roman" w:cs="Times New Roman"/>
                <w:bCs/>
                <w:sz w:val="24"/>
                <w:szCs w:val="24"/>
              </w:rPr>
              <w:t>100%</w:t>
            </w:r>
          </w:p>
        </w:tc>
      </w:tr>
      <w:tr w:rsidR="00900E85" w:rsidRPr="00A81CBD" w:rsidTr="00271A02">
        <w:trPr>
          <w:trHeight w:val="695"/>
        </w:trPr>
        <w:tc>
          <w:tcPr>
            <w:tcW w:w="10065" w:type="dxa"/>
            <w:gridSpan w:val="8"/>
            <w:tcBorders>
              <w:top w:val="nil"/>
              <w:left w:val="nil"/>
              <w:bottom w:val="nil"/>
              <w:right w:val="nil"/>
            </w:tcBorders>
          </w:tcPr>
          <w:p w:rsidR="002B14A9" w:rsidRPr="002B14A9" w:rsidRDefault="002B14A9" w:rsidP="002B14A9">
            <w:pPr>
              <w:pStyle w:val="Akapitzlist"/>
              <w:autoSpaceDE w:val="0"/>
              <w:autoSpaceDN w:val="0"/>
              <w:adjustRightInd w:val="0"/>
              <w:ind w:left="459" w:hanging="142"/>
              <w:jc w:val="both"/>
              <w:rPr>
                <w:rFonts w:ascii="Times New Roman" w:hAnsi="Times New Roman" w:cs="Times New Roman"/>
                <w:bCs/>
                <w:color w:val="943634" w:themeColor="accent2" w:themeShade="BF"/>
              </w:rPr>
            </w:pPr>
            <w:r w:rsidRPr="002B14A9">
              <w:rPr>
                <w:rFonts w:ascii="Times New Roman" w:eastAsia="Times New Roman" w:hAnsi="Times New Roman" w:cs="Times New Roman"/>
                <w:b/>
                <w:szCs w:val="24"/>
              </w:rPr>
              <w:t xml:space="preserve">   </w:t>
            </w:r>
            <w:r w:rsidRPr="00322CB9">
              <w:rPr>
                <w:rFonts w:ascii="Times New Roman" w:hAnsi="Times New Roman" w:cs="Times New Roman"/>
                <w:bCs/>
                <w:sz w:val="20"/>
              </w:rPr>
              <w:t xml:space="preserve">Źródło: opracowanie własne - dane z </w:t>
            </w:r>
            <w:r w:rsidRPr="00322CB9">
              <w:rPr>
                <w:rFonts w:ascii="Times New Roman" w:eastAsia="Times New Roman" w:hAnsi="Times New Roman" w:cs="Times New Roman"/>
                <w:sz w:val="20"/>
              </w:rPr>
              <w:t>ankiet</w:t>
            </w:r>
            <w:r w:rsidR="00FC2BB2" w:rsidRPr="00322CB9">
              <w:rPr>
                <w:rFonts w:ascii="Times New Roman" w:eastAsia="Times New Roman" w:hAnsi="Times New Roman" w:cs="Times New Roman"/>
                <w:sz w:val="20"/>
              </w:rPr>
              <w:t>y</w:t>
            </w:r>
            <w:r w:rsidRPr="00322CB9">
              <w:rPr>
                <w:rFonts w:ascii="Times New Roman" w:eastAsia="Times New Roman" w:hAnsi="Times New Roman" w:cs="Times New Roman"/>
                <w:sz w:val="20"/>
              </w:rPr>
              <w:t xml:space="preserve"> pt. „</w:t>
            </w:r>
            <w:r w:rsidRPr="00322CB9">
              <w:rPr>
                <w:rFonts w:ascii="Times New Roman" w:eastAsia="Times New Roman" w:hAnsi="Times New Roman" w:cs="Times New Roman"/>
                <w:i/>
                <w:iCs/>
                <w:sz w:val="20"/>
              </w:rPr>
              <w:t>Problemy społeczne w opinii środowiska lokalnego”</w:t>
            </w:r>
          </w:p>
          <w:p w:rsidR="00900E85" w:rsidRPr="00A81CBD" w:rsidRDefault="006F2679" w:rsidP="002B14A9">
            <w:pPr>
              <w:spacing w:before="100" w:beforeAutospacing="1" w:after="100" w:afterAutospacing="1"/>
              <w:ind w:left="459"/>
              <w:rPr>
                <w:rFonts w:ascii="Times New Roman" w:eastAsia="Times New Roman" w:hAnsi="Times New Roman" w:cs="Times New Roman"/>
                <w:b/>
                <w:i/>
                <w:sz w:val="24"/>
                <w:szCs w:val="24"/>
              </w:rPr>
            </w:pPr>
            <w:r w:rsidRPr="00A81CBD">
              <w:rPr>
                <w:rFonts w:ascii="Times New Roman" w:eastAsia="Times New Roman" w:hAnsi="Times New Roman" w:cs="Times New Roman"/>
                <w:b/>
                <w:i/>
                <w:sz w:val="24"/>
                <w:szCs w:val="24"/>
              </w:rPr>
              <w:t xml:space="preserve">Wykres nr </w:t>
            </w:r>
            <w:r w:rsidR="00A81CBD" w:rsidRPr="00A81CBD">
              <w:rPr>
                <w:rFonts w:ascii="Times New Roman" w:eastAsia="Times New Roman" w:hAnsi="Times New Roman" w:cs="Times New Roman"/>
                <w:b/>
                <w:i/>
                <w:sz w:val="24"/>
                <w:szCs w:val="24"/>
              </w:rPr>
              <w:t>8</w:t>
            </w:r>
          </w:p>
          <w:p w:rsidR="00900E85" w:rsidRPr="00A81CBD" w:rsidRDefault="006F2679" w:rsidP="00C75DE8">
            <w:pPr>
              <w:spacing w:before="100" w:beforeAutospacing="1" w:after="100" w:afterAutospacing="1"/>
              <w:ind w:left="317"/>
              <w:rPr>
                <w:rFonts w:ascii="Times New Roman" w:eastAsia="Times New Roman" w:hAnsi="Times New Roman" w:cs="Times New Roman"/>
                <w:szCs w:val="24"/>
              </w:rPr>
            </w:pPr>
            <w:r w:rsidRPr="00A81CBD">
              <w:rPr>
                <w:rFonts w:eastAsia="Times New Roman"/>
                <w:bCs/>
                <w:noProof/>
                <w:szCs w:val="24"/>
              </w:rPr>
              <w:drawing>
                <wp:inline distT="0" distB="0" distL="0" distR="0" wp14:anchorId="4F85D84B" wp14:editId="5CC787BE">
                  <wp:extent cx="5744004" cy="1268095"/>
                  <wp:effectExtent l="0" t="0" r="0" b="8255"/>
                  <wp:docPr id="11" name="Wykres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5F93" w:rsidRDefault="006F2679" w:rsidP="009F23CB">
            <w:pPr>
              <w:spacing w:before="100" w:beforeAutospacing="1" w:after="100" w:afterAutospacing="1"/>
              <w:ind w:left="601"/>
              <w:jc w:val="both"/>
              <w:rPr>
                <w:rFonts w:ascii="Times New Roman" w:eastAsia="Times New Roman" w:hAnsi="Times New Roman" w:cs="Times New Roman"/>
                <w:sz w:val="24"/>
                <w:szCs w:val="24"/>
              </w:rPr>
            </w:pPr>
            <w:r w:rsidRPr="00FC2BB2">
              <w:rPr>
                <w:rFonts w:ascii="Times New Roman" w:eastAsia="Times New Roman" w:hAnsi="Times New Roman" w:cs="Times New Roman"/>
                <w:sz w:val="24"/>
                <w:szCs w:val="24"/>
              </w:rPr>
              <w:t>Stan dróg w gminie Bielsk, respondenci ocen</w:t>
            </w:r>
            <w:r w:rsidR="00C603DE">
              <w:rPr>
                <w:rFonts w:ascii="Times New Roman" w:eastAsia="Times New Roman" w:hAnsi="Times New Roman" w:cs="Times New Roman"/>
                <w:sz w:val="24"/>
                <w:szCs w:val="24"/>
              </w:rPr>
              <w:t>ili jako niezadowalający (31,20</w:t>
            </w:r>
            <w:r w:rsidRPr="00FC2BB2">
              <w:rPr>
                <w:rFonts w:ascii="Times New Roman" w:eastAsia="Times New Roman" w:hAnsi="Times New Roman" w:cs="Times New Roman"/>
                <w:sz w:val="24"/>
                <w:szCs w:val="24"/>
              </w:rPr>
              <w:t>%), ora</w:t>
            </w:r>
            <w:r w:rsidR="00C603DE">
              <w:rPr>
                <w:rFonts w:ascii="Times New Roman" w:eastAsia="Times New Roman" w:hAnsi="Times New Roman" w:cs="Times New Roman"/>
                <w:sz w:val="24"/>
                <w:szCs w:val="24"/>
              </w:rPr>
              <w:t>z bardzo niezadowalający (26,30</w:t>
            </w:r>
            <w:r w:rsidRPr="00FC2BB2">
              <w:rPr>
                <w:rFonts w:ascii="Times New Roman" w:eastAsia="Times New Roman" w:hAnsi="Times New Roman" w:cs="Times New Roman"/>
                <w:sz w:val="24"/>
                <w:szCs w:val="24"/>
              </w:rPr>
              <w:t>%)</w:t>
            </w:r>
            <w:r w:rsidR="00467998" w:rsidRPr="00FC2BB2">
              <w:rPr>
                <w:rFonts w:ascii="Times New Roman" w:eastAsia="Times New Roman" w:hAnsi="Times New Roman" w:cs="Times New Roman"/>
                <w:sz w:val="24"/>
                <w:szCs w:val="24"/>
              </w:rPr>
              <w:t>.</w:t>
            </w:r>
            <w:r w:rsidR="009F23CB">
              <w:rPr>
                <w:rFonts w:ascii="Times New Roman" w:eastAsia="Times New Roman" w:hAnsi="Times New Roman" w:cs="Times New Roman"/>
                <w:sz w:val="24"/>
                <w:szCs w:val="24"/>
              </w:rPr>
              <w:t xml:space="preserve"> Mimo wiec już dużych środków przeznaczonych na poprawę infrastruktury drogowej mieszkańcy Gminy nadal uważają, że należy dalej inwestować środki w ich poprawę. Należy jednak podkreślić, że nie wszystkie drogi przebiegające przez gminę Bielsk, są drogami gminnymi. Występują u nas </w:t>
            </w:r>
            <w:r w:rsidR="002F15A3">
              <w:rPr>
                <w:rFonts w:ascii="Times New Roman" w:eastAsia="Times New Roman" w:hAnsi="Times New Roman" w:cs="Times New Roman"/>
                <w:sz w:val="24"/>
                <w:szCs w:val="24"/>
              </w:rPr>
              <w:t>drogi powiatowe i wojewódzkie,</w:t>
            </w:r>
            <w:r w:rsidR="009F23CB">
              <w:rPr>
                <w:rFonts w:ascii="Times New Roman" w:eastAsia="Times New Roman" w:hAnsi="Times New Roman" w:cs="Times New Roman"/>
                <w:sz w:val="24"/>
                <w:szCs w:val="24"/>
              </w:rPr>
              <w:t xml:space="preserve"> które </w:t>
            </w:r>
            <w:r w:rsidR="002F15A3">
              <w:rPr>
                <w:rFonts w:ascii="Times New Roman" w:eastAsia="Times New Roman" w:hAnsi="Times New Roman" w:cs="Times New Roman"/>
                <w:sz w:val="24"/>
                <w:szCs w:val="24"/>
              </w:rPr>
              <w:t xml:space="preserve">od lat nie były remontowane </w:t>
            </w:r>
            <w:r w:rsidR="009F23CB">
              <w:rPr>
                <w:rFonts w:ascii="Times New Roman" w:eastAsia="Times New Roman" w:hAnsi="Times New Roman" w:cs="Times New Roman"/>
                <w:sz w:val="24"/>
                <w:szCs w:val="24"/>
              </w:rPr>
              <w:t xml:space="preserve">mimo rozmów ze strony władz gminy Bielsk. </w:t>
            </w:r>
            <w:r w:rsidR="002F15A3">
              <w:rPr>
                <w:rFonts w:ascii="Times New Roman" w:eastAsia="Times New Roman" w:hAnsi="Times New Roman" w:cs="Times New Roman"/>
                <w:sz w:val="24"/>
                <w:szCs w:val="24"/>
              </w:rPr>
              <w:t>Samorząd gminny inwestuje w gminne drogi. Ł</w:t>
            </w:r>
            <w:r w:rsidR="009F23CB">
              <w:rPr>
                <w:rFonts w:ascii="Times New Roman" w:eastAsia="Times New Roman" w:hAnsi="Times New Roman" w:cs="Times New Roman"/>
                <w:sz w:val="24"/>
                <w:szCs w:val="24"/>
              </w:rPr>
              <w:t xml:space="preserve">ączniki komunikacyjne tj. </w:t>
            </w:r>
            <w:r w:rsidR="00C603DE">
              <w:rPr>
                <w:rFonts w:ascii="Times New Roman" w:eastAsia="Times New Roman" w:hAnsi="Times New Roman" w:cs="Times New Roman"/>
                <w:sz w:val="24"/>
                <w:szCs w:val="24"/>
              </w:rPr>
              <w:t>droga Bielsk-Zągoty, Bielska-Smolino, Bielsk- Bonisław, Bielsk-Szumanie</w:t>
            </w:r>
            <w:r w:rsidR="009F23CB">
              <w:rPr>
                <w:rFonts w:ascii="Times New Roman" w:eastAsia="Times New Roman" w:hAnsi="Times New Roman" w:cs="Times New Roman"/>
                <w:sz w:val="24"/>
                <w:szCs w:val="24"/>
              </w:rPr>
              <w:t xml:space="preserve"> są w bardzo złym stanie technicznym ale ich naprawa nie jest w gestii samorządu gminnego.</w:t>
            </w:r>
          </w:p>
          <w:p w:rsidR="00322CB9" w:rsidRDefault="00322CB9" w:rsidP="009F23CB">
            <w:pPr>
              <w:spacing w:before="100" w:beforeAutospacing="1" w:after="100" w:afterAutospacing="1"/>
              <w:ind w:left="601"/>
              <w:jc w:val="both"/>
              <w:rPr>
                <w:rFonts w:ascii="Times New Roman" w:eastAsia="Times New Roman" w:hAnsi="Times New Roman" w:cs="Times New Roman"/>
                <w:sz w:val="24"/>
                <w:szCs w:val="24"/>
              </w:rPr>
            </w:pPr>
          </w:p>
          <w:p w:rsidR="00900E85" w:rsidRPr="00FC2BB2" w:rsidRDefault="00900E85" w:rsidP="00FC2BB2">
            <w:pPr>
              <w:pStyle w:val="Akapitzlist"/>
              <w:numPr>
                <w:ilvl w:val="0"/>
                <w:numId w:val="4"/>
              </w:numPr>
              <w:spacing w:before="100" w:beforeAutospacing="1" w:after="100" w:afterAutospacing="1"/>
              <w:ind w:left="1310" w:hanging="425"/>
              <w:rPr>
                <w:rFonts w:ascii="Times New Roman" w:eastAsia="Times New Roman" w:hAnsi="Times New Roman" w:cs="Times New Roman"/>
                <w:b/>
                <w:sz w:val="24"/>
                <w:szCs w:val="24"/>
              </w:rPr>
            </w:pPr>
            <w:r w:rsidRPr="00FC2BB2">
              <w:rPr>
                <w:rFonts w:ascii="Times New Roman" w:eastAsia="Times New Roman" w:hAnsi="Times New Roman" w:cs="Times New Roman"/>
                <w:b/>
                <w:sz w:val="24"/>
                <w:szCs w:val="24"/>
              </w:rPr>
              <w:lastRenderedPageBreak/>
              <w:t>Edukacja Przedszkolna:</w:t>
            </w:r>
          </w:p>
          <w:p w:rsidR="00FC2BB2" w:rsidRDefault="00FC2BB2" w:rsidP="00766B75">
            <w:pPr>
              <w:ind w:left="459"/>
              <w:rPr>
                <w:rFonts w:ascii="Times New Roman" w:eastAsia="Times New Roman" w:hAnsi="Times New Roman" w:cs="Times New Roman"/>
                <w:bCs/>
                <w:sz w:val="24"/>
                <w:szCs w:val="24"/>
              </w:rPr>
            </w:pPr>
            <w:r w:rsidRPr="00FC2BB2">
              <w:rPr>
                <w:rFonts w:ascii="Times New Roman" w:eastAsia="Times New Roman" w:hAnsi="Times New Roman" w:cs="Times New Roman"/>
                <w:b/>
                <w:sz w:val="24"/>
                <w:szCs w:val="24"/>
              </w:rPr>
              <w:t>Tabela nr 1</w:t>
            </w:r>
            <w:r w:rsidR="00271A02">
              <w:rPr>
                <w:rFonts w:ascii="Times New Roman" w:eastAsia="Times New Roman" w:hAnsi="Times New Roman" w:cs="Times New Roman"/>
                <w:b/>
                <w:sz w:val="24"/>
                <w:szCs w:val="24"/>
              </w:rPr>
              <w:t>1</w:t>
            </w:r>
            <w:r w:rsidRPr="00FC2BB2">
              <w:rPr>
                <w:rFonts w:ascii="Times New Roman" w:eastAsia="Times New Roman" w:hAnsi="Times New Roman" w:cs="Times New Roman"/>
                <w:b/>
                <w:bCs/>
                <w:sz w:val="24"/>
                <w:szCs w:val="24"/>
              </w:rPr>
              <w:t xml:space="preserve">.  </w:t>
            </w:r>
            <w:r w:rsidRPr="00322CB9">
              <w:rPr>
                <w:rFonts w:ascii="Times New Roman" w:eastAsia="Times New Roman" w:hAnsi="Times New Roman" w:cs="Times New Roman"/>
                <w:bCs/>
                <w:szCs w:val="24"/>
              </w:rPr>
              <w:t xml:space="preserve">Ocena </w:t>
            </w:r>
            <w:r w:rsidRPr="00322CB9">
              <w:rPr>
                <w:rFonts w:ascii="Times New Roman" w:eastAsia="Times New Roman" w:hAnsi="Times New Roman" w:cs="Times New Roman"/>
                <w:szCs w:val="24"/>
              </w:rPr>
              <w:t xml:space="preserve">ilościowo – procentowa </w:t>
            </w:r>
            <w:r w:rsidRPr="00322CB9">
              <w:rPr>
                <w:rFonts w:ascii="Times New Roman" w:eastAsia="Times New Roman" w:hAnsi="Times New Roman" w:cs="Times New Roman"/>
                <w:bCs/>
                <w:szCs w:val="24"/>
              </w:rPr>
              <w:t>poziom</w:t>
            </w:r>
            <w:r w:rsidR="009E1097">
              <w:rPr>
                <w:rFonts w:ascii="Times New Roman" w:eastAsia="Times New Roman" w:hAnsi="Times New Roman" w:cs="Times New Roman"/>
                <w:bCs/>
                <w:szCs w:val="24"/>
              </w:rPr>
              <w:t>u</w:t>
            </w:r>
            <w:r w:rsidRPr="00322CB9">
              <w:rPr>
                <w:rFonts w:ascii="Times New Roman" w:eastAsia="Times New Roman" w:hAnsi="Times New Roman" w:cs="Times New Roman"/>
                <w:bCs/>
                <w:szCs w:val="24"/>
              </w:rPr>
              <w:t xml:space="preserve"> edukacji przedszkolnej w gminie Bielsk według badanych respondentów:</w:t>
            </w:r>
          </w:p>
          <w:p w:rsidR="00766B75" w:rsidRPr="00766B75" w:rsidRDefault="00766B75" w:rsidP="00766B75">
            <w:pPr>
              <w:ind w:left="459"/>
              <w:rPr>
                <w:rFonts w:ascii="Times New Roman" w:eastAsia="Times New Roman" w:hAnsi="Times New Roman" w:cs="Times New Roman"/>
                <w:sz w:val="12"/>
                <w:szCs w:val="12"/>
              </w:rPr>
            </w:pPr>
          </w:p>
          <w:tbl>
            <w:tblPr>
              <w:tblStyle w:val="Tabela-Siatka"/>
              <w:tblW w:w="8931" w:type="dxa"/>
              <w:tblInd w:w="586" w:type="dxa"/>
              <w:tblLayout w:type="fixed"/>
              <w:tblLook w:val="04A0" w:firstRow="1" w:lastRow="0" w:firstColumn="1" w:lastColumn="0" w:noHBand="0" w:noVBand="1"/>
            </w:tblPr>
            <w:tblGrid>
              <w:gridCol w:w="709"/>
              <w:gridCol w:w="2835"/>
              <w:gridCol w:w="1276"/>
              <w:gridCol w:w="1559"/>
              <w:gridCol w:w="1276"/>
              <w:gridCol w:w="1276"/>
            </w:tblGrid>
            <w:tr w:rsidR="0016100B" w:rsidRPr="00A81CBD" w:rsidTr="00271A02">
              <w:tc>
                <w:tcPr>
                  <w:tcW w:w="709" w:type="dxa"/>
                  <w:tcBorders>
                    <w:top w:val="double" w:sz="4" w:space="0" w:color="auto"/>
                    <w:left w:val="double" w:sz="4" w:space="0" w:color="auto"/>
                    <w:bottom w:val="double" w:sz="4" w:space="0" w:color="auto"/>
                    <w:right w:val="double" w:sz="4" w:space="0" w:color="auto"/>
                  </w:tcBorders>
                </w:tcPr>
                <w:p w:rsidR="0016100B" w:rsidRPr="00A81CBD" w:rsidRDefault="0016100B" w:rsidP="00766B75">
                  <w:pPr>
                    <w:autoSpaceDE w:val="0"/>
                    <w:autoSpaceDN w:val="0"/>
                    <w:adjustRightInd w:val="0"/>
                    <w:ind w:left="317" w:right="-78" w:hanging="317"/>
                    <w:jc w:val="center"/>
                    <w:rPr>
                      <w:rFonts w:ascii="Times New Roman" w:hAnsi="Times New Roman" w:cs="Times New Roman"/>
                      <w:bCs/>
                    </w:rPr>
                  </w:pPr>
                  <w:r w:rsidRPr="00A81CBD">
                    <w:rPr>
                      <w:rFonts w:ascii="Times New Roman" w:hAnsi="Times New Roman" w:cs="Times New Roman"/>
                      <w:bCs/>
                    </w:rPr>
                    <w:t>L.p.</w:t>
                  </w:r>
                </w:p>
              </w:tc>
              <w:tc>
                <w:tcPr>
                  <w:tcW w:w="2835" w:type="dxa"/>
                  <w:tcBorders>
                    <w:top w:val="double" w:sz="4" w:space="0" w:color="auto"/>
                    <w:left w:val="double" w:sz="4" w:space="0" w:color="auto"/>
                    <w:bottom w:val="double" w:sz="4" w:space="0" w:color="auto"/>
                    <w:right w:val="double" w:sz="4" w:space="0" w:color="auto"/>
                  </w:tcBorders>
                </w:tcPr>
                <w:p w:rsidR="00B47B9A" w:rsidRPr="00A81CBD" w:rsidRDefault="0016100B" w:rsidP="00766B75">
                  <w:pPr>
                    <w:autoSpaceDE w:val="0"/>
                    <w:autoSpaceDN w:val="0"/>
                    <w:adjustRightInd w:val="0"/>
                    <w:ind w:left="34"/>
                    <w:rPr>
                      <w:rFonts w:ascii="Times New Roman" w:hAnsi="Times New Roman" w:cs="Times New Roman"/>
                      <w:bCs/>
                    </w:rPr>
                  </w:pPr>
                  <w:r w:rsidRPr="00A81CBD">
                    <w:rPr>
                      <w:rFonts w:ascii="Times New Roman" w:hAnsi="Times New Roman" w:cs="Times New Roman"/>
                      <w:bCs/>
                    </w:rPr>
                    <w:t>Ocena:</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766B75">
                  <w:pPr>
                    <w:tabs>
                      <w:tab w:val="left" w:pos="1007"/>
                    </w:tabs>
                    <w:autoSpaceDE w:val="0"/>
                    <w:autoSpaceDN w:val="0"/>
                    <w:adjustRightInd w:val="0"/>
                    <w:ind w:left="34"/>
                    <w:jc w:val="center"/>
                    <w:rPr>
                      <w:rFonts w:ascii="Times New Roman" w:hAnsi="Times New Roman" w:cs="Times New Roman"/>
                      <w:bCs/>
                    </w:rPr>
                  </w:pPr>
                  <w:r w:rsidRPr="00A81CBD">
                    <w:rPr>
                      <w:rFonts w:ascii="Times New Roman" w:hAnsi="Times New Roman" w:cs="Times New Roman"/>
                      <w:bCs/>
                    </w:rPr>
                    <w:t>Kobiet</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16100B" w:rsidP="00766B7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Mężczyzn</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766B75">
                  <w:pPr>
                    <w:autoSpaceDE w:val="0"/>
                    <w:autoSpaceDN w:val="0"/>
                    <w:adjustRightInd w:val="0"/>
                    <w:ind w:firstLine="34"/>
                    <w:jc w:val="center"/>
                    <w:rPr>
                      <w:rFonts w:ascii="Times New Roman" w:hAnsi="Times New Roman" w:cs="Times New Roman"/>
                      <w:bCs/>
                    </w:rPr>
                  </w:pPr>
                  <w:r w:rsidRPr="00A81CBD">
                    <w:rPr>
                      <w:rFonts w:ascii="Times New Roman" w:hAnsi="Times New Roman" w:cs="Times New Roman"/>
                      <w:bCs/>
                    </w:rPr>
                    <w:t>Osób</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766B75">
                  <w:pPr>
                    <w:autoSpaceDE w:val="0"/>
                    <w:autoSpaceDN w:val="0"/>
                    <w:adjustRightInd w:val="0"/>
                    <w:ind w:left="34" w:hanging="34"/>
                    <w:jc w:val="center"/>
                    <w:rPr>
                      <w:rFonts w:ascii="Times New Roman" w:hAnsi="Times New Roman" w:cs="Times New Roman"/>
                      <w:bCs/>
                    </w:rPr>
                  </w:pPr>
                  <w:r w:rsidRPr="00A81CBD">
                    <w:rPr>
                      <w:rFonts w:ascii="Times New Roman" w:hAnsi="Times New Roman" w:cs="Times New Roman"/>
                      <w:bCs/>
                    </w:rPr>
                    <w:t>%</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tcPr>
                <w:p w:rsidR="0016100B" w:rsidRPr="008356C6" w:rsidRDefault="00E23ACC" w:rsidP="008356C6">
                  <w:pPr>
                    <w:autoSpaceDE w:val="0"/>
                    <w:autoSpaceDN w:val="0"/>
                    <w:adjustRightInd w:val="0"/>
                    <w:ind w:left="317" w:hanging="141"/>
                    <w:rPr>
                      <w:rFonts w:ascii="Times New Roman" w:eastAsia="TimesNewRomanPSMT" w:hAnsi="Times New Roman" w:cs="Times New Roman"/>
                    </w:rPr>
                  </w:pPr>
                  <w:r w:rsidRPr="008356C6">
                    <w:rPr>
                      <w:rFonts w:ascii="Times New Roman" w:eastAsia="TimesNewRomanPSMT" w:hAnsi="Times New Roman" w:cs="Times New Roman"/>
                    </w:rPr>
                    <w:t>1</w:t>
                  </w:r>
                </w:p>
              </w:tc>
              <w:tc>
                <w:tcPr>
                  <w:tcW w:w="283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283"/>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16100B" w:rsidRPr="00A81CBD">
                    <w:rPr>
                      <w:rFonts w:ascii="Times New Roman" w:eastAsia="TimesNewRomanPSMT" w:hAnsi="Times New Roman" w:cs="Times New Roman"/>
                    </w:rPr>
                    <w:t>niezadowolony/a,</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5</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3</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8</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3,90</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tcPr>
                <w:p w:rsidR="0016100B" w:rsidRPr="008356C6" w:rsidRDefault="0016100B" w:rsidP="008356C6">
                  <w:pPr>
                    <w:autoSpaceDE w:val="0"/>
                    <w:autoSpaceDN w:val="0"/>
                    <w:adjustRightInd w:val="0"/>
                    <w:ind w:left="317" w:hanging="141"/>
                    <w:rPr>
                      <w:rFonts w:ascii="Times New Roman" w:hAnsi="Times New Roman" w:cs="Times New Roman"/>
                      <w:bCs/>
                    </w:rPr>
                  </w:pPr>
                  <w:r w:rsidRPr="008356C6">
                    <w:rPr>
                      <w:rFonts w:ascii="Times New Roman" w:hAnsi="Times New Roman" w:cs="Times New Roman"/>
                      <w:bCs/>
                    </w:rPr>
                    <w:t>2</w:t>
                  </w:r>
                </w:p>
              </w:tc>
              <w:tc>
                <w:tcPr>
                  <w:tcW w:w="283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283"/>
                    <w:rPr>
                      <w:rFonts w:ascii="Times New Roman" w:eastAsia="TimesNewRomanPSMT" w:hAnsi="Times New Roman" w:cs="Times New Roman"/>
                    </w:rPr>
                  </w:pPr>
                  <w:r w:rsidRPr="00A81CBD">
                    <w:rPr>
                      <w:rFonts w:ascii="Times New Roman" w:eastAsia="TimesNewRomanPSMT" w:hAnsi="Times New Roman" w:cs="Times New Roman"/>
                    </w:rPr>
                    <w:t>niezadowolony/a,</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13</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12</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25</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12,20</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shd w:val="clear" w:color="auto" w:fill="FFF2CC"/>
                </w:tcPr>
                <w:p w:rsidR="0016100B" w:rsidRPr="008356C6" w:rsidRDefault="0016100B" w:rsidP="008356C6">
                  <w:pPr>
                    <w:autoSpaceDE w:val="0"/>
                    <w:autoSpaceDN w:val="0"/>
                    <w:adjustRightInd w:val="0"/>
                    <w:ind w:left="317" w:hanging="141"/>
                    <w:rPr>
                      <w:rFonts w:ascii="Times New Roman" w:hAnsi="Times New Roman" w:cs="Times New Roman"/>
                      <w:bCs/>
                    </w:rPr>
                  </w:pPr>
                  <w:r w:rsidRPr="008356C6">
                    <w:rPr>
                      <w:rFonts w:ascii="Times New Roman" w:hAnsi="Times New Roman" w:cs="Times New Roman"/>
                      <w:bCs/>
                    </w:rPr>
                    <w:t>3</w:t>
                  </w:r>
                </w:p>
              </w:tc>
              <w:tc>
                <w:tcPr>
                  <w:tcW w:w="2835" w:type="dxa"/>
                  <w:tcBorders>
                    <w:top w:val="double" w:sz="4" w:space="0" w:color="auto"/>
                    <w:left w:val="double" w:sz="4" w:space="0" w:color="auto"/>
                    <w:bottom w:val="double" w:sz="4" w:space="0" w:color="auto"/>
                    <w:right w:val="double" w:sz="4" w:space="0" w:color="auto"/>
                  </w:tcBorders>
                  <w:shd w:val="clear" w:color="auto" w:fill="FFF2CC"/>
                </w:tcPr>
                <w:p w:rsidR="0016100B" w:rsidRPr="00A81CBD" w:rsidRDefault="00E23ACC" w:rsidP="00C10980">
                  <w:pPr>
                    <w:autoSpaceDE w:val="0"/>
                    <w:autoSpaceDN w:val="0"/>
                    <w:adjustRightInd w:val="0"/>
                    <w:ind w:left="317" w:hanging="283"/>
                    <w:rPr>
                      <w:rFonts w:ascii="Times New Roman" w:eastAsia="TimesNewRomanPSMT" w:hAnsi="Times New Roman" w:cs="Times New Roman"/>
                      <w:b/>
                    </w:rPr>
                  </w:pPr>
                  <w:r w:rsidRPr="00A81CBD">
                    <w:rPr>
                      <w:rFonts w:ascii="Times New Roman" w:eastAsia="TimesNewRomanPSMT" w:hAnsi="Times New Roman" w:cs="Times New Roman"/>
                      <w:b/>
                    </w:rPr>
                    <w:t>niezdecydowany/a</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4</w:t>
                  </w:r>
                </w:p>
              </w:tc>
              <w:tc>
                <w:tcPr>
                  <w:tcW w:w="1559" w:type="dxa"/>
                  <w:tcBorders>
                    <w:top w:val="double" w:sz="4" w:space="0" w:color="auto"/>
                    <w:left w:val="double" w:sz="4" w:space="0" w:color="auto"/>
                    <w:bottom w:val="double" w:sz="4" w:space="0" w:color="auto"/>
                    <w:right w:val="double" w:sz="4" w:space="0" w:color="auto"/>
                  </w:tcBorders>
                  <w:shd w:val="clear" w:color="auto" w:fill="FFF2CC"/>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37</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79</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38,55</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shd w:val="clear" w:color="auto" w:fill="FFD966"/>
                </w:tcPr>
                <w:p w:rsidR="0016100B" w:rsidRPr="008356C6" w:rsidRDefault="0016100B" w:rsidP="008356C6">
                  <w:pPr>
                    <w:autoSpaceDE w:val="0"/>
                    <w:autoSpaceDN w:val="0"/>
                    <w:adjustRightInd w:val="0"/>
                    <w:ind w:left="317" w:hanging="141"/>
                    <w:rPr>
                      <w:rFonts w:ascii="Times New Roman" w:hAnsi="Times New Roman" w:cs="Times New Roman"/>
                      <w:bCs/>
                    </w:rPr>
                  </w:pPr>
                  <w:r w:rsidRPr="008356C6">
                    <w:rPr>
                      <w:rFonts w:ascii="Times New Roman" w:hAnsi="Times New Roman" w:cs="Times New Roman"/>
                      <w:bCs/>
                    </w:rPr>
                    <w:t>4</w:t>
                  </w:r>
                </w:p>
              </w:tc>
              <w:tc>
                <w:tcPr>
                  <w:tcW w:w="2835"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10980">
                  <w:pPr>
                    <w:autoSpaceDE w:val="0"/>
                    <w:autoSpaceDN w:val="0"/>
                    <w:adjustRightInd w:val="0"/>
                    <w:ind w:left="317" w:hanging="283"/>
                    <w:rPr>
                      <w:rFonts w:ascii="Times New Roman" w:eastAsia="TimesNewRomanPSMT" w:hAnsi="Times New Roman" w:cs="Times New Roman"/>
                      <w:b/>
                    </w:rPr>
                  </w:pPr>
                  <w:r w:rsidRPr="00A81CBD">
                    <w:rPr>
                      <w:rFonts w:ascii="Times New Roman" w:eastAsia="TimesNewRomanPSMT" w:hAnsi="Times New Roman" w:cs="Times New Roman"/>
                      <w:b/>
                    </w:rPr>
                    <w:t>z</w:t>
                  </w:r>
                  <w:r w:rsidR="00E23ACC" w:rsidRPr="00A81CBD">
                    <w:rPr>
                      <w:rFonts w:ascii="Times New Roman" w:eastAsia="TimesNewRomanPSMT" w:hAnsi="Times New Roman" w:cs="Times New Roman"/>
                      <w:b/>
                    </w:rPr>
                    <w:t>adowolony/a</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42</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38</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80</w:t>
                  </w:r>
                </w:p>
              </w:tc>
              <w:tc>
                <w:tcPr>
                  <w:tcW w:w="1276"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39,00</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tcPr>
                <w:p w:rsidR="0016100B" w:rsidRPr="008356C6" w:rsidRDefault="0016100B" w:rsidP="008356C6">
                  <w:pPr>
                    <w:autoSpaceDE w:val="0"/>
                    <w:autoSpaceDN w:val="0"/>
                    <w:adjustRightInd w:val="0"/>
                    <w:ind w:left="317" w:hanging="141"/>
                    <w:rPr>
                      <w:rFonts w:ascii="Times New Roman" w:hAnsi="Times New Roman" w:cs="Times New Roman"/>
                      <w:bCs/>
                    </w:rPr>
                  </w:pPr>
                  <w:r w:rsidRPr="008356C6">
                    <w:rPr>
                      <w:rFonts w:ascii="Times New Roman" w:hAnsi="Times New Roman" w:cs="Times New Roman"/>
                      <w:bCs/>
                    </w:rPr>
                    <w:t>5</w:t>
                  </w:r>
                </w:p>
              </w:tc>
              <w:tc>
                <w:tcPr>
                  <w:tcW w:w="283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283"/>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16100B" w:rsidRPr="00A81CBD">
                    <w:rPr>
                      <w:rFonts w:ascii="Times New Roman" w:eastAsia="TimesNewRomanPSMT" w:hAnsi="Times New Roman" w:cs="Times New Roman"/>
                    </w:rPr>
                    <w:t>zadowolony/a</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6</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7</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13</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6,35</w:t>
                  </w:r>
                </w:p>
              </w:tc>
            </w:tr>
            <w:tr w:rsidR="0016100B" w:rsidRPr="00A81CBD" w:rsidTr="00271A02">
              <w:tc>
                <w:tcPr>
                  <w:tcW w:w="709" w:type="dxa"/>
                  <w:tcBorders>
                    <w:top w:val="double" w:sz="4" w:space="0" w:color="auto"/>
                    <w:left w:val="double" w:sz="4" w:space="0" w:color="auto"/>
                    <w:bottom w:val="double" w:sz="4" w:space="0" w:color="auto"/>
                    <w:right w:val="double" w:sz="4" w:space="0" w:color="auto"/>
                  </w:tcBorders>
                </w:tcPr>
                <w:p w:rsidR="0016100B" w:rsidRPr="008356C6" w:rsidRDefault="00E23ACC" w:rsidP="008356C6">
                  <w:pPr>
                    <w:autoSpaceDE w:val="0"/>
                    <w:autoSpaceDN w:val="0"/>
                    <w:adjustRightInd w:val="0"/>
                    <w:ind w:left="317" w:hanging="141"/>
                    <w:rPr>
                      <w:rFonts w:ascii="Times New Roman" w:hAnsi="Times New Roman" w:cs="Times New Roman"/>
                      <w:bCs/>
                    </w:rPr>
                  </w:pPr>
                  <w:r w:rsidRPr="008356C6">
                    <w:rPr>
                      <w:rFonts w:ascii="Times New Roman" w:hAnsi="Times New Roman" w:cs="Times New Roman"/>
                      <w:bCs/>
                    </w:rPr>
                    <w:t>6</w:t>
                  </w:r>
                </w:p>
              </w:tc>
              <w:tc>
                <w:tcPr>
                  <w:tcW w:w="2835" w:type="dxa"/>
                  <w:tcBorders>
                    <w:top w:val="double" w:sz="4" w:space="0" w:color="auto"/>
                    <w:left w:val="double" w:sz="4" w:space="0" w:color="auto"/>
                    <w:bottom w:val="double" w:sz="4" w:space="0" w:color="auto"/>
                    <w:right w:val="double" w:sz="4" w:space="0" w:color="auto"/>
                  </w:tcBorders>
                </w:tcPr>
                <w:p w:rsidR="0016100B" w:rsidRPr="00A81CBD" w:rsidRDefault="0016100B" w:rsidP="00C10980">
                  <w:pPr>
                    <w:autoSpaceDE w:val="0"/>
                    <w:autoSpaceDN w:val="0"/>
                    <w:adjustRightInd w:val="0"/>
                    <w:ind w:left="317" w:hanging="283"/>
                    <w:rPr>
                      <w:rFonts w:ascii="Times New Roman" w:hAnsi="Times New Roman" w:cs="Times New Roman"/>
                      <w:bCs/>
                    </w:rPr>
                  </w:pPr>
                  <w:r w:rsidRPr="00A81CBD">
                    <w:rPr>
                      <w:rFonts w:ascii="Times New Roman" w:hAnsi="Times New Roman" w:cs="Times New Roman"/>
                      <w:bCs/>
                    </w:rPr>
                    <w:t>brak odpowiedzi</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r>
            <w:tr w:rsidR="0016100B" w:rsidRPr="00A81CBD" w:rsidTr="00271A02">
              <w:tc>
                <w:tcPr>
                  <w:tcW w:w="3544" w:type="dxa"/>
                  <w:gridSpan w:val="2"/>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Razem</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108</w:t>
                  </w:r>
                </w:p>
              </w:tc>
              <w:tc>
                <w:tcPr>
                  <w:tcW w:w="1559" w:type="dxa"/>
                  <w:tcBorders>
                    <w:top w:val="double" w:sz="4" w:space="0" w:color="auto"/>
                    <w:left w:val="double" w:sz="4" w:space="0" w:color="auto"/>
                    <w:bottom w:val="double" w:sz="4" w:space="0" w:color="auto"/>
                    <w:right w:val="double" w:sz="4" w:space="0" w:color="auto"/>
                  </w:tcBorders>
                </w:tcPr>
                <w:p w:rsidR="0016100B" w:rsidRPr="00A81CBD" w:rsidRDefault="00E23ACC"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97</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205</w:t>
                  </w:r>
                </w:p>
              </w:tc>
              <w:tc>
                <w:tcPr>
                  <w:tcW w:w="1276"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100%</w:t>
                  </w:r>
                </w:p>
              </w:tc>
            </w:tr>
          </w:tbl>
          <w:p w:rsidR="00FC2BB2" w:rsidRPr="002B14A9" w:rsidRDefault="00271A02" w:rsidP="00FC2BB2">
            <w:pPr>
              <w:pStyle w:val="Akapitzlist"/>
              <w:autoSpaceDE w:val="0"/>
              <w:autoSpaceDN w:val="0"/>
              <w:adjustRightInd w:val="0"/>
              <w:ind w:left="459"/>
              <w:jc w:val="both"/>
              <w:rPr>
                <w:rFonts w:ascii="Times New Roman" w:hAnsi="Times New Roman" w:cs="Times New Roman"/>
                <w:bCs/>
                <w:color w:val="943634" w:themeColor="accent2" w:themeShade="BF"/>
              </w:rPr>
            </w:pPr>
            <w:r>
              <w:rPr>
                <w:rFonts w:ascii="Times New Roman" w:hAnsi="Times New Roman" w:cs="Times New Roman"/>
                <w:bCs/>
              </w:rPr>
              <w:t xml:space="preserve">  </w:t>
            </w:r>
            <w:r w:rsidR="00FC2BB2" w:rsidRPr="00322CB9">
              <w:rPr>
                <w:rFonts w:ascii="Times New Roman" w:hAnsi="Times New Roman" w:cs="Times New Roman"/>
                <w:bCs/>
                <w:sz w:val="20"/>
              </w:rPr>
              <w:t xml:space="preserve">Źródło: opracowanie własne - dane z </w:t>
            </w:r>
            <w:r w:rsidR="00FC2BB2" w:rsidRPr="00322CB9">
              <w:rPr>
                <w:rFonts w:ascii="Times New Roman" w:eastAsia="Times New Roman" w:hAnsi="Times New Roman" w:cs="Times New Roman"/>
                <w:sz w:val="20"/>
              </w:rPr>
              <w:t>ankiety pt. „</w:t>
            </w:r>
            <w:r w:rsidR="00FC2BB2" w:rsidRPr="00322CB9">
              <w:rPr>
                <w:rFonts w:ascii="Times New Roman" w:eastAsia="Times New Roman" w:hAnsi="Times New Roman" w:cs="Times New Roman"/>
                <w:i/>
                <w:iCs/>
                <w:sz w:val="20"/>
              </w:rPr>
              <w:t>Problemy społeczne w opinii środowiska lokalnego”</w:t>
            </w:r>
          </w:p>
          <w:p w:rsidR="00AB1D20" w:rsidRDefault="0016100B" w:rsidP="00322CB9">
            <w:pPr>
              <w:tabs>
                <w:tab w:val="left" w:pos="9390"/>
              </w:tabs>
              <w:spacing w:before="100" w:beforeAutospacing="1" w:after="100" w:afterAutospacing="1"/>
              <w:ind w:left="317" w:right="459"/>
              <w:rPr>
                <w:rFonts w:ascii="Times New Roman" w:eastAsia="Times New Roman" w:hAnsi="Times New Roman" w:cs="Times New Roman"/>
                <w:szCs w:val="24"/>
              </w:rPr>
            </w:pPr>
            <w:r w:rsidRPr="00A81CBD">
              <w:rPr>
                <w:rFonts w:ascii="Times New Roman" w:eastAsia="Times New Roman" w:hAnsi="Times New Roman" w:cs="Times New Roman"/>
                <w:b/>
                <w:bCs/>
                <w:sz w:val="20"/>
                <w:szCs w:val="24"/>
              </w:rPr>
              <w:t> </w:t>
            </w:r>
            <w:r w:rsidRPr="00A81CBD">
              <w:rPr>
                <w:rFonts w:ascii="Times New Roman" w:eastAsia="Times New Roman" w:hAnsi="Times New Roman" w:cs="Times New Roman"/>
                <w:b/>
                <w:bCs/>
                <w:szCs w:val="24"/>
              </w:rPr>
              <w:t xml:space="preserve">Wykres nr </w:t>
            </w:r>
            <w:r w:rsidR="00271A02">
              <w:rPr>
                <w:rFonts w:ascii="Times New Roman" w:eastAsia="Times New Roman" w:hAnsi="Times New Roman" w:cs="Times New Roman"/>
                <w:b/>
                <w:bCs/>
                <w:szCs w:val="24"/>
              </w:rPr>
              <w:t>9</w:t>
            </w:r>
            <w:r w:rsidR="00AB1D20">
              <w:rPr>
                <w:rFonts w:ascii="Times New Roman" w:eastAsia="Times New Roman" w:hAnsi="Times New Roman" w:cs="Times New Roman"/>
                <w:b/>
                <w:bCs/>
                <w:szCs w:val="24"/>
              </w:rPr>
              <w:t>.</w:t>
            </w:r>
            <w:r w:rsidRPr="00A81CBD">
              <w:rPr>
                <w:rFonts w:ascii="Times New Roman" w:eastAsia="Times New Roman" w:hAnsi="Times New Roman" w:cs="Times New Roman"/>
                <w:szCs w:val="24"/>
              </w:rPr>
              <w:t xml:space="preserve"> </w:t>
            </w:r>
          </w:p>
          <w:p w:rsidR="006F2679" w:rsidRPr="00A81CBD" w:rsidRDefault="00A82840" w:rsidP="00322CB9">
            <w:pPr>
              <w:tabs>
                <w:tab w:val="left" w:pos="9390"/>
              </w:tabs>
              <w:spacing w:before="100" w:beforeAutospacing="1" w:after="100" w:afterAutospacing="1"/>
              <w:ind w:left="317" w:right="459"/>
              <w:rPr>
                <w:rFonts w:ascii="Times New Roman" w:eastAsia="TimesNewRomanPSMT" w:hAnsi="Times New Roman" w:cs="Times New Roman"/>
                <w:bCs/>
                <w:szCs w:val="24"/>
              </w:rPr>
            </w:pPr>
            <w:r w:rsidRPr="00A81CBD">
              <w:rPr>
                <w:rFonts w:ascii="Times New Roman" w:eastAsia="TimesNewRomanPSMT" w:hAnsi="Times New Roman" w:cs="Times New Roman"/>
                <w:bCs/>
                <w:sz w:val="24"/>
                <w:szCs w:val="24"/>
                <w:lang w:eastAsia="en-US"/>
              </w:rPr>
              <w:object w:dxaOrig="9615"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2pt" o:ole="">
                  <v:imagedata r:id="rId21" o:title=""/>
                </v:shape>
                <o:OLEObject Type="Embed" ProgID="MSGraph.Chart.8" ShapeID="_x0000_i1025" DrawAspect="Content" ObjectID="_1539413926" r:id="rId22">
                  <o:FieldCodes>\s</o:FieldCodes>
                </o:OLEObject>
              </w:object>
            </w:r>
          </w:p>
          <w:p w:rsidR="0016100B" w:rsidRPr="00C10980" w:rsidRDefault="0016100B" w:rsidP="00C75DE8">
            <w:pPr>
              <w:ind w:left="317"/>
              <w:jc w:val="both"/>
              <w:rPr>
                <w:rFonts w:ascii="Times New Roman" w:hAnsi="Times New Roman" w:cs="Times New Roman"/>
                <w:color w:val="000000"/>
                <w:sz w:val="24"/>
                <w:szCs w:val="24"/>
              </w:rPr>
            </w:pPr>
            <w:r w:rsidRPr="00C10980">
              <w:rPr>
                <w:rFonts w:ascii="Times New Roman" w:hAnsi="Times New Roman" w:cs="Times New Roman"/>
                <w:color w:val="000000"/>
                <w:sz w:val="24"/>
                <w:szCs w:val="24"/>
              </w:rPr>
              <w:t>Edukacja przedszkolna oceniana była jako zadowalająca - 39,00%, natomiast niezdecydowanych było 38,55%</w:t>
            </w:r>
            <w:r w:rsidR="004A7122">
              <w:rPr>
                <w:rFonts w:ascii="Times New Roman" w:hAnsi="Times New Roman" w:cs="Times New Roman"/>
                <w:color w:val="000000"/>
                <w:sz w:val="24"/>
                <w:szCs w:val="24"/>
              </w:rPr>
              <w:t>. Przyczyną takiego stanu rzeczy jest zły stan techniczny budynku przedszkola i w związku z tym ograniczone możliwości lokalowe i warunki</w:t>
            </w:r>
            <w:r w:rsidR="009E49FC">
              <w:rPr>
                <w:rFonts w:ascii="Times New Roman" w:hAnsi="Times New Roman" w:cs="Times New Roman"/>
                <w:color w:val="000000"/>
                <w:sz w:val="24"/>
                <w:szCs w:val="24"/>
              </w:rPr>
              <w:t xml:space="preserve"> jakie mają zapewnione dzieci w t</w:t>
            </w:r>
            <w:r w:rsidR="007910A9">
              <w:rPr>
                <w:rFonts w:ascii="Times New Roman" w:hAnsi="Times New Roman" w:cs="Times New Roman"/>
                <w:color w:val="000000"/>
                <w:sz w:val="24"/>
                <w:szCs w:val="24"/>
              </w:rPr>
              <w:t>r</w:t>
            </w:r>
            <w:r w:rsidR="009E49FC">
              <w:rPr>
                <w:rFonts w:ascii="Times New Roman" w:hAnsi="Times New Roman" w:cs="Times New Roman"/>
                <w:color w:val="000000"/>
                <w:sz w:val="24"/>
                <w:szCs w:val="24"/>
              </w:rPr>
              <w:t>akcie zajęć. Wielu rodziców od lat czeka na nowy budynek przedszkolny. Dzięki staraniom władz lokalnych i przeznaczeniu środków finansowych do końca 2016r. powstanie nowe przedszkole zgodnie z obecnymi norami i standardami, w pełni nowocześnie wyposażone.</w:t>
            </w:r>
          </w:p>
          <w:p w:rsidR="00C75DE8" w:rsidRDefault="00C75DE8" w:rsidP="00C75DE8">
            <w:pPr>
              <w:ind w:left="317"/>
              <w:jc w:val="both"/>
              <w:rPr>
                <w:rFonts w:ascii="Times New Roman" w:hAnsi="Times New Roman" w:cs="Times New Roman"/>
                <w:color w:val="000000"/>
                <w:sz w:val="24"/>
                <w:szCs w:val="24"/>
              </w:rPr>
            </w:pPr>
          </w:p>
          <w:p w:rsidR="00900E85" w:rsidRDefault="0016100B" w:rsidP="00FC2BB2">
            <w:pPr>
              <w:pStyle w:val="Akapitzlist"/>
              <w:numPr>
                <w:ilvl w:val="0"/>
                <w:numId w:val="4"/>
              </w:numPr>
              <w:spacing w:before="100" w:beforeAutospacing="1" w:after="100" w:afterAutospacing="1"/>
              <w:ind w:left="317" w:firstLine="568"/>
              <w:rPr>
                <w:rFonts w:ascii="Times New Roman" w:eastAsia="Times New Roman" w:hAnsi="Times New Roman" w:cs="Times New Roman"/>
                <w:b/>
                <w:sz w:val="24"/>
                <w:szCs w:val="24"/>
              </w:rPr>
            </w:pPr>
            <w:r w:rsidRPr="00C10980">
              <w:rPr>
                <w:rFonts w:ascii="Times New Roman" w:eastAsia="Times New Roman" w:hAnsi="Times New Roman" w:cs="Times New Roman"/>
                <w:b/>
                <w:sz w:val="24"/>
                <w:szCs w:val="24"/>
              </w:rPr>
              <w:t>Szkolnictwo Podstawowe:</w:t>
            </w:r>
          </w:p>
          <w:p w:rsidR="00271A02" w:rsidRDefault="00271A02" w:rsidP="00322CB9">
            <w:pPr>
              <w:ind w:left="459"/>
              <w:jc w:val="both"/>
              <w:rPr>
                <w:rFonts w:ascii="Times New Roman" w:eastAsia="Times New Roman" w:hAnsi="Times New Roman" w:cs="Times New Roman"/>
                <w:bCs/>
                <w:sz w:val="24"/>
                <w:szCs w:val="24"/>
              </w:rPr>
            </w:pPr>
            <w:r w:rsidRPr="00FC2BB2">
              <w:rPr>
                <w:rFonts w:ascii="Times New Roman" w:eastAsia="Times New Roman" w:hAnsi="Times New Roman" w:cs="Times New Roman"/>
                <w:b/>
                <w:sz w:val="24"/>
                <w:szCs w:val="24"/>
              </w:rPr>
              <w:t>Tabela nr 1</w:t>
            </w:r>
            <w:r>
              <w:rPr>
                <w:rFonts w:ascii="Times New Roman" w:eastAsia="Times New Roman" w:hAnsi="Times New Roman" w:cs="Times New Roman"/>
                <w:b/>
                <w:sz w:val="24"/>
                <w:szCs w:val="24"/>
              </w:rPr>
              <w:t>2</w:t>
            </w:r>
            <w:r w:rsidRPr="00FC2BB2">
              <w:rPr>
                <w:rFonts w:ascii="Times New Roman" w:eastAsia="Times New Roman" w:hAnsi="Times New Roman" w:cs="Times New Roman"/>
                <w:b/>
                <w:bCs/>
                <w:sz w:val="24"/>
                <w:szCs w:val="24"/>
              </w:rPr>
              <w:t xml:space="preserve">.  </w:t>
            </w:r>
            <w:r w:rsidRPr="00322CB9">
              <w:rPr>
                <w:rFonts w:ascii="Times New Roman" w:eastAsia="Times New Roman" w:hAnsi="Times New Roman" w:cs="Times New Roman"/>
                <w:bCs/>
                <w:szCs w:val="24"/>
              </w:rPr>
              <w:t xml:space="preserve">Ocena </w:t>
            </w:r>
            <w:r w:rsidRPr="00322CB9">
              <w:rPr>
                <w:rFonts w:ascii="Times New Roman" w:eastAsia="Times New Roman" w:hAnsi="Times New Roman" w:cs="Times New Roman"/>
                <w:szCs w:val="24"/>
              </w:rPr>
              <w:t xml:space="preserve">ilościowo – procentowa </w:t>
            </w:r>
            <w:r w:rsidRPr="00322CB9">
              <w:rPr>
                <w:rFonts w:ascii="Times New Roman" w:eastAsia="Times New Roman" w:hAnsi="Times New Roman" w:cs="Times New Roman"/>
                <w:bCs/>
                <w:szCs w:val="24"/>
              </w:rPr>
              <w:t>poziom</w:t>
            </w:r>
            <w:r w:rsidR="009E1097">
              <w:rPr>
                <w:rFonts w:ascii="Times New Roman" w:eastAsia="Times New Roman" w:hAnsi="Times New Roman" w:cs="Times New Roman"/>
                <w:bCs/>
                <w:szCs w:val="24"/>
              </w:rPr>
              <w:t>u</w:t>
            </w:r>
            <w:r w:rsidRPr="00322CB9">
              <w:rPr>
                <w:rFonts w:ascii="Times New Roman" w:eastAsia="Times New Roman" w:hAnsi="Times New Roman" w:cs="Times New Roman"/>
                <w:bCs/>
                <w:szCs w:val="24"/>
              </w:rPr>
              <w:t xml:space="preserve"> edukacji w szkołach podstawowych z terenu  gminy Bielsk według badanych respondentów:</w:t>
            </w:r>
          </w:p>
          <w:p w:rsidR="00322CB9" w:rsidRPr="00322CB9" w:rsidRDefault="00322CB9" w:rsidP="00322CB9">
            <w:pPr>
              <w:ind w:left="459"/>
              <w:rPr>
                <w:rFonts w:ascii="Times New Roman" w:eastAsia="Times New Roman" w:hAnsi="Times New Roman" w:cs="Times New Roman"/>
                <w:sz w:val="12"/>
                <w:szCs w:val="12"/>
              </w:rPr>
            </w:pPr>
          </w:p>
          <w:tbl>
            <w:tblPr>
              <w:tblStyle w:val="Tabela-Siatka"/>
              <w:tblW w:w="9094" w:type="dxa"/>
              <w:tblInd w:w="586" w:type="dxa"/>
              <w:tblLayout w:type="fixed"/>
              <w:tblLook w:val="04A0" w:firstRow="1" w:lastRow="0" w:firstColumn="1" w:lastColumn="0" w:noHBand="0" w:noVBand="1"/>
            </w:tblPr>
            <w:tblGrid>
              <w:gridCol w:w="604"/>
              <w:gridCol w:w="2515"/>
              <w:gridCol w:w="1578"/>
              <w:gridCol w:w="1557"/>
              <w:gridCol w:w="1259"/>
              <w:gridCol w:w="1581"/>
            </w:tblGrid>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hanging="317"/>
                    <w:jc w:val="center"/>
                    <w:rPr>
                      <w:rFonts w:ascii="Times New Roman" w:hAnsi="Times New Roman" w:cs="Times New Roman"/>
                      <w:bCs/>
                    </w:rPr>
                  </w:pPr>
                  <w:r w:rsidRPr="00A81CBD">
                    <w:rPr>
                      <w:rFonts w:ascii="Times New Roman" w:hAnsi="Times New Roman" w:cs="Times New Roman"/>
                      <w:bCs/>
                    </w:rPr>
                    <w:t>L.p.</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Ocena:</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Kobiet</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Mężczyzn</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 xml:space="preserve">Osób </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322CB9">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E23ACC" w:rsidP="00A82840">
                  <w:pPr>
                    <w:autoSpaceDE w:val="0"/>
                    <w:autoSpaceDN w:val="0"/>
                    <w:adjustRightInd w:val="0"/>
                    <w:ind w:left="176" w:hanging="176"/>
                    <w:jc w:val="center"/>
                    <w:rPr>
                      <w:rFonts w:ascii="Times New Roman" w:eastAsia="TimesNewRomanPSMT" w:hAnsi="Times New Roman" w:cs="Times New Roman"/>
                    </w:rPr>
                  </w:pPr>
                  <w:r w:rsidRPr="00A81CBD">
                    <w:rPr>
                      <w:rFonts w:ascii="Times New Roman" w:eastAsia="TimesNewRomanPSMT" w:hAnsi="Times New Roman" w:cs="Times New Roman"/>
                    </w:rPr>
                    <w:t>1</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139" w:hanging="139"/>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DA4B80">
                    <w:rPr>
                      <w:rFonts w:ascii="Times New Roman" w:eastAsia="TimesNewRomanPSMT" w:hAnsi="Times New Roman" w:cs="Times New Roman"/>
                    </w:rPr>
                    <w:t>niezadowol</w:t>
                  </w:r>
                  <w:r w:rsidR="0016100B" w:rsidRPr="00A81CBD">
                    <w:rPr>
                      <w:rFonts w:ascii="Times New Roman" w:eastAsia="TimesNewRomanPSMT" w:hAnsi="Times New Roman" w:cs="Times New Roman"/>
                    </w:rPr>
                    <w:t>ony/a,</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w:t>
                  </w:r>
                  <w:r w:rsidRPr="00A81CBD">
                    <w:rPr>
                      <w:rFonts w:ascii="Times New Roman" w:hAnsi="Times New Roman" w:cs="Times New Roman"/>
                      <w:bCs/>
                    </w:rPr>
                    <w:cr/>
                    <w:t>0</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16100B" w:rsidP="00A82840">
                  <w:pPr>
                    <w:autoSpaceDE w:val="0"/>
                    <w:autoSpaceDN w:val="0"/>
                    <w:adjustRightInd w:val="0"/>
                    <w:ind w:left="176" w:hanging="176"/>
                    <w:jc w:val="center"/>
                    <w:rPr>
                      <w:rFonts w:ascii="Times New Roman" w:hAnsi="Times New Roman" w:cs="Times New Roman"/>
                      <w:bCs/>
                    </w:rPr>
                  </w:pPr>
                  <w:r w:rsidRPr="00A81CBD">
                    <w:rPr>
                      <w:rFonts w:ascii="Times New Roman" w:hAnsi="Times New Roman" w:cs="Times New Roman"/>
                      <w:bCs/>
                    </w:rPr>
                    <w:t>2</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317"/>
                    <w:rPr>
                      <w:rFonts w:ascii="Times New Roman" w:eastAsia="TimesNewRomanPSMT" w:hAnsi="Times New Roman" w:cs="Times New Roman"/>
                    </w:rPr>
                  </w:pPr>
                  <w:r w:rsidRPr="00A81CBD">
                    <w:rPr>
                      <w:rFonts w:ascii="Times New Roman" w:eastAsia="TimesNewRomanPSMT" w:hAnsi="Times New Roman" w:cs="Times New Roman"/>
                    </w:rPr>
                    <w:t>niezadowolony/a,</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11</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7</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18</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8,80</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16100B" w:rsidP="00A82840">
                  <w:pPr>
                    <w:autoSpaceDE w:val="0"/>
                    <w:autoSpaceDN w:val="0"/>
                    <w:adjustRightInd w:val="0"/>
                    <w:ind w:left="176" w:hanging="176"/>
                    <w:jc w:val="center"/>
                    <w:rPr>
                      <w:rFonts w:ascii="Times New Roman" w:hAnsi="Times New Roman" w:cs="Times New Roman"/>
                      <w:bCs/>
                    </w:rPr>
                  </w:pPr>
                  <w:r w:rsidRPr="00A81CBD">
                    <w:rPr>
                      <w:rFonts w:ascii="Times New Roman" w:hAnsi="Times New Roman" w:cs="Times New Roman"/>
                      <w:bCs/>
                    </w:rPr>
                    <w:t>3</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317"/>
                    <w:rPr>
                      <w:rFonts w:ascii="Times New Roman" w:eastAsia="TimesNewRomanPSMT" w:hAnsi="Times New Roman" w:cs="Times New Roman"/>
                    </w:rPr>
                  </w:pPr>
                  <w:r w:rsidRPr="00A81CBD">
                    <w:rPr>
                      <w:rFonts w:ascii="Times New Roman" w:eastAsia="TimesNewRomanPSMT" w:hAnsi="Times New Roman" w:cs="Times New Roman"/>
                    </w:rPr>
                    <w:t>niezdecydowany/a</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36</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23</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64</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31,20</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A82840">
                  <w:pPr>
                    <w:autoSpaceDE w:val="0"/>
                    <w:autoSpaceDN w:val="0"/>
                    <w:adjustRightInd w:val="0"/>
                    <w:ind w:left="176" w:hanging="176"/>
                    <w:jc w:val="center"/>
                    <w:rPr>
                      <w:rFonts w:ascii="Times New Roman" w:hAnsi="Times New Roman" w:cs="Times New Roman"/>
                      <w:b/>
                      <w:bCs/>
                    </w:rPr>
                  </w:pPr>
                  <w:r w:rsidRPr="00A81CBD">
                    <w:rPr>
                      <w:rFonts w:ascii="Times New Roman" w:hAnsi="Times New Roman" w:cs="Times New Roman"/>
                      <w:b/>
                      <w:bCs/>
                    </w:rPr>
                    <w:t>4</w:t>
                  </w:r>
                </w:p>
              </w:tc>
              <w:tc>
                <w:tcPr>
                  <w:tcW w:w="2515"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E23ACC" w:rsidP="00C10980">
                  <w:pPr>
                    <w:autoSpaceDE w:val="0"/>
                    <w:autoSpaceDN w:val="0"/>
                    <w:adjustRightInd w:val="0"/>
                    <w:ind w:left="317" w:hanging="317"/>
                    <w:rPr>
                      <w:rFonts w:ascii="Times New Roman" w:eastAsia="TimesNewRomanPSMT" w:hAnsi="Times New Roman" w:cs="Times New Roman"/>
                      <w:b/>
                    </w:rPr>
                  </w:pPr>
                  <w:r w:rsidRPr="00A81CBD">
                    <w:rPr>
                      <w:rFonts w:ascii="Times New Roman" w:eastAsia="TimesNewRomanPSMT" w:hAnsi="Times New Roman" w:cs="Times New Roman"/>
                      <w:b/>
                    </w:rPr>
                    <w:t>zadowolony/a</w:t>
                  </w:r>
                </w:p>
              </w:tc>
              <w:tc>
                <w:tcPr>
                  <w:tcW w:w="1578"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48</w:t>
                  </w:r>
                </w:p>
              </w:tc>
              <w:tc>
                <w:tcPr>
                  <w:tcW w:w="1557"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52</w:t>
                  </w:r>
                </w:p>
              </w:tc>
              <w:tc>
                <w:tcPr>
                  <w:tcW w:w="1259"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100</w:t>
                  </w:r>
                </w:p>
              </w:tc>
              <w:tc>
                <w:tcPr>
                  <w:tcW w:w="1581"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C75DE8">
                  <w:pPr>
                    <w:autoSpaceDE w:val="0"/>
                    <w:autoSpaceDN w:val="0"/>
                    <w:adjustRightInd w:val="0"/>
                    <w:ind w:left="317"/>
                    <w:jc w:val="center"/>
                    <w:rPr>
                      <w:rFonts w:ascii="Times New Roman" w:hAnsi="Times New Roman" w:cs="Times New Roman"/>
                      <w:b/>
                      <w:bCs/>
                    </w:rPr>
                  </w:pPr>
                  <w:r w:rsidRPr="00A81CBD">
                    <w:rPr>
                      <w:rFonts w:ascii="Times New Roman" w:hAnsi="Times New Roman" w:cs="Times New Roman"/>
                      <w:b/>
                      <w:bCs/>
                    </w:rPr>
                    <w:t>48,80</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16100B" w:rsidP="00A82840">
                  <w:pPr>
                    <w:autoSpaceDE w:val="0"/>
                    <w:autoSpaceDN w:val="0"/>
                    <w:adjustRightInd w:val="0"/>
                    <w:ind w:left="176" w:hanging="176"/>
                    <w:jc w:val="center"/>
                    <w:rPr>
                      <w:rFonts w:ascii="Times New Roman" w:hAnsi="Times New Roman" w:cs="Times New Roman"/>
                      <w:bCs/>
                    </w:rPr>
                  </w:pPr>
                  <w:r w:rsidRPr="00A81CBD">
                    <w:rPr>
                      <w:rFonts w:ascii="Times New Roman" w:hAnsi="Times New Roman" w:cs="Times New Roman"/>
                      <w:bCs/>
                    </w:rPr>
                    <w:t>5</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E23ACC" w:rsidP="00C10980">
                  <w:pPr>
                    <w:autoSpaceDE w:val="0"/>
                    <w:autoSpaceDN w:val="0"/>
                    <w:adjustRightInd w:val="0"/>
                    <w:ind w:left="317" w:hanging="317"/>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16100B" w:rsidRPr="00A81CBD">
                    <w:rPr>
                      <w:rFonts w:ascii="Times New Roman" w:eastAsia="TimesNewRomanPSMT" w:hAnsi="Times New Roman" w:cs="Times New Roman"/>
                    </w:rPr>
                    <w:t>zadowolony/a</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12</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9</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21</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10,20</w:t>
                  </w:r>
                </w:p>
              </w:tc>
            </w:tr>
            <w:tr w:rsidR="0016100B" w:rsidRPr="00A81CBD" w:rsidTr="00A82840">
              <w:tc>
                <w:tcPr>
                  <w:tcW w:w="604" w:type="dxa"/>
                  <w:tcBorders>
                    <w:top w:val="double" w:sz="4" w:space="0" w:color="auto"/>
                    <w:left w:val="double" w:sz="4" w:space="0" w:color="auto"/>
                    <w:bottom w:val="double" w:sz="4" w:space="0" w:color="auto"/>
                    <w:right w:val="double" w:sz="4" w:space="0" w:color="auto"/>
                  </w:tcBorders>
                </w:tcPr>
                <w:p w:rsidR="0016100B" w:rsidRPr="00A81CBD" w:rsidRDefault="00E23ACC" w:rsidP="00A82840">
                  <w:pPr>
                    <w:autoSpaceDE w:val="0"/>
                    <w:autoSpaceDN w:val="0"/>
                    <w:adjustRightInd w:val="0"/>
                    <w:ind w:left="176" w:hanging="176"/>
                    <w:jc w:val="center"/>
                    <w:rPr>
                      <w:rFonts w:ascii="Times New Roman" w:hAnsi="Times New Roman" w:cs="Times New Roman"/>
                      <w:bCs/>
                    </w:rPr>
                  </w:pPr>
                  <w:r w:rsidRPr="00A81CBD">
                    <w:rPr>
                      <w:rFonts w:ascii="Times New Roman" w:hAnsi="Times New Roman" w:cs="Times New Roman"/>
                      <w:bCs/>
                    </w:rPr>
                    <w:t>6</w:t>
                  </w:r>
                </w:p>
              </w:tc>
              <w:tc>
                <w:tcPr>
                  <w:tcW w:w="2515" w:type="dxa"/>
                  <w:tcBorders>
                    <w:top w:val="double" w:sz="4" w:space="0" w:color="auto"/>
                    <w:left w:val="double" w:sz="4" w:space="0" w:color="auto"/>
                    <w:bottom w:val="double" w:sz="4" w:space="0" w:color="auto"/>
                    <w:right w:val="double" w:sz="4" w:space="0" w:color="auto"/>
                  </w:tcBorders>
                </w:tcPr>
                <w:p w:rsidR="0016100B" w:rsidRPr="00A81CBD" w:rsidRDefault="0016100B" w:rsidP="00C10980">
                  <w:pPr>
                    <w:autoSpaceDE w:val="0"/>
                    <w:autoSpaceDN w:val="0"/>
                    <w:adjustRightInd w:val="0"/>
                    <w:ind w:left="317" w:hanging="317"/>
                    <w:rPr>
                      <w:rFonts w:ascii="Times New Roman" w:hAnsi="Times New Roman" w:cs="Times New Roman"/>
                      <w:bCs/>
                    </w:rPr>
                  </w:pPr>
                  <w:r w:rsidRPr="00A81CBD">
                    <w:rPr>
                      <w:rFonts w:ascii="Times New Roman" w:hAnsi="Times New Roman" w:cs="Times New Roman"/>
                      <w:bCs/>
                    </w:rPr>
                    <w:t>brak odpowiedzi</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w:t>
                  </w:r>
                </w:p>
              </w:tc>
            </w:tr>
            <w:tr w:rsidR="0016100B" w:rsidRPr="00A81CBD" w:rsidTr="00A82840">
              <w:tc>
                <w:tcPr>
                  <w:tcW w:w="3119" w:type="dxa"/>
                  <w:gridSpan w:val="2"/>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rPr>
                      <w:rFonts w:ascii="Times New Roman" w:hAnsi="Times New Roman" w:cs="Times New Roman"/>
                      <w:bCs/>
                    </w:rPr>
                  </w:pPr>
                  <w:r w:rsidRPr="00A81CBD">
                    <w:rPr>
                      <w:rFonts w:ascii="Times New Roman" w:hAnsi="Times New Roman" w:cs="Times New Roman"/>
                      <w:bCs/>
                    </w:rPr>
                    <w:t xml:space="preserve"> Razem</w:t>
                  </w:r>
                </w:p>
              </w:tc>
              <w:tc>
                <w:tcPr>
                  <w:tcW w:w="1578"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108</w:t>
                  </w:r>
                </w:p>
              </w:tc>
              <w:tc>
                <w:tcPr>
                  <w:tcW w:w="1557" w:type="dxa"/>
                  <w:tcBorders>
                    <w:top w:val="double" w:sz="4" w:space="0" w:color="auto"/>
                    <w:left w:val="double" w:sz="4" w:space="0" w:color="auto"/>
                    <w:bottom w:val="double" w:sz="4" w:space="0" w:color="auto"/>
                    <w:right w:val="double" w:sz="4" w:space="0" w:color="auto"/>
                  </w:tcBorders>
                </w:tcPr>
                <w:p w:rsidR="0016100B" w:rsidRPr="00A81CBD" w:rsidRDefault="00E23ACC"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97</w:t>
                  </w:r>
                </w:p>
              </w:tc>
              <w:tc>
                <w:tcPr>
                  <w:tcW w:w="1259"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205</w:t>
                  </w:r>
                </w:p>
              </w:tc>
              <w:tc>
                <w:tcPr>
                  <w:tcW w:w="1581" w:type="dxa"/>
                  <w:tcBorders>
                    <w:top w:val="double" w:sz="4" w:space="0" w:color="auto"/>
                    <w:left w:val="double" w:sz="4" w:space="0" w:color="auto"/>
                    <w:bottom w:val="double" w:sz="4" w:space="0" w:color="auto"/>
                    <w:right w:val="double" w:sz="4" w:space="0" w:color="auto"/>
                  </w:tcBorders>
                </w:tcPr>
                <w:p w:rsidR="0016100B" w:rsidRPr="00A81CBD" w:rsidRDefault="0016100B" w:rsidP="00C75DE8">
                  <w:pPr>
                    <w:autoSpaceDE w:val="0"/>
                    <w:autoSpaceDN w:val="0"/>
                    <w:adjustRightInd w:val="0"/>
                    <w:ind w:left="317"/>
                    <w:jc w:val="center"/>
                    <w:rPr>
                      <w:rFonts w:ascii="Times New Roman" w:hAnsi="Times New Roman" w:cs="Times New Roman"/>
                      <w:bCs/>
                    </w:rPr>
                  </w:pPr>
                  <w:r w:rsidRPr="00A81CBD">
                    <w:rPr>
                      <w:rFonts w:ascii="Times New Roman" w:hAnsi="Times New Roman" w:cs="Times New Roman"/>
                      <w:bCs/>
                    </w:rPr>
                    <w:t>100%</w:t>
                  </w:r>
                </w:p>
              </w:tc>
            </w:tr>
          </w:tbl>
          <w:p w:rsidR="00271A02" w:rsidRDefault="00271A02" w:rsidP="00271A02">
            <w:pPr>
              <w:spacing w:after="100" w:afterAutospacing="1"/>
              <w:ind w:left="317"/>
              <w:jc w:val="both"/>
              <w:rPr>
                <w:rFonts w:ascii="Times New Roman" w:eastAsia="Times New Roman" w:hAnsi="Times New Roman" w:cs="Times New Roman"/>
                <w:sz w:val="20"/>
                <w:szCs w:val="24"/>
              </w:rPr>
            </w:pPr>
            <w:r>
              <w:rPr>
                <w:rFonts w:ascii="Times New Roman" w:hAnsi="Times New Roman" w:cs="Times New Roman"/>
                <w:bCs/>
              </w:rPr>
              <w:t xml:space="preserve">     </w:t>
            </w:r>
            <w:r w:rsidRPr="00322CB9">
              <w:rPr>
                <w:rFonts w:ascii="Times New Roman" w:hAnsi="Times New Roman" w:cs="Times New Roman"/>
                <w:bCs/>
                <w:sz w:val="20"/>
              </w:rPr>
              <w:t xml:space="preserve">Źródło: opracowanie własne - dane z </w:t>
            </w:r>
            <w:r w:rsidRPr="00322CB9">
              <w:rPr>
                <w:rFonts w:ascii="Times New Roman" w:eastAsia="Times New Roman" w:hAnsi="Times New Roman" w:cs="Times New Roman"/>
                <w:sz w:val="20"/>
              </w:rPr>
              <w:t>ankiety pt. „</w:t>
            </w:r>
            <w:r w:rsidRPr="00322CB9">
              <w:rPr>
                <w:rFonts w:ascii="Times New Roman" w:eastAsia="Times New Roman" w:hAnsi="Times New Roman" w:cs="Times New Roman"/>
                <w:i/>
                <w:iCs/>
                <w:sz w:val="20"/>
              </w:rPr>
              <w:t>Problemy społeczne w opinii środowiska lokalnego”</w:t>
            </w:r>
          </w:p>
          <w:p w:rsidR="00322CB9" w:rsidRDefault="0016100B" w:rsidP="00322CB9">
            <w:pPr>
              <w:spacing w:before="100" w:beforeAutospacing="1" w:after="100" w:afterAutospacing="1"/>
              <w:ind w:left="317"/>
              <w:jc w:val="both"/>
              <w:rPr>
                <w:rFonts w:ascii="Times New Roman" w:eastAsia="Times New Roman" w:hAnsi="Times New Roman" w:cs="Times New Roman"/>
                <w:sz w:val="20"/>
                <w:szCs w:val="24"/>
              </w:rPr>
            </w:pPr>
            <w:r w:rsidRPr="00A81CBD">
              <w:rPr>
                <w:rFonts w:ascii="Times New Roman" w:eastAsia="Times New Roman" w:hAnsi="Times New Roman" w:cs="Times New Roman"/>
                <w:sz w:val="20"/>
                <w:szCs w:val="24"/>
              </w:rPr>
              <w:t> </w:t>
            </w:r>
          </w:p>
          <w:p w:rsidR="00DA4B80" w:rsidRDefault="00DA4B80" w:rsidP="00322CB9">
            <w:pPr>
              <w:spacing w:before="100" w:beforeAutospacing="1" w:after="100" w:afterAutospacing="1"/>
              <w:ind w:left="317"/>
              <w:jc w:val="both"/>
              <w:rPr>
                <w:rFonts w:ascii="Times New Roman" w:eastAsia="Times New Roman" w:hAnsi="Times New Roman" w:cs="Times New Roman"/>
                <w:sz w:val="20"/>
                <w:szCs w:val="24"/>
              </w:rPr>
            </w:pPr>
          </w:p>
          <w:p w:rsidR="0094339A" w:rsidRDefault="0016100B" w:rsidP="00322CB9">
            <w:pPr>
              <w:spacing w:before="100" w:beforeAutospacing="1" w:after="100" w:afterAutospacing="1"/>
              <w:ind w:left="317"/>
              <w:rPr>
                <w:rFonts w:ascii="Times New Roman" w:eastAsia="Times New Roman" w:hAnsi="Times New Roman" w:cs="Times New Roman"/>
                <w:b/>
                <w:bCs/>
                <w:szCs w:val="24"/>
              </w:rPr>
            </w:pPr>
            <w:r w:rsidRPr="00A81CBD">
              <w:rPr>
                <w:rFonts w:ascii="Times New Roman" w:eastAsia="Times New Roman" w:hAnsi="Times New Roman" w:cs="Times New Roman"/>
                <w:b/>
                <w:bCs/>
                <w:szCs w:val="24"/>
              </w:rPr>
              <w:lastRenderedPageBreak/>
              <w:t xml:space="preserve">Wykres nr </w:t>
            </w:r>
            <w:r w:rsidR="00271A02">
              <w:rPr>
                <w:rFonts w:ascii="Times New Roman" w:eastAsia="Times New Roman" w:hAnsi="Times New Roman" w:cs="Times New Roman"/>
                <w:b/>
                <w:bCs/>
                <w:szCs w:val="24"/>
              </w:rPr>
              <w:t>10</w:t>
            </w:r>
            <w:r w:rsidR="00AB1D20">
              <w:rPr>
                <w:rFonts w:ascii="Times New Roman" w:eastAsia="Times New Roman" w:hAnsi="Times New Roman" w:cs="Times New Roman"/>
                <w:b/>
                <w:bCs/>
                <w:szCs w:val="24"/>
              </w:rPr>
              <w:t>.</w:t>
            </w:r>
          </w:p>
          <w:p w:rsidR="0016100B" w:rsidRPr="00A81CBD" w:rsidRDefault="00392244" w:rsidP="00322CB9">
            <w:pPr>
              <w:spacing w:before="100" w:beforeAutospacing="1" w:after="100" w:afterAutospacing="1"/>
              <w:ind w:left="317"/>
              <w:rPr>
                <w:rFonts w:ascii="Times New Roman" w:hAnsi="Times New Roman" w:cs="Times New Roman"/>
                <w:color w:val="000000"/>
                <w:szCs w:val="24"/>
              </w:rPr>
            </w:pPr>
            <w:r w:rsidRPr="00A81CBD">
              <w:rPr>
                <w:rFonts w:eastAsia="TimesNewRomanPSMT"/>
                <w:bCs/>
                <w:noProof/>
                <w:szCs w:val="24"/>
              </w:rPr>
              <w:drawing>
                <wp:inline distT="0" distB="0" distL="0" distR="0" wp14:anchorId="5DF34BEA" wp14:editId="59B4420C">
                  <wp:extent cx="5838013" cy="1242204"/>
                  <wp:effectExtent l="0" t="0" r="0" b="0"/>
                  <wp:docPr id="12" name="Wykres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5AB2" w:rsidRPr="00A81CBD" w:rsidRDefault="00E23ACC" w:rsidP="00C75DE8">
            <w:pPr>
              <w:ind w:left="317"/>
              <w:jc w:val="both"/>
              <w:rPr>
                <w:rFonts w:ascii="Times New Roman" w:hAnsi="Times New Roman" w:cs="Times New Roman"/>
                <w:color w:val="000000"/>
                <w:szCs w:val="24"/>
              </w:rPr>
            </w:pPr>
            <w:r w:rsidRPr="00A81CBD">
              <w:rPr>
                <w:rFonts w:ascii="Times New Roman" w:hAnsi="Times New Roman" w:cs="Times New Roman"/>
                <w:color w:val="000000"/>
                <w:szCs w:val="24"/>
              </w:rPr>
              <w:t xml:space="preserve"> </w:t>
            </w:r>
            <w:r w:rsidR="00083467">
              <w:rPr>
                <w:rFonts w:ascii="Times New Roman" w:hAnsi="Times New Roman" w:cs="Times New Roman"/>
                <w:color w:val="000000"/>
                <w:szCs w:val="24"/>
              </w:rPr>
              <w:t xml:space="preserve">   </w:t>
            </w:r>
            <w:r w:rsidR="00392244" w:rsidRPr="00A81CBD">
              <w:rPr>
                <w:rFonts w:ascii="Times New Roman" w:hAnsi="Times New Roman" w:cs="Times New Roman"/>
                <w:color w:val="000000"/>
                <w:szCs w:val="24"/>
              </w:rPr>
              <w:t>Szkolnictwo podstawowe ocenione zostało przez respondentów jako zadawalające – 48,80 %</w:t>
            </w:r>
            <w:r w:rsidR="00DF5AB2" w:rsidRPr="00A81CBD">
              <w:rPr>
                <w:rFonts w:ascii="Times New Roman" w:hAnsi="Times New Roman" w:cs="Times New Roman"/>
                <w:color w:val="000000"/>
                <w:szCs w:val="24"/>
              </w:rPr>
              <w:t>.</w:t>
            </w:r>
          </w:p>
        </w:tc>
      </w:tr>
    </w:tbl>
    <w:p w:rsidR="001B5635" w:rsidRDefault="00083467" w:rsidP="00083467">
      <w:pPr>
        <w:pStyle w:val="Akapitzlist"/>
        <w:numPr>
          <w:ilvl w:val="0"/>
          <w:numId w:val="4"/>
        </w:numPr>
        <w:spacing w:before="100" w:beforeAutospacing="1" w:after="100" w:afterAutospacing="1"/>
        <w:ind w:left="284" w:firstLine="142"/>
        <w:jc w:val="both"/>
        <w:rPr>
          <w:rFonts w:eastAsia="Times New Roman"/>
          <w:b/>
          <w:bCs/>
          <w:szCs w:val="24"/>
          <w:lang w:eastAsia="pl-PL"/>
        </w:rPr>
      </w:pPr>
      <w:r>
        <w:rPr>
          <w:rFonts w:eastAsia="Times New Roman"/>
          <w:b/>
          <w:bCs/>
          <w:szCs w:val="24"/>
          <w:lang w:eastAsia="pl-PL"/>
        </w:rPr>
        <w:lastRenderedPageBreak/>
        <w:t xml:space="preserve">  </w:t>
      </w:r>
      <w:r w:rsidR="001B5635" w:rsidRPr="00A81CBD">
        <w:rPr>
          <w:rFonts w:eastAsia="Times New Roman"/>
          <w:b/>
          <w:bCs/>
          <w:szCs w:val="24"/>
          <w:lang w:eastAsia="pl-PL"/>
        </w:rPr>
        <w:t>Szkolnictwo Gimnazjalne:</w:t>
      </w:r>
    </w:p>
    <w:p w:rsidR="00083467" w:rsidRDefault="00083467" w:rsidP="00322CB9">
      <w:pPr>
        <w:spacing w:after="0"/>
        <w:ind w:left="-142"/>
        <w:rPr>
          <w:rFonts w:eastAsia="Times New Roman"/>
          <w:bCs/>
          <w:szCs w:val="24"/>
        </w:rPr>
      </w:pPr>
      <w:r w:rsidRPr="00083467">
        <w:rPr>
          <w:rFonts w:eastAsia="Times New Roman"/>
          <w:b/>
          <w:szCs w:val="24"/>
        </w:rPr>
        <w:t>Tabela nr 1</w:t>
      </w:r>
      <w:r>
        <w:rPr>
          <w:rFonts w:eastAsia="Times New Roman"/>
          <w:b/>
          <w:szCs w:val="24"/>
        </w:rPr>
        <w:t>3</w:t>
      </w:r>
      <w:r w:rsidRPr="00083467">
        <w:rPr>
          <w:rFonts w:eastAsia="Times New Roman"/>
          <w:b/>
          <w:bCs/>
          <w:szCs w:val="24"/>
        </w:rPr>
        <w:t xml:space="preserve">.  </w:t>
      </w:r>
      <w:r w:rsidRPr="00322CB9">
        <w:rPr>
          <w:rFonts w:eastAsia="Times New Roman"/>
          <w:bCs/>
          <w:sz w:val="22"/>
          <w:szCs w:val="24"/>
        </w:rPr>
        <w:t xml:space="preserve">Ocena </w:t>
      </w:r>
      <w:r w:rsidRPr="00322CB9">
        <w:rPr>
          <w:rFonts w:eastAsia="Times New Roman"/>
          <w:sz w:val="22"/>
          <w:szCs w:val="24"/>
        </w:rPr>
        <w:t xml:space="preserve">ilościowo – procentowa </w:t>
      </w:r>
      <w:r w:rsidRPr="00322CB9">
        <w:rPr>
          <w:rFonts w:eastAsia="Times New Roman"/>
          <w:bCs/>
          <w:sz w:val="22"/>
          <w:szCs w:val="24"/>
        </w:rPr>
        <w:t>poziom</w:t>
      </w:r>
      <w:r w:rsidR="009E1097">
        <w:rPr>
          <w:rFonts w:eastAsia="Times New Roman"/>
          <w:bCs/>
          <w:sz w:val="22"/>
          <w:szCs w:val="24"/>
        </w:rPr>
        <w:t>u</w:t>
      </w:r>
      <w:r w:rsidRPr="00322CB9">
        <w:rPr>
          <w:rFonts w:eastAsia="Times New Roman"/>
          <w:bCs/>
          <w:sz w:val="22"/>
          <w:szCs w:val="24"/>
        </w:rPr>
        <w:t xml:space="preserve"> edukacji w gimnazjach z terenu  gminy Bielsk według badanych respondentów:</w:t>
      </w:r>
    </w:p>
    <w:p w:rsidR="00322CB9" w:rsidRPr="00322CB9" w:rsidRDefault="00322CB9" w:rsidP="00322CB9">
      <w:pPr>
        <w:spacing w:after="0"/>
        <w:ind w:left="-142"/>
        <w:rPr>
          <w:rFonts w:eastAsia="Times New Roman"/>
          <w:bCs/>
          <w:sz w:val="12"/>
          <w:szCs w:val="12"/>
        </w:rPr>
      </w:pPr>
    </w:p>
    <w:tbl>
      <w:tblPr>
        <w:tblStyle w:val="Tabela-Siatka"/>
        <w:tblW w:w="9072" w:type="dxa"/>
        <w:tblInd w:w="108" w:type="dxa"/>
        <w:tblLook w:val="04A0" w:firstRow="1" w:lastRow="0" w:firstColumn="1" w:lastColumn="0" w:noHBand="0" w:noVBand="1"/>
      </w:tblPr>
      <w:tblGrid>
        <w:gridCol w:w="571"/>
        <w:gridCol w:w="2548"/>
        <w:gridCol w:w="1290"/>
        <w:gridCol w:w="1556"/>
        <w:gridCol w:w="1553"/>
        <w:gridCol w:w="1554"/>
      </w:tblGrid>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L.p.</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16100B" w:rsidP="00083467">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Ocena:</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Kobiet</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Mężczyzn</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 xml:space="preserve">Osób </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E23ACC" w:rsidP="00083467">
            <w:pPr>
              <w:autoSpaceDE w:val="0"/>
              <w:autoSpaceDN w:val="0"/>
              <w:adjustRightInd w:val="0"/>
              <w:jc w:val="center"/>
              <w:rPr>
                <w:rFonts w:ascii="Times New Roman" w:eastAsia="TimesNewRomanPSMT" w:hAnsi="Times New Roman" w:cs="Times New Roman"/>
              </w:rPr>
            </w:pPr>
            <w:r w:rsidRPr="00A81CBD">
              <w:rPr>
                <w:rFonts w:ascii="Times New Roman" w:eastAsia="TimesNewRomanPSMT" w:hAnsi="Times New Roman" w:cs="Times New Roman"/>
              </w:rPr>
              <w:t>1</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E23ACC" w:rsidP="002A60C5">
            <w:pPr>
              <w:autoSpaceDE w:val="0"/>
              <w:autoSpaceDN w:val="0"/>
              <w:adjustRightInd w:val="0"/>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16100B" w:rsidRPr="00A81CBD">
              <w:rPr>
                <w:rFonts w:ascii="Times New Roman" w:eastAsia="TimesNewRomanPSMT" w:hAnsi="Times New Roman" w:cs="Times New Roman"/>
              </w:rPr>
              <w:t>niezadowolony/a,</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3</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5</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8</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4,0</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16100B" w:rsidP="00083467">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2</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E23ACC" w:rsidP="002A60C5">
            <w:pPr>
              <w:autoSpaceDE w:val="0"/>
              <w:autoSpaceDN w:val="0"/>
              <w:adjustRightInd w:val="0"/>
              <w:rPr>
                <w:rFonts w:ascii="Times New Roman" w:eastAsia="TimesNewRomanPSMT" w:hAnsi="Times New Roman" w:cs="Times New Roman"/>
              </w:rPr>
            </w:pPr>
            <w:r w:rsidRPr="00A81CBD">
              <w:rPr>
                <w:rFonts w:ascii="Times New Roman" w:eastAsia="TimesNewRomanPSMT" w:hAnsi="Times New Roman" w:cs="Times New Roman"/>
              </w:rPr>
              <w:t>niezadowolony/a,</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15</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17</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32</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15,60</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16100B" w:rsidP="00083467">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3</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E23ACC" w:rsidP="002A60C5">
            <w:pPr>
              <w:autoSpaceDE w:val="0"/>
              <w:autoSpaceDN w:val="0"/>
              <w:adjustRightInd w:val="0"/>
              <w:rPr>
                <w:rFonts w:ascii="Times New Roman" w:eastAsia="TimesNewRomanPSMT" w:hAnsi="Times New Roman" w:cs="Times New Roman"/>
              </w:rPr>
            </w:pPr>
            <w:r w:rsidRPr="00A81CBD">
              <w:rPr>
                <w:rFonts w:ascii="Times New Roman" w:eastAsia="TimesNewRomanPSMT" w:hAnsi="Times New Roman" w:cs="Times New Roman"/>
              </w:rPr>
              <w:t>niezdecydowany/a</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34</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28</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62</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30,20</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083467">
            <w:pPr>
              <w:autoSpaceDE w:val="0"/>
              <w:autoSpaceDN w:val="0"/>
              <w:adjustRightInd w:val="0"/>
              <w:jc w:val="center"/>
              <w:rPr>
                <w:rFonts w:ascii="Times New Roman" w:hAnsi="Times New Roman" w:cs="Times New Roman"/>
                <w:b/>
                <w:bCs/>
              </w:rPr>
            </w:pPr>
            <w:r w:rsidRPr="00A81CBD">
              <w:rPr>
                <w:rFonts w:ascii="Times New Roman" w:hAnsi="Times New Roman" w:cs="Times New Roman"/>
                <w:b/>
                <w:bCs/>
              </w:rPr>
              <w:t>4</w:t>
            </w:r>
          </w:p>
        </w:tc>
        <w:tc>
          <w:tcPr>
            <w:tcW w:w="2548"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E23ACC" w:rsidP="002A60C5">
            <w:pPr>
              <w:autoSpaceDE w:val="0"/>
              <w:autoSpaceDN w:val="0"/>
              <w:adjustRightInd w:val="0"/>
              <w:rPr>
                <w:rFonts w:ascii="Times New Roman" w:eastAsia="TimesNewRomanPSMT" w:hAnsi="Times New Roman" w:cs="Times New Roman"/>
                <w:b/>
              </w:rPr>
            </w:pPr>
            <w:r w:rsidRPr="00A81CBD">
              <w:rPr>
                <w:rFonts w:ascii="Times New Roman" w:eastAsia="TimesNewRomanPSMT" w:hAnsi="Times New Roman" w:cs="Times New Roman"/>
                <w:b/>
              </w:rPr>
              <w:t>zadowolony/a</w:t>
            </w:r>
          </w:p>
        </w:tc>
        <w:tc>
          <w:tcPr>
            <w:tcW w:w="1290"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2A60C5">
            <w:pPr>
              <w:autoSpaceDE w:val="0"/>
              <w:autoSpaceDN w:val="0"/>
              <w:adjustRightInd w:val="0"/>
              <w:jc w:val="center"/>
              <w:rPr>
                <w:rFonts w:ascii="Times New Roman" w:hAnsi="Times New Roman" w:cs="Times New Roman"/>
                <w:b/>
                <w:bCs/>
              </w:rPr>
            </w:pPr>
            <w:r w:rsidRPr="00A81CBD">
              <w:rPr>
                <w:rFonts w:ascii="Times New Roman" w:hAnsi="Times New Roman" w:cs="Times New Roman"/>
                <w:b/>
                <w:bCs/>
              </w:rPr>
              <w:t>47</w:t>
            </w:r>
          </w:p>
        </w:tc>
        <w:tc>
          <w:tcPr>
            <w:tcW w:w="1556"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2A60C5">
            <w:pPr>
              <w:autoSpaceDE w:val="0"/>
              <w:autoSpaceDN w:val="0"/>
              <w:adjustRightInd w:val="0"/>
              <w:jc w:val="center"/>
              <w:rPr>
                <w:rFonts w:ascii="Times New Roman" w:hAnsi="Times New Roman" w:cs="Times New Roman"/>
                <w:b/>
                <w:bCs/>
              </w:rPr>
            </w:pPr>
            <w:r w:rsidRPr="00A81CBD">
              <w:rPr>
                <w:rFonts w:ascii="Times New Roman" w:hAnsi="Times New Roman" w:cs="Times New Roman"/>
                <w:b/>
                <w:bCs/>
              </w:rPr>
              <w:t>40</w:t>
            </w:r>
          </w:p>
        </w:tc>
        <w:tc>
          <w:tcPr>
            <w:tcW w:w="1553"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2A60C5">
            <w:pPr>
              <w:autoSpaceDE w:val="0"/>
              <w:autoSpaceDN w:val="0"/>
              <w:adjustRightInd w:val="0"/>
              <w:jc w:val="center"/>
              <w:rPr>
                <w:rFonts w:ascii="Times New Roman" w:hAnsi="Times New Roman" w:cs="Times New Roman"/>
                <w:b/>
                <w:bCs/>
              </w:rPr>
            </w:pPr>
            <w:r w:rsidRPr="00A81CBD">
              <w:rPr>
                <w:rFonts w:ascii="Times New Roman" w:hAnsi="Times New Roman" w:cs="Times New Roman"/>
                <w:b/>
                <w:bCs/>
              </w:rPr>
              <w:t>87</w:t>
            </w:r>
          </w:p>
        </w:tc>
        <w:tc>
          <w:tcPr>
            <w:tcW w:w="1554" w:type="dxa"/>
            <w:tcBorders>
              <w:top w:val="double" w:sz="4" w:space="0" w:color="auto"/>
              <w:left w:val="double" w:sz="4" w:space="0" w:color="auto"/>
              <w:bottom w:val="double" w:sz="4" w:space="0" w:color="auto"/>
              <w:right w:val="double" w:sz="4" w:space="0" w:color="auto"/>
            </w:tcBorders>
            <w:shd w:val="clear" w:color="auto" w:fill="FFD966"/>
          </w:tcPr>
          <w:p w:rsidR="0016100B" w:rsidRPr="00A81CBD" w:rsidRDefault="0016100B" w:rsidP="002A60C5">
            <w:pPr>
              <w:autoSpaceDE w:val="0"/>
              <w:autoSpaceDN w:val="0"/>
              <w:adjustRightInd w:val="0"/>
              <w:jc w:val="center"/>
              <w:rPr>
                <w:rFonts w:ascii="Times New Roman" w:hAnsi="Times New Roman" w:cs="Times New Roman"/>
                <w:b/>
                <w:bCs/>
              </w:rPr>
            </w:pPr>
            <w:r w:rsidRPr="00A81CBD">
              <w:rPr>
                <w:rFonts w:ascii="Times New Roman" w:hAnsi="Times New Roman" w:cs="Times New Roman"/>
                <w:b/>
                <w:bCs/>
              </w:rPr>
              <w:t>42,40</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16100B" w:rsidP="00083467">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5</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E23ACC" w:rsidP="002A60C5">
            <w:pPr>
              <w:autoSpaceDE w:val="0"/>
              <w:autoSpaceDN w:val="0"/>
              <w:adjustRightInd w:val="0"/>
              <w:rPr>
                <w:rFonts w:ascii="Times New Roman" w:eastAsia="TimesNewRomanPSMT" w:hAnsi="Times New Roman" w:cs="Times New Roman"/>
              </w:rPr>
            </w:pPr>
            <w:r w:rsidRPr="00A81CBD">
              <w:rPr>
                <w:rFonts w:ascii="Times New Roman" w:eastAsia="TimesNewRomanPSMT" w:hAnsi="Times New Roman" w:cs="Times New Roman"/>
              </w:rPr>
              <w:t xml:space="preserve">bardzo </w:t>
            </w:r>
            <w:r w:rsidR="0016100B" w:rsidRPr="00A81CBD">
              <w:rPr>
                <w:rFonts w:ascii="Times New Roman" w:eastAsia="TimesNewRomanPSMT" w:hAnsi="Times New Roman" w:cs="Times New Roman"/>
              </w:rPr>
              <w:t>zadowolony/a</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9</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7</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16</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7,80</w:t>
            </w:r>
          </w:p>
        </w:tc>
      </w:tr>
      <w:tr w:rsidR="0016100B" w:rsidRPr="00A81CBD" w:rsidTr="00A82840">
        <w:tc>
          <w:tcPr>
            <w:tcW w:w="571" w:type="dxa"/>
            <w:tcBorders>
              <w:top w:val="double" w:sz="4" w:space="0" w:color="auto"/>
              <w:left w:val="double" w:sz="4" w:space="0" w:color="auto"/>
              <w:bottom w:val="double" w:sz="4" w:space="0" w:color="auto"/>
              <w:right w:val="double" w:sz="4" w:space="0" w:color="auto"/>
            </w:tcBorders>
          </w:tcPr>
          <w:p w:rsidR="0016100B" w:rsidRPr="00A81CBD" w:rsidRDefault="00E23ACC" w:rsidP="00083467">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6</w:t>
            </w:r>
          </w:p>
        </w:tc>
        <w:tc>
          <w:tcPr>
            <w:tcW w:w="2548"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rPr>
                <w:rFonts w:ascii="Times New Roman" w:hAnsi="Times New Roman" w:cs="Times New Roman"/>
                <w:bCs/>
              </w:rPr>
            </w:pPr>
            <w:r w:rsidRPr="00A81CBD">
              <w:rPr>
                <w:rFonts w:ascii="Times New Roman" w:hAnsi="Times New Roman" w:cs="Times New Roman"/>
                <w:bCs/>
              </w:rPr>
              <w:t>brak odpowiedzi</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w:t>
            </w:r>
          </w:p>
        </w:tc>
      </w:tr>
      <w:tr w:rsidR="0016100B" w:rsidRPr="00A81CBD" w:rsidTr="00A82840">
        <w:tc>
          <w:tcPr>
            <w:tcW w:w="3119" w:type="dxa"/>
            <w:gridSpan w:val="2"/>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rPr>
                <w:rFonts w:ascii="Times New Roman" w:hAnsi="Times New Roman" w:cs="Times New Roman"/>
                <w:bCs/>
              </w:rPr>
            </w:pPr>
            <w:r w:rsidRPr="00A81CBD">
              <w:rPr>
                <w:rFonts w:ascii="Times New Roman" w:hAnsi="Times New Roman" w:cs="Times New Roman"/>
                <w:bCs/>
              </w:rPr>
              <w:t xml:space="preserve"> Razem</w:t>
            </w:r>
          </w:p>
        </w:tc>
        <w:tc>
          <w:tcPr>
            <w:tcW w:w="1290"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108</w:t>
            </w:r>
          </w:p>
        </w:tc>
        <w:tc>
          <w:tcPr>
            <w:tcW w:w="1556" w:type="dxa"/>
            <w:tcBorders>
              <w:top w:val="double" w:sz="4" w:space="0" w:color="auto"/>
              <w:left w:val="double" w:sz="4" w:space="0" w:color="auto"/>
              <w:bottom w:val="double" w:sz="4" w:space="0" w:color="auto"/>
              <w:right w:val="double" w:sz="4" w:space="0" w:color="auto"/>
            </w:tcBorders>
          </w:tcPr>
          <w:p w:rsidR="0016100B" w:rsidRPr="00A81CBD" w:rsidRDefault="00E23ACC"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97</w:t>
            </w:r>
          </w:p>
        </w:tc>
        <w:tc>
          <w:tcPr>
            <w:tcW w:w="1553"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205</w:t>
            </w:r>
          </w:p>
        </w:tc>
        <w:tc>
          <w:tcPr>
            <w:tcW w:w="1554" w:type="dxa"/>
            <w:tcBorders>
              <w:top w:val="double" w:sz="4" w:space="0" w:color="auto"/>
              <w:left w:val="double" w:sz="4" w:space="0" w:color="auto"/>
              <w:bottom w:val="double" w:sz="4" w:space="0" w:color="auto"/>
              <w:right w:val="double" w:sz="4" w:space="0" w:color="auto"/>
            </w:tcBorders>
          </w:tcPr>
          <w:p w:rsidR="0016100B" w:rsidRPr="00A81CBD" w:rsidRDefault="0016100B" w:rsidP="002A60C5">
            <w:pPr>
              <w:autoSpaceDE w:val="0"/>
              <w:autoSpaceDN w:val="0"/>
              <w:adjustRightInd w:val="0"/>
              <w:jc w:val="center"/>
              <w:rPr>
                <w:rFonts w:ascii="Times New Roman" w:hAnsi="Times New Roman" w:cs="Times New Roman"/>
                <w:bCs/>
              </w:rPr>
            </w:pPr>
            <w:r w:rsidRPr="00A81CBD">
              <w:rPr>
                <w:rFonts w:ascii="Times New Roman" w:hAnsi="Times New Roman" w:cs="Times New Roman"/>
                <w:bCs/>
              </w:rPr>
              <w:t>100%</w:t>
            </w:r>
          </w:p>
        </w:tc>
      </w:tr>
    </w:tbl>
    <w:p w:rsidR="00083467" w:rsidRPr="00083467" w:rsidRDefault="00A82840" w:rsidP="00620138">
      <w:pPr>
        <w:spacing w:after="100" w:afterAutospacing="1"/>
        <w:ind w:left="-142"/>
        <w:jc w:val="both"/>
        <w:rPr>
          <w:rFonts w:eastAsia="Times New Roman"/>
          <w:i/>
          <w:iCs/>
          <w:sz w:val="22"/>
        </w:rPr>
      </w:pPr>
      <w:r>
        <w:rPr>
          <w:bCs/>
          <w:sz w:val="22"/>
        </w:rPr>
        <w:t xml:space="preserve"> </w:t>
      </w:r>
      <w:r w:rsidR="00083467" w:rsidRPr="00322CB9">
        <w:rPr>
          <w:bCs/>
          <w:sz w:val="20"/>
        </w:rPr>
        <w:t xml:space="preserve">Źródło: opracowanie własne - dane z </w:t>
      </w:r>
      <w:r w:rsidR="00083467" w:rsidRPr="00322CB9">
        <w:rPr>
          <w:rFonts w:eastAsia="Times New Roman"/>
          <w:sz w:val="20"/>
        </w:rPr>
        <w:t>ankiety pt. „</w:t>
      </w:r>
      <w:r w:rsidR="00083467" w:rsidRPr="00322CB9">
        <w:rPr>
          <w:rFonts w:eastAsia="Times New Roman"/>
          <w:i/>
          <w:iCs/>
          <w:sz w:val="20"/>
        </w:rPr>
        <w:t>Problemy społeczne w opinii środowiska lokalnego”</w:t>
      </w:r>
    </w:p>
    <w:p w:rsidR="00392244" w:rsidRPr="00A81CBD" w:rsidRDefault="0016100B" w:rsidP="00322CB9">
      <w:pPr>
        <w:spacing w:after="100" w:afterAutospacing="1"/>
        <w:ind w:left="-142"/>
        <w:rPr>
          <w:rFonts w:eastAsia="Times New Roman"/>
          <w:szCs w:val="24"/>
          <w:lang w:eastAsia="pl-PL"/>
        </w:rPr>
      </w:pPr>
      <w:r w:rsidRPr="00A81CBD">
        <w:rPr>
          <w:rFonts w:eastAsia="Times New Roman"/>
          <w:b/>
          <w:bCs/>
          <w:szCs w:val="24"/>
          <w:lang w:eastAsia="pl-PL"/>
        </w:rPr>
        <w:t>Wykres nr 1</w:t>
      </w:r>
      <w:r w:rsidR="00A82840">
        <w:rPr>
          <w:rFonts w:eastAsia="Times New Roman"/>
          <w:b/>
          <w:bCs/>
          <w:szCs w:val="24"/>
          <w:lang w:eastAsia="pl-PL"/>
        </w:rPr>
        <w:t>1</w:t>
      </w:r>
      <w:r w:rsidR="0094339A">
        <w:rPr>
          <w:rFonts w:eastAsia="Times New Roman"/>
          <w:b/>
          <w:bCs/>
          <w:szCs w:val="24"/>
          <w:lang w:eastAsia="pl-PL"/>
        </w:rPr>
        <w:t>.</w:t>
      </w:r>
      <w:r w:rsidRPr="00A81CBD">
        <w:rPr>
          <w:rFonts w:eastAsia="TimesNewRomanPSMT"/>
          <w:bCs/>
          <w:noProof/>
          <w:szCs w:val="24"/>
          <w:lang w:eastAsia="pl-PL"/>
        </w:rPr>
        <w:drawing>
          <wp:inline distT="0" distB="0" distL="0" distR="0" wp14:anchorId="49610641" wp14:editId="2A39C65A">
            <wp:extent cx="5199049" cy="1104181"/>
            <wp:effectExtent l="0" t="0" r="0" b="1270"/>
            <wp:docPr id="13" name="Wykres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B5635" w:rsidRPr="00A81CBD" w:rsidRDefault="001B5635" w:rsidP="002A60C5">
      <w:pPr>
        <w:spacing w:before="100" w:beforeAutospacing="1" w:after="100" w:afterAutospacing="1"/>
        <w:jc w:val="both"/>
        <w:rPr>
          <w:rFonts w:eastAsia="Times New Roman"/>
          <w:szCs w:val="24"/>
          <w:lang w:eastAsia="pl-PL"/>
        </w:rPr>
      </w:pPr>
      <w:r w:rsidRPr="00A81CBD">
        <w:rPr>
          <w:rFonts w:eastAsia="Times New Roman"/>
          <w:szCs w:val="24"/>
          <w:lang w:eastAsia="pl-PL"/>
        </w:rPr>
        <w:t>Szkolnictwo gimnazjalne także zostało ocenione przez respondentów jako zadowalające 42,40%.</w:t>
      </w:r>
    </w:p>
    <w:p w:rsidR="00AD14FC" w:rsidRPr="00083467" w:rsidRDefault="001B5635" w:rsidP="00083467">
      <w:pPr>
        <w:pStyle w:val="Akapitzlist"/>
        <w:numPr>
          <w:ilvl w:val="0"/>
          <w:numId w:val="4"/>
        </w:numPr>
        <w:spacing w:before="100" w:beforeAutospacing="1" w:after="100" w:afterAutospacing="1"/>
        <w:rPr>
          <w:rFonts w:eastAsia="Times New Roman"/>
          <w:b/>
          <w:bCs/>
          <w:szCs w:val="24"/>
          <w:lang w:eastAsia="pl-PL"/>
        </w:rPr>
      </w:pPr>
      <w:r w:rsidRPr="00083467">
        <w:rPr>
          <w:rFonts w:eastAsia="Times New Roman"/>
          <w:b/>
          <w:bCs/>
          <w:szCs w:val="24"/>
          <w:lang w:eastAsia="pl-PL"/>
        </w:rPr>
        <w:t>Dostępność doradztwa psychologiczno-prawnego:</w:t>
      </w:r>
    </w:p>
    <w:p w:rsidR="00083467" w:rsidRDefault="00083467" w:rsidP="00322CB9">
      <w:pPr>
        <w:spacing w:after="0"/>
        <w:ind w:left="-142"/>
        <w:rPr>
          <w:rFonts w:eastAsia="Times New Roman"/>
          <w:bCs/>
          <w:sz w:val="22"/>
          <w:szCs w:val="24"/>
        </w:rPr>
      </w:pPr>
      <w:r w:rsidRPr="00083467">
        <w:rPr>
          <w:rFonts w:eastAsia="Times New Roman"/>
          <w:b/>
          <w:szCs w:val="24"/>
        </w:rPr>
        <w:t>Tabela nr 1</w:t>
      </w:r>
      <w:r w:rsidR="00120AB0">
        <w:rPr>
          <w:rFonts w:eastAsia="Times New Roman"/>
          <w:b/>
          <w:szCs w:val="24"/>
        </w:rPr>
        <w:t>4</w:t>
      </w:r>
      <w:r w:rsidRPr="00083467">
        <w:rPr>
          <w:rFonts w:eastAsia="Times New Roman"/>
          <w:b/>
          <w:bCs/>
          <w:szCs w:val="24"/>
        </w:rPr>
        <w:t xml:space="preserve">.  </w:t>
      </w:r>
      <w:r w:rsidRPr="00322CB9">
        <w:rPr>
          <w:rFonts w:eastAsia="Times New Roman"/>
          <w:bCs/>
          <w:sz w:val="22"/>
          <w:szCs w:val="24"/>
        </w:rPr>
        <w:t xml:space="preserve">Ocena </w:t>
      </w:r>
      <w:r w:rsidRPr="00322CB9">
        <w:rPr>
          <w:rFonts w:eastAsia="Times New Roman"/>
          <w:sz w:val="22"/>
          <w:szCs w:val="24"/>
        </w:rPr>
        <w:t xml:space="preserve">ilościowo – procentowa </w:t>
      </w:r>
      <w:r w:rsidR="009E1097">
        <w:rPr>
          <w:rFonts w:eastAsia="Times New Roman"/>
          <w:bCs/>
          <w:sz w:val="22"/>
          <w:szCs w:val="24"/>
          <w:lang w:eastAsia="pl-PL"/>
        </w:rPr>
        <w:t>dostępności</w:t>
      </w:r>
      <w:r w:rsidRPr="00322CB9">
        <w:rPr>
          <w:rFonts w:eastAsia="Times New Roman"/>
          <w:bCs/>
          <w:sz w:val="22"/>
          <w:szCs w:val="24"/>
          <w:lang w:eastAsia="pl-PL"/>
        </w:rPr>
        <w:t xml:space="preserve"> doradztwa psychologiczno-prawnego</w:t>
      </w:r>
      <w:r w:rsidRPr="00322CB9">
        <w:rPr>
          <w:rFonts w:eastAsia="Times New Roman"/>
          <w:bCs/>
          <w:sz w:val="22"/>
          <w:szCs w:val="24"/>
        </w:rPr>
        <w:t xml:space="preserve"> </w:t>
      </w:r>
      <w:r w:rsidR="00120AB0" w:rsidRPr="00322CB9">
        <w:rPr>
          <w:rFonts w:eastAsia="Times New Roman"/>
          <w:bCs/>
          <w:sz w:val="22"/>
          <w:szCs w:val="24"/>
        </w:rPr>
        <w:t xml:space="preserve">na </w:t>
      </w:r>
      <w:r w:rsidRPr="00322CB9">
        <w:rPr>
          <w:rFonts w:eastAsia="Times New Roman"/>
          <w:bCs/>
          <w:sz w:val="22"/>
          <w:szCs w:val="24"/>
        </w:rPr>
        <w:t>terenu  gminy Bielsk według badanych respondentów:</w:t>
      </w:r>
    </w:p>
    <w:p w:rsidR="00AB1D20" w:rsidRPr="00AB1D20" w:rsidRDefault="00AB1D20" w:rsidP="00322CB9">
      <w:pPr>
        <w:spacing w:after="0"/>
        <w:ind w:left="-142"/>
        <w:rPr>
          <w:rFonts w:eastAsia="Times New Roman"/>
          <w:bCs/>
          <w:sz w:val="12"/>
          <w:szCs w:val="12"/>
          <w:lang w:eastAsia="pl-PL"/>
        </w:rPr>
      </w:pPr>
    </w:p>
    <w:tbl>
      <w:tblPr>
        <w:tblStyle w:val="Tabela-Siatka2"/>
        <w:tblW w:w="8931" w:type="dxa"/>
        <w:tblInd w:w="108" w:type="dxa"/>
        <w:tblLook w:val="04A0" w:firstRow="1" w:lastRow="0" w:firstColumn="1" w:lastColumn="0" w:noHBand="0" w:noVBand="1"/>
      </w:tblPr>
      <w:tblGrid>
        <w:gridCol w:w="571"/>
        <w:gridCol w:w="2565"/>
        <w:gridCol w:w="1554"/>
        <w:gridCol w:w="1556"/>
        <w:gridCol w:w="1554"/>
        <w:gridCol w:w="1131"/>
      </w:tblGrid>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AD14FC" w:rsidP="00083467">
            <w:pPr>
              <w:autoSpaceDE w:val="0"/>
              <w:autoSpaceDN w:val="0"/>
              <w:adjustRightInd w:val="0"/>
              <w:jc w:val="center"/>
              <w:rPr>
                <w:rFonts w:ascii="Times New Roman" w:hAnsi="Times New Roman"/>
                <w:bCs/>
              </w:rPr>
            </w:pPr>
            <w:r w:rsidRPr="00A81CBD">
              <w:rPr>
                <w:rFonts w:ascii="Times New Roman" w:hAnsi="Times New Roman"/>
                <w:bCs/>
              </w:rPr>
              <w:t>Ocena:</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AD14FC" w:rsidP="00120AB0">
            <w:pPr>
              <w:autoSpaceDE w:val="0"/>
              <w:autoSpaceDN w:val="0"/>
              <w:adjustRightInd w:val="0"/>
              <w:jc w:val="center"/>
              <w:rPr>
                <w:rFonts w:ascii="Times New Roman" w:hAnsi="Times New Roman"/>
                <w:b/>
                <w:bCs/>
                <w:i/>
              </w:rPr>
            </w:pPr>
            <w:r w:rsidRPr="00A81CBD">
              <w:rPr>
                <w:rFonts w:ascii="Times New Roman" w:eastAsia="TimesNewRomanPSMT" w:hAnsi="Times New Roman"/>
                <w:b/>
              </w:rPr>
              <w:t>1</w:t>
            </w:r>
          </w:p>
        </w:tc>
        <w:tc>
          <w:tcPr>
            <w:tcW w:w="2570"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392244"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 xml:space="preserve">bardzo </w:t>
            </w:r>
            <w:r w:rsidR="00AD14FC" w:rsidRPr="00A81CBD">
              <w:rPr>
                <w:rFonts w:ascii="Times New Roman" w:eastAsia="TimesNewRomanPSMT" w:hAnsi="Times New Roman"/>
                <w:b/>
              </w:rPr>
              <w:t>niezadowolony/a,</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25</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47</w:t>
            </w:r>
          </w:p>
        </w:tc>
        <w:tc>
          <w:tcPr>
            <w:tcW w:w="1560"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72</w:t>
            </w:r>
          </w:p>
        </w:tc>
        <w:tc>
          <w:tcPr>
            <w:tcW w:w="1134" w:type="dxa"/>
            <w:tcBorders>
              <w:top w:val="double" w:sz="4" w:space="0" w:color="auto"/>
              <w:left w:val="double" w:sz="4" w:space="0" w:color="auto"/>
              <w:bottom w:val="double" w:sz="4" w:space="0" w:color="auto"/>
              <w:right w:val="double" w:sz="4" w:space="0" w:color="auto"/>
            </w:tcBorders>
            <w:shd w:val="clear" w:color="auto" w:fill="FFD966"/>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35,10</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AD14FC" w:rsidP="00120AB0">
            <w:pPr>
              <w:autoSpaceDE w:val="0"/>
              <w:autoSpaceDN w:val="0"/>
              <w:adjustRightInd w:val="0"/>
              <w:jc w:val="center"/>
              <w:rPr>
                <w:rFonts w:ascii="Times New Roman" w:hAnsi="Times New Roman"/>
                <w:b/>
                <w:bCs/>
              </w:rPr>
            </w:pPr>
            <w:r w:rsidRPr="00A81CBD">
              <w:rPr>
                <w:rFonts w:ascii="Times New Roman" w:hAnsi="Times New Roman"/>
                <w:b/>
                <w:bCs/>
              </w:rPr>
              <w:t>2</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392244"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niezadowolony/a,</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33</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21</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54</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
                <w:bCs/>
              </w:rPr>
            </w:pPr>
            <w:r w:rsidRPr="00A81CBD">
              <w:rPr>
                <w:rFonts w:ascii="Times New Roman" w:hAnsi="Times New Roman"/>
                <w:b/>
                <w:bCs/>
              </w:rPr>
              <w:t>26,40</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AD14FC" w:rsidP="00120AB0">
            <w:pPr>
              <w:autoSpaceDE w:val="0"/>
              <w:autoSpaceDN w:val="0"/>
              <w:adjustRightInd w:val="0"/>
              <w:jc w:val="center"/>
              <w:rPr>
                <w:rFonts w:ascii="Times New Roman" w:hAnsi="Times New Roman"/>
                <w:bCs/>
              </w:rPr>
            </w:pPr>
            <w:r w:rsidRPr="00A81CBD">
              <w:rPr>
                <w:rFonts w:ascii="Times New Roman" w:hAnsi="Times New Roman"/>
                <w:bCs/>
              </w:rPr>
              <w:t>3</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392244"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niezdecydowany/a</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26</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13</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39</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19,00</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AD14FC" w:rsidP="00120AB0">
            <w:pPr>
              <w:autoSpaceDE w:val="0"/>
              <w:autoSpaceDN w:val="0"/>
              <w:adjustRightInd w:val="0"/>
              <w:jc w:val="center"/>
              <w:rPr>
                <w:rFonts w:ascii="Times New Roman" w:hAnsi="Times New Roman"/>
                <w:bCs/>
              </w:rPr>
            </w:pPr>
            <w:r w:rsidRPr="00A81CBD">
              <w:rPr>
                <w:rFonts w:ascii="Times New Roman" w:hAnsi="Times New Roman"/>
                <w:bCs/>
              </w:rPr>
              <w:t>4</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392244"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zadowolony/a</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20</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13</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33</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16,10</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AD14FC" w:rsidP="00120AB0">
            <w:pPr>
              <w:autoSpaceDE w:val="0"/>
              <w:autoSpaceDN w:val="0"/>
              <w:adjustRightInd w:val="0"/>
              <w:jc w:val="center"/>
              <w:rPr>
                <w:rFonts w:ascii="Times New Roman" w:hAnsi="Times New Roman"/>
                <w:bCs/>
              </w:rPr>
            </w:pPr>
            <w:r w:rsidRPr="00A81CBD">
              <w:rPr>
                <w:rFonts w:ascii="Times New Roman" w:hAnsi="Times New Roman"/>
                <w:bCs/>
              </w:rPr>
              <w:t>5</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392244"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AD14FC" w:rsidRPr="00A81CBD">
              <w:rPr>
                <w:rFonts w:ascii="Times New Roman" w:eastAsia="TimesNewRomanPSMT" w:hAnsi="Times New Roman"/>
              </w:rPr>
              <w:t>zadowolony/a</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4</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3</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7</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3,40</w:t>
            </w:r>
          </w:p>
        </w:tc>
      </w:tr>
      <w:tr w:rsidR="00AD14FC" w:rsidRPr="00A81CBD" w:rsidTr="00A82840">
        <w:tc>
          <w:tcPr>
            <w:tcW w:w="549" w:type="dxa"/>
            <w:tcBorders>
              <w:top w:val="double" w:sz="4" w:space="0" w:color="auto"/>
              <w:left w:val="double" w:sz="4" w:space="0" w:color="auto"/>
              <w:bottom w:val="double" w:sz="4" w:space="0" w:color="auto"/>
              <w:right w:val="double" w:sz="4" w:space="0" w:color="auto"/>
            </w:tcBorders>
          </w:tcPr>
          <w:p w:rsidR="00AD14FC" w:rsidRPr="00A81CBD" w:rsidRDefault="00392244" w:rsidP="00120AB0">
            <w:pPr>
              <w:autoSpaceDE w:val="0"/>
              <w:autoSpaceDN w:val="0"/>
              <w:adjustRightInd w:val="0"/>
              <w:jc w:val="center"/>
              <w:rPr>
                <w:rFonts w:ascii="Times New Roman" w:hAnsi="Times New Roman"/>
                <w:bCs/>
              </w:rPr>
            </w:pPr>
            <w:r w:rsidRPr="00A81CBD">
              <w:rPr>
                <w:rFonts w:ascii="Times New Roman" w:hAnsi="Times New Roman"/>
                <w:bCs/>
              </w:rPr>
              <w:t>6</w:t>
            </w:r>
          </w:p>
        </w:tc>
        <w:tc>
          <w:tcPr>
            <w:tcW w:w="257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D14FC" w:rsidRPr="00A81CBD" w:rsidTr="00A82840">
        <w:tc>
          <w:tcPr>
            <w:tcW w:w="3119" w:type="dxa"/>
            <w:gridSpan w:val="2"/>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9" w:type="dxa"/>
            <w:tcBorders>
              <w:top w:val="double" w:sz="4" w:space="0" w:color="auto"/>
              <w:left w:val="double" w:sz="4" w:space="0" w:color="auto"/>
              <w:bottom w:val="double" w:sz="4" w:space="0" w:color="auto"/>
              <w:right w:val="double" w:sz="4" w:space="0" w:color="auto"/>
            </w:tcBorders>
          </w:tcPr>
          <w:p w:rsidR="00AD14FC" w:rsidRPr="00A81CBD" w:rsidRDefault="00392244"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560"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134" w:type="dxa"/>
            <w:tcBorders>
              <w:top w:val="double" w:sz="4" w:space="0" w:color="auto"/>
              <w:left w:val="double" w:sz="4" w:space="0" w:color="auto"/>
              <w:bottom w:val="double" w:sz="4" w:space="0" w:color="auto"/>
              <w:right w:val="double" w:sz="4" w:space="0" w:color="auto"/>
            </w:tcBorders>
          </w:tcPr>
          <w:p w:rsidR="00AD14FC" w:rsidRPr="00A81CBD" w:rsidRDefault="00AD14FC"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A12603" w:rsidRPr="00322CB9" w:rsidRDefault="00120AB0" w:rsidP="00120AB0">
      <w:pPr>
        <w:spacing w:after="100" w:afterAutospacing="1"/>
        <w:jc w:val="both"/>
        <w:rPr>
          <w:rFonts w:eastAsia="Times New Roman"/>
          <w:b/>
          <w:bCs/>
          <w:sz w:val="22"/>
          <w:szCs w:val="24"/>
          <w:lang w:eastAsia="pl-PL"/>
        </w:rPr>
      </w:pPr>
      <w:r w:rsidRPr="00322CB9">
        <w:rPr>
          <w:bCs/>
          <w:sz w:val="20"/>
        </w:rPr>
        <w:t xml:space="preserve">Źródło: opracowanie własne - dane z </w:t>
      </w:r>
      <w:r w:rsidRPr="00322CB9">
        <w:rPr>
          <w:rFonts w:eastAsia="Times New Roman"/>
          <w:sz w:val="20"/>
        </w:rPr>
        <w:t>ankiety pt. „</w:t>
      </w:r>
      <w:r w:rsidRPr="00322CB9">
        <w:rPr>
          <w:rFonts w:eastAsia="Times New Roman"/>
          <w:i/>
          <w:iCs/>
          <w:sz w:val="20"/>
        </w:rPr>
        <w:t>Problemy społeczne w opinii środowiska lokalnego”</w:t>
      </w:r>
    </w:p>
    <w:p w:rsidR="00AD14FC" w:rsidRDefault="00AD14FC" w:rsidP="002A60C5">
      <w:pPr>
        <w:spacing w:before="100" w:beforeAutospacing="1" w:after="100" w:afterAutospacing="1"/>
        <w:jc w:val="both"/>
        <w:rPr>
          <w:rFonts w:eastAsia="Times New Roman"/>
          <w:szCs w:val="24"/>
          <w:lang w:eastAsia="pl-PL"/>
        </w:rPr>
      </w:pPr>
      <w:r w:rsidRPr="00A81CBD">
        <w:rPr>
          <w:rFonts w:eastAsia="Times New Roman"/>
          <w:b/>
          <w:bCs/>
          <w:szCs w:val="24"/>
          <w:lang w:eastAsia="pl-PL"/>
        </w:rPr>
        <w:lastRenderedPageBreak/>
        <w:t>Wykres nr 1</w:t>
      </w:r>
      <w:r w:rsidR="00A82840">
        <w:rPr>
          <w:rFonts w:eastAsia="Times New Roman"/>
          <w:b/>
          <w:bCs/>
          <w:szCs w:val="24"/>
          <w:lang w:eastAsia="pl-PL"/>
        </w:rPr>
        <w:t>2</w:t>
      </w:r>
      <w:r w:rsidR="00AB1D20">
        <w:rPr>
          <w:rFonts w:eastAsia="Times New Roman"/>
          <w:szCs w:val="24"/>
          <w:lang w:eastAsia="pl-PL"/>
        </w:rPr>
        <w:t>.</w:t>
      </w:r>
    </w:p>
    <w:p w:rsidR="001B5635" w:rsidRPr="00A81CBD" w:rsidRDefault="00AD14FC" w:rsidP="002A60C5">
      <w:pPr>
        <w:spacing w:before="100" w:beforeAutospacing="1" w:after="100" w:afterAutospacing="1"/>
        <w:rPr>
          <w:rFonts w:eastAsia="Times New Roman"/>
          <w:szCs w:val="24"/>
          <w:lang w:eastAsia="pl-PL"/>
        </w:rPr>
      </w:pPr>
      <w:r w:rsidRPr="00A81CBD">
        <w:rPr>
          <w:rFonts w:eastAsia="TimesNewRomanPSMT"/>
          <w:bCs/>
          <w:noProof/>
          <w:szCs w:val="24"/>
          <w:lang w:eastAsia="pl-PL"/>
        </w:rPr>
        <w:drawing>
          <wp:inline distT="0" distB="0" distL="0" distR="0" wp14:anchorId="5D47414D" wp14:editId="11A10C5B">
            <wp:extent cx="5686545" cy="1207698"/>
            <wp:effectExtent l="0" t="0" r="0" b="0"/>
            <wp:docPr id="14" name="Wykres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00FC" w:rsidRDefault="000000FC" w:rsidP="002A60C5">
      <w:pPr>
        <w:spacing w:before="100" w:beforeAutospacing="1" w:after="100" w:afterAutospacing="1"/>
        <w:jc w:val="both"/>
        <w:rPr>
          <w:rFonts w:eastAsia="Times New Roman"/>
          <w:szCs w:val="24"/>
          <w:lang w:eastAsia="pl-PL"/>
        </w:rPr>
      </w:pPr>
    </w:p>
    <w:p w:rsidR="001B5635" w:rsidRDefault="001B5635" w:rsidP="002A60C5">
      <w:pPr>
        <w:spacing w:before="100" w:beforeAutospacing="1" w:after="100" w:afterAutospacing="1"/>
        <w:jc w:val="both"/>
        <w:rPr>
          <w:rFonts w:eastAsia="Times New Roman"/>
          <w:szCs w:val="24"/>
          <w:lang w:eastAsia="pl-PL"/>
        </w:rPr>
      </w:pPr>
      <w:r w:rsidRPr="00A81CBD">
        <w:rPr>
          <w:rFonts w:eastAsia="Times New Roman"/>
          <w:szCs w:val="24"/>
          <w:lang w:eastAsia="pl-PL"/>
        </w:rPr>
        <w:t xml:space="preserve">Dostępność do doradztwa psychologiczno-prawnego w gminie Bielsk została oceniona bardzo nisko </w:t>
      </w:r>
      <w:r w:rsidR="00936B3B">
        <w:rPr>
          <w:rFonts w:eastAsia="Times New Roman"/>
          <w:szCs w:val="24"/>
          <w:lang w:eastAsia="pl-PL"/>
        </w:rPr>
        <w:t>–</w:t>
      </w:r>
      <w:r w:rsidRPr="00A81CBD">
        <w:rPr>
          <w:rFonts w:eastAsia="Times New Roman"/>
          <w:szCs w:val="24"/>
          <w:lang w:eastAsia="pl-PL"/>
        </w:rPr>
        <w:t xml:space="preserve"> </w:t>
      </w:r>
      <w:r w:rsidR="00936B3B">
        <w:rPr>
          <w:rFonts w:eastAsia="Times New Roman"/>
          <w:szCs w:val="24"/>
          <w:lang w:eastAsia="pl-PL"/>
        </w:rPr>
        <w:t xml:space="preserve">poziom </w:t>
      </w:r>
      <w:r w:rsidRPr="00A81CBD">
        <w:rPr>
          <w:rFonts w:eastAsia="Times New Roman"/>
          <w:szCs w:val="24"/>
          <w:lang w:eastAsia="pl-PL"/>
        </w:rPr>
        <w:t>ba</w:t>
      </w:r>
      <w:r w:rsidR="00936B3B">
        <w:rPr>
          <w:rFonts w:eastAsia="Times New Roman"/>
          <w:szCs w:val="24"/>
          <w:lang w:eastAsia="pl-PL"/>
        </w:rPr>
        <w:t>rdzo niezadowolony/a określiło</w:t>
      </w:r>
      <w:r w:rsidRPr="00A81CBD">
        <w:rPr>
          <w:rFonts w:eastAsia="Times New Roman"/>
          <w:szCs w:val="24"/>
          <w:lang w:eastAsia="pl-PL"/>
        </w:rPr>
        <w:t xml:space="preserve"> 35,10% badanych, a niezadowolonych -26,40%.</w:t>
      </w:r>
      <w:r w:rsidR="0094339A">
        <w:rPr>
          <w:rFonts w:eastAsia="Times New Roman"/>
          <w:szCs w:val="24"/>
          <w:lang w:eastAsia="pl-PL"/>
        </w:rPr>
        <w:t xml:space="preserve"> Ważne jest więc by podjąć działania skierowane do poprawy tego stanu rzeczy  </w:t>
      </w:r>
      <w:r w:rsidR="00956F65">
        <w:rPr>
          <w:rFonts w:eastAsia="Times New Roman"/>
          <w:szCs w:val="24"/>
          <w:lang w:eastAsia="pl-PL"/>
        </w:rPr>
        <w:br/>
      </w:r>
      <w:r w:rsidR="0094339A">
        <w:rPr>
          <w:rFonts w:eastAsia="Times New Roman"/>
          <w:szCs w:val="24"/>
          <w:lang w:eastAsia="pl-PL"/>
        </w:rPr>
        <w:t>w postaci zatrudnienia dostępnego dla ogółu mieszkańców psychologa i prawnika.</w:t>
      </w:r>
    </w:p>
    <w:p w:rsidR="000000FC" w:rsidRDefault="000000FC" w:rsidP="002A60C5">
      <w:pPr>
        <w:spacing w:before="100" w:beforeAutospacing="1" w:after="100" w:afterAutospacing="1"/>
        <w:jc w:val="both"/>
        <w:rPr>
          <w:rFonts w:eastAsia="Times New Roman"/>
          <w:szCs w:val="24"/>
          <w:lang w:eastAsia="pl-PL"/>
        </w:rPr>
      </w:pPr>
    </w:p>
    <w:p w:rsidR="001B5635" w:rsidRPr="00A82840" w:rsidRDefault="001B5635" w:rsidP="00A82840">
      <w:pPr>
        <w:pStyle w:val="Akapitzlist"/>
        <w:numPr>
          <w:ilvl w:val="0"/>
          <w:numId w:val="4"/>
        </w:numPr>
        <w:spacing w:before="100" w:beforeAutospacing="1" w:after="100" w:afterAutospacing="1"/>
        <w:rPr>
          <w:rFonts w:eastAsia="Times New Roman"/>
          <w:b/>
          <w:bCs/>
          <w:szCs w:val="24"/>
          <w:lang w:eastAsia="pl-PL"/>
        </w:rPr>
      </w:pPr>
      <w:r w:rsidRPr="00A82840">
        <w:rPr>
          <w:rFonts w:eastAsia="Times New Roman"/>
          <w:b/>
          <w:bCs/>
          <w:szCs w:val="24"/>
          <w:lang w:eastAsia="pl-PL"/>
        </w:rPr>
        <w:t xml:space="preserve">Dostęp do informacji na temat wydarzeń w gminie: </w:t>
      </w:r>
    </w:p>
    <w:p w:rsidR="00A82840" w:rsidRDefault="00A82840" w:rsidP="00AB1D20">
      <w:pPr>
        <w:spacing w:after="0"/>
        <w:rPr>
          <w:rFonts w:eastAsia="Times New Roman"/>
          <w:bCs/>
          <w:szCs w:val="24"/>
        </w:rPr>
      </w:pPr>
      <w:r w:rsidRPr="00A82840">
        <w:rPr>
          <w:rFonts w:eastAsia="Times New Roman"/>
          <w:b/>
          <w:szCs w:val="24"/>
        </w:rPr>
        <w:t>Tabela nr 1</w:t>
      </w:r>
      <w:r>
        <w:rPr>
          <w:rFonts w:eastAsia="Times New Roman"/>
          <w:b/>
          <w:szCs w:val="24"/>
        </w:rPr>
        <w:t>5</w:t>
      </w:r>
      <w:r w:rsidRPr="00A82840">
        <w:rPr>
          <w:rFonts w:eastAsia="Times New Roman"/>
          <w:b/>
          <w:bCs/>
          <w:szCs w:val="24"/>
        </w:rPr>
        <w:t xml:space="preserve">.  </w:t>
      </w:r>
      <w:r w:rsidRPr="00AB1D20">
        <w:rPr>
          <w:rFonts w:eastAsia="Times New Roman"/>
          <w:bCs/>
          <w:sz w:val="22"/>
          <w:szCs w:val="24"/>
        </w:rPr>
        <w:t xml:space="preserve">Ocena </w:t>
      </w:r>
      <w:r w:rsidRPr="00AB1D20">
        <w:rPr>
          <w:rFonts w:eastAsia="Times New Roman"/>
          <w:sz w:val="22"/>
          <w:szCs w:val="24"/>
        </w:rPr>
        <w:t xml:space="preserve">ilościowo – procentowa </w:t>
      </w:r>
      <w:r w:rsidR="009E1097">
        <w:rPr>
          <w:rFonts w:eastAsia="Times New Roman"/>
          <w:bCs/>
          <w:sz w:val="22"/>
          <w:szCs w:val="24"/>
          <w:lang w:eastAsia="pl-PL"/>
        </w:rPr>
        <w:t xml:space="preserve">dostępności </w:t>
      </w:r>
      <w:r w:rsidRPr="00AB1D20">
        <w:rPr>
          <w:rFonts w:eastAsia="Times New Roman"/>
          <w:bCs/>
          <w:sz w:val="22"/>
          <w:szCs w:val="24"/>
          <w:lang w:eastAsia="pl-PL"/>
        </w:rPr>
        <w:t>do informacji na temat wydarzeń w gminie</w:t>
      </w:r>
      <w:r w:rsidRPr="00AB1D20">
        <w:rPr>
          <w:rFonts w:eastAsia="Times New Roman"/>
          <w:bCs/>
          <w:sz w:val="22"/>
          <w:szCs w:val="24"/>
        </w:rPr>
        <w:t xml:space="preserve"> Bielsk według badanych respondentów:</w:t>
      </w:r>
    </w:p>
    <w:p w:rsidR="00AB1D20" w:rsidRPr="00AB1D20" w:rsidRDefault="00AB1D20" w:rsidP="00AB1D20">
      <w:pPr>
        <w:spacing w:after="0"/>
        <w:rPr>
          <w:rFonts w:eastAsia="Times New Roman"/>
          <w:bCs/>
          <w:sz w:val="12"/>
          <w:szCs w:val="12"/>
          <w:lang w:eastAsia="pl-PL"/>
        </w:rPr>
      </w:pPr>
    </w:p>
    <w:tbl>
      <w:tblPr>
        <w:tblStyle w:val="Tabela-Siatka3"/>
        <w:tblW w:w="8931" w:type="dxa"/>
        <w:tblInd w:w="108" w:type="dxa"/>
        <w:tblLook w:val="04A0" w:firstRow="1" w:lastRow="0" w:firstColumn="1" w:lastColumn="0" w:noHBand="0" w:noVBand="1"/>
      </w:tblPr>
      <w:tblGrid>
        <w:gridCol w:w="571"/>
        <w:gridCol w:w="2565"/>
        <w:gridCol w:w="1554"/>
        <w:gridCol w:w="1556"/>
        <w:gridCol w:w="1272"/>
        <w:gridCol w:w="1413"/>
      </w:tblGrid>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E26DEF" w:rsidP="00A82840">
            <w:pPr>
              <w:autoSpaceDE w:val="0"/>
              <w:autoSpaceDN w:val="0"/>
              <w:adjustRightInd w:val="0"/>
              <w:jc w:val="center"/>
              <w:rPr>
                <w:rFonts w:ascii="Times New Roman" w:hAnsi="Times New Roman"/>
                <w:bCs/>
              </w:rPr>
            </w:pPr>
            <w:r w:rsidRPr="00A81CBD">
              <w:rPr>
                <w:rFonts w:ascii="Times New Roman" w:hAnsi="Times New Roman"/>
                <w:bCs/>
              </w:rPr>
              <w:t>Ocena:</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CE0E0D" w:rsidP="00A82840">
            <w:pPr>
              <w:autoSpaceDE w:val="0"/>
              <w:autoSpaceDN w:val="0"/>
              <w:adjustRightInd w:val="0"/>
              <w:jc w:val="center"/>
              <w:rPr>
                <w:rFonts w:ascii="Times New Roman" w:eastAsia="TimesNewRomanPSMT" w:hAnsi="Times New Roman"/>
              </w:rPr>
            </w:pPr>
            <w:r w:rsidRPr="00A81CBD">
              <w:rPr>
                <w:rFonts w:ascii="Times New Roman" w:eastAsia="TimesNewRomanPSMT" w:hAnsi="Times New Roman"/>
              </w:rPr>
              <w:t>1</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E26DEF" w:rsidRPr="00A81CBD">
              <w:rPr>
                <w:rFonts w:ascii="Times New Roman" w:eastAsia="TimesNewRomanPSMT" w:hAnsi="Times New Roman"/>
              </w:rPr>
              <w:t>niezadowolony/a,</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6</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8</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14</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6,80</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E26DEF" w:rsidP="00A82840">
            <w:pPr>
              <w:autoSpaceDE w:val="0"/>
              <w:autoSpaceDN w:val="0"/>
              <w:adjustRightInd w:val="0"/>
              <w:jc w:val="center"/>
              <w:rPr>
                <w:rFonts w:ascii="Times New Roman" w:hAnsi="Times New Roman"/>
                <w:bCs/>
              </w:rPr>
            </w:pPr>
            <w:r w:rsidRPr="00A81CBD">
              <w:rPr>
                <w:rFonts w:ascii="Times New Roman" w:hAnsi="Times New Roman"/>
                <w:bCs/>
              </w:rPr>
              <w:t>2</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32</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27</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59</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28,80</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E26DEF" w:rsidP="00A82840">
            <w:pPr>
              <w:autoSpaceDE w:val="0"/>
              <w:autoSpaceDN w:val="0"/>
              <w:adjustRightInd w:val="0"/>
              <w:jc w:val="center"/>
              <w:rPr>
                <w:rFonts w:ascii="Times New Roman" w:hAnsi="Times New Roman"/>
                <w:bCs/>
              </w:rPr>
            </w:pPr>
            <w:r w:rsidRPr="00A81CBD">
              <w:rPr>
                <w:rFonts w:ascii="Times New Roman" w:hAnsi="Times New Roman"/>
                <w:bCs/>
              </w:rPr>
              <w:t>3</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niezdecydowa</w:t>
            </w:r>
            <w:r w:rsidR="00CE0E0D" w:rsidRPr="00A81CBD">
              <w:rPr>
                <w:rFonts w:ascii="Times New Roman" w:eastAsia="TimesNewRomanPSMT" w:hAnsi="Times New Roman"/>
              </w:rPr>
              <w:t>ny/a</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23</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28</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51</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24,80</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E26DEF" w:rsidP="00A82840">
            <w:pPr>
              <w:autoSpaceDE w:val="0"/>
              <w:autoSpaceDN w:val="0"/>
              <w:adjustRightInd w:val="0"/>
              <w:jc w:val="center"/>
              <w:rPr>
                <w:rFonts w:ascii="Times New Roman" w:hAnsi="Times New Roman"/>
                <w:b/>
                <w:bCs/>
              </w:rPr>
            </w:pPr>
            <w:r w:rsidRPr="00A81CBD">
              <w:rPr>
                <w:rFonts w:ascii="Times New Roman" w:hAnsi="Times New Roman"/>
                <w:b/>
                <w:bCs/>
              </w:rPr>
              <w:t>4</w:t>
            </w:r>
          </w:p>
        </w:tc>
        <w:tc>
          <w:tcPr>
            <w:tcW w:w="2565"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CE0E0D"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zadowolony/a</w:t>
            </w:r>
          </w:p>
        </w:tc>
        <w:tc>
          <w:tcPr>
            <w:tcW w:w="1554"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E26DEF" w:rsidP="002A60C5">
            <w:pPr>
              <w:autoSpaceDE w:val="0"/>
              <w:autoSpaceDN w:val="0"/>
              <w:adjustRightInd w:val="0"/>
              <w:jc w:val="center"/>
              <w:rPr>
                <w:rFonts w:ascii="Times New Roman" w:hAnsi="Times New Roman"/>
                <w:b/>
                <w:bCs/>
              </w:rPr>
            </w:pPr>
            <w:r w:rsidRPr="00A81CBD">
              <w:rPr>
                <w:rFonts w:ascii="Times New Roman" w:hAnsi="Times New Roman"/>
                <w:b/>
                <w:bCs/>
              </w:rPr>
              <w:t>42</w:t>
            </w:r>
          </w:p>
        </w:tc>
        <w:tc>
          <w:tcPr>
            <w:tcW w:w="1556"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E26DEF" w:rsidP="002A60C5">
            <w:pPr>
              <w:autoSpaceDE w:val="0"/>
              <w:autoSpaceDN w:val="0"/>
              <w:adjustRightInd w:val="0"/>
              <w:jc w:val="center"/>
              <w:rPr>
                <w:rFonts w:ascii="Times New Roman" w:hAnsi="Times New Roman"/>
                <w:b/>
                <w:bCs/>
              </w:rPr>
            </w:pPr>
            <w:r w:rsidRPr="00A81CBD">
              <w:rPr>
                <w:rFonts w:ascii="Times New Roman" w:hAnsi="Times New Roman"/>
                <w:b/>
                <w:bCs/>
              </w:rPr>
              <w:t>29</w:t>
            </w:r>
          </w:p>
        </w:tc>
        <w:tc>
          <w:tcPr>
            <w:tcW w:w="1272"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E26DEF" w:rsidP="002A60C5">
            <w:pPr>
              <w:autoSpaceDE w:val="0"/>
              <w:autoSpaceDN w:val="0"/>
              <w:adjustRightInd w:val="0"/>
              <w:jc w:val="center"/>
              <w:rPr>
                <w:rFonts w:ascii="Times New Roman" w:hAnsi="Times New Roman"/>
                <w:b/>
                <w:bCs/>
              </w:rPr>
            </w:pPr>
            <w:r w:rsidRPr="00A81CBD">
              <w:rPr>
                <w:rFonts w:ascii="Times New Roman" w:hAnsi="Times New Roman"/>
                <w:b/>
                <w:bCs/>
              </w:rPr>
              <w:t>71</w:t>
            </w:r>
          </w:p>
        </w:tc>
        <w:tc>
          <w:tcPr>
            <w:tcW w:w="1413" w:type="dxa"/>
            <w:tcBorders>
              <w:top w:val="double" w:sz="4" w:space="0" w:color="auto"/>
              <w:left w:val="double" w:sz="4" w:space="0" w:color="auto"/>
              <w:bottom w:val="double" w:sz="4" w:space="0" w:color="auto"/>
              <w:right w:val="double" w:sz="4" w:space="0" w:color="auto"/>
            </w:tcBorders>
            <w:shd w:val="clear" w:color="auto" w:fill="FFD966"/>
          </w:tcPr>
          <w:p w:rsidR="00E26DEF" w:rsidRPr="00A81CBD" w:rsidRDefault="00E26DEF" w:rsidP="002A60C5">
            <w:pPr>
              <w:autoSpaceDE w:val="0"/>
              <w:autoSpaceDN w:val="0"/>
              <w:adjustRightInd w:val="0"/>
              <w:jc w:val="center"/>
              <w:rPr>
                <w:rFonts w:ascii="Times New Roman" w:hAnsi="Times New Roman"/>
                <w:b/>
                <w:bCs/>
              </w:rPr>
            </w:pPr>
            <w:r w:rsidRPr="00A81CBD">
              <w:rPr>
                <w:rFonts w:ascii="Times New Roman" w:hAnsi="Times New Roman"/>
                <w:b/>
                <w:bCs/>
              </w:rPr>
              <w:t>34,60</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E26DEF" w:rsidP="00A82840">
            <w:pPr>
              <w:autoSpaceDE w:val="0"/>
              <w:autoSpaceDN w:val="0"/>
              <w:adjustRightInd w:val="0"/>
              <w:jc w:val="center"/>
              <w:rPr>
                <w:rFonts w:ascii="Times New Roman" w:hAnsi="Times New Roman"/>
                <w:bCs/>
              </w:rPr>
            </w:pPr>
            <w:r w:rsidRPr="00A81CBD">
              <w:rPr>
                <w:rFonts w:ascii="Times New Roman" w:hAnsi="Times New Roman"/>
                <w:bCs/>
              </w:rPr>
              <w:t>5</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E26DEF" w:rsidRPr="00A81CBD">
              <w:rPr>
                <w:rFonts w:ascii="Times New Roman" w:eastAsia="TimesNewRomanPSMT" w:hAnsi="Times New Roman"/>
              </w:rPr>
              <w:t>zadowolony/a</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5</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5</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10</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4,80</w:t>
            </w:r>
          </w:p>
        </w:tc>
      </w:tr>
      <w:tr w:rsidR="00E26DEF" w:rsidRPr="00A81CBD" w:rsidTr="00A82840">
        <w:tc>
          <w:tcPr>
            <w:tcW w:w="571" w:type="dxa"/>
            <w:tcBorders>
              <w:top w:val="double" w:sz="4" w:space="0" w:color="auto"/>
              <w:left w:val="double" w:sz="4" w:space="0" w:color="auto"/>
              <w:bottom w:val="double" w:sz="4" w:space="0" w:color="auto"/>
              <w:right w:val="double" w:sz="4" w:space="0" w:color="auto"/>
            </w:tcBorders>
          </w:tcPr>
          <w:p w:rsidR="00E26DEF" w:rsidRPr="00A81CBD" w:rsidRDefault="00CE0E0D" w:rsidP="00A82840">
            <w:pPr>
              <w:autoSpaceDE w:val="0"/>
              <w:autoSpaceDN w:val="0"/>
              <w:adjustRightInd w:val="0"/>
              <w:jc w:val="center"/>
              <w:rPr>
                <w:rFonts w:ascii="Times New Roman" w:hAnsi="Times New Roman"/>
                <w:bCs/>
              </w:rPr>
            </w:pPr>
            <w:r w:rsidRPr="00A81CBD">
              <w:rPr>
                <w:rFonts w:ascii="Times New Roman" w:hAnsi="Times New Roman"/>
                <w:bCs/>
              </w:rPr>
              <w:t>6</w:t>
            </w:r>
          </w:p>
        </w:tc>
        <w:tc>
          <w:tcPr>
            <w:tcW w:w="2565"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E26DEF" w:rsidRPr="00A81CBD" w:rsidTr="00A82840">
        <w:tc>
          <w:tcPr>
            <w:tcW w:w="3136" w:type="dxa"/>
            <w:gridSpan w:val="2"/>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554"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6" w:type="dxa"/>
            <w:tcBorders>
              <w:top w:val="double" w:sz="4" w:space="0" w:color="auto"/>
              <w:left w:val="double" w:sz="4" w:space="0" w:color="auto"/>
              <w:bottom w:val="double" w:sz="4" w:space="0" w:color="auto"/>
              <w:right w:val="double" w:sz="4" w:space="0" w:color="auto"/>
            </w:tcBorders>
          </w:tcPr>
          <w:p w:rsidR="00E26DEF" w:rsidRPr="00A81CBD" w:rsidRDefault="00CE0E0D"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272"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413" w:type="dxa"/>
            <w:tcBorders>
              <w:top w:val="double" w:sz="4" w:space="0" w:color="auto"/>
              <w:left w:val="double" w:sz="4" w:space="0" w:color="auto"/>
              <w:bottom w:val="double" w:sz="4" w:space="0" w:color="auto"/>
              <w:right w:val="double" w:sz="4" w:space="0" w:color="auto"/>
            </w:tcBorders>
          </w:tcPr>
          <w:p w:rsidR="00E26DEF" w:rsidRPr="00A81CBD" w:rsidRDefault="00E26DEF"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A82840" w:rsidRPr="00083467" w:rsidRDefault="00A82840" w:rsidP="00A82840">
      <w:pPr>
        <w:spacing w:after="100" w:afterAutospacing="1"/>
        <w:ind w:left="-142"/>
        <w:jc w:val="both"/>
        <w:rPr>
          <w:rFonts w:eastAsia="Times New Roman"/>
          <w:i/>
          <w:iCs/>
          <w:sz w:val="22"/>
        </w:rPr>
      </w:pPr>
      <w:r>
        <w:rPr>
          <w:bCs/>
          <w:sz w:val="22"/>
        </w:rPr>
        <w:t xml:space="preserve">  </w:t>
      </w:r>
      <w:r w:rsidRPr="00AB1D20">
        <w:rPr>
          <w:bCs/>
          <w:sz w:val="20"/>
        </w:rPr>
        <w:t xml:space="preserve">Źródło: opracowanie własne - dane z </w:t>
      </w:r>
      <w:r w:rsidRPr="00AB1D20">
        <w:rPr>
          <w:rFonts w:eastAsia="Times New Roman"/>
          <w:sz w:val="20"/>
        </w:rPr>
        <w:t>ankiety pt. „</w:t>
      </w:r>
      <w:r w:rsidRPr="00AB1D20">
        <w:rPr>
          <w:rFonts w:eastAsia="Times New Roman"/>
          <w:i/>
          <w:iCs/>
          <w:sz w:val="20"/>
        </w:rPr>
        <w:t>Problemy społeczne w opinii środowiska lokalnego”</w:t>
      </w:r>
    </w:p>
    <w:p w:rsidR="00E26DEF" w:rsidRPr="00AB1D20" w:rsidRDefault="00CE0E0D" w:rsidP="002A60C5">
      <w:pPr>
        <w:spacing w:after="0"/>
        <w:ind w:left="360"/>
        <w:jc w:val="both"/>
        <w:rPr>
          <w:rFonts w:eastAsia="Times New Roman"/>
          <w:color w:val="000000"/>
          <w:sz w:val="22"/>
          <w:szCs w:val="24"/>
          <w:lang w:eastAsia="pl-PL"/>
        </w:rPr>
      </w:pPr>
      <w:r w:rsidRPr="00AB1D20">
        <w:rPr>
          <w:rFonts w:eastAsia="Times New Roman"/>
          <w:b/>
          <w:bCs/>
          <w:sz w:val="22"/>
          <w:szCs w:val="24"/>
          <w:lang w:eastAsia="pl-PL"/>
        </w:rPr>
        <w:t>Wykres nr 1</w:t>
      </w:r>
      <w:r w:rsidR="00A82840" w:rsidRPr="00AB1D20">
        <w:rPr>
          <w:rFonts w:eastAsia="Times New Roman"/>
          <w:b/>
          <w:bCs/>
          <w:sz w:val="22"/>
          <w:szCs w:val="24"/>
          <w:lang w:eastAsia="pl-PL"/>
        </w:rPr>
        <w:t>3</w:t>
      </w:r>
      <w:r w:rsidR="00AB1D20" w:rsidRPr="00AB1D20">
        <w:rPr>
          <w:rFonts w:eastAsia="Times New Roman"/>
          <w:b/>
          <w:bCs/>
          <w:sz w:val="22"/>
          <w:szCs w:val="24"/>
          <w:lang w:eastAsia="pl-PL"/>
        </w:rPr>
        <w:t>.</w:t>
      </w:r>
    </w:p>
    <w:p w:rsidR="00E26DEF" w:rsidRPr="00A81CBD" w:rsidRDefault="00E26DEF" w:rsidP="002A60C5">
      <w:pPr>
        <w:spacing w:before="100" w:beforeAutospacing="1" w:after="100" w:afterAutospacing="1"/>
        <w:jc w:val="center"/>
        <w:rPr>
          <w:rFonts w:eastAsia="Times New Roman"/>
          <w:szCs w:val="24"/>
          <w:lang w:eastAsia="pl-PL"/>
        </w:rPr>
      </w:pPr>
      <w:r w:rsidRPr="00A81CBD">
        <w:rPr>
          <w:rFonts w:eastAsia="TimesNewRomanPSMT"/>
          <w:bCs/>
          <w:noProof/>
          <w:szCs w:val="24"/>
          <w:lang w:eastAsia="pl-PL"/>
        </w:rPr>
        <w:drawing>
          <wp:inline distT="0" distB="0" distL="0" distR="0" wp14:anchorId="6A63A951" wp14:editId="0C63735A">
            <wp:extent cx="5598316" cy="1097280"/>
            <wp:effectExtent l="0" t="19050" r="0" b="7620"/>
            <wp:docPr id="15" name="Wykres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5635" w:rsidRDefault="00E26DEF" w:rsidP="002A60C5">
      <w:pPr>
        <w:spacing w:after="0"/>
        <w:ind w:left="-142"/>
        <w:jc w:val="both"/>
        <w:rPr>
          <w:rFonts w:eastAsia="Times New Roman"/>
          <w:szCs w:val="24"/>
          <w:lang w:eastAsia="pl-PL"/>
        </w:rPr>
      </w:pPr>
      <w:r w:rsidRPr="00A81CBD">
        <w:rPr>
          <w:rFonts w:eastAsia="TimesNewRomanPSMT"/>
          <w:szCs w:val="24"/>
          <w:lang w:eastAsia="pl-PL"/>
        </w:rPr>
        <w:t>Dostęp do informacji na temat wydarzeń w gminie został oceniany pozytywnie – zadowoleni 34,60%</w:t>
      </w:r>
      <w:r w:rsidR="00DF5AB2" w:rsidRPr="00A81CBD">
        <w:rPr>
          <w:rFonts w:eastAsia="Times New Roman"/>
          <w:szCs w:val="24"/>
          <w:lang w:eastAsia="pl-PL"/>
        </w:rPr>
        <w:t>.</w:t>
      </w:r>
    </w:p>
    <w:p w:rsidR="00EB1182" w:rsidRPr="00EB1182" w:rsidRDefault="00EB1182" w:rsidP="002A60C5">
      <w:pPr>
        <w:spacing w:after="0"/>
        <w:ind w:left="-142"/>
        <w:jc w:val="both"/>
        <w:rPr>
          <w:rFonts w:eastAsia="Times New Roman"/>
          <w:sz w:val="14"/>
          <w:szCs w:val="24"/>
          <w:lang w:eastAsia="pl-PL"/>
        </w:rPr>
      </w:pPr>
    </w:p>
    <w:p w:rsidR="00AB1D20" w:rsidRDefault="00AB1D20" w:rsidP="002A60C5">
      <w:pPr>
        <w:spacing w:after="0"/>
        <w:ind w:left="-142"/>
        <w:jc w:val="both"/>
        <w:rPr>
          <w:rFonts w:eastAsia="Times New Roman"/>
          <w:szCs w:val="24"/>
          <w:lang w:eastAsia="pl-PL"/>
        </w:rPr>
      </w:pPr>
    </w:p>
    <w:p w:rsidR="00956F65" w:rsidRDefault="00956F65" w:rsidP="002A60C5">
      <w:pPr>
        <w:spacing w:after="0"/>
        <w:ind w:left="-142"/>
        <w:jc w:val="both"/>
        <w:rPr>
          <w:rFonts w:eastAsia="Times New Roman"/>
          <w:szCs w:val="24"/>
          <w:lang w:eastAsia="pl-PL"/>
        </w:rPr>
      </w:pPr>
    </w:p>
    <w:p w:rsidR="00E26DEF" w:rsidRPr="00A82840" w:rsidRDefault="000000FC" w:rsidP="00A82840">
      <w:pPr>
        <w:pStyle w:val="Akapitzlist"/>
        <w:numPr>
          <w:ilvl w:val="0"/>
          <w:numId w:val="4"/>
        </w:numPr>
        <w:spacing w:before="100" w:beforeAutospacing="1" w:after="100" w:afterAutospacing="1"/>
        <w:rPr>
          <w:rFonts w:eastAsia="Times New Roman"/>
          <w:szCs w:val="24"/>
          <w:lang w:eastAsia="pl-PL"/>
        </w:rPr>
      </w:pPr>
      <w:r>
        <w:rPr>
          <w:rFonts w:eastAsia="Times New Roman"/>
          <w:b/>
          <w:szCs w:val="24"/>
          <w:lang w:eastAsia="pl-PL"/>
        </w:rPr>
        <w:lastRenderedPageBreak/>
        <w:t>D</w:t>
      </w:r>
      <w:r w:rsidR="001B5635" w:rsidRPr="00A82840">
        <w:rPr>
          <w:rFonts w:eastAsia="Times New Roman"/>
          <w:b/>
          <w:szCs w:val="24"/>
          <w:lang w:eastAsia="pl-PL"/>
        </w:rPr>
        <w:t>ostęp do kultury i rozrywki</w:t>
      </w:r>
      <w:r w:rsidR="001B5635" w:rsidRPr="00A82840">
        <w:rPr>
          <w:rFonts w:eastAsia="Times New Roman"/>
          <w:szCs w:val="24"/>
          <w:lang w:eastAsia="pl-PL"/>
        </w:rPr>
        <w:t xml:space="preserve">:  </w:t>
      </w:r>
    </w:p>
    <w:p w:rsidR="00A82840" w:rsidRDefault="00A82840" w:rsidP="00AB1D20">
      <w:pPr>
        <w:spacing w:after="0"/>
        <w:ind w:left="-142"/>
        <w:rPr>
          <w:rFonts w:eastAsia="Times New Roman"/>
          <w:bCs/>
          <w:sz w:val="22"/>
          <w:szCs w:val="24"/>
        </w:rPr>
      </w:pPr>
      <w:r w:rsidRPr="00A82840">
        <w:rPr>
          <w:rFonts w:eastAsia="Times New Roman"/>
          <w:b/>
          <w:szCs w:val="24"/>
        </w:rPr>
        <w:t>Tabela nr 1</w:t>
      </w:r>
      <w:r>
        <w:rPr>
          <w:rFonts w:eastAsia="Times New Roman"/>
          <w:b/>
          <w:szCs w:val="24"/>
        </w:rPr>
        <w:t>6</w:t>
      </w:r>
      <w:r w:rsidRPr="00A82840">
        <w:rPr>
          <w:rFonts w:eastAsia="Times New Roman"/>
          <w:b/>
          <w:bCs/>
          <w:szCs w:val="24"/>
        </w:rPr>
        <w:t xml:space="preserve">.  </w:t>
      </w:r>
      <w:r w:rsidRPr="00C55FE2">
        <w:rPr>
          <w:rFonts w:eastAsia="Times New Roman"/>
          <w:bCs/>
          <w:sz w:val="22"/>
          <w:szCs w:val="24"/>
        </w:rPr>
        <w:t xml:space="preserve">Ocena </w:t>
      </w:r>
      <w:r w:rsidRPr="00C55FE2">
        <w:rPr>
          <w:rFonts w:eastAsia="Times New Roman"/>
          <w:sz w:val="22"/>
          <w:szCs w:val="24"/>
        </w:rPr>
        <w:t xml:space="preserve">ilościowo </w:t>
      </w:r>
      <w:r w:rsidRPr="00AB1D20">
        <w:rPr>
          <w:rFonts w:eastAsia="Times New Roman"/>
          <w:sz w:val="22"/>
          <w:szCs w:val="24"/>
        </w:rPr>
        <w:t xml:space="preserve">– procentowa </w:t>
      </w:r>
      <w:r w:rsidR="009E1097">
        <w:rPr>
          <w:rFonts w:eastAsia="Times New Roman"/>
          <w:bCs/>
          <w:sz w:val="22"/>
          <w:szCs w:val="24"/>
          <w:lang w:eastAsia="pl-PL"/>
        </w:rPr>
        <w:t>dostępności</w:t>
      </w:r>
      <w:r w:rsidRPr="00AB1D20">
        <w:rPr>
          <w:rFonts w:eastAsia="Times New Roman"/>
          <w:bCs/>
          <w:sz w:val="22"/>
          <w:szCs w:val="24"/>
          <w:lang w:eastAsia="pl-PL"/>
        </w:rPr>
        <w:t xml:space="preserve"> do</w:t>
      </w:r>
      <w:r w:rsidRPr="00AB1D20">
        <w:rPr>
          <w:rFonts w:eastAsia="Times New Roman"/>
          <w:b/>
          <w:sz w:val="22"/>
          <w:szCs w:val="24"/>
          <w:lang w:eastAsia="pl-PL"/>
        </w:rPr>
        <w:t xml:space="preserve"> </w:t>
      </w:r>
      <w:r w:rsidRPr="00AB1D20">
        <w:rPr>
          <w:rFonts w:eastAsia="Times New Roman"/>
          <w:sz w:val="22"/>
          <w:szCs w:val="24"/>
          <w:lang w:eastAsia="pl-PL"/>
        </w:rPr>
        <w:t>kultury i rozrywki</w:t>
      </w:r>
      <w:r w:rsidRPr="00AB1D20">
        <w:rPr>
          <w:rFonts w:eastAsia="Times New Roman"/>
          <w:bCs/>
          <w:sz w:val="22"/>
          <w:szCs w:val="24"/>
          <w:lang w:eastAsia="pl-PL"/>
        </w:rPr>
        <w:t xml:space="preserve"> w gminie</w:t>
      </w:r>
      <w:r w:rsidRPr="00AB1D20">
        <w:rPr>
          <w:rFonts w:eastAsia="Times New Roman"/>
          <w:bCs/>
          <w:sz w:val="22"/>
          <w:szCs w:val="24"/>
        </w:rPr>
        <w:t xml:space="preserve"> Bielsk według badanych respondentów:</w:t>
      </w:r>
    </w:p>
    <w:p w:rsidR="00AB1D20" w:rsidRPr="00AB1D20" w:rsidRDefault="00AB1D20" w:rsidP="00AB1D20">
      <w:pPr>
        <w:spacing w:after="0"/>
        <w:ind w:left="-142"/>
        <w:rPr>
          <w:rFonts w:eastAsia="Times New Roman"/>
          <w:bCs/>
          <w:sz w:val="12"/>
          <w:szCs w:val="12"/>
          <w:lang w:eastAsia="pl-PL"/>
        </w:rPr>
      </w:pPr>
    </w:p>
    <w:tbl>
      <w:tblPr>
        <w:tblStyle w:val="Tabela-Siatka4"/>
        <w:tblW w:w="9073" w:type="dxa"/>
        <w:tblInd w:w="-34" w:type="dxa"/>
        <w:tblLayout w:type="fixed"/>
        <w:tblLook w:val="04A0" w:firstRow="1" w:lastRow="0" w:firstColumn="1" w:lastColumn="0" w:noHBand="0" w:noVBand="1"/>
      </w:tblPr>
      <w:tblGrid>
        <w:gridCol w:w="709"/>
        <w:gridCol w:w="2694"/>
        <w:gridCol w:w="1417"/>
        <w:gridCol w:w="1418"/>
        <w:gridCol w:w="1417"/>
        <w:gridCol w:w="1418"/>
      </w:tblGrid>
      <w:tr w:rsidR="00A810C3" w:rsidRPr="00A81CBD" w:rsidTr="00353F7A">
        <w:tc>
          <w:tcPr>
            <w:tcW w:w="709"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694" w:type="dxa"/>
            <w:tcBorders>
              <w:top w:val="double" w:sz="4" w:space="0" w:color="auto"/>
              <w:left w:val="double" w:sz="4" w:space="0" w:color="auto"/>
              <w:bottom w:val="double" w:sz="4" w:space="0" w:color="auto"/>
              <w:right w:val="double" w:sz="4" w:space="0" w:color="auto"/>
            </w:tcBorders>
          </w:tcPr>
          <w:p w:rsidR="00A810C3" w:rsidRPr="00A81CBD" w:rsidRDefault="00A810C3" w:rsidP="00B1457A">
            <w:pPr>
              <w:autoSpaceDE w:val="0"/>
              <w:autoSpaceDN w:val="0"/>
              <w:adjustRightInd w:val="0"/>
              <w:jc w:val="center"/>
              <w:rPr>
                <w:rFonts w:ascii="Times New Roman" w:hAnsi="Times New Roman"/>
                <w:bCs/>
              </w:rPr>
            </w:pPr>
            <w:r w:rsidRPr="00A81CBD">
              <w:rPr>
                <w:rFonts w:ascii="Times New Roman" w:hAnsi="Times New Roman"/>
                <w:bCs/>
              </w:rPr>
              <w:t>Ocena:</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tcPr>
          <w:p w:rsidR="00A810C3" w:rsidRPr="00A81CBD" w:rsidRDefault="00CE0E0D" w:rsidP="00353F7A">
            <w:pPr>
              <w:autoSpaceDE w:val="0"/>
              <w:autoSpaceDN w:val="0"/>
              <w:adjustRightInd w:val="0"/>
              <w:jc w:val="center"/>
              <w:rPr>
                <w:rFonts w:ascii="Times New Roman" w:eastAsia="TimesNewRomanPSMT" w:hAnsi="Times New Roman"/>
              </w:rPr>
            </w:pPr>
            <w:r w:rsidRPr="00A81CBD">
              <w:rPr>
                <w:rFonts w:ascii="Times New Roman" w:eastAsia="TimesNewRomanPSMT" w:hAnsi="Times New Roman"/>
              </w:rPr>
              <w:t>1</w:t>
            </w:r>
          </w:p>
        </w:tc>
        <w:tc>
          <w:tcPr>
            <w:tcW w:w="2694"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A810C3" w:rsidRPr="00A81CBD">
              <w:rPr>
                <w:rFonts w:ascii="Times New Roman" w:eastAsia="TimesNewRomanPSMT" w:hAnsi="Times New Roman"/>
              </w:rPr>
              <w:t>niezadowolony/a,</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7</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8</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15</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7,20</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tcPr>
          <w:p w:rsidR="00A810C3" w:rsidRPr="00A81CBD" w:rsidRDefault="00A810C3" w:rsidP="00353F7A">
            <w:pPr>
              <w:autoSpaceDE w:val="0"/>
              <w:autoSpaceDN w:val="0"/>
              <w:adjustRightInd w:val="0"/>
              <w:jc w:val="center"/>
              <w:rPr>
                <w:rFonts w:ascii="Times New Roman" w:hAnsi="Times New Roman"/>
                <w:bCs/>
              </w:rPr>
            </w:pPr>
            <w:r w:rsidRPr="00A81CBD">
              <w:rPr>
                <w:rFonts w:ascii="Times New Roman" w:hAnsi="Times New Roman"/>
                <w:bCs/>
              </w:rPr>
              <w:t>2</w:t>
            </w:r>
          </w:p>
        </w:tc>
        <w:tc>
          <w:tcPr>
            <w:tcW w:w="2694"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24</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20</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44</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21,40</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A810C3" w:rsidP="00353F7A">
            <w:pPr>
              <w:autoSpaceDE w:val="0"/>
              <w:autoSpaceDN w:val="0"/>
              <w:adjustRightInd w:val="0"/>
              <w:jc w:val="center"/>
              <w:rPr>
                <w:rFonts w:ascii="Times New Roman" w:hAnsi="Times New Roman"/>
                <w:bCs/>
              </w:rPr>
            </w:pPr>
            <w:r w:rsidRPr="00A81CBD">
              <w:rPr>
                <w:rFonts w:ascii="Times New Roman" w:hAnsi="Times New Roman"/>
                <w:bCs/>
              </w:rPr>
              <w:t>3</w:t>
            </w:r>
          </w:p>
        </w:tc>
        <w:tc>
          <w:tcPr>
            <w:tcW w:w="2694"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niezdecydowany/a</w:t>
            </w:r>
          </w:p>
        </w:tc>
        <w:tc>
          <w:tcPr>
            <w:tcW w:w="1417"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34</w:t>
            </w:r>
          </w:p>
        </w:tc>
        <w:tc>
          <w:tcPr>
            <w:tcW w:w="1418"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30</w:t>
            </w:r>
          </w:p>
        </w:tc>
        <w:tc>
          <w:tcPr>
            <w:tcW w:w="1417"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64</w:t>
            </w:r>
          </w:p>
        </w:tc>
        <w:tc>
          <w:tcPr>
            <w:tcW w:w="1418" w:type="dxa"/>
            <w:tcBorders>
              <w:top w:val="double" w:sz="4" w:space="0" w:color="auto"/>
              <w:left w:val="double" w:sz="4" w:space="0" w:color="auto"/>
              <w:bottom w:val="double" w:sz="4" w:space="0" w:color="auto"/>
              <w:right w:val="double" w:sz="4" w:space="0" w:color="auto"/>
            </w:tcBorders>
            <w:shd w:val="clear" w:color="auto" w:fill="FFE599"/>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31,10</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353F7A">
            <w:pPr>
              <w:autoSpaceDE w:val="0"/>
              <w:autoSpaceDN w:val="0"/>
              <w:adjustRightInd w:val="0"/>
              <w:jc w:val="center"/>
              <w:rPr>
                <w:rFonts w:ascii="Times New Roman" w:hAnsi="Times New Roman"/>
                <w:b/>
                <w:bCs/>
              </w:rPr>
            </w:pPr>
            <w:r w:rsidRPr="00A81CBD">
              <w:rPr>
                <w:rFonts w:ascii="Times New Roman" w:hAnsi="Times New Roman"/>
                <w:b/>
                <w:bCs/>
              </w:rPr>
              <w:t>4</w:t>
            </w:r>
          </w:p>
        </w:tc>
        <w:tc>
          <w:tcPr>
            <w:tcW w:w="2694"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CE0E0D"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zadowolony/a</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35</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33</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68</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33,70</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tcPr>
          <w:p w:rsidR="00A810C3" w:rsidRPr="00A81CBD" w:rsidRDefault="00A810C3" w:rsidP="00353F7A">
            <w:pPr>
              <w:autoSpaceDE w:val="0"/>
              <w:autoSpaceDN w:val="0"/>
              <w:adjustRightInd w:val="0"/>
              <w:jc w:val="center"/>
              <w:rPr>
                <w:rFonts w:ascii="Times New Roman" w:hAnsi="Times New Roman"/>
                <w:bCs/>
              </w:rPr>
            </w:pPr>
            <w:r w:rsidRPr="00A81CBD">
              <w:rPr>
                <w:rFonts w:ascii="Times New Roman" w:hAnsi="Times New Roman"/>
                <w:bCs/>
              </w:rPr>
              <w:t>5</w:t>
            </w:r>
          </w:p>
        </w:tc>
        <w:tc>
          <w:tcPr>
            <w:tcW w:w="2694"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A810C3" w:rsidRPr="00A81CBD">
              <w:rPr>
                <w:rFonts w:ascii="Times New Roman" w:eastAsia="TimesNewRomanPSMT" w:hAnsi="Times New Roman"/>
              </w:rPr>
              <w:t>zadowolony/a</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8</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6</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14</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6,60</w:t>
            </w:r>
          </w:p>
        </w:tc>
      </w:tr>
      <w:tr w:rsidR="00A810C3" w:rsidRPr="00A81CBD" w:rsidTr="00353F7A">
        <w:tc>
          <w:tcPr>
            <w:tcW w:w="709" w:type="dxa"/>
            <w:tcBorders>
              <w:top w:val="double" w:sz="4" w:space="0" w:color="auto"/>
              <w:left w:val="double" w:sz="4" w:space="0" w:color="auto"/>
              <w:bottom w:val="double" w:sz="4" w:space="0" w:color="auto"/>
              <w:right w:val="double" w:sz="4" w:space="0" w:color="auto"/>
            </w:tcBorders>
          </w:tcPr>
          <w:p w:rsidR="00A810C3" w:rsidRPr="00A81CBD" w:rsidRDefault="00CE0E0D" w:rsidP="00353F7A">
            <w:pPr>
              <w:autoSpaceDE w:val="0"/>
              <w:autoSpaceDN w:val="0"/>
              <w:adjustRightInd w:val="0"/>
              <w:jc w:val="center"/>
              <w:rPr>
                <w:rFonts w:ascii="Times New Roman" w:hAnsi="Times New Roman"/>
                <w:bCs/>
              </w:rPr>
            </w:pPr>
            <w:r w:rsidRPr="00A81CBD">
              <w:rPr>
                <w:rFonts w:ascii="Times New Roman" w:hAnsi="Times New Roman"/>
                <w:bCs/>
              </w:rPr>
              <w:t>6</w:t>
            </w:r>
          </w:p>
        </w:tc>
        <w:tc>
          <w:tcPr>
            <w:tcW w:w="2694"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810C3" w:rsidRPr="00A81CBD" w:rsidTr="00353F7A">
        <w:tc>
          <w:tcPr>
            <w:tcW w:w="3403" w:type="dxa"/>
            <w:gridSpan w:val="2"/>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417"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A82840" w:rsidRPr="00AB1D20" w:rsidRDefault="00A82840" w:rsidP="00A82840">
      <w:pPr>
        <w:spacing w:after="100" w:afterAutospacing="1"/>
        <w:ind w:left="-142"/>
        <w:jc w:val="both"/>
        <w:rPr>
          <w:rFonts w:eastAsia="Times New Roman"/>
          <w:i/>
          <w:iCs/>
          <w:sz w:val="20"/>
        </w:rPr>
      </w:pPr>
      <w:r w:rsidRPr="00AB1D20">
        <w:rPr>
          <w:bCs/>
          <w:sz w:val="20"/>
        </w:rPr>
        <w:t xml:space="preserve">  Źródło: opracowanie własne - dane z </w:t>
      </w:r>
      <w:r w:rsidRPr="00AB1D20">
        <w:rPr>
          <w:rFonts w:eastAsia="Times New Roman"/>
          <w:sz w:val="20"/>
        </w:rPr>
        <w:t>ankiety pt. „</w:t>
      </w:r>
      <w:r w:rsidRPr="00AB1D20">
        <w:rPr>
          <w:rFonts w:eastAsia="Times New Roman"/>
          <w:i/>
          <w:iCs/>
          <w:sz w:val="20"/>
        </w:rPr>
        <w:t>Problemy społeczne w opinii środowiska lokalnego”</w:t>
      </w:r>
    </w:p>
    <w:p w:rsidR="00A810C3" w:rsidRPr="0094339A" w:rsidRDefault="00A810C3" w:rsidP="002A60C5">
      <w:pPr>
        <w:spacing w:after="0"/>
        <w:ind w:left="360"/>
        <w:jc w:val="both"/>
        <w:rPr>
          <w:rFonts w:eastAsia="Times New Roman"/>
          <w:color w:val="000000"/>
          <w:sz w:val="22"/>
          <w:szCs w:val="24"/>
          <w:lang w:eastAsia="pl-PL"/>
        </w:rPr>
      </w:pPr>
      <w:r w:rsidRPr="0094339A">
        <w:rPr>
          <w:rFonts w:eastAsia="Times New Roman"/>
          <w:b/>
          <w:bCs/>
          <w:sz w:val="22"/>
          <w:szCs w:val="24"/>
          <w:lang w:eastAsia="pl-PL"/>
        </w:rPr>
        <w:t>Wykres nr 1</w:t>
      </w:r>
      <w:r w:rsidR="00353F7A" w:rsidRPr="0094339A">
        <w:rPr>
          <w:rFonts w:eastAsia="Times New Roman"/>
          <w:b/>
          <w:bCs/>
          <w:sz w:val="22"/>
          <w:szCs w:val="24"/>
          <w:lang w:eastAsia="pl-PL"/>
        </w:rPr>
        <w:t>4</w:t>
      </w:r>
      <w:r w:rsidR="0094339A" w:rsidRPr="0094339A">
        <w:rPr>
          <w:rFonts w:eastAsia="Times New Roman"/>
          <w:b/>
          <w:bCs/>
          <w:sz w:val="22"/>
          <w:szCs w:val="24"/>
          <w:lang w:eastAsia="pl-PL"/>
        </w:rPr>
        <w:t>.</w:t>
      </w:r>
    </w:p>
    <w:p w:rsidR="001B5635" w:rsidRPr="00A81CBD" w:rsidRDefault="00A810C3" w:rsidP="002A60C5">
      <w:pPr>
        <w:spacing w:before="100" w:beforeAutospacing="1" w:after="100" w:afterAutospacing="1"/>
        <w:jc w:val="center"/>
        <w:rPr>
          <w:rFonts w:eastAsia="Times New Roman"/>
          <w:szCs w:val="24"/>
          <w:lang w:eastAsia="pl-PL"/>
        </w:rPr>
      </w:pPr>
      <w:r w:rsidRPr="00A81CBD">
        <w:rPr>
          <w:rFonts w:eastAsia="TimesNewRomanPSMT"/>
          <w:bCs/>
          <w:noProof/>
          <w:szCs w:val="24"/>
          <w:lang w:eastAsia="pl-PL"/>
        </w:rPr>
        <w:drawing>
          <wp:inline distT="0" distB="0" distL="0" distR="0" wp14:anchorId="5E4CFEE3" wp14:editId="4ADB3756">
            <wp:extent cx="5175574" cy="1530415"/>
            <wp:effectExtent l="0" t="0" r="0" b="0"/>
            <wp:docPr id="16" name="Wykres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B5635" w:rsidRDefault="001B5635" w:rsidP="002A60C5">
      <w:pPr>
        <w:spacing w:before="100" w:beforeAutospacing="1" w:after="100" w:afterAutospacing="1"/>
        <w:jc w:val="both"/>
        <w:rPr>
          <w:rFonts w:eastAsia="Times New Roman"/>
          <w:szCs w:val="24"/>
          <w:lang w:eastAsia="pl-PL"/>
        </w:rPr>
      </w:pPr>
      <w:r w:rsidRPr="00A81CBD">
        <w:rPr>
          <w:rFonts w:eastAsia="Times New Roman"/>
          <w:szCs w:val="24"/>
          <w:lang w:eastAsia="pl-PL"/>
        </w:rPr>
        <w:t xml:space="preserve">Dostęp do kultury i rozrywki respondenci ocenili także </w:t>
      </w:r>
      <w:r w:rsidR="00CE0E0D" w:rsidRPr="00A81CBD">
        <w:rPr>
          <w:rFonts w:eastAsia="Times New Roman"/>
          <w:szCs w:val="24"/>
          <w:lang w:eastAsia="pl-PL"/>
        </w:rPr>
        <w:t>dość dobrze – zadowoleni 33,70%.</w:t>
      </w:r>
    </w:p>
    <w:p w:rsidR="00FF6CF8" w:rsidRDefault="00FF6CF8" w:rsidP="002A60C5">
      <w:pPr>
        <w:spacing w:before="100" w:beforeAutospacing="1" w:after="100" w:afterAutospacing="1"/>
        <w:jc w:val="both"/>
        <w:rPr>
          <w:rFonts w:eastAsia="Times New Roman"/>
          <w:szCs w:val="24"/>
          <w:lang w:eastAsia="pl-PL"/>
        </w:rPr>
      </w:pPr>
    </w:p>
    <w:p w:rsidR="00A810C3" w:rsidRPr="00353F7A" w:rsidRDefault="001B5635" w:rsidP="00353F7A">
      <w:pPr>
        <w:pStyle w:val="Akapitzlist"/>
        <w:numPr>
          <w:ilvl w:val="0"/>
          <w:numId w:val="4"/>
        </w:numPr>
        <w:spacing w:before="100" w:beforeAutospacing="1" w:after="100" w:afterAutospacing="1"/>
        <w:rPr>
          <w:rFonts w:eastAsia="Times New Roman"/>
          <w:b/>
          <w:bCs/>
          <w:szCs w:val="24"/>
          <w:lang w:eastAsia="pl-PL"/>
        </w:rPr>
      </w:pPr>
      <w:r w:rsidRPr="00353F7A">
        <w:rPr>
          <w:rFonts w:eastAsia="Times New Roman"/>
          <w:b/>
          <w:bCs/>
          <w:szCs w:val="24"/>
          <w:lang w:eastAsia="pl-PL"/>
        </w:rPr>
        <w:t xml:space="preserve">Organizacja imprez cyklicznych w gminie: </w:t>
      </w:r>
    </w:p>
    <w:p w:rsidR="00353F7A" w:rsidRDefault="00353F7A" w:rsidP="00AB1D20">
      <w:pPr>
        <w:spacing w:after="0"/>
        <w:rPr>
          <w:rFonts w:eastAsia="Times New Roman"/>
          <w:bCs/>
          <w:sz w:val="22"/>
        </w:rPr>
      </w:pPr>
      <w:r w:rsidRPr="00353F7A">
        <w:rPr>
          <w:rFonts w:eastAsia="Times New Roman"/>
          <w:b/>
          <w:szCs w:val="24"/>
        </w:rPr>
        <w:t>Tabela nr 1</w:t>
      </w:r>
      <w:r>
        <w:rPr>
          <w:rFonts w:eastAsia="Times New Roman"/>
          <w:b/>
          <w:szCs w:val="24"/>
        </w:rPr>
        <w:t>7</w:t>
      </w:r>
      <w:r w:rsidRPr="00353F7A">
        <w:rPr>
          <w:rFonts w:eastAsia="Times New Roman"/>
          <w:b/>
          <w:bCs/>
          <w:szCs w:val="24"/>
        </w:rPr>
        <w:t xml:space="preserve">.  </w:t>
      </w:r>
      <w:r w:rsidRPr="00AB1D20">
        <w:rPr>
          <w:rFonts w:eastAsia="Times New Roman"/>
          <w:bCs/>
          <w:sz w:val="22"/>
        </w:rPr>
        <w:t xml:space="preserve">Ocena </w:t>
      </w:r>
      <w:r w:rsidRPr="00AB1D20">
        <w:rPr>
          <w:rFonts w:eastAsia="Times New Roman"/>
          <w:sz w:val="22"/>
        </w:rPr>
        <w:t xml:space="preserve">ilościowo – procentowa </w:t>
      </w:r>
      <w:r w:rsidRPr="00AB1D20">
        <w:rPr>
          <w:rFonts w:eastAsia="Times New Roman"/>
          <w:bCs/>
          <w:sz w:val="22"/>
          <w:lang w:eastAsia="pl-PL"/>
        </w:rPr>
        <w:t>organizowanych imprez cyklicznych w gminie</w:t>
      </w:r>
      <w:r w:rsidRPr="00AB1D20">
        <w:rPr>
          <w:rFonts w:eastAsia="Times New Roman"/>
          <w:bCs/>
          <w:sz w:val="22"/>
        </w:rPr>
        <w:t xml:space="preserve"> Bielsk według badanych respondentów:</w:t>
      </w:r>
    </w:p>
    <w:p w:rsidR="00AB1D20" w:rsidRPr="00AB1D20" w:rsidRDefault="00AB1D20" w:rsidP="00AB1D20">
      <w:pPr>
        <w:spacing w:after="0"/>
        <w:rPr>
          <w:rFonts w:eastAsia="Times New Roman"/>
          <w:bCs/>
          <w:sz w:val="12"/>
          <w:szCs w:val="12"/>
          <w:lang w:eastAsia="pl-PL"/>
        </w:rPr>
      </w:pPr>
    </w:p>
    <w:tbl>
      <w:tblPr>
        <w:tblStyle w:val="Tabela-Siatka5"/>
        <w:tblW w:w="8931" w:type="dxa"/>
        <w:tblInd w:w="108" w:type="dxa"/>
        <w:tblLook w:val="04A0" w:firstRow="1" w:lastRow="0" w:firstColumn="1" w:lastColumn="0" w:noHBand="0" w:noVBand="1"/>
      </w:tblPr>
      <w:tblGrid>
        <w:gridCol w:w="571"/>
        <w:gridCol w:w="2551"/>
        <w:gridCol w:w="1558"/>
        <w:gridCol w:w="1558"/>
        <w:gridCol w:w="1275"/>
        <w:gridCol w:w="1418"/>
      </w:tblGrid>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A810C3" w:rsidP="00353F7A">
            <w:pPr>
              <w:autoSpaceDE w:val="0"/>
              <w:autoSpaceDN w:val="0"/>
              <w:adjustRightInd w:val="0"/>
              <w:jc w:val="center"/>
              <w:rPr>
                <w:rFonts w:ascii="Times New Roman" w:hAnsi="Times New Roman"/>
                <w:bCs/>
              </w:rPr>
            </w:pPr>
            <w:r w:rsidRPr="00A81CBD">
              <w:rPr>
                <w:rFonts w:ascii="Times New Roman" w:hAnsi="Times New Roman"/>
                <w:bCs/>
              </w:rPr>
              <w:t>Ocena:</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1</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bardzo</w:t>
            </w:r>
            <w:r w:rsidR="00CE0E0D" w:rsidRPr="00A81CBD">
              <w:rPr>
                <w:rFonts w:ascii="Times New Roman" w:eastAsia="TimesNewRomanPSMT" w:hAnsi="Times New Roman"/>
              </w:rPr>
              <w:t xml:space="preserve"> </w:t>
            </w:r>
            <w:r w:rsidRPr="00A81CBD">
              <w:rPr>
                <w:rFonts w:ascii="Times New Roman" w:eastAsia="TimesNewRomanPSMT" w:hAnsi="Times New Roman"/>
              </w:rPr>
              <w:t>niezadowolony/a,</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5</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4</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9</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4,40</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2</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19</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17</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36</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17,50</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3</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niezdecydowany/a</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26</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32</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58</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28,30</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rPr>
                <w:rFonts w:ascii="Times New Roman" w:hAnsi="Times New Roman"/>
                <w:b/>
                <w:bCs/>
              </w:rPr>
            </w:pPr>
            <w:r w:rsidRPr="00A81CBD">
              <w:rPr>
                <w:rFonts w:ascii="Times New Roman" w:hAnsi="Times New Roman"/>
                <w:b/>
                <w:bCs/>
              </w:rPr>
              <w:t>4</w:t>
            </w:r>
          </w:p>
        </w:tc>
        <w:tc>
          <w:tcPr>
            <w:tcW w:w="2551"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CE0E0D"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zadowolony/a</w:t>
            </w:r>
          </w:p>
        </w:tc>
        <w:tc>
          <w:tcPr>
            <w:tcW w:w="1558"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48</w:t>
            </w:r>
          </w:p>
        </w:tc>
        <w:tc>
          <w:tcPr>
            <w:tcW w:w="1558"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36</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84</w:t>
            </w:r>
          </w:p>
        </w:tc>
        <w:tc>
          <w:tcPr>
            <w:tcW w:w="1418" w:type="dxa"/>
            <w:tcBorders>
              <w:top w:val="double" w:sz="4" w:space="0" w:color="auto"/>
              <w:left w:val="double" w:sz="4" w:space="0" w:color="auto"/>
              <w:bottom w:val="double" w:sz="4" w:space="0" w:color="auto"/>
              <w:right w:val="double" w:sz="4" w:space="0" w:color="auto"/>
            </w:tcBorders>
            <w:shd w:val="clear" w:color="auto" w:fill="FFD966"/>
          </w:tcPr>
          <w:p w:rsidR="00A810C3" w:rsidRPr="00A81CBD" w:rsidRDefault="00A810C3" w:rsidP="002A60C5">
            <w:pPr>
              <w:autoSpaceDE w:val="0"/>
              <w:autoSpaceDN w:val="0"/>
              <w:adjustRightInd w:val="0"/>
              <w:jc w:val="center"/>
              <w:rPr>
                <w:rFonts w:ascii="Times New Roman" w:hAnsi="Times New Roman"/>
                <w:b/>
                <w:bCs/>
              </w:rPr>
            </w:pPr>
            <w:r w:rsidRPr="00A81CBD">
              <w:rPr>
                <w:rFonts w:ascii="Times New Roman" w:hAnsi="Times New Roman"/>
                <w:b/>
                <w:bCs/>
              </w:rPr>
              <w:t>40,90</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5</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A810C3" w:rsidRPr="00A81CBD">
              <w:rPr>
                <w:rFonts w:ascii="Times New Roman" w:eastAsia="TimesNewRomanPSMT" w:hAnsi="Times New Roman"/>
              </w:rPr>
              <w:t>zadowolony/a</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10</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8</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18</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8,80</w:t>
            </w:r>
          </w:p>
        </w:tc>
      </w:tr>
      <w:tr w:rsidR="00A810C3" w:rsidRPr="00A81CBD" w:rsidTr="00353F7A">
        <w:tc>
          <w:tcPr>
            <w:tcW w:w="571"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rPr>
                <w:rFonts w:ascii="Times New Roman" w:hAnsi="Times New Roman"/>
                <w:bCs/>
              </w:rPr>
            </w:pPr>
            <w:r w:rsidRPr="00A81CBD">
              <w:rPr>
                <w:rFonts w:ascii="Times New Roman" w:hAnsi="Times New Roman"/>
                <w:bCs/>
              </w:rPr>
              <w:t>6</w:t>
            </w:r>
          </w:p>
        </w:tc>
        <w:tc>
          <w:tcPr>
            <w:tcW w:w="2551"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A810C3" w:rsidRPr="00A81CBD" w:rsidTr="00353F7A">
        <w:tc>
          <w:tcPr>
            <w:tcW w:w="3122" w:type="dxa"/>
            <w:gridSpan w:val="2"/>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8" w:type="dxa"/>
            <w:tcBorders>
              <w:top w:val="double" w:sz="4" w:space="0" w:color="auto"/>
              <w:left w:val="double" w:sz="4" w:space="0" w:color="auto"/>
              <w:bottom w:val="double" w:sz="4" w:space="0" w:color="auto"/>
              <w:right w:val="double" w:sz="4" w:space="0" w:color="auto"/>
            </w:tcBorders>
          </w:tcPr>
          <w:p w:rsidR="00A810C3" w:rsidRPr="00A81CBD" w:rsidRDefault="00CE0E0D"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275"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418" w:type="dxa"/>
            <w:tcBorders>
              <w:top w:val="double" w:sz="4" w:space="0" w:color="auto"/>
              <w:left w:val="double" w:sz="4" w:space="0" w:color="auto"/>
              <w:bottom w:val="double" w:sz="4" w:space="0" w:color="auto"/>
              <w:right w:val="double" w:sz="4" w:space="0" w:color="auto"/>
            </w:tcBorders>
          </w:tcPr>
          <w:p w:rsidR="00A810C3" w:rsidRPr="00A81CBD" w:rsidRDefault="00A810C3"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353F7A" w:rsidRPr="00083467" w:rsidRDefault="00353F7A" w:rsidP="00353F7A">
      <w:pPr>
        <w:spacing w:after="100" w:afterAutospacing="1"/>
        <w:ind w:left="-142"/>
        <w:jc w:val="both"/>
        <w:rPr>
          <w:rFonts w:eastAsia="Times New Roman"/>
          <w:i/>
          <w:iCs/>
          <w:sz w:val="22"/>
        </w:rPr>
      </w:pPr>
      <w:r>
        <w:rPr>
          <w:bCs/>
          <w:sz w:val="22"/>
        </w:rPr>
        <w:t xml:space="preserve">   </w:t>
      </w:r>
      <w:r w:rsidRPr="00AB1D20">
        <w:rPr>
          <w:bCs/>
          <w:sz w:val="20"/>
        </w:rPr>
        <w:t xml:space="preserve">Źródło: opracowanie własne - dane z </w:t>
      </w:r>
      <w:r w:rsidRPr="00AB1D20">
        <w:rPr>
          <w:rFonts w:eastAsia="Times New Roman"/>
          <w:sz w:val="20"/>
        </w:rPr>
        <w:t>ankiety pt. „</w:t>
      </w:r>
      <w:r w:rsidRPr="00AB1D20">
        <w:rPr>
          <w:rFonts w:eastAsia="Times New Roman"/>
          <w:i/>
          <w:iCs/>
          <w:sz w:val="20"/>
        </w:rPr>
        <w:t>Problemy społeczne w opinii środowiska lokalnego”</w:t>
      </w:r>
    </w:p>
    <w:p w:rsidR="00AB1D20" w:rsidRDefault="00AB1D20" w:rsidP="002A60C5">
      <w:pPr>
        <w:spacing w:after="0"/>
        <w:ind w:left="360"/>
        <w:jc w:val="both"/>
        <w:rPr>
          <w:rFonts w:eastAsia="Times New Roman"/>
          <w:b/>
          <w:bCs/>
          <w:szCs w:val="24"/>
          <w:lang w:eastAsia="pl-PL"/>
        </w:rPr>
      </w:pPr>
    </w:p>
    <w:p w:rsidR="00EB1182" w:rsidRDefault="00EB1182" w:rsidP="002A60C5">
      <w:pPr>
        <w:spacing w:after="0"/>
        <w:ind w:left="360"/>
        <w:jc w:val="both"/>
        <w:rPr>
          <w:rFonts w:eastAsia="Times New Roman"/>
          <w:b/>
          <w:bCs/>
          <w:szCs w:val="24"/>
          <w:lang w:eastAsia="pl-PL"/>
        </w:rPr>
      </w:pPr>
    </w:p>
    <w:p w:rsidR="00936B3B" w:rsidRDefault="00936B3B" w:rsidP="002A60C5">
      <w:pPr>
        <w:spacing w:after="0"/>
        <w:ind w:left="360"/>
        <w:jc w:val="both"/>
        <w:rPr>
          <w:rFonts w:eastAsia="Times New Roman"/>
          <w:b/>
          <w:bCs/>
          <w:szCs w:val="24"/>
          <w:lang w:eastAsia="pl-PL"/>
        </w:rPr>
      </w:pPr>
    </w:p>
    <w:p w:rsidR="00936B3B" w:rsidRDefault="00936B3B" w:rsidP="002A60C5">
      <w:pPr>
        <w:spacing w:after="0"/>
        <w:ind w:left="360"/>
        <w:jc w:val="both"/>
        <w:rPr>
          <w:rFonts w:eastAsia="Times New Roman"/>
          <w:b/>
          <w:bCs/>
          <w:szCs w:val="24"/>
          <w:lang w:eastAsia="pl-PL"/>
        </w:rPr>
      </w:pPr>
    </w:p>
    <w:p w:rsidR="00EB1182" w:rsidRPr="00EB1182" w:rsidRDefault="00EB1182" w:rsidP="002A60C5">
      <w:pPr>
        <w:spacing w:after="0"/>
        <w:ind w:left="360"/>
        <w:jc w:val="both"/>
        <w:rPr>
          <w:rFonts w:eastAsia="Times New Roman"/>
          <w:b/>
          <w:bCs/>
          <w:sz w:val="22"/>
          <w:szCs w:val="24"/>
          <w:lang w:eastAsia="pl-PL"/>
        </w:rPr>
      </w:pPr>
    </w:p>
    <w:p w:rsidR="00A810C3" w:rsidRPr="00B93E95" w:rsidRDefault="00CE0E0D" w:rsidP="002A60C5">
      <w:pPr>
        <w:spacing w:after="0"/>
        <w:ind w:left="360"/>
        <w:jc w:val="both"/>
        <w:rPr>
          <w:rFonts w:eastAsia="Times New Roman"/>
          <w:color w:val="000000"/>
          <w:sz w:val="22"/>
          <w:szCs w:val="24"/>
          <w:lang w:eastAsia="pl-PL"/>
        </w:rPr>
      </w:pPr>
      <w:r w:rsidRPr="00B93E95">
        <w:rPr>
          <w:rFonts w:eastAsia="Times New Roman"/>
          <w:b/>
          <w:bCs/>
          <w:sz w:val="22"/>
          <w:szCs w:val="24"/>
          <w:lang w:eastAsia="pl-PL"/>
        </w:rPr>
        <w:lastRenderedPageBreak/>
        <w:t>Wykres nr 1</w:t>
      </w:r>
      <w:r w:rsidR="00353F7A" w:rsidRPr="00B93E95">
        <w:rPr>
          <w:rFonts w:eastAsia="Times New Roman"/>
          <w:b/>
          <w:bCs/>
          <w:sz w:val="22"/>
          <w:szCs w:val="24"/>
          <w:lang w:eastAsia="pl-PL"/>
        </w:rPr>
        <w:t>5</w:t>
      </w:r>
      <w:r w:rsidR="00AB1D20" w:rsidRPr="00B93E95">
        <w:rPr>
          <w:rFonts w:eastAsia="Times New Roman"/>
          <w:b/>
          <w:bCs/>
          <w:sz w:val="22"/>
          <w:szCs w:val="24"/>
          <w:lang w:eastAsia="pl-PL"/>
        </w:rPr>
        <w:t>.</w:t>
      </w:r>
    </w:p>
    <w:p w:rsidR="001B5635" w:rsidRPr="00A81CBD" w:rsidRDefault="00A810C3" w:rsidP="00FC1A37">
      <w:pPr>
        <w:spacing w:before="100" w:beforeAutospacing="1" w:after="100" w:afterAutospacing="1"/>
        <w:jc w:val="both"/>
        <w:rPr>
          <w:rFonts w:eastAsia="Times New Roman"/>
          <w:szCs w:val="24"/>
          <w:lang w:eastAsia="pl-PL"/>
        </w:rPr>
      </w:pPr>
      <w:r w:rsidRPr="00A81CBD">
        <w:rPr>
          <w:rFonts w:eastAsia="TimesNewRomanPSMT"/>
          <w:bCs/>
          <w:noProof/>
          <w:szCs w:val="24"/>
          <w:lang w:eastAsia="pl-PL"/>
        </w:rPr>
        <w:drawing>
          <wp:inline distT="0" distB="0" distL="0" distR="0" wp14:anchorId="23587B8E" wp14:editId="1488B9BA">
            <wp:extent cx="5454650" cy="1466850"/>
            <wp:effectExtent l="0" t="0" r="0" b="0"/>
            <wp:docPr id="17" name="Wykres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B5635" w:rsidRPr="00A81CBD">
        <w:rPr>
          <w:rFonts w:eastAsia="Times New Roman"/>
          <w:szCs w:val="24"/>
          <w:lang w:eastAsia="pl-PL"/>
        </w:rPr>
        <w:t>Organizacja imprez cyklicznych w gminie Bielsk zdaniem respondentów wypada dobrze.</w:t>
      </w:r>
    </w:p>
    <w:p w:rsidR="001B5635" w:rsidRPr="00353F7A" w:rsidRDefault="001B5635" w:rsidP="00353F7A">
      <w:pPr>
        <w:pStyle w:val="Akapitzlist"/>
        <w:numPr>
          <w:ilvl w:val="0"/>
          <w:numId w:val="4"/>
        </w:numPr>
        <w:spacing w:before="100" w:beforeAutospacing="1" w:after="100" w:afterAutospacing="1"/>
        <w:jc w:val="both"/>
        <w:rPr>
          <w:rFonts w:eastAsia="Times New Roman"/>
          <w:b/>
          <w:bCs/>
          <w:szCs w:val="24"/>
          <w:lang w:eastAsia="pl-PL"/>
        </w:rPr>
      </w:pPr>
      <w:r w:rsidRPr="00353F7A">
        <w:rPr>
          <w:rFonts w:eastAsia="Times New Roman"/>
          <w:b/>
          <w:bCs/>
          <w:szCs w:val="24"/>
          <w:lang w:eastAsia="pl-PL"/>
        </w:rPr>
        <w:t>Organizacja wolnego czasu (koła zainteresowań, kluby sportowe itp.:</w:t>
      </w:r>
      <w:r w:rsidR="00EB1182">
        <w:rPr>
          <w:rFonts w:eastAsia="Times New Roman"/>
          <w:b/>
          <w:bCs/>
          <w:szCs w:val="24"/>
          <w:lang w:eastAsia="pl-PL"/>
        </w:rPr>
        <w:t>)</w:t>
      </w:r>
    </w:p>
    <w:p w:rsidR="00353F7A" w:rsidRDefault="00353F7A" w:rsidP="00FC1A37">
      <w:pPr>
        <w:spacing w:after="0"/>
        <w:rPr>
          <w:rFonts w:eastAsia="Times New Roman"/>
          <w:bCs/>
          <w:sz w:val="22"/>
          <w:szCs w:val="24"/>
        </w:rPr>
      </w:pPr>
      <w:r w:rsidRPr="00353F7A">
        <w:rPr>
          <w:rFonts w:eastAsia="Times New Roman"/>
          <w:b/>
          <w:szCs w:val="24"/>
        </w:rPr>
        <w:t>Tabela nr 1</w:t>
      </w:r>
      <w:r w:rsidR="00340D71">
        <w:rPr>
          <w:rFonts w:eastAsia="Times New Roman"/>
          <w:b/>
          <w:szCs w:val="24"/>
        </w:rPr>
        <w:t>8</w:t>
      </w:r>
      <w:r w:rsidRPr="00353F7A">
        <w:rPr>
          <w:rFonts w:eastAsia="Times New Roman"/>
          <w:b/>
          <w:bCs/>
          <w:szCs w:val="24"/>
        </w:rPr>
        <w:t xml:space="preserve">.  </w:t>
      </w:r>
      <w:r w:rsidRPr="00FC1A37">
        <w:rPr>
          <w:rFonts w:eastAsia="Times New Roman"/>
          <w:bCs/>
          <w:sz w:val="22"/>
          <w:szCs w:val="24"/>
        </w:rPr>
        <w:t xml:space="preserve">Ocena </w:t>
      </w:r>
      <w:r w:rsidRPr="00FC1A37">
        <w:rPr>
          <w:rFonts w:eastAsia="Times New Roman"/>
          <w:sz w:val="22"/>
          <w:szCs w:val="24"/>
        </w:rPr>
        <w:t xml:space="preserve">ilościowo – procentowa </w:t>
      </w:r>
      <w:r w:rsidRPr="00FC1A37">
        <w:rPr>
          <w:rFonts w:eastAsia="Times New Roman"/>
          <w:bCs/>
          <w:sz w:val="22"/>
          <w:szCs w:val="24"/>
          <w:lang w:eastAsia="pl-PL"/>
        </w:rPr>
        <w:t>organizacj</w:t>
      </w:r>
      <w:r w:rsidR="00340D71" w:rsidRPr="00FC1A37">
        <w:rPr>
          <w:rFonts w:eastAsia="Times New Roman"/>
          <w:bCs/>
          <w:sz w:val="22"/>
          <w:szCs w:val="24"/>
          <w:lang w:eastAsia="pl-PL"/>
        </w:rPr>
        <w:t>i</w:t>
      </w:r>
      <w:r w:rsidRPr="00FC1A37">
        <w:rPr>
          <w:rFonts w:eastAsia="Times New Roman"/>
          <w:bCs/>
          <w:sz w:val="22"/>
          <w:szCs w:val="24"/>
          <w:lang w:eastAsia="pl-PL"/>
        </w:rPr>
        <w:t xml:space="preserve"> wolnego czasu (koła zainteresowań, kluby sportowe itp.</w:t>
      </w:r>
      <w:r w:rsidR="00FC1A37">
        <w:rPr>
          <w:rFonts w:eastAsia="Times New Roman"/>
          <w:bCs/>
          <w:sz w:val="22"/>
          <w:szCs w:val="24"/>
          <w:lang w:eastAsia="pl-PL"/>
        </w:rPr>
        <w:t>)</w:t>
      </w:r>
      <w:r w:rsidRPr="00FC1A37">
        <w:rPr>
          <w:rFonts w:eastAsia="Times New Roman"/>
          <w:bCs/>
          <w:sz w:val="22"/>
          <w:szCs w:val="24"/>
          <w:lang w:eastAsia="pl-PL"/>
        </w:rPr>
        <w:t xml:space="preserve"> w gminie</w:t>
      </w:r>
      <w:r w:rsidRPr="00FC1A37">
        <w:rPr>
          <w:rFonts w:eastAsia="Times New Roman"/>
          <w:bCs/>
          <w:sz w:val="22"/>
          <w:szCs w:val="24"/>
        </w:rPr>
        <w:t xml:space="preserve"> Bielsk według badanych respondentów:</w:t>
      </w:r>
    </w:p>
    <w:p w:rsidR="00FC1A37" w:rsidRPr="00FC1A37" w:rsidRDefault="00FC1A37" w:rsidP="00FC1A37">
      <w:pPr>
        <w:spacing w:after="0"/>
        <w:rPr>
          <w:rFonts w:eastAsia="Times New Roman"/>
          <w:b/>
          <w:bCs/>
          <w:sz w:val="12"/>
          <w:szCs w:val="12"/>
          <w:lang w:eastAsia="pl-PL"/>
        </w:rPr>
      </w:pPr>
    </w:p>
    <w:tbl>
      <w:tblPr>
        <w:tblStyle w:val="Tabela-Siatka6"/>
        <w:tblW w:w="8931" w:type="dxa"/>
        <w:tblInd w:w="108" w:type="dxa"/>
        <w:tblLook w:val="04A0" w:firstRow="1" w:lastRow="0" w:firstColumn="1" w:lastColumn="0" w:noHBand="0" w:noVBand="1"/>
      </w:tblPr>
      <w:tblGrid>
        <w:gridCol w:w="572"/>
        <w:gridCol w:w="2834"/>
        <w:gridCol w:w="1417"/>
        <w:gridCol w:w="1558"/>
        <w:gridCol w:w="1275"/>
        <w:gridCol w:w="1275"/>
      </w:tblGrid>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220ABE" w:rsidP="00353F7A">
            <w:pPr>
              <w:autoSpaceDE w:val="0"/>
              <w:autoSpaceDN w:val="0"/>
              <w:adjustRightInd w:val="0"/>
              <w:jc w:val="center"/>
              <w:rPr>
                <w:rFonts w:ascii="Times New Roman" w:hAnsi="Times New Roman"/>
                <w:bCs/>
              </w:rPr>
            </w:pPr>
            <w:r w:rsidRPr="00A81CBD">
              <w:rPr>
                <w:rFonts w:ascii="Times New Roman" w:hAnsi="Times New Roman"/>
                <w:bCs/>
              </w:rPr>
              <w:t>Ocena:</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CE0E0D" w:rsidP="0047460E">
            <w:pPr>
              <w:autoSpaceDE w:val="0"/>
              <w:autoSpaceDN w:val="0"/>
              <w:adjustRightInd w:val="0"/>
              <w:jc w:val="center"/>
              <w:rPr>
                <w:rFonts w:ascii="Times New Roman" w:eastAsia="TimesNewRomanPSMT" w:hAnsi="Times New Roman"/>
              </w:rPr>
            </w:pPr>
            <w:r w:rsidRPr="00A81CBD">
              <w:rPr>
                <w:rFonts w:ascii="Times New Roman" w:eastAsia="TimesNewRomanPSMT" w:hAnsi="Times New Roman"/>
              </w:rPr>
              <w:t>1</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220ABE" w:rsidRPr="00A81CBD">
              <w:rPr>
                <w:rFonts w:ascii="Times New Roman" w:eastAsia="TimesNewRomanPSMT" w:hAnsi="Times New Roman"/>
              </w:rPr>
              <w:t>niezadowolony/a,</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10</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9</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19</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9,30</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220ABE" w:rsidP="0047460E">
            <w:pPr>
              <w:autoSpaceDE w:val="0"/>
              <w:autoSpaceDN w:val="0"/>
              <w:adjustRightInd w:val="0"/>
              <w:jc w:val="center"/>
              <w:rPr>
                <w:rFonts w:ascii="Times New Roman" w:hAnsi="Times New Roman"/>
                <w:bCs/>
              </w:rPr>
            </w:pPr>
            <w:r w:rsidRPr="00A81CBD">
              <w:rPr>
                <w:rFonts w:ascii="Times New Roman" w:hAnsi="Times New Roman"/>
                <w:bCs/>
              </w:rPr>
              <w:t>2</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25</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18</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43</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21,00</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220ABE" w:rsidP="0047460E">
            <w:pPr>
              <w:autoSpaceDE w:val="0"/>
              <w:autoSpaceDN w:val="0"/>
              <w:adjustRightInd w:val="0"/>
              <w:jc w:val="center"/>
              <w:rPr>
                <w:rFonts w:ascii="Times New Roman" w:hAnsi="Times New Roman"/>
                <w:b/>
                <w:bCs/>
              </w:rPr>
            </w:pPr>
            <w:r w:rsidRPr="00A81CBD">
              <w:rPr>
                <w:rFonts w:ascii="Times New Roman" w:hAnsi="Times New Roman"/>
                <w:b/>
                <w:bCs/>
              </w:rPr>
              <w:t>3</w:t>
            </w:r>
          </w:p>
        </w:tc>
        <w:tc>
          <w:tcPr>
            <w:tcW w:w="2834"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CE0E0D"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niezdecydowany/a</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39</w:t>
            </w:r>
          </w:p>
        </w:tc>
        <w:tc>
          <w:tcPr>
            <w:tcW w:w="1558"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39</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78</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38,00</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220ABE" w:rsidP="0047460E">
            <w:pPr>
              <w:autoSpaceDE w:val="0"/>
              <w:autoSpaceDN w:val="0"/>
              <w:adjustRightInd w:val="0"/>
              <w:jc w:val="center"/>
              <w:rPr>
                <w:rFonts w:ascii="Times New Roman" w:hAnsi="Times New Roman"/>
                <w:bCs/>
              </w:rPr>
            </w:pPr>
            <w:r w:rsidRPr="00A81CBD">
              <w:rPr>
                <w:rFonts w:ascii="Times New Roman" w:hAnsi="Times New Roman"/>
                <w:bCs/>
              </w:rPr>
              <w:t>4</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zadowolony/a</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29</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25</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54</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26,30</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220ABE" w:rsidP="0047460E">
            <w:pPr>
              <w:autoSpaceDE w:val="0"/>
              <w:autoSpaceDN w:val="0"/>
              <w:adjustRightInd w:val="0"/>
              <w:jc w:val="center"/>
              <w:rPr>
                <w:rFonts w:ascii="Times New Roman" w:hAnsi="Times New Roman"/>
                <w:bCs/>
              </w:rPr>
            </w:pPr>
            <w:r w:rsidRPr="00A81CBD">
              <w:rPr>
                <w:rFonts w:ascii="Times New Roman" w:hAnsi="Times New Roman"/>
                <w:bCs/>
              </w:rPr>
              <w:t>5</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CE0E0D"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220ABE" w:rsidRPr="00A81CBD">
              <w:rPr>
                <w:rFonts w:ascii="Times New Roman" w:eastAsia="TimesNewRomanPSMT" w:hAnsi="Times New Roman"/>
              </w:rPr>
              <w:t>zadowolony/a</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5</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6</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11</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5,40</w:t>
            </w:r>
          </w:p>
        </w:tc>
      </w:tr>
      <w:tr w:rsidR="00220ABE" w:rsidRPr="00A81CBD" w:rsidTr="0047460E">
        <w:tc>
          <w:tcPr>
            <w:tcW w:w="572" w:type="dxa"/>
            <w:tcBorders>
              <w:top w:val="double" w:sz="4" w:space="0" w:color="auto"/>
              <w:left w:val="double" w:sz="4" w:space="0" w:color="auto"/>
              <w:bottom w:val="double" w:sz="4" w:space="0" w:color="auto"/>
              <w:right w:val="double" w:sz="4" w:space="0" w:color="auto"/>
            </w:tcBorders>
          </w:tcPr>
          <w:p w:rsidR="00220ABE" w:rsidRPr="00A81CBD" w:rsidRDefault="00CE0E0D" w:rsidP="0047460E">
            <w:pPr>
              <w:autoSpaceDE w:val="0"/>
              <w:autoSpaceDN w:val="0"/>
              <w:adjustRightInd w:val="0"/>
              <w:jc w:val="center"/>
              <w:rPr>
                <w:rFonts w:ascii="Times New Roman" w:hAnsi="Times New Roman"/>
                <w:bCs/>
              </w:rPr>
            </w:pPr>
            <w:r w:rsidRPr="00A81CBD">
              <w:rPr>
                <w:rFonts w:ascii="Times New Roman" w:hAnsi="Times New Roman"/>
                <w:bCs/>
              </w:rPr>
              <w:t>6</w:t>
            </w:r>
          </w:p>
        </w:tc>
        <w:tc>
          <w:tcPr>
            <w:tcW w:w="2834"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220ABE" w:rsidRPr="00A81CBD" w:rsidTr="0047460E">
        <w:tc>
          <w:tcPr>
            <w:tcW w:w="3406" w:type="dxa"/>
            <w:gridSpan w:val="2"/>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417"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8" w:type="dxa"/>
            <w:tcBorders>
              <w:top w:val="double" w:sz="4" w:space="0" w:color="auto"/>
              <w:left w:val="double" w:sz="4" w:space="0" w:color="auto"/>
              <w:bottom w:val="double" w:sz="4" w:space="0" w:color="auto"/>
              <w:right w:val="double" w:sz="4" w:space="0" w:color="auto"/>
            </w:tcBorders>
          </w:tcPr>
          <w:p w:rsidR="00220ABE" w:rsidRPr="00A81CBD" w:rsidRDefault="00CE0E0D"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275" w:type="dxa"/>
            <w:tcBorders>
              <w:top w:val="double" w:sz="4" w:space="0" w:color="auto"/>
              <w:left w:val="double" w:sz="4" w:space="0" w:color="auto"/>
              <w:bottom w:val="double" w:sz="4" w:space="0" w:color="auto"/>
              <w:right w:val="double" w:sz="4" w:space="0" w:color="auto"/>
            </w:tcBorders>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47460E" w:rsidRPr="00FC1A37" w:rsidRDefault="0047460E" w:rsidP="0047460E">
      <w:pPr>
        <w:spacing w:after="100" w:afterAutospacing="1"/>
        <w:ind w:left="-142"/>
        <w:jc w:val="both"/>
        <w:rPr>
          <w:rFonts w:eastAsia="Times New Roman"/>
          <w:i/>
          <w:iCs/>
          <w:sz w:val="20"/>
        </w:rPr>
      </w:pPr>
      <w:r w:rsidRPr="00FC1A37">
        <w:rPr>
          <w:bCs/>
          <w:sz w:val="20"/>
        </w:rPr>
        <w:t xml:space="preserve">  Źródło: opracowanie własne - dane z </w:t>
      </w:r>
      <w:r w:rsidRPr="00FC1A37">
        <w:rPr>
          <w:rFonts w:eastAsia="Times New Roman"/>
          <w:sz w:val="20"/>
        </w:rPr>
        <w:t>ankiety pt. „</w:t>
      </w:r>
      <w:r w:rsidRPr="00FC1A37">
        <w:rPr>
          <w:rFonts w:eastAsia="Times New Roman"/>
          <w:i/>
          <w:iCs/>
          <w:sz w:val="20"/>
        </w:rPr>
        <w:t>Problemy społeczne w opinii środowiska lokalnego”</w:t>
      </w:r>
    </w:p>
    <w:p w:rsidR="00220ABE" w:rsidRPr="00B93E95" w:rsidRDefault="00CE0E0D" w:rsidP="002A60C5">
      <w:pPr>
        <w:spacing w:after="0"/>
        <w:ind w:left="360"/>
        <w:jc w:val="both"/>
        <w:rPr>
          <w:rFonts w:eastAsia="Times New Roman"/>
          <w:color w:val="000000"/>
          <w:sz w:val="22"/>
          <w:szCs w:val="24"/>
          <w:lang w:eastAsia="pl-PL"/>
        </w:rPr>
      </w:pPr>
      <w:r w:rsidRPr="00B93E95">
        <w:rPr>
          <w:rFonts w:eastAsia="Times New Roman"/>
          <w:b/>
          <w:bCs/>
          <w:sz w:val="22"/>
          <w:szCs w:val="24"/>
          <w:lang w:eastAsia="pl-PL"/>
        </w:rPr>
        <w:t>Wykres nr 1</w:t>
      </w:r>
      <w:r w:rsidR="00AA61B9" w:rsidRPr="00B93E95">
        <w:rPr>
          <w:rFonts w:eastAsia="Times New Roman"/>
          <w:b/>
          <w:bCs/>
          <w:sz w:val="22"/>
          <w:szCs w:val="24"/>
          <w:lang w:eastAsia="pl-PL"/>
        </w:rPr>
        <w:t>6</w:t>
      </w:r>
      <w:r w:rsidR="00FC1A37" w:rsidRPr="00B93E95">
        <w:rPr>
          <w:rFonts w:eastAsia="Times New Roman"/>
          <w:b/>
          <w:bCs/>
          <w:sz w:val="22"/>
          <w:szCs w:val="24"/>
          <w:lang w:eastAsia="pl-PL"/>
        </w:rPr>
        <w:t>.</w:t>
      </w:r>
    </w:p>
    <w:p w:rsidR="00220ABE" w:rsidRPr="00A81CBD" w:rsidRDefault="00220ABE" w:rsidP="002A60C5">
      <w:pPr>
        <w:spacing w:before="100" w:beforeAutospacing="1" w:after="100" w:afterAutospacing="1"/>
        <w:jc w:val="center"/>
        <w:rPr>
          <w:rFonts w:eastAsia="Times New Roman"/>
          <w:szCs w:val="24"/>
          <w:lang w:eastAsia="pl-PL"/>
        </w:rPr>
      </w:pPr>
      <w:r w:rsidRPr="00A81CBD">
        <w:rPr>
          <w:rFonts w:eastAsia="TimesNewRomanPSMT"/>
          <w:bCs/>
          <w:noProof/>
          <w:szCs w:val="24"/>
          <w:lang w:eastAsia="pl-PL"/>
        </w:rPr>
        <w:drawing>
          <wp:inline distT="0" distB="0" distL="0" distR="0" wp14:anchorId="5AD374A0" wp14:editId="7D2E0419">
            <wp:extent cx="5615053" cy="1157222"/>
            <wp:effectExtent l="0" t="0" r="0" b="5080"/>
            <wp:docPr id="18" name="Wykres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61B9" w:rsidRPr="00AA61B9" w:rsidRDefault="00FC1A37" w:rsidP="00AA61B9">
      <w:pPr>
        <w:pStyle w:val="Akapitzlist"/>
        <w:numPr>
          <w:ilvl w:val="0"/>
          <w:numId w:val="4"/>
        </w:numPr>
        <w:spacing w:before="100" w:beforeAutospacing="1" w:after="100" w:afterAutospacing="1"/>
        <w:rPr>
          <w:rFonts w:eastAsia="Times New Roman"/>
          <w:szCs w:val="24"/>
          <w:lang w:eastAsia="pl-PL"/>
        </w:rPr>
      </w:pPr>
      <w:r>
        <w:rPr>
          <w:rFonts w:eastAsia="Times New Roman"/>
          <w:b/>
          <w:bCs/>
          <w:szCs w:val="24"/>
          <w:lang w:eastAsia="pl-PL"/>
        </w:rPr>
        <w:t>Miejsca rekreacji (</w:t>
      </w:r>
      <w:r w:rsidR="001B5635" w:rsidRPr="00AA61B9">
        <w:rPr>
          <w:rFonts w:eastAsia="Times New Roman"/>
          <w:b/>
          <w:bCs/>
          <w:szCs w:val="24"/>
          <w:lang w:eastAsia="pl-PL"/>
        </w:rPr>
        <w:t>place zabaw, ścieżki rowerowe, siłownie zewnętrzne):</w:t>
      </w:r>
      <w:r w:rsidR="001B5635" w:rsidRPr="00AA61B9">
        <w:rPr>
          <w:rFonts w:eastAsia="Times New Roman"/>
          <w:szCs w:val="24"/>
          <w:lang w:eastAsia="pl-PL"/>
        </w:rPr>
        <w:t> </w:t>
      </w:r>
    </w:p>
    <w:p w:rsidR="00AA61B9" w:rsidRDefault="00AA61B9" w:rsidP="00FC1A37">
      <w:pPr>
        <w:spacing w:after="0"/>
        <w:rPr>
          <w:rFonts w:eastAsia="Times New Roman"/>
          <w:bCs/>
          <w:sz w:val="22"/>
          <w:szCs w:val="24"/>
        </w:rPr>
      </w:pPr>
      <w:r w:rsidRPr="00AA61B9">
        <w:rPr>
          <w:rFonts w:eastAsia="Times New Roman"/>
          <w:b/>
          <w:szCs w:val="24"/>
        </w:rPr>
        <w:t>Tabela nr 1</w:t>
      </w:r>
      <w:r>
        <w:rPr>
          <w:rFonts w:eastAsia="Times New Roman"/>
          <w:b/>
          <w:szCs w:val="24"/>
        </w:rPr>
        <w:t>9</w:t>
      </w:r>
      <w:r w:rsidRPr="00FC1A37">
        <w:rPr>
          <w:rFonts w:eastAsia="Times New Roman"/>
          <w:b/>
          <w:bCs/>
          <w:sz w:val="22"/>
          <w:szCs w:val="24"/>
        </w:rPr>
        <w:t xml:space="preserve">.  </w:t>
      </w:r>
      <w:r w:rsidRPr="00FC1A37">
        <w:rPr>
          <w:rFonts w:eastAsia="Times New Roman"/>
          <w:bCs/>
          <w:sz w:val="22"/>
          <w:szCs w:val="24"/>
        </w:rPr>
        <w:t xml:space="preserve">Ocena </w:t>
      </w:r>
      <w:r w:rsidRPr="00FC1A37">
        <w:rPr>
          <w:rFonts w:eastAsia="Times New Roman"/>
          <w:sz w:val="22"/>
          <w:szCs w:val="24"/>
        </w:rPr>
        <w:t xml:space="preserve">ilościowo – procentowa </w:t>
      </w:r>
      <w:r w:rsidR="00FC1A37" w:rsidRPr="00FC1A37">
        <w:rPr>
          <w:rFonts w:eastAsia="Times New Roman"/>
          <w:bCs/>
          <w:sz w:val="22"/>
          <w:szCs w:val="24"/>
          <w:lang w:eastAsia="pl-PL"/>
        </w:rPr>
        <w:t>miejsc rekreacji (</w:t>
      </w:r>
      <w:r w:rsidRPr="00FC1A37">
        <w:rPr>
          <w:rFonts w:eastAsia="Times New Roman"/>
          <w:bCs/>
          <w:sz w:val="22"/>
          <w:szCs w:val="24"/>
          <w:lang w:eastAsia="pl-PL"/>
        </w:rPr>
        <w:t>place zabaw, ścieżki rowerowe, siłownie zewnętrzne) w gminie</w:t>
      </w:r>
      <w:r w:rsidRPr="00FC1A37">
        <w:rPr>
          <w:rFonts w:eastAsia="Times New Roman"/>
          <w:bCs/>
          <w:sz w:val="22"/>
          <w:szCs w:val="24"/>
        </w:rPr>
        <w:t xml:space="preserve"> Bielsk według badanych respondentów:</w:t>
      </w:r>
    </w:p>
    <w:p w:rsidR="00FC1A37" w:rsidRPr="00FC1A37" w:rsidRDefault="00FC1A37" w:rsidP="00FC1A37">
      <w:pPr>
        <w:spacing w:after="0"/>
        <w:rPr>
          <w:rFonts w:eastAsia="Times New Roman"/>
          <w:b/>
          <w:bCs/>
          <w:sz w:val="12"/>
          <w:szCs w:val="12"/>
          <w:lang w:eastAsia="pl-PL"/>
        </w:rPr>
      </w:pPr>
    </w:p>
    <w:tbl>
      <w:tblPr>
        <w:tblStyle w:val="Tabela-Siatka7"/>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2"/>
        <w:gridCol w:w="2693"/>
        <w:gridCol w:w="1700"/>
        <w:gridCol w:w="1558"/>
        <w:gridCol w:w="1275"/>
        <w:gridCol w:w="1274"/>
      </w:tblGrid>
      <w:tr w:rsidR="00220ABE" w:rsidRPr="00A81CBD" w:rsidTr="00AA61B9">
        <w:tc>
          <w:tcPr>
            <w:tcW w:w="572"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693" w:type="dxa"/>
          </w:tcPr>
          <w:p w:rsidR="00220ABE" w:rsidRPr="00A81CBD" w:rsidRDefault="00220ABE" w:rsidP="00086A09">
            <w:pPr>
              <w:autoSpaceDE w:val="0"/>
              <w:autoSpaceDN w:val="0"/>
              <w:adjustRightInd w:val="0"/>
              <w:jc w:val="center"/>
              <w:rPr>
                <w:rFonts w:ascii="Times New Roman" w:hAnsi="Times New Roman"/>
                <w:bCs/>
              </w:rPr>
            </w:pPr>
            <w:r w:rsidRPr="00A81CBD">
              <w:rPr>
                <w:rFonts w:ascii="Times New Roman" w:hAnsi="Times New Roman"/>
                <w:bCs/>
              </w:rPr>
              <w:t>Ocena:</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220ABE" w:rsidRPr="00A81CBD" w:rsidTr="00AA61B9">
        <w:tc>
          <w:tcPr>
            <w:tcW w:w="572" w:type="dxa"/>
            <w:shd w:val="clear" w:color="auto" w:fill="FFD966"/>
          </w:tcPr>
          <w:p w:rsidR="00220ABE" w:rsidRPr="00A81CBD" w:rsidRDefault="001E717C" w:rsidP="00086A09">
            <w:pPr>
              <w:autoSpaceDE w:val="0"/>
              <w:autoSpaceDN w:val="0"/>
              <w:adjustRightInd w:val="0"/>
              <w:jc w:val="center"/>
              <w:rPr>
                <w:rFonts w:ascii="Times New Roman" w:eastAsia="TimesNewRomanPSMT" w:hAnsi="Times New Roman"/>
                <w:b/>
              </w:rPr>
            </w:pPr>
            <w:r w:rsidRPr="00A81CBD">
              <w:rPr>
                <w:rFonts w:ascii="Times New Roman" w:eastAsia="TimesNewRomanPSMT" w:hAnsi="Times New Roman"/>
                <w:b/>
              </w:rPr>
              <w:t>1</w:t>
            </w:r>
          </w:p>
        </w:tc>
        <w:tc>
          <w:tcPr>
            <w:tcW w:w="2693" w:type="dxa"/>
            <w:shd w:val="clear" w:color="auto" w:fill="FFD966"/>
          </w:tcPr>
          <w:p w:rsidR="00220ABE" w:rsidRPr="00A81CBD" w:rsidRDefault="001E717C"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 xml:space="preserve">bardzo </w:t>
            </w:r>
            <w:r w:rsidR="00220ABE" w:rsidRPr="00A81CBD">
              <w:rPr>
                <w:rFonts w:ascii="Times New Roman" w:eastAsia="TimesNewRomanPSMT" w:hAnsi="Times New Roman"/>
                <w:b/>
              </w:rPr>
              <w:t>niezadowolony/a,</w:t>
            </w:r>
          </w:p>
        </w:tc>
        <w:tc>
          <w:tcPr>
            <w:tcW w:w="1700" w:type="dxa"/>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26</w:t>
            </w:r>
          </w:p>
        </w:tc>
        <w:tc>
          <w:tcPr>
            <w:tcW w:w="1558" w:type="dxa"/>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54</w:t>
            </w:r>
          </w:p>
        </w:tc>
        <w:tc>
          <w:tcPr>
            <w:tcW w:w="1275" w:type="dxa"/>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80</w:t>
            </w:r>
          </w:p>
        </w:tc>
        <w:tc>
          <w:tcPr>
            <w:tcW w:w="1274" w:type="dxa"/>
            <w:shd w:val="clear" w:color="auto" w:fill="FFD966"/>
          </w:tcPr>
          <w:p w:rsidR="00220ABE" w:rsidRPr="00A81CBD" w:rsidRDefault="00220ABE" w:rsidP="002A60C5">
            <w:pPr>
              <w:autoSpaceDE w:val="0"/>
              <w:autoSpaceDN w:val="0"/>
              <w:adjustRightInd w:val="0"/>
              <w:jc w:val="center"/>
              <w:rPr>
                <w:rFonts w:ascii="Times New Roman" w:hAnsi="Times New Roman"/>
                <w:b/>
                <w:bCs/>
              </w:rPr>
            </w:pPr>
            <w:r w:rsidRPr="00A81CBD">
              <w:rPr>
                <w:rFonts w:ascii="Times New Roman" w:hAnsi="Times New Roman"/>
                <w:b/>
                <w:bCs/>
              </w:rPr>
              <w:t>39,00</w:t>
            </w:r>
          </w:p>
        </w:tc>
      </w:tr>
      <w:tr w:rsidR="00220ABE" w:rsidRPr="00A81CBD" w:rsidTr="00AA61B9">
        <w:tc>
          <w:tcPr>
            <w:tcW w:w="572" w:type="dxa"/>
          </w:tcPr>
          <w:p w:rsidR="00220ABE" w:rsidRPr="00A81CBD" w:rsidRDefault="00220ABE" w:rsidP="00086A09">
            <w:pPr>
              <w:autoSpaceDE w:val="0"/>
              <w:autoSpaceDN w:val="0"/>
              <w:adjustRightInd w:val="0"/>
              <w:jc w:val="center"/>
              <w:rPr>
                <w:rFonts w:ascii="Times New Roman" w:hAnsi="Times New Roman"/>
                <w:bCs/>
              </w:rPr>
            </w:pPr>
            <w:r w:rsidRPr="00A81CBD">
              <w:rPr>
                <w:rFonts w:ascii="Times New Roman" w:hAnsi="Times New Roman"/>
                <w:bCs/>
              </w:rPr>
              <w:t>2</w:t>
            </w:r>
          </w:p>
        </w:tc>
        <w:tc>
          <w:tcPr>
            <w:tcW w:w="2693" w:type="dxa"/>
          </w:tcPr>
          <w:p w:rsidR="00220ABE" w:rsidRPr="00A81CBD" w:rsidRDefault="001E717C"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41</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16</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57</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27,80</w:t>
            </w:r>
          </w:p>
        </w:tc>
      </w:tr>
      <w:tr w:rsidR="00220ABE" w:rsidRPr="00A81CBD" w:rsidTr="00AA61B9">
        <w:tc>
          <w:tcPr>
            <w:tcW w:w="572" w:type="dxa"/>
          </w:tcPr>
          <w:p w:rsidR="00220ABE" w:rsidRPr="00A81CBD" w:rsidRDefault="00220ABE" w:rsidP="00086A09">
            <w:pPr>
              <w:autoSpaceDE w:val="0"/>
              <w:autoSpaceDN w:val="0"/>
              <w:adjustRightInd w:val="0"/>
              <w:jc w:val="center"/>
              <w:rPr>
                <w:rFonts w:ascii="Times New Roman" w:hAnsi="Times New Roman"/>
                <w:bCs/>
              </w:rPr>
            </w:pPr>
            <w:r w:rsidRPr="00A81CBD">
              <w:rPr>
                <w:rFonts w:ascii="Times New Roman" w:hAnsi="Times New Roman"/>
                <w:bCs/>
              </w:rPr>
              <w:t>3</w:t>
            </w:r>
          </w:p>
        </w:tc>
        <w:tc>
          <w:tcPr>
            <w:tcW w:w="2693" w:type="dxa"/>
          </w:tcPr>
          <w:p w:rsidR="00220ABE" w:rsidRPr="00A81CBD" w:rsidRDefault="001E717C"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niezdecydowany/a</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22</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12</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34</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16,60</w:t>
            </w:r>
          </w:p>
        </w:tc>
      </w:tr>
      <w:tr w:rsidR="00220ABE" w:rsidRPr="00A81CBD" w:rsidTr="00AA61B9">
        <w:tc>
          <w:tcPr>
            <w:tcW w:w="572" w:type="dxa"/>
          </w:tcPr>
          <w:p w:rsidR="00220ABE" w:rsidRPr="00A81CBD" w:rsidRDefault="00220ABE" w:rsidP="00086A09">
            <w:pPr>
              <w:autoSpaceDE w:val="0"/>
              <w:autoSpaceDN w:val="0"/>
              <w:adjustRightInd w:val="0"/>
              <w:jc w:val="center"/>
              <w:rPr>
                <w:rFonts w:ascii="Times New Roman" w:hAnsi="Times New Roman"/>
                <w:bCs/>
              </w:rPr>
            </w:pPr>
            <w:r w:rsidRPr="00A81CBD">
              <w:rPr>
                <w:rFonts w:ascii="Times New Roman" w:hAnsi="Times New Roman"/>
                <w:bCs/>
              </w:rPr>
              <w:t>4</w:t>
            </w:r>
          </w:p>
        </w:tc>
        <w:tc>
          <w:tcPr>
            <w:tcW w:w="2693" w:type="dxa"/>
          </w:tcPr>
          <w:p w:rsidR="00220ABE" w:rsidRPr="00A81CBD" w:rsidRDefault="001E717C"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zadowolony/a</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15</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13</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28</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13,60</w:t>
            </w:r>
          </w:p>
        </w:tc>
      </w:tr>
      <w:tr w:rsidR="00220ABE" w:rsidRPr="00A81CBD" w:rsidTr="00AA61B9">
        <w:tc>
          <w:tcPr>
            <w:tcW w:w="572" w:type="dxa"/>
          </w:tcPr>
          <w:p w:rsidR="00220ABE" w:rsidRPr="00A81CBD" w:rsidRDefault="00220ABE" w:rsidP="00086A09">
            <w:pPr>
              <w:autoSpaceDE w:val="0"/>
              <w:autoSpaceDN w:val="0"/>
              <w:adjustRightInd w:val="0"/>
              <w:jc w:val="center"/>
              <w:rPr>
                <w:rFonts w:ascii="Times New Roman" w:hAnsi="Times New Roman"/>
                <w:bCs/>
              </w:rPr>
            </w:pPr>
            <w:r w:rsidRPr="00A81CBD">
              <w:rPr>
                <w:rFonts w:ascii="Times New Roman" w:hAnsi="Times New Roman"/>
                <w:bCs/>
              </w:rPr>
              <w:t>5</w:t>
            </w:r>
          </w:p>
        </w:tc>
        <w:tc>
          <w:tcPr>
            <w:tcW w:w="2693" w:type="dxa"/>
          </w:tcPr>
          <w:p w:rsidR="00220ABE" w:rsidRPr="00A81CBD" w:rsidRDefault="001E717C"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 xml:space="preserve">bardzo </w:t>
            </w:r>
            <w:r w:rsidR="00220ABE" w:rsidRPr="00A81CBD">
              <w:rPr>
                <w:rFonts w:ascii="Times New Roman" w:eastAsia="TimesNewRomanPSMT" w:hAnsi="Times New Roman"/>
              </w:rPr>
              <w:t>zadowolony/a</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4</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6</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3,00</w:t>
            </w:r>
          </w:p>
        </w:tc>
      </w:tr>
      <w:tr w:rsidR="00220ABE" w:rsidRPr="00A81CBD" w:rsidTr="00AA61B9">
        <w:tc>
          <w:tcPr>
            <w:tcW w:w="572" w:type="dxa"/>
          </w:tcPr>
          <w:p w:rsidR="00220ABE" w:rsidRPr="00A81CBD" w:rsidRDefault="001E717C" w:rsidP="00086A09">
            <w:pPr>
              <w:autoSpaceDE w:val="0"/>
              <w:autoSpaceDN w:val="0"/>
              <w:adjustRightInd w:val="0"/>
              <w:jc w:val="center"/>
              <w:rPr>
                <w:rFonts w:ascii="Times New Roman" w:hAnsi="Times New Roman"/>
                <w:bCs/>
              </w:rPr>
            </w:pPr>
            <w:r w:rsidRPr="00A81CBD">
              <w:rPr>
                <w:rFonts w:ascii="Times New Roman" w:hAnsi="Times New Roman"/>
                <w:bCs/>
              </w:rPr>
              <w:t>6</w:t>
            </w:r>
          </w:p>
        </w:tc>
        <w:tc>
          <w:tcPr>
            <w:tcW w:w="2693" w:type="dxa"/>
          </w:tcPr>
          <w:p w:rsidR="00220ABE" w:rsidRPr="00A81CBD" w:rsidRDefault="00220ABE"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8"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220ABE" w:rsidRPr="00A81CBD" w:rsidTr="00AA61B9">
        <w:tc>
          <w:tcPr>
            <w:tcW w:w="3265" w:type="dxa"/>
            <w:gridSpan w:val="2"/>
          </w:tcPr>
          <w:p w:rsidR="00220ABE" w:rsidRPr="00A81CBD" w:rsidRDefault="00220ABE"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700"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8" w:type="dxa"/>
          </w:tcPr>
          <w:p w:rsidR="00220ABE" w:rsidRPr="00A81CBD" w:rsidRDefault="001E717C"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275"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274" w:type="dxa"/>
          </w:tcPr>
          <w:p w:rsidR="00220ABE" w:rsidRPr="00A81CBD" w:rsidRDefault="00220ABE"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AA61B9" w:rsidRPr="00FC1A37" w:rsidRDefault="00AA61B9" w:rsidP="00AA61B9">
      <w:pPr>
        <w:spacing w:after="100" w:afterAutospacing="1"/>
        <w:ind w:left="-142"/>
        <w:jc w:val="both"/>
        <w:rPr>
          <w:rFonts w:eastAsia="Times New Roman"/>
          <w:i/>
          <w:iCs/>
          <w:sz w:val="20"/>
        </w:rPr>
      </w:pPr>
      <w:r>
        <w:rPr>
          <w:bCs/>
          <w:sz w:val="22"/>
        </w:rPr>
        <w:t xml:space="preserve"> </w:t>
      </w:r>
      <w:r w:rsidRPr="00FC1A37">
        <w:rPr>
          <w:bCs/>
          <w:sz w:val="20"/>
        </w:rPr>
        <w:t xml:space="preserve"> Źródło: opracowanie własne - dane z </w:t>
      </w:r>
      <w:r w:rsidRPr="00FC1A37">
        <w:rPr>
          <w:rFonts w:eastAsia="Times New Roman"/>
          <w:sz w:val="20"/>
        </w:rPr>
        <w:t>ankiety pt. „</w:t>
      </w:r>
      <w:r w:rsidRPr="00FC1A37">
        <w:rPr>
          <w:rFonts w:eastAsia="Times New Roman"/>
          <w:i/>
          <w:iCs/>
          <w:sz w:val="20"/>
        </w:rPr>
        <w:t>Problemy społeczne w opinii środowiska lokalnego”</w:t>
      </w:r>
    </w:p>
    <w:p w:rsidR="00220ABE" w:rsidRPr="00B93E95" w:rsidRDefault="00220ABE" w:rsidP="002A60C5">
      <w:pPr>
        <w:spacing w:after="0"/>
        <w:ind w:left="360"/>
        <w:jc w:val="both"/>
        <w:rPr>
          <w:rFonts w:eastAsia="Times New Roman"/>
          <w:color w:val="000000"/>
          <w:sz w:val="22"/>
          <w:szCs w:val="24"/>
          <w:lang w:eastAsia="pl-PL"/>
        </w:rPr>
      </w:pPr>
      <w:r w:rsidRPr="00B93E95">
        <w:rPr>
          <w:rFonts w:eastAsia="Times New Roman"/>
          <w:b/>
          <w:bCs/>
          <w:sz w:val="22"/>
          <w:szCs w:val="24"/>
          <w:lang w:eastAsia="pl-PL"/>
        </w:rPr>
        <w:lastRenderedPageBreak/>
        <w:t>Wykres nr 1</w:t>
      </w:r>
      <w:r w:rsidR="00AA61B9" w:rsidRPr="00B93E95">
        <w:rPr>
          <w:rFonts w:eastAsia="Times New Roman"/>
          <w:b/>
          <w:bCs/>
          <w:sz w:val="22"/>
          <w:szCs w:val="24"/>
          <w:lang w:eastAsia="pl-PL"/>
        </w:rPr>
        <w:t>7</w:t>
      </w:r>
      <w:r w:rsidR="00FC1A37" w:rsidRPr="00B93E95">
        <w:rPr>
          <w:rFonts w:eastAsia="Times New Roman"/>
          <w:b/>
          <w:bCs/>
          <w:sz w:val="22"/>
          <w:szCs w:val="24"/>
          <w:lang w:eastAsia="pl-PL"/>
        </w:rPr>
        <w:t>.</w:t>
      </w:r>
    </w:p>
    <w:p w:rsidR="001B5635" w:rsidRDefault="00220ABE" w:rsidP="002A60C5">
      <w:pPr>
        <w:spacing w:before="100" w:beforeAutospacing="1" w:after="100" w:afterAutospacing="1"/>
        <w:jc w:val="center"/>
        <w:rPr>
          <w:rFonts w:eastAsia="Times New Roman"/>
          <w:szCs w:val="24"/>
          <w:lang w:eastAsia="pl-PL"/>
        </w:rPr>
      </w:pPr>
      <w:r w:rsidRPr="00A81CBD">
        <w:rPr>
          <w:rFonts w:eastAsia="TimesNewRomanPSMT"/>
          <w:bCs/>
          <w:noProof/>
          <w:szCs w:val="24"/>
          <w:lang w:eastAsia="pl-PL"/>
        </w:rPr>
        <w:drawing>
          <wp:inline distT="0" distB="0" distL="0" distR="0" wp14:anchorId="69603B73" wp14:editId="2BD59B19">
            <wp:extent cx="5512279" cy="1170542"/>
            <wp:effectExtent l="0" t="0" r="0" b="0"/>
            <wp:docPr id="19" name="Wykres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C1A37" w:rsidRDefault="00FC1A37" w:rsidP="00FC1A37">
      <w:pPr>
        <w:spacing w:before="100" w:beforeAutospacing="1" w:after="100" w:afterAutospacing="1"/>
        <w:jc w:val="both"/>
        <w:rPr>
          <w:rFonts w:eastAsia="Times New Roman"/>
          <w:szCs w:val="24"/>
          <w:lang w:eastAsia="pl-PL"/>
        </w:rPr>
      </w:pPr>
      <w:r>
        <w:rPr>
          <w:rFonts w:eastAsia="Times New Roman"/>
          <w:szCs w:val="24"/>
          <w:lang w:eastAsia="pl-PL"/>
        </w:rPr>
        <w:t>Niezadowolenie z braku miejsc rekreacji tj. place zabaw, boiska czy też siłownie zewnętrzne, ścieżki rowerowe przede wszystkim przy głównych drogach dojazdowych zauważa 67% osób badanych.</w:t>
      </w:r>
      <w:r w:rsidR="00FF6CF8">
        <w:rPr>
          <w:rFonts w:eastAsia="Times New Roman"/>
          <w:szCs w:val="24"/>
          <w:lang w:eastAsia="pl-PL"/>
        </w:rPr>
        <w:t xml:space="preserve"> Ważne jest to chociażby z punktu widzenia bezpieczeństwa mieszkańców, gdzie budowa ścieżek rowerowych wzdłuż drogi krajowej 60 czy Bielsk-Zągoty bardzo poprawi komunikację jak i bezpieczeństwo. </w:t>
      </w:r>
      <w:r>
        <w:rPr>
          <w:rFonts w:eastAsia="Times New Roman"/>
          <w:szCs w:val="24"/>
          <w:lang w:eastAsia="pl-PL"/>
        </w:rPr>
        <w:t xml:space="preserve">Mieszkańcy gminy bez względu na miejsce zamieszkania </w:t>
      </w:r>
      <w:r w:rsidR="002F2F1D">
        <w:rPr>
          <w:rFonts w:eastAsia="Times New Roman"/>
          <w:szCs w:val="24"/>
          <w:lang w:eastAsia="pl-PL"/>
        </w:rPr>
        <w:t xml:space="preserve">chcieliby mieć blisko siebie miejsce rekreacji, </w:t>
      </w:r>
      <w:r w:rsidR="00353030">
        <w:rPr>
          <w:rFonts w:eastAsia="Times New Roman"/>
          <w:szCs w:val="24"/>
          <w:lang w:eastAsia="pl-PL"/>
        </w:rPr>
        <w:t>spotkań, zabawy dla ich dzieci</w:t>
      </w:r>
      <w:r w:rsidR="00FF61B9">
        <w:rPr>
          <w:rFonts w:eastAsia="Times New Roman"/>
          <w:szCs w:val="24"/>
          <w:lang w:eastAsia="pl-PL"/>
        </w:rPr>
        <w:t>,</w:t>
      </w:r>
      <w:r w:rsidR="00353030">
        <w:rPr>
          <w:rFonts w:eastAsia="Times New Roman"/>
          <w:szCs w:val="24"/>
          <w:lang w:eastAsia="pl-PL"/>
        </w:rPr>
        <w:t xml:space="preserve"> </w:t>
      </w:r>
      <w:r w:rsidR="00FF61B9">
        <w:rPr>
          <w:rFonts w:eastAsia="Times New Roman"/>
          <w:szCs w:val="24"/>
          <w:lang w:eastAsia="pl-PL"/>
        </w:rPr>
        <w:t>jak</w:t>
      </w:r>
      <w:r w:rsidR="00353030">
        <w:rPr>
          <w:rFonts w:eastAsia="Times New Roman"/>
          <w:szCs w:val="24"/>
          <w:lang w:eastAsia="pl-PL"/>
        </w:rPr>
        <w:t xml:space="preserve"> też swoich aktywności.</w:t>
      </w:r>
      <w:r w:rsidR="00BC25BE">
        <w:rPr>
          <w:rFonts w:eastAsia="Times New Roman"/>
          <w:szCs w:val="24"/>
          <w:lang w:eastAsia="pl-PL"/>
        </w:rPr>
        <w:t xml:space="preserve"> </w:t>
      </w:r>
      <w:r w:rsidR="00FF61B9">
        <w:rPr>
          <w:rFonts w:eastAsia="Times New Roman"/>
          <w:szCs w:val="24"/>
          <w:lang w:eastAsia="pl-PL"/>
        </w:rPr>
        <w:t>Zauważają oni, że ważn</w:t>
      </w:r>
      <w:r w:rsidR="00936B3B">
        <w:rPr>
          <w:rFonts w:eastAsia="Times New Roman"/>
          <w:szCs w:val="24"/>
          <w:lang w:eastAsia="pl-PL"/>
        </w:rPr>
        <w:t>a</w:t>
      </w:r>
      <w:r w:rsidR="00353030">
        <w:rPr>
          <w:rFonts w:eastAsia="Times New Roman"/>
          <w:szCs w:val="24"/>
          <w:lang w:eastAsia="pl-PL"/>
        </w:rPr>
        <w:t xml:space="preserve"> jest nie tylko infrastruktura drogowa</w:t>
      </w:r>
      <w:r w:rsidR="00FF61B9">
        <w:rPr>
          <w:rFonts w:eastAsia="Times New Roman"/>
          <w:szCs w:val="24"/>
          <w:lang w:eastAsia="pl-PL"/>
        </w:rPr>
        <w:t>,</w:t>
      </w:r>
      <w:r w:rsidR="00353030">
        <w:rPr>
          <w:rFonts w:eastAsia="Times New Roman"/>
          <w:szCs w:val="24"/>
          <w:lang w:eastAsia="pl-PL"/>
        </w:rPr>
        <w:t xml:space="preserve"> ale duże znaczenie dla rozwoju i aktywności dzieci i ich własnych ma infrastruktura sportowo-rekreacyjna będąca na wyciągniecie ręki.</w:t>
      </w:r>
    </w:p>
    <w:p w:rsidR="00B93E95" w:rsidRPr="00B93E95" w:rsidRDefault="00B93E95" w:rsidP="00FC1A37">
      <w:pPr>
        <w:spacing w:before="100" w:beforeAutospacing="1" w:after="100" w:afterAutospacing="1"/>
        <w:jc w:val="both"/>
        <w:rPr>
          <w:rFonts w:eastAsia="Times New Roman"/>
          <w:sz w:val="2"/>
          <w:szCs w:val="24"/>
          <w:lang w:eastAsia="pl-PL"/>
        </w:rPr>
      </w:pPr>
    </w:p>
    <w:p w:rsidR="00AA61B9" w:rsidRPr="00FC1A37" w:rsidRDefault="001B5635" w:rsidP="00FC1A37">
      <w:pPr>
        <w:pStyle w:val="Akapitzlist"/>
        <w:numPr>
          <w:ilvl w:val="0"/>
          <w:numId w:val="4"/>
        </w:numPr>
        <w:spacing w:before="100" w:beforeAutospacing="1" w:after="100" w:afterAutospacing="1"/>
        <w:rPr>
          <w:rFonts w:eastAsia="Times New Roman"/>
          <w:szCs w:val="24"/>
          <w:lang w:eastAsia="pl-PL"/>
        </w:rPr>
      </w:pPr>
      <w:r w:rsidRPr="00FC1A37">
        <w:rPr>
          <w:rFonts w:eastAsia="Times New Roman"/>
          <w:b/>
          <w:bCs/>
          <w:szCs w:val="24"/>
          <w:lang w:eastAsia="pl-PL"/>
        </w:rPr>
        <w:t>Poziom udziału mieszkańców w życiu publicznym:</w:t>
      </w:r>
      <w:r w:rsidRPr="00FC1A37">
        <w:rPr>
          <w:rFonts w:eastAsia="Times New Roman"/>
          <w:szCs w:val="24"/>
          <w:lang w:eastAsia="pl-PL"/>
        </w:rPr>
        <w:t xml:space="preserve"> </w:t>
      </w:r>
    </w:p>
    <w:p w:rsidR="00AA61B9" w:rsidRDefault="00AA61B9" w:rsidP="00353030">
      <w:pPr>
        <w:spacing w:after="0"/>
        <w:rPr>
          <w:rFonts w:eastAsia="Times New Roman"/>
          <w:bCs/>
          <w:szCs w:val="24"/>
        </w:rPr>
      </w:pPr>
      <w:r w:rsidRPr="00C55FE2">
        <w:rPr>
          <w:rFonts w:eastAsia="Times New Roman"/>
          <w:b/>
          <w:sz w:val="22"/>
          <w:szCs w:val="24"/>
        </w:rPr>
        <w:t xml:space="preserve">Tabela nr </w:t>
      </w:r>
      <w:r w:rsidR="00067A55" w:rsidRPr="00C55FE2">
        <w:rPr>
          <w:rFonts w:eastAsia="Times New Roman"/>
          <w:b/>
          <w:sz w:val="22"/>
          <w:szCs w:val="24"/>
        </w:rPr>
        <w:t>20</w:t>
      </w:r>
      <w:r w:rsidRPr="00AA61B9">
        <w:rPr>
          <w:rFonts w:eastAsia="Times New Roman"/>
          <w:b/>
          <w:bCs/>
          <w:szCs w:val="24"/>
        </w:rPr>
        <w:t xml:space="preserve">.  </w:t>
      </w:r>
      <w:r w:rsidRPr="00C55FE2">
        <w:rPr>
          <w:rFonts w:eastAsia="Times New Roman"/>
          <w:bCs/>
          <w:sz w:val="22"/>
          <w:szCs w:val="24"/>
        </w:rPr>
        <w:t xml:space="preserve">Ocena </w:t>
      </w:r>
      <w:r w:rsidRPr="00C55FE2">
        <w:rPr>
          <w:rFonts w:eastAsia="Times New Roman"/>
          <w:sz w:val="22"/>
          <w:szCs w:val="24"/>
        </w:rPr>
        <w:t xml:space="preserve">ilościowo – procentowa </w:t>
      </w:r>
      <w:r w:rsidR="00067A55" w:rsidRPr="00C55FE2">
        <w:rPr>
          <w:rFonts w:eastAsia="Times New Roman"/>
          <w:bCs/>
          <w:sz w:val="22"/>
          <w:szCs w:val="24"/>
          <w:lang w:eastAsia="pl-PL"/>
        </w:rPr>
        <w:t>p</w:t>
      </w:r>
      <w:r w:rsidRPr="00C55FE2">
        <w:rPr>
          <w:rFonts w:eastAsia="Times New Roman"/>
          <w:bCs/>
          <w:sz w:val="22"/>
          <w:szCs w:val="24"/>
          <w:lang w:eastAsia="pl-PL"/>
        </w:rPr>
        <w:t>oziom</w:t>
      </w:r>
      <w:r w:rsidR="009E1097">
        <w:rPr>
          <w:rFonts w:eastAsia="Times New Roman"/>
          <w:bCs/>
          <w:sz w:val="22"/>
          <w:szCs w:val="24"/>
          <w:lang w:eastAsia="pl-PL"/>
        </w:rPr>
        <w:t>u</w:t>
      </w:r>
      <w:r w:rsidRPr="00C55FE2">
        <w:rPr>
          <w:rFonts w:eastAsia="Times New Roman"/>
          <w:bCs/>
          <w:sz w:val="22"/>
          <w:szCs w:val="24"/>
          <w:lang w:eastAsia="pl-PL"/>
        </w:rPr>
        <w:t xml:space="preserve"> udziału mieszkańców w życiu publicznym w gminie</w:t>
      </w:r>
      <w:r w:rsidRPr="00C55FE2">
        <w:rPr>
          <w:rFonts w:eastAsia="Times New Roman"/>
          <w:bCs/>
          <w:sz w:val="22"/>
          <w:szCs w:val="24"/>
        </w:rPr>
        <w:t xml:space="preserve"> Bielsk według badanych respondentów:</w:t>
      </w:r>
    </w:p>
    <w:p w:rsidR="00353030" w:rsidRPr="00353030" w:rsidRDefault="00353030" w:rsidP="00353030">
      <w:pPr>
        <w:spacing w:after="0"/>
        <w:rPr>
          <w:rFonts w:eastAsia="Times New Roman"/>
          <w:b/>
          <w:bCs/>
          <w:sz w:val="12"/>
          <w:szCs w:val="12"/>
          <w:lang w:eastAsia="pl-PL"/>
        </w:rPr>
      </w:pPr>
    </w:p>
    <w:tbl>
      <w:tblPr>
        <w:tblStyle w:val="Tabela-Siatka8"/>
        <w:tblW w:w="9072" w:type="dxa"/>
        <w:tblInd w:w="108" w:type="dxa"/>
        <w:tblLook w:val="04A0" w:firstRow="1" w:lastRow="0" w:firstColumn="1" w:lastColumn="0" w:noHBand="0" w:noVBand="1"/>
      </w:tblPr>
      <w:tblGrid>
        <w:gridCol w:w="572"/>
        <w:gridCol w:w="2834"/>
        <w:gridCol w:w="1559"/>
        <w:gridCol w:w="1558"/>
        <w:gridCol w:w="1275"/>
        <w:gridCol w:w="1274"/>
      </w:tblGrid>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AA61B9">
            <w:pPr>
              <w:autoSpaceDE w:val="0"/>
              <w:autoSpaceDN w:val="0"/>
              <w:adjustRightInd w:val="0"/>
              <w:jc w:val="center"/>
              <w:rPr>
                <w:rFonts w:ascii="Times New Roman" w:hAnsi="Times New Roman"/>
                <w:bCs/>
              </w:rPr>
            </w:pPr>
            <w:r w:rsidRPr="00A81CBD">
              <w:rPr>
                <w:rFonts w:ascii="Times New Roman" w:hAnsi="Times New Roman"/>
                <w:bCs/>
              </w:rPr>
              <w:t>Ocena:</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067A55">
            <w:pPr>
              <w:autoSpaceDE w:val="0"/>
              <w:autoSpaceDN w:val="0"/>
              <w:adjustRightInd w:val="0"/>
              <w:jc w:val="center"/>
              <w:rPr>
                <w:rFonts w:ascii="Times New Roman" w:eastAsia="TimesNewRomanPSMT" w:hAnsi="Times New Roman"/>
              </w:rPr>
            </w:pPr>
            <w:r w:rsidRPr="00A81CBD">
              <w:rPr>
                <w:rFonts w:ascii="Times New Roman" w:eastAsia="TimesNewRomanPSMT" w:hAnsi="Times New Roman"/>
              </w:rPr>
              <w:t>1</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bardzo niezadowolony/a,</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10</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26</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36</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17,90</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067A55">
            <w:pPr>
              <w:autoSpaceDE w:val="0"/>
              <w:autoSpaceDN w:val="0"/>
              <w:adjustRightInd w:val="0"/>
              <w:jc w:val="center"/>
              <w:rPr>
                <w:rFonts w:ascii="Times New Roman" w:hAnsi="Times New Roman"/>
                <w:bCs/>
              </w:rPr>
            </w:pPr>
            <w:r w:rsidRPr="00A81CBD">
              <w:rPr>
                <w:rFonts w:ascii="Times New Roman" w:hAnsi="Times New Roman"/>
                <w:bCs/>
              </w:rPr>
              <w:t>2</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niezadowolony/a,</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33</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23</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56</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27,20</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shd w:val="clear" w:color="auto" w:fill="FFD966"/>
          </w:tcPr>
          <w:p w:rsidR="007074F0" w:rsidRPr="00067A55" w:rsidRDefault="007074F0" w:rsidP="00067A55">
            <w:pPr>
              <w:autoSpaceDE w:val="0"/>
              <w:autoSpaceDN w:val="0"/>
              <w:adjustRightInd w:val="0"/>
              <w:jc w:val="center"/>
              <w:rPr>
                <w:rFonts w:ascii="Times New Roman" w:hAnsi="Times New Roman"/>
                <w:b/>
                <w:bCs/>
              </w:rPr>
            </w:pPr>
            <w:r w:rsidRPr="00067A55">
              <w:rPr>
                <w:rFonts w:ascii="Times New Roman" w:hAnsi="Times New Roman"/>
                <w:b/>
                <w:bCs/>
              </w:rPr>
              <w:t>3</w:t>
            </w:r>
          </w:p>
        </w:tc>
        <w:tc>
          <w:tcPr>
            <w:tcW w:w="2834" w:type="dxa"/>
            <w:tcBorders>
              <w:top w:val="double" w:sz="4" w:space="0" w:color="auto"/>
              <w:left w:val="double" w:sz="4" w:space="0" w:color="auto"/>
              <w:bottom w:val="double" w:sz="4" w:space="0" w:color="auto"/>
              <w:right w:val="double" w:sz="4" w:space="0" w:color="auto"/>
            </w:tcBorders>
            <w:shd w:val="clear" w:color="auto" w:fill="FFD966"/>
          </w:tcPr>
          <w:p w:rsidR="007074F0" w:rsidRPr="00A81CBD" w:rsidRDefault="007074F0"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niezdecydowany/a</w:t>
            </w:r>
          </w:p>
        </w:tc>
        <w:tc>
          <w:tcPr>
            <w:tcW w:w="1559" w:type="dxa"/>
            <w:tcBorders>
              <w:top w:val="double" w:sz="4" w:space="0" w:color="auto"/>
              <w:left w:val="double" w:sz="4" w:space="0" w:color="auto"/>
              <w:bottom w:val="double" w:sz="4" w:space="0" w:color="auto"/>
              <w:right w:val="double" w:sz="4" w:space="0" w:color="auto"/>
            </w:tcBorders>
            <w:shd w:val="clear" w:color="auto" w:fill="FFD966"/>
          </w:tcPr>
          <w:p w:rsidR="007074F0" w:rsidRPr="00A81CBD" w:rsidRDefault="007074F0" w:rsidP="002A60C5">
            <w:pPr>
              <w:autoSpaceDE w:val="0"/>
              <w:autoSpaceDN w:val="0"/>
              <w:adjustRightInd w:val="0"/>
              <w:jc w:val="center"/>
              <w:rPr>
                <w:rFonts w:ascii="Times New Roman" w:hAnsi="Times New Roman"/>
                <w:b/>
                <w:bCs/>
              </w:rPr>
            </w:pPr>
            <w:r w:rsidRPr="00A81CBD">
              <w:rPr>
                <w:rFonts w:ascii="Times New Roman" w:hAnsi="Times New Roman"/>
                <w:b/>
                <w:bCs/>
              </w:rPr>
              <w:t>48</w:t>
            </w:r>
          </w:p>
        </w:tc>
        <w:tc>
          <w:tcPr>
            <w:tcW w:w="1558" w:type="dxa"/>
            <w:tcBorders>
              <w:top w:val="double" w:sz="4" w:space="0" w:color="auto"/>
              <w:left w:val="double" w:sz="4" w:space="0" w:color="auto"/>
              <w:bottom w:val="double" w:sz="4" w:space="0" w:color="auto"/>
              <w:right w:val="double" w:sz="4" w:space="0" w:color="auto"/>
            </w:tcBorders>
            <w:shd w:val="clear" w:color="auto" w:fill="FFD966"/>
          </w:tcPr>
          <w:p w:rsidR="007074F0" w:rsidRPr="00A81CBD" w:rsidRDefault="007074F0" w:rsidP="002A60C5">
            <w:pPr>
              <w:autoSpaceDE w:val="0"/>
              <w:autoSpaceDN w:val="0"/>
              <w:adjustRightInd w:val="0"/>
              <w:jc w:val="center"/>
              <w:rPr>
                <w:rFonts w:ascii="Times New Roman" w:hAnsi="Times New Roman"/>
                <w:b/>
                <w:bCs/>
              </w:rPr>
            </w:pPr>
            <w:r w:rsidRPr="00A81CBD">
              <w:rPr>
                <w:rFonts w:ascii="Times New Roman" w:hAnsi="Times New Roman"/>
                <w:b/>
                <w:bCs/>
              </w:rPr>
              <w:t>36</w:t>
            </w:r>
          </w:p>
        </w:tc>
        <w:tc>
          <w:tcPr>
            <w:tcW w:w="1275" w:type="dxa"/>
            <w:tcBorders>
              <w:top w:val="double" w:sz="4" w:space="0" w:color="auto"/>
              <w:left w:val="double" w:sz="4" w:space="0" w:color="auto"/>
              <w:bottom w:val="double" w:sz="4" w:space="0" w:color="auto"/>
              <w:right w:val="double" w:sz="4" w:space="0" w:color="auto"/>
            </w:tcBorders>
            <w:shd w:val="clear" w:color="auto" w:fill="FFD966"/>
          </w:tcPr>
          <w:p w:rsidR="007074F0" w:rsidRPr="00A81CBD" w:rsidRDefault="007074F0" w:rsidP="002A60C5">
            <w:pPr>
              <w:autoSpaceDE w:val="0"/>
              <w:autoSpaceDN w:val="0"/>
              <w:adjustRightInd w:val="0"/>
              <w:jc w:val="center"/>
              <w:rPr>
                <w:rFonts w:ascii="Times New Roman" w:hAnsi="Times New Roman"/>
                <w:b/>
                <w:bCs/>
              </w:rPr>
            </w:pPr>
            <w:r w:rsidRPr="00A81CBD">
              <w:rPr>
                <w:rFonts w:ascii="Times New Roman" w:hAnsi="Times New Roman"/>
                <w:b/>
                <w:bCs/>
              </w:rPr>
              <w:t>84</w:t>
            </w:r>
          </w:p>
        </w:tc>
        <w:tc>
          <w:tcPr>
            <w:tcW w:w="1274" w:type="dxa"/>
            <w:tcBorders>
              <w:top w:val="double" w:sz="4" w:space="0" w:color="auto"/>
              <w:left w:val="double" w:sz="4" w:space="0" w:color="auto"/>
              <w:bottom w:val="double" w:sz="4" w:space="0" w:color="auto"/>
              <w:right w:val="double" w:sz="4" w:space="0" w:color="auto"/>
            </w:tcBorders>
            <w:shd w:val="clear" w:color="auto" w:fill="FFD966"/>
          </w:tcPr>
          <w:p w:rsidR="007074F0" w:rsidRPr="00A81CBD" w:rsidRDefault="007074F0" w:rsidP="002A60C5">
            <w:pPr>
              <w:autoSpaceDE w:val="0"/>
              <w:autoSpaceDN w:val="0"/>
              <w:adjustRightInd w:val="0"/>
              <w:jc w:val="center"/>
              <w:rPr>
                <w:rFonts w:ascii="Times New Roman" w:hAnsi="Times New Roman"/>
                <w:b/>
                <w:bCs/>
              </w:rPr>
            </w:pPr>
            <w:r w:rsidRPr="00A81CBD">
              <w:rPr>
                <w:rFonts w:ascii="Times New Roman" w:hAnsi="Times New Roman"/>
                <w:b/>
                <w:bCs/>
              </w:rPr>
              <w:t>40,90</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067A55">
            <w:pPr>
              <w:autoSpaceDE w:val="0"/>
              <w:autoSpaceDN w:val="0"/>
              <w:adjustRightInd w:val="0"/>
              <w:jc w:val="center"/>
              <w:rPr>
                <w:rFonts w:ascii="Times New Roman" w:hAnsi="Times New Roman"/>
                <w:bCs/>
              </w:rPr>
            </w:pPr>
            <w:r w:rsidRPr="00A81CBD">
              <w:rPr>
                <w:rFonts w:ascii="Times New Roman" w:hAnsi="Times New Roman"/>
                <w:bCs/>
              </w:rPr>
              <w:t>4</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zadowolony/a</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13</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11</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24</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11,60</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067A55">
            <w:pPr>
              <w:autoSpaceDE w:val="0"/>
              <w:autoSpaceDN w:val="0"/>
              <w:adjustRightInd w:val="0"/>
              <w:jc w:val="center"/>
              <w:rPr>
                <w:rFonts w:ascii="Times New Roman" w:hAnsi="Times New Roman"/>
                <w:bCs/>
              </w:rPr>
            </w:pPr>
            <w:r w:rsidRPr="00A81CBD">
              <w:rPr>
                <w:rFonts w:ascii="Times New Roman" w:hAnsi="Times New Roman"/>
                <w:bCs/>
              </w:rPr>
              <w:t>5</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bardzo zadowolony/a</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4</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5</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2,40</w:t>
            </w:r>
          </w:p>
        </w:tc>
      </w:tr>
      <w:tr w:rsidR="007074F0" w:rsidRPr="00A81CBD" w:rsidTr="00AA61B9">
        <w:tc>
          <w:tcPr>
            <w:tcW w:w="572" w:type="dxa"/>
            <w:tcBorders>
              <w:top w:val="double" w:sz="4" w:space="0" w:color="auto"/>
              <w:left w:val="double" w:sz="4" w:space="0" w:color="auto"/>
              <w:bottom w:val="double" w:sz="4" w:space="0" w:color="auto"/>
              <w:right w:val="double" w:sz="4" w:space="0" w:color="auto"/>
            </w:tcBorders>
          </w:tcPr>
          <w:p w:rsidR="007074F0" w:rsidRPr="00A81CBD" w:rsidRDefault="007074F0" w:rsidP="00067A55">
            <w:pPr>
              <w:autoSpaceDE w:val="0"/>
              <w:autoSpaceDN w:val="0"/>
              <w:adjustRightInd w:val="0"/>
              <w:jc w:val="center"/>
              <w:rPr>
                <w:rFonts w:ascii="Times New Roman" w:hAnsi="Times New Roman"/>
                <w:bCs/>
              </w:rPr>
            </w:pPr>
            <w:r w:rsidRPr="00A81CBD">
              <w:rPr>
                <w:rFonts w:ascii="Times New Roman" w:hAnsi="Times New Roman"/>
                <w:bCs/>
              </w:rPr>
              <w:t>6</w:t>
            </w:r>
          </w:p>
        </w:tc>
        <w:tc>
          <w:tcPr>
            <w:tcW w:w="283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7074F0" w:rsidRPr="00A81CBD" w:rsidTr="00AA61B9">
        <w:tc>
          <w:tcPr>
            <w:tcW w:w="3406" w:type="dxa"/>
            <w:gridSpan w:val="2"/>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559"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558"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275"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274" w:type="dxa"/>
            <w:tcBorders>
              <w:top w:val="double" w:sz="4" w:space="0" w:color="auto"/>
              <w:left w:val="double" w:sz="4" w:space="0" w:color="auto"/>
              <w:bottom w:val="double" w:sz="4" w:space="0" w:color="auto"/>
              <w:right w:val="double" w:sz="4" w:space="0" w:color="auto"/>
            </w:tcBorders>
          </w:tcPr>
          <w:p w:rsidR="007074F0" w:rsidRPr="00A81CBD" w:rsidRDefault="007074F0"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067A55" w:rsidRPr="00083467" w:rsidRDefault="00067A55" w:rsidP="00067A55">
      <w:pPr>
        <w:spacing w:after="100" w:afterAutospacing="1"/>
        <w:ind w:left="-142"/>
        <w:jc w:val="both"/>
        <w:rPr>
          <w:rFonts w:eastAsia="Times New Roman"/>
          <w:i/>
          <w:iCs/>
          <w:sz w:val="22"/>
        </w:rPr>
      </w:pPr>
      <w:r>
        <w:rPr>
          <w:bCs/>
          <w:sz w:val="22"/>
        </w:rPr>
        <w:t xml:space="preserve">  </w:t>
      </w:r>
      <w:r w:rsidRPr="00353030">
        <w:rPr>
          <w:bCs/>
          <w:sz w:val="20"/>
        </w:rPr>
        <w:t xml:space="preserve">Źródło: opracowanie własne - dane z </w:t>
      </w:r>
      <w:r w:rsidRPr="00353030">
        <w:rPr>
          <w:rFonts w:eastAsia="Times New Roman"/>
          <w:sz w:val="20"/>
        </w:rPr>
        <w:t>ankiety pt. „</w:t>
      </w:r>
      <w:r w:rsidRPr="00353030">
        <w:rPr>
          <w:rFonts w:eastAsia="Times New Roman"/>
          <w:i/>
          <w:iCs/>
          <w:sz w:val="20"/>
        </w:rPr>
        <w:t>Problemy społeczne w opinii środowiska lokalnego”</w:t>
      </w:r>
    </w:p>
    <w:p w:rsidR="007074F0" w:rsidRPr="00A81CBD" w:rsidRDefault="00067A55" w:rsidP="00067A55">
      <w:pPr>
        <w:spacing w:after="100" w:afterAutospacing="1"/>
        <w:ind w:left="-142"/>
        <w:jc w:val="both"/>
        <w:rPr>
          <w:rFonts w:eastAsia="TimesNewRomanPSMT"/>
          <w:szCs w:val="24"/>
          <w:lang w:eastAsia="pl-PL"/>
        </w:rPr>
      </w:pPr>
      <w:r>
        <w:rPr>
          <w:bCs/>
          <w:sz w:val="22"/>
        </w:rPr>
        <w:t xml:space="preserve">  </w:t>
      </w:r>
      <w:r w:rsidR="007074F0" w:rsidRPr="00B93E95">
        <w:rPr>
          <w:rFonts w:eastAsia="Times New Roman"/>
          <w:b/>
          <w:bCs/>
          <w:sz w:val="22"/>
          <w:szCs w:val="24"/>
          <w:lang w:eastAsia="pl-PL"/>
        </w:rPr>
        <w:t>Wykres nr 1</w:t>
      </w:r>
      <w:r w:rsidR="009D60EF" w:rsidRPr="00B93E95">
        <w:rPr>
          <w:rFonts w:eastAsia="Times New Roman"/>
          <w:b/>
          <w:bCs/>
          <w:sz w:val="22"/>
          <w:szCs w:val="24"/>
          <w:lang w:eastAsia="pl-PL"/>
        </w:rPr>
        <w:t>8</w:t>
      </w:r>
      <w:r w:rsidR="00B93E95" w:rsidRPr="00B93E95">
        <w:rPr>
          <w:rFonts w:eastAsia="Times New Roman"/>
          <w:b/>
          <w:bCs/>
          <w:sz w:val="22"/>
          <w:szCs w:val="24"/>
          <w:lang w:eastAsia="pl-PL"/>
        </w:rPr>
        <w:t>.</w:t>
      </w:r>
    </w:p>
    <w:p w:rsidR="001B5635" w:rsidRPr="00A81CBD" w:rsidRDefault="007074F0" w:rsidP="002A60C5">
      <w:pPr>
        <w:spacing w:before="100" w:beforeAutospacing="1" w:after="100" w:afterAutospacing="1"/>
        <w:jc w:val="center"/>
        <w:rPr>
          <w:rFonts w:eastAsia="Times New Roman"/>
          <w:szCs w:val="24"/>
          <w:lang w:eastAsia="pl-PL"/>
        </w:rPr>
      </w:pPr>
      <w:r w:rsidRPr="00A81CBD">
        <w:rPr>
          <w:rFonts w:eastAsia="TimesNewRomanPSMT"/>
          <w:bCs/>
          <w:noProof/>
          <w:szCs w:val="24"/>
          <w:lang w:eastAsia="pl-PL"/>
        </w:rPr>
        <w:drawing>
          <wp:inline distT="0" distB="0" distL="0" distR="0" wp14:anchorId="3CABCC46" wp14:editId="25C86A21">
            <wp:extent cx="5702061" cy="1211276"/>
            <wp:effectExtent l="0" t="0" r="0" b="8255"/>
            <wp:docPr id="20" name="Wykres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D60EF" w:rsidRDefault="00353030" w:rsidP="00353030">
      <w:pPr>
        <w:spacing w:before="100" w:beforeAutospacing="1" w:after="100" w:afterAutospacing="1"/>
        <w:jc w:val="both"/>
        <w:rPr>
          <w:rFonts w:eastAsia="Times New Roman"/>
          <w:bCs/>
          <w:szCs w:val="24"/>
          <w:lang w:eastAsia="pl-PL"/>
        </w:rPr>
      </w:pPr>
      <w:r w:rsidRPr="00353030">
        <w:rPr>
          <w:rFonts w:eastAsia="Times New Roman"/>
          <w:bCs/>
          <w:szCs w:val="24"/>
          <w:lang w:eastAsia="pl-PL"/>
        </w:rPr>
        <w:t>Niestety</w:t>
      </w:r>
      <w:r>
        <w:rPr>
          <w:rFonts w:eastAsia="Times New Roman"/>
          <w:bCs/>
          <w:szCs w:val="24"/>
          <w:lang w:eastAsia="pl-PL"/>
        </w:rPr>
        <w:t xml:space="preserve"> aktywność </w:t>
      </w:r>
      <w:r w:rsidRPr="00353030">
        <w:rPr>
          <w:rFonts w:eastAsia="Times New Roman"/>
          <w:bCs/>
          <w:szCs w:val="24"/>
          <w:lang w:eastAsia="pl-PL"/>
        </w:rPr>
        <w:t>mieszkańc</w:t>
      </w:r>
      <w:r>
        <w:rPr>
          <w:rFonts w:eastAsia="Times New Roman"/>
          <w:bCs/>
          <w:szCs w:val="24"/>
          <w:lang w:eastAsia="pl-PL"/>
        </w:rPr>
        <w:t>ów</w:t>
      </w:r>
      <w:r w:rsidRPr="00353030">
        <w:rPr>
          <w:rFonts w:eastAsia="Times New Roman"/>
          <w:bCs/>
          <w:szCs w:val="24"/>
          <w:lang w:eastAsia="pl-PL"/>
        </w:rPr>
        <w:t xml:space="preserve"> gminy Bielsk</w:t>
      </w:r>
      <w:r>
        <w:rPr>
          <w:rFonts w:eastAsia="Times New Roman"/>
          <w:bCs/>
          <w:szCs w:val="24"/>
          <w:lang w:eastAsia="pl-PL"/>
        </w:rPr>
        <w:t xml:space="preserve"> w życiu publicznym w dużym stopniu ogranicza się do udziału w wyborach samorządowych, prezydenckich c</w:t>
      </w:r>
      <w:r w:rsidR="009F327C">
        <w:rPr>
          <w:rFonts w:eastAsia="Times New Roman"/>
          <w:bCs/>
          <w:szCs w:val="24"/>
          <w:lang w:eastAsia="pl-PL"/>
        </w:rPr>
        <w:t xml:space="preserve">zy parlamentarnych. Większość </w:t>
      </w:r>
      <w:r>
        <w:rPr>
          <w:rFonts w:eastAsia="Times New Roman"/>
          <w:bCs/>
          <w:szCs w:val="24"/>
          <w:lang w:eastAsia="pl-PL"/>
        </w:rPr>
        <w:t xml:space="preserve">mieszkańców nie uczestniczy więc aktywnie w budowie społeczeństwa partycypacyjnego, co </w:t>
      </w:r>
      <w:r>
        <w:rPr>
          <w:rFonts w:eastAsia="Times New Roman"/>
          <w:bCs/>
          <w:szCs w:val="24"/>
          <w:lang w:eastAsia="pl-PL"/>
        </w:rPr>
        <w:lastRenderedPageBreak/>
        <w:t>jest najlepszym sposobem na wskazanie władzom działań w kierunku zadowolenia i spełniania potrzeb ich mieszkańców.</w:t>
      </w:r>
    </w:p>
    <w:p w:rsidR="00B93E95" w:rsidRPr="00956F65" w:rsidRDefault="00B93E95" w:rsidP="00353030">
      <w:pPr>
        <w:spacing w:before="100" w:beforeAutospacing="1" w:after="100" w:afterAutospacing="1"/>
        <w:jc w:val="both"/>
        <w:rPr>
          <w:rFonts w:eastAsia="Times New Roman"/>
          <w:bCs/>
          <w:sz w:val="12"/>
          <w:szCs w:val="24"/>
          <w:lang w:eastAsia="pl-PL"/>
        </w:rPr>
      </w:pPr>
    </w:p>
    <w:p w:rsidR="007074F0" w:rsidRPr="009D60EF" w:rsidRDefault="001B5635" w:rsidP="009D60EF">
      <w:pPr>
        <w:pStyle w:val="Akapitzlist"/>
        <w:numPr>
          <w:ilvl w:val="0"/>
          <w:numId w:val="4"/>
        </w:numPr>
        <w:spacing w:before="100" w:beforeAutospacing="1" w:after="100" w:afterAutospacing="1"/>
        <w:rPr>
          <w:rFonts w:eastAsia="Times New Roman"/>
          <w:szCs w:val="24"/>
          <w:lang w:eastAsia="pl-PL"/>
        </w:rPr>
      </w:pPr>
      <w:r w:rsidRPr="009D60EF">
        <w:rPr>
          <w:rFonts w:eastAsia="Times New Roman"/>
          <w:b/>
          <w:bCs/>
          <w:szCs w:val="24"/>
          <w:lang w:eastAsia="pl-PL"/>
        </w:rPr>
        <w:t>Siła więzi międzyludzkich, integracja mieszkańców:</w:t>
      </w:r>
      <w:r w:rsidRPr="009D60EF">
        <w:rPr>
          <w:rFonts w:eastAsia="Times New Roman"/>
          <w:szCs w:val="24"/>
          <w:lang w:eastAsia="pl-PL"/>
        </w:rPr>
        <w:t xml:space="preserve"> </w:t>
      </w:r>
    </w:p>
    <w:p w:rsidR="009D60EF" w:rsidRDefault="009D60EF" w:rsidP="00F21209">
      <w:pPr>
        <w:spacing w:after="0"/>
        <w:jc w:val="both"/>
        <w:rPr>
          <w:rFonts w:eastAsia="Times New Roman"/>
          <w:bCs/>
          <w:sz w:val="22"/>
          <w:szCs w:val="24"/>
        </w:rPr>
      </w:pPr>
      <w:r w:rsidRPr="00C55FE2">
        <w:rPr>
          <w:rFonts w:eastAsia="Times New Roman"/>
          <w:b/>
          <w:sz w:val="22"/>
          <w:szCs w:val="24"/>
        </w:rPr>
        <w:t>Tabela nr 21</w:t>
      </w:r>
      <w:r w:rsidRPr="00C55FE2">
        <w:rPr>
          <w:rFonts w:eastAsia="Times New Roman"/>
          <w:b/>
          <w:bCs/>
          <w:sz w:val="22"/>
          <w:szCs w:val="24"/>
        </w:rPr>
        <w:t xml:space="preserve">.  </w:t>
      </w:r>
      <w:r w:rsidRPr="00C55FE2">
        <w:rPr>
          <w:rFonts w:eastAsia="Times New Roman"/>
          <w:bCs/>
          <w:sz w:val="22"/>
        </w:rPr>
        <w:t xml:space="preserve">Ocena </w:t>
      </w:r>
      <w:r w:rsidRPr="00C55FE2">
        <w:rPr>
          <w:rFonts w:eastAsia="Times New Roman"/>
          <w:sz w:val="22"/>
        </w:rPr>
        <w:t xml:space="preserve">ilościowo – procentowa </w:t>
      </w:r>
      <w:r w:rsidRPr="00C55FE2">
        <w:rPr>
          <w:rFonts w:eastAsia="Times New Roman"/>
          <w:bCs/>
          <w:sz w:val="22"/>
          <w:lang w:eastAsia="pl-PL"/>
        </w:rPr>
        <w:t xml:space="preserve">siły więzi międzyludzkich, integracji  mieszkańców </w:t>
      </w:r>
      <w:r w:rsidR="00F21209" w:rsidRPr="00C55FE2">
        <w:rPr>
          <w:rFonts w:eastAsia="Times New Roman"/>
          <w:bCs/>
          <w:sz w:val="22"/>
          <w:lang w:eastAsia="pl-PL"/>
        </w:rPr>
        <w:br/>
      </w:r>
      <w:r w:rsidRPr="00C55FE2">
        <w:rPr>
          <w:rFonts w:eastAsia="Times New Roman"/>
          <w:bCs/>
          <w:sz w:val="22"/>
          <w:lang w:eastAsia="pl-PL"/>
        </w:rPr>
        <w:t>w gminie</w:t>
      </w:r>
      <w:r w:rsidRPr="00C55FE2">
        <w:rPr>
          <w:rFonts w:eastAsia="Times New Roman"/>
          <w:bCs/>
          <w:sz w:val="22"/>
        </w:rPr>
        <w:t xml:space="preserve"> Bielsk według badanych respondentów:</w:t>
      </w:r>
    </w:p>
    <w:p w:rsidR="00F21209" w:rsidRPr="00F21209" w:rsidRDefault="00F21209" w:rsidP="00F21209">
      <w:pPr>
        <w:spacing w:after="0"/>
        <w:jc w:val="both"/>
        <w:rPr>
          <w:rFonts w:eastAsia="Times New Roman"/>
          <w:b/>
          <w:bCs/>
          <w:sz w:val="12"/>
          <w:szCs w:val="12"/>
          <w:lang w:eastAsia="pl-PL"/>
        </w:rPr>
      </w:pPr>
    </w:p>
    <w:tbl>
      <w:tblPr>
        <w:tblStyle w:val="Tabela-Siatka9"/>
        <w:tblW w:w="8789" w:type="dxa"/>
        <w:tblInd w:w="108" w:type="dxa"/>
        <w:tblLook w:val="04A0" w:firstRow="1" w:lastRow="0" w:firstColumn="1" w:lastColumn="0" w:noHBand="0" w:noVBand="1"/>
      </w:tblPr>
      <w:tblGrid>
        <w:gridCol w:w="572"/>
        <w:gridCol w:w="2834"/>
        <w:gridCol w:w="1414"/>
        <w:gridCol w:w="1419"/>
        <w:gridCol w:w="1417"/>
        <w:gridCol w:w="1133"/>
      </w:tblGrid>
      <w:tr w:rsidR="00CE109F" w:rsidRPr="00A81CBD" w:rsidTr="009D60EF">
        <w:tc>
          <w:tcPr>
            <w:tcW w:w="572"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L.p.</w:t>
            </w:r>
          </w:p>
        </w:tc>
        <w:tc>
          <w:tcPr>
            <w:tcW w:w="2834" w:type="dxa"/>
            <w:tcBorders>
              <w:top w:val="double" w:sz="4" w:space="0" w:color="auto"/>
              <w:left w:val="double" w:sz="4" w:space="0" w:color="auto"/>
              <w:bottom w:val="double" w:sz="4" w:space="0" w:color="auto"/>
              <w:right w:val="double" w:sz="4" w:space="0" w:color="auto"/>
            </w:tcBorders>
          </w:tcPr>
          <w:p w:rsidR="00CE109F" w:rsidRPr="00A81CBD" w:rsidRDefault="00CE109F" w:rsidP="009D60EF">
            <w:pPr>
              <w:autoSpaceDE w:val="0"/>
              <w:autoSpaceDN w:val="0"/>
              <w:adjustRightInd w:val="0"/>
              <w:jc w:val="center"/>
              <w:rPr>
                <w:rFonts w:ascii="Times New Roman" w:hAnsi="Times New Roman"/>
                <w:bCs/>
              </w:rPr>
            </w:pPr>
            <w:r w:rsidRPr="00A81CBD">
              <w:rPr>
                <w:rFonts w:ascii="Times New Roman" w:hAnsi="Times New Roman"/>
                <w:bCs/>
              </w:rPr>
              <w:t>Ocena:</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Kobiet</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Mężczyzn</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 xml:space="preserve">Osób </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tcPr>
          <w:p w:rsidR="00CE109F" w:rsidRPr="00A81CBD" w:rsidRDefault="00CE109F" w:rsidP="009D60EF">
            <w:pPr>
              <w:autoSpaceDE w:val="0"/>
              <w:autoSpaceDN w:val="0"/>
              <w:adjustRightInd w:val="0"/>
              <w:jc w:val="center"/>
              <w:rPr>
                <w:rFonts w:ascii="Times New Roman" w:eastAsia="TimesNewRomanPSMT" w:hAnsi="Times New Roman"/>
              </w:rPr>
            </w:pPr>
            <w:r w:rsidRPr="00A81CBD">
              <w:rPr>
                <w:rFonts w:ascii="Times New Roman" w:eastAsia="TimesNewRomanPSMT" w:hAnsi="Times New Roman"/>
              </w:rPr>
              <w:t>1</w:t>
            </w:r>
          </w:p>
        </w:tc>
        <w:tc>
          <w:tcPr>
            <w:tcW w:w="283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bardzo niezadowolony/a,</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10</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27</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43</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20,90</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9D60EF">
            <w:pPr>
              <w:autoSpaceDE w:val="0"/>
              <w:autoSpaceDN w:val="0"/>
              <w:adjustRightInd w:val="0"/>
              <w:jc w:val="center"/>
              <w:rPr>
                <w:rFonts w:ascii="Times New Roman" w:hAnsi="Times New Roman"/>
                <w:b/>
                <w:bCs/>
              </w:rPr>
            </w:pPr>
            <w:r w:rsidRPr="00A81CBD">
              <w:rPr>
                <w:rFonts w:ascii="Times New Roman" w:hAnsi="Times New Roman"/>
                <w:b/>
                <w:bCs/>
              </w:rPr>
              <w:t>2</w:t>
            </w:r>
          </w:p>
        </w:tc>
        <w:tc>
          <w:tcPr>
            <w:tcW w:w="2834"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niezadowolony/a,</w:t>
            </w:r>
          </w:p>
        </w:tc>
        <w:tc>
          <w:tcPr>
            <w:tcW w:w="1414"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33</w:t>
            </w:r>
          </w:p>
        </w:tc>
        <w:tc>
          <w:tcPr>
            <w:tcW w:w="1419"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32</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66</w:t>
            </w:r>
          </w:p>
        </w:tc>
        <w:tc>
          <w:tcPr>
            <w:tcW w:w="1133" w:type="dxa"/>
            <w:tcBorders>
              <w:top w:val="double" w:sz="4" w:space="0" w:color="auto"/>
              <w:left w:val="double" w:sz="4" w:space="0" w:color="auto"/>
              <w:bottom w:val="double" w:sz="4" w:space="0" w:color="auto"/>
              <w:right w:val="double" w:sz="4" w:space="0" w:color="auto"/>
            </w:tcBorders>
            <w:shd w:val="clear" w:color="auto" w:fill="FFF2CC"/>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32,20</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9D60EF">
            <w:pPr>
              <w:autoSpaceDE w:val="0"/>
              <w:autoSpaceDN w:val="0"/>
              <w:adjustRightInd w:val="0"/>
              <w:jc w:val="center"/>
              <w:rPr>
                <w:rFonts w:ascii="Times New Roman" w:hAnsi="Times New Roman"/>
                <w:b/>
                <w:bCs/>
              </w:rPr>
            </w:pPr>
            <w:r w:rsidRPr="00A81CBD">
              <w:rPr>
                <w:rFonts w:ascii="Times New Roman" w:hAnsi="Times New Roman"/>
                <w:b/>
                <w:bCs/>
              </w:rPr>
              <w:t>3</w:t>
            </w:r>
          </w:p>
        </w:tc>
        <w:tc>
          <w:tcPr>
            <w:tcW w:w="2834"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2A60C5">
            <w:pPr>
              <w:autoSpaceDE w:val="0"/>
              <w:autoSpaceDN w:val="0"/>
              <w:adjustRightInd w:val="0"/>
              <w:rPr>
                <w:rFonts w:ascii="Times New Roman" w:eastAsia="TimesNewRomanPSMT" w:hAnsi="Times New Roman"/>
                <w:b/>
              </w:rPr>
            </w:pPr>
            <w:r w:rsidRPr="00A81CBD">
              <w:rPr>
                <w:rFonts w:ascii="Times New Roman" w:eastAsia="TimesNewRomanPSMT" w:hAnsi="Times New Roman"/>
                <w:b/>
              </w:rPr>
              <w:t>niezdecydowany/a</w:t>
            </w:r>
          </w:p>
        </w:tc>
        <w:tc>
          <w:tcPr>
            <w:tcW w:w="1414"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48</w:t>
            </w:r>
          </w:p>
        </w:tc>
        <w:tc>
          <w:tcPr>
            <w:tcW w:w="1419"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29</w:t>
            </w:r>
          </w:p>
        </w:tc>
        <w:tc>
          <w:tcPr>
            <w:tcW w:w="1417"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72</w:t>
            </w:r>
          </w:p>
        </w:tc>
        <w:tc>
          <w:tcPr>
            <w:tcW w:w="1133" w:type="dxa"/>
            <w:tcBorders>
              <w:top w:val="double" w:sz="4" w:space="0" w:color="auto"/>
              <w:left w:val="double" w:sz="4" w:space="0" w:color="auto"/>
              <w:bottom w:val="double" w:sz="4" w:space="0" w:color="auto"/>
              <w:right w:val="double" w:sz="4" w:space="0" w:color="auto"/>
            </w:tcBorders>
            <w:shd w:val="clear" w:color="auto" w:fill="FFD966"/>
          </w:tcPr>
          <w:p w:rsidR="00CE109F" w:rsidRPr="00A81CBD" w:rsidRDefault="00CE109F" w:rsidP="002A60C5">
            <w:pPr>
              <w:autoSpaceDE w:val="0"/>
              <w:autoSpaceDN w:val="0"/>
              <w:adjustRightInd w:val="0"/>
              <w:jc w:val="center"/>
              <w:rPr>
                <w:rFonts w:ascii="Times New Roman" w:hAnsi="Times New Roman"/>
                <w:b/>
                <w:bCs/>
              </w:rPr>
            </w:pPr>
            <w:r w:rsidRPr="00A81CBD">
              <w:rPr>
                <w:rFonts w:ascii="Times New Roman" w:hAnsi="Times New Roman"/>
                <w:b/>
                <w:bCs/>
              </w:rPr>
              <w:t>35,20</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tcPr>
          <w:p w:rsidR="00CE109F" w:rsidRPr="00A81CBD" w:rsidRDefault="00CE109F" w:rsidP="009D60EF">
            <w:pPr>
              <w:autoSpaceDE w:val="0"/>
              <w:autoSpaceDN w:val="0"/>
              <w:adjustRightInd w:val="0"/>
              <w:jc w:val="center"/>
              <w:rPr>
                <w:rFonts w:ascii="Times New Roman" w:hAnsi="Times New Roman"/>
                <w:bCs/>
              </w:rPr>
            </w:pPr>
            <w:r w:rsidRPr="00A81CBD">
              <w:rPr>
                <w:rFonts w:ascii="Times New Roman" w:hAnsi="Times New Roman"/>
                <w:bCs/>
              </w:rPr>
              <w:t>4</w:t>
            </w:r>
          </w:p>
        </w:tc>
        <w:tc>
          <w:tcPr>
            <w:tcW w:w="283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zadowolony/a</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13</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8</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18</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8,80</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tcPr>
          <w:p w:rsidR="00CE109F" w:rsidRPr="00A81CBD" w:rsidRDefault="00CE109F" w:rsidP="009D60EF">
            <w:pPr>
              <w:autoSpaceDE w:val="0"/>
              <w:autoSpaceDN w:val="0"/>
              <w:adjustRightInd w:val="0"/>
              <w:jc w:val="center"/>
              <w:rPr>
                <w:rFonts w:ascii="Times New Roman" w:hAnsi="Times New Roman"/>
                <w:bCs/>
              </w:rPr>
            </w:pPr>
            <w:r w:rsidRPr="00A81CBD">
              <w:rPr>
                <w:rFonts w:ascii="Times New Roman" w:hAnsi="Times New Roman"/>
                <w:bCs/>
              </w:rPr>
              <w:t>5</w:t>
            </w:r>
          </w:p>
        </w:tc>
        <w:tc>
          <w:tcPr>
            <w:tcW w:w="283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rPr>
                <w:rFonts w:ascii="Times New Roman" w:eastAsia="TimesNewRomanPSMT" w:hAnsi="Times New Roman"/>
              </w:rPr>
            </w:pPr>
            <w:r w:rsidRPr="00A81CBD">
              <w:rPr>
                <w:rFonts w:ascii="Times New Roman" w:eastAsia="TimesNewRomanPSMT" w:hAnsi="Times New Roman"/>
              </w:rPr>
              <w:t>bardzo zadowolony/a</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4</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6</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2,90</w:t>
            </w:r>
          </w:p>
        </w:tc>
      </w:tr>
      <w:tr w:rsidR="00CE109F" w:rsidRPr="00A81CBD" w:rsidTr="009D60EF">
        <w:tc>
          <w:tcPr>
            <w:tcW w:w="572" w:type="dxa"/>
            <w:tcBorders>
              <w:top w:val="double" w:sz="4" w:space="0" w:color="auto"/>
              <w:left w:val="double" w:sz="4" w:space="0" w:color="auto"/>
              <w:bottom w:val="double" w:sz="4" w:space="0" w:color="auto"/>
              <w:right w:val="double" w:sz="4" w:space="0" w:color="auto"/>
            </w:tcBorders>
          </w:tcPr>
          <w:p w:rsidR="00CE109F" w:rsidRPr="00A81CBD" w:rsidRDefault="00CE109F" w:rsidP="009D60EF">
            <w:pPr>
              <w:autoSpaceDE w:val="0"/>
              <w:autoSpaceDN w:val="0"/>
              <w:adjustRightInd w:val="0"/>
              <w:jc w:val="center"/>
              <w:rPr>
                <w:rFonts w:ascii="Times New Roman" w:hAnsi="Times New Roman"/>
                <w:bCs/>
              </w:rPr>
            </w:pPr>
            <w:r w:rsidRPr="00A81CBD">
              <w:rPr>
                <w:rFonts w:ascii="Times New Roman" w:hAnsi="Times New Roman"/>
                <w:bCs/>
              </w:rPr>
              <w:t>6</w:t>
            </w:r>
          </w:p>
        </w:tc>
        <w:tc>
          <w:tcPr>
            <w:tcW w:w="283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rPr>
                <w:rFonts w:ascii="Times New Roman" w:hAnsi="Times New Roman"/>
                <w:bCs/>
              </w:rPr>
            </w:pPr>
            <w:r w:rsidRPr="00A81CBD">
              <w:rPr>
                <w:rFonts w:ascii="Times New Roman" w:hAnsi="Times New Roman"/>
                <w:bCs/>
              </w:rPr>
              <w:t>brak odpowiedzi</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w:t>
            </w:r>
          </w:p>
        </w:tc>
      </w:tr>
      <w:tr w:rsidR="00CE109F" w:rsidRPr="00A81CBD" w:rsidTr="009D60EF">
        <w:tc>
          <w:tcPr>
            <w:tcW w:w="3406" w:type="dxa"/>
            <w:gridSpan w:val="2"/>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rPr>
                <w:rFonts w:ascii="Times New Roman" w:hAnsi="Times New Roman"/>
                <w:bCs/>
              </w:rPr>
            </w:pPr>
            <w:r w:rsidRPr="00A81CBD">
              <w:rPr>
                <w:rFonts w:ascii="Times New Roman" w:hAnsi="Times New Roman"/>
                <w:bCs/>
              </w:rPr>
              <w:t xml:space="preserve"> Razem</w:t>
            </w:r>
          </w:p>
        </w:tc>
        <w:tc>
          <w:tcPr>
            <w:tcW w:w="1414"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108</w:t>
            </w:r>
          </w:p>
        </w:tc>
        <w:tc>
          <w:tcPr>
            <w:tcW w:w="1419"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97</w:t>
            </w:r>
          </w:p>
        </w:tc>
        <w:tc>
          <w:tcPr>
            <w:tcW w:w="1417"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205</w:t>
            </w:r>
          </w:p>
        </w:tc>
        <w:tc>
          <w:tcPr>
            <w:tcW w:w="1133" w:type="dxa"/>
            <w:tcBorders>
              <w:top w:val="double" w:sz="4" w:space="0" w:color="auto"/>
              <w:left w:val="double" w:sz="4" w:space="0" w:color="auto"/>
              <w:bottom w:val="double" w:sz="4" w:space="0" w:color="auto"/>
              <w:right w:val="double" w:sz="4" w:space="0" w:color="auto"/>
            </w:tcBorders>
          </w:tcPr>
          <w:p w:rsidR="00CE109F" w:rsidRPr="00A81CBD" w:rsidRDefault="00CE109F" w:rsidP="002A60C5">
            <w:pPr>
              <w:autoSpaceDE w:val="0"/>
              <w:autoSpaceDN w:val="0"/>
              <w:adjustRightInd w:val="0"/>
              <w:jc w:val="center"/>
              <w:rPr>
                <w:rFonts w:ascii="Times New Roman" w:hAnsi="Times New Roman"/>
                <w:bCs/>
              </w:rPr>
            </w:pPr>
            <w:r w:rsidRPr="00A81CBD">
              <w:rPr>
                <w:rFonts w:ascii="Times New Roman" w:hAnsi="Times New Roman"/>
                <w:bCs/>
              </w:rPr>
              <w:t>100%</w:t>
            </w:r>
          </w:p>
        </w:tc>
      </w:tr>
    </w:tbl>
    <w:p w:rsidR="009D60EF" w:rsidRPr="00AC3560" w:rsidRDefault="009D60EF" w:rsidP="009D60EF">
      <w:pPr>
        <w:spacing w:after="100" w:afterAutospacing="1"/>
        <w:ind w:left="-142"/>
        <w:jc w:val="both"/>
        <w:rPr>
          <w:rFonts w:eastAsia="Times New Roman"/>
          <w:i/>
          <w:iCs/>
          <w:sz w:val="20"/>
        </w:rPr>
      </w:pPr>
      <w:r>
        <w:rPr>
          <w:bCs/>
          <w:sz w:val="22"/>
        </w:rPr>
        <w:t xml:space="preserve">  </w:t>
      </w:r>
      <w:r w:rsidRPr="00AC3560">
        <w:rPr>
          <w:bCs/>
          <w:sz w:val="20"/>
        </w:rPr>
        <w:t xml:space="preserve">Źródło: opracowanie własne - dane z </w:t>
      </w:r>
      <w:r w:rsidRPr="00AC3560">
        <w:rPr>
          <w:rFonts w:eastAsia="Times New Roman"/>
          <w:sz w:val="20"/>
        </w:rPr>
        <w:t>ankiety pt. „</w:t>
      </w:r>
      <w:r w:rsidRPr="00AC3560">
        <w:rPr>
          <w:rFonts w:eastAsia="Times New Roman"/>
          <w:i/>
          <w:iCs/>
          <w:sz w:val="20"/>
        </w:rPr>
        <w:t>Problemy społeczne w opinii środowiska lokalnego”</w:t>
      </w:r>
    </w:p>
    <w:p w:rsidR="00CE109F" w:rsidRPr="00B93E95" w:rsidRDefault="009D60EF" w:rsidP="00AC3560">
      <w:pPr>
        <w:spacing w:after="100" w:afterAutospacing="1"/>
        <w:ind w:left="-142"/>
        <w:jc w:val="both"/>
        <w:rPr>
          <w:rFonts w:eastAsia="Times New Roman"/>
          <w:color w:val="000000"/>
          <w:sz w:val="22"/>
          <w:szCs w:val="24"/>
          <w:lang w:eastAsia="pl-PL"/>
        </w:rPr>
      </w:pPr>
      <w:r w:rsidRPr="00B93E95">
        <w:rPr>
          <w:rFonts w:eastAsia="Times New Roman"/>
          <w:b/>
          <w:bCs/>
          <w:sz w:val="22"/>
          <w:szCs w:val="24"/>
          <w:lang w:eastAsia="pl-PL"/>
        </w:rPr>
        <w:t>Wykres nr 19</w:t>
      </w:r>
      <w:r w:rsidR="00B93E95" w:rsidRPr="00B93E95">
        <w:rPr>
          <w:rFonts w:eastAsia="Times New Roman"/>
          <w:b/>
          <w:bCs/>
          <w:sz w:val="22"/>
          <w:szCs w:val="24"/>
          <w:lang w:eastAsia="pl-PL"/>
        </w:rPr>
        <w:t>.</w:t>
      </w:r>
    </w:p>
    <w:p w:rsidR="00AC3560" w:rsidRDefault="00CE109F" w:rsidP="00AC3560">
      <w:pPr>
        <w:spacing w:after="0"/>
        <w:jc w:val="both"/>
        <w:rPr>
          <w:rFonts w:eastAsia="Times New Roman"/>
          <w:color w:val="000000"/>
          <w:szCs w:val="24"/>
          <w:lang w:eastAsia="pl-PL"/>
        </w:rPr>
      </w:pPr>
      <w:r w:rsidRPr="00AD1B83">
        <w:rPr>
          <w:rFonts w:eastAsia="TimesNewRomanPSMT"/>
          <w:bCs/>
          <w:noProof/>
          <w:szCs w:val="24"/>
          <w:lang w:eastAsia="pl-PL"/>
        </w:rPr>
        <w:drawing>
          <wp:inline distT="0" distB="0" distL="0" distR="0" wp14:anchorId="6C37DBB7" wp14:editId="35F4F0AB">
            <wp:extent cx="5969635" cy="1268095"/>
            <wp:effectExtent l="0" t="0" r="0" b="8255"/>
            <wp:docPr id="21" name="Wykres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AC3560">
        <w:rPr>
          <w:rFonts w:eastAsia="Times New Roman"/>
          <w:color w:val="000000"/>
          <w:szCs w:val="24"/>
          <w:lang w:eastAsia="pl-PL"/>
        </w:rPr>
        <w:tab/>
      </w:r>
    </w:p>
    <w:p w:rsidR="00AC3560" w:rsidRDefault="00AC3560" w:rsidP="00AC3560">
      <w:pPr>
        <w:spacing w:after="0"/>
        <w:jc w:val="both"/>
        <w:rPr>
          <w:rFonts w:eastAsia="Times New Roman"/>
          <w:color w:val="000000"/>
          <w:szCs w:val="24"/>
          <w:lang w:eastAsia="pl-PL"/>
        </w:rPr>
      </w:pPr>
      <w:r>
        <w:rPr>
          <w:rFonts w:eastAsia="Times New Roman"/>
          <w:color w:val="000000"/>
          <w:szCs w:val="24"/>
          <w:lang w:eastAsia="pl-PL"/>
        </w:rPr>
        <w:tab/>
      </w:r>
      <w:r>
        <w:rPr>
          <w:rFonts w:eastAsia="Times New Roman"/>
          <w:color w:val="000000"/>
          <w:szCs w:val="24"/>
          <w:lang w:eastAsia="pl-PL"/>
        </w:rPr>
        <w:tab/>
      </w:r>
    </w:p>
    <w:p w:rsidR="00CE109F" w:rsidRPr="00AC3560" w:rsidRDefault="00AC3560" w:rsidP="00AC3560">
      <w:pPr>
        <w:spacing w:after="0"/>
        <w:jc w:val="both"/>
        <w:rPr>
          <w:rFonts w:eastAsia="Times New Roman"/>
          <w:color w:val="000000"/>
          <w:szCs w:val="24"/>
          <w:lang w:eastAsia="pl-PL"/>
        </w:rPr>
      </w:pPr>
      <w:r>
        <w:rPr>
          <w:rFonts w:eastAsia="Times New Roman"/>
          <w:color w:val="000000"/>
          <w:szCs w:val="24"/>
          <w:lang w:eastAsia="pl-PL"/>
        </w:rPr>
        <w:tab/>
      </w:r>
      <w:r w:rsidR="00CE109F" w:rsidRPr="00AD1B83">
        <w:rPr>
          <w:rFonts w:eastAsia="Times New Roman"/>
          <w:bCs/>
          <w:szCs w:val="24"/>
          <w:lang w:eastAsia="pl-PL"/>
        </w:rPr>
        <w:t>Najlepiej ocenianymi przez respondentów asp</w:t>
      </w:r>
      <w:r w:rsidR="00271418">
        <w:rPr>
          <w:rFonts w:eastAsia="Times New Roman"/>
          <w:bCs/>
          <w:szCs w:val="24"/>
          <w:lang w:eastAsia="pl-PL"/>
        </w:rPr>
        <w:t>ektami życia gminy Bielsk są</w:t>
      </w:r>
      <w:r w:rsidR="00CE109F" w:rsidRPr="00AD1B83">
        <w:rPr>
          <w:rFonts w:eastAsia="Times New Roman"/>
          <w:bCs/>
          <w:szCs w:val="24"/>
          <w:lang w:eastAsia="pl-PL"/>
        </w:rPr>
        <w:t>: dostęp do sklepów i usług, szkolnictwo podstawowe, edukacja przedszkolna, edukacja gimnazjalna, pomoc ze strony GOPS i UG, organizowanie imprez cyklicznych, dostępność do informacji na temat wydarzeń w gminie, dostęp do kultury i rozrywki</w:t>
      </w:r>
      <w:r>
        <w:rPr>
          <w:rFonts w:eastAsia="Times New Roman"/>
          <w:bCs/>
          <w:szCs w:val="24"/>
          <w:lang w:eastAsia="pl-PL"/>
        </w:rPr>
        <w:t xml:space="preserve"> </w:t>
      </w:r>
      <w:r w:rsidR="00271418">
        <w:rPr>
          <w:rFonts w:eastAsia="Times New Roman"/>
          <w:bCs/>
          <w:szCs w:val="24"/>
          <w:lang w:eastAsia="pl-PL"/>
        </w:rPr>
        <w:t xml:space="preserve">w </w:t>
      </w:r>
      <w:r>
        <w:rPr>
          <w:rFonts w:eastAsia="Times New Roman"/>
          <w:bCs/>
          <w:szCs w:val="24"/>
          <w:lang w:eastAsia="pl-PL"/>
        </w:rPr>
        <w:t>GOK, Biblioteka</w:t>
      </w:r>
      <w:r w:rsidR="00CE109F" w:rsidRPr="00AD1B83">
        <w:rPr>
          <w:rFonts w:eastAsia="Times New Roman"/>
          <w:bCs/>
          <w:szCs w:val="24"/>
          <w:lang w:eastAsia="pl-PL"/>
        </w:rPr>
        <w:t xml:space="preserve"> oraz podstawowa opieka zdrowotna.</w:t>
      </w:r>
    </w:p>
    <w:p w:rsidR="00CE109F" w:rsidRPr="00AD1B83" w:rsidRDefault="00AC3560" w:rsidP="002D5578">
      <w:pPr>
        <w:autoSpaceDE w:val="0"/>
        <w:autoSpaceDN w:val="0"/>
        <w:adjustRightInd w:val="0"/>
        <w:spacing w:after="0"/>
        <w:ind w:firstLine="426"/>
        <w:jc w:val="both"/>
        <w:rPr>
          <w:rFonts w:eastAsia="Times New Roman"/>
          <w:bCs/>
          <w:szCs w:val="24"/>
          <w:lang w:eastAsia="pl-PL"/>
        </w:rPr>
      </w:pPr>
      <w:r>
        <w:rPr>
          <w:rFonts w:eastAsia="Times New Roman"/>
          <w:bCs/>
          <w:szCs w:val="24"/>
          <w:lang w:eastAsia="pl-PL"/>
        </w:rPr>
        <w:tab/>
      </w:r>
      <w:r w:rsidR="00CE109F" w:rsidRPr="00AD1B83">
        <w:rPr>
          <w:rFonts w:eastAsia="Times New Roman"/>
          <w:bCs/>
          <w:szCs w:val="24"/>
          <w:lang w:eastAsia="pl-PL"/>
        </w:rPr>
        <w:t xml:space="preserve">Najwięcej niezdecydowanych ocen padło przy aspektach życia związanych </w:t>
      </w:r>
      <w:r>
        <w:rPr>
          <w:rFonts w:eastAsia="Times New Roman"/>
          <w:bCs/>
          <w:szCs w:val="24"/>
          <w:lang w:eastAsia="pl-PL"/>
        </w:rPr>
        <w:br/>
      </w:r>
      <w:r w:rsidR="00CE109F" w:rsidRPr="00AD1B83">
        <w:rPr>
          <w:rFonts w:eastAsia="Times New Roman"/>
          <w:bCs/>
          <w:szCs w:val="24"/>
          <w:lang w:eastAsia="pl-PL"/>
        </w:rPr>
        <w:t xml:space="preserve">z bezpieczeństwem mieszkańców gminy, organizacją czasu wolnego, siłą więzi między ludzkich oraz poziom udziału mieszkańców w życiu publicznym. </w:t>
      </w:r>
    </w:p>
    <w:p w:rsidR="00CE109F" w:rsidRPr="00AD1B83" w:rsidRDefault="00AC3560" w:rsidP="002D5578">
      <w:pPr>
        <w:autoSpaceDE w:val="0"/>
        <w:autoSpaceDN w:val="0"/>
        <w:adjustRightInd w:val="0"/>
        <w:spacing w:after="0"/>
        <w:ind w:firstLine="426"/>
        <w:jc w:val="both"/>
        <w:rPr>
          <w:rFonts w:eastAsia="Times New Roman"/>
          <w:b/>
          <w:bCs/>
          <w:szCs w:val="24"/>
          <w:lang w:eastAsia="pl-PL"/>
        </w:rPr>
      </w:pPr>
      <w:r>
        <w:rPr>
          <w:rFonts w:eastAsia="Times New Roman"/>
          <w:b/>
          <w:bCs/>
          <w:szCs w:val="24"/>
          <w:lang w:eastAsia="pl-PL"/>
        </w:rPr>
        <w:tab/>
      </w:r>
      <w:r w:rsidR="00CE109F" w:rsidRPr="00AD1B83">
        <w:rPr>
          <w:rFonts w:eastAsia="Times New Roman"/>
          <w:b/>
          <w:bCs/>
          <w:szCs w:val="24"/>
          <w:lang w:eastAsia="pl-PL"/>
        </w:rPr>
        <w:t xml:space="preserve">Najgorzej ocenione zostały miejsca rekreacji typu - place zabaw, ścieżki rowerowe, siłownie zewnętrzne, dostępność do doradztwa psychologiczno-prawnego oraz stan dróg. </w:t>
      </w:r>
    </w:p>
    <w:p w:rsidR="00153496" w:rsidRPr="00AD1B83" w:rsidRDefault="00AC3560" w:rsidP="002D5578">
      <w:pPr>
        <w:spacing w:after="0"/>
        <w:ind w:firstLine="426"/>
        <w:jc w:val="both"/>
        <w:rPr>
          <w:rFonts w:eastAsia="Times New Roman"/>
          <w:b/>
          <w:color w:val="000000"/>
          <w:szCs w:val="24"/>
          <w:lang w:eastAsia="pl-PL"/>
        </w:rPr>
      </w:pPr>
      <w:r>
        <w:rPr>
          <w:rFonts w:eastAsia="Times New Roman"/>
          <w:color w:val="000000"/>
          <w:szCs w:val="24"/>
          <w:lang w:eastAsia="pl-PL"/>
        </w:rPr>
        <w:tab/>
      </w:r>
      <w:r w:rsidR="00CE109F" w:rsidRPr="00AD1B83">
        <w:rPr>
          <w:rFonts w:eastAsia="Times New Roman"/>
          <w:color w:val="000000"/>
          <w:szCs w:val="24"/>
          <w:lang w:eastAsia="pl-PL"/>
        </w:rPr>
        <w:t xml:space="preserve">Najbardziej dostrzegalnymi problemami społecznymi w gminie Bielsk, w ocenie respondentów są: </w:t>
      </w:r>
      <w:r w:rsidR="00CE109F" w:rsidRPr="00AD1B83">
        <w:rPr>
          <w:rFonts w:eastAsia="Times New Roman"/>
          <w:b/>
          <w:color w:val="000000"/>
          <w:szCs w:val="24"/>
          <w:lang w:eastAsia="pl-PL"/>
        </w:rPr>
        <w:t xml:space="preserve">bezrobocie, uzależnienia typu alkoholizm, narkomania i dopalacze oraz ubóstwo. </w:t>
      </w:r>
    </w:p>
    <w:p w:rsidR="00153496" w:rsidRPr="00AD1B83" w:rsidRDefault="00153496" w:rsidP="002D5578">
      <w:pPr>
        <w:pStyle w:val="NormalnyWeb"/>
        <w:spacing w:line="276" w:lineRule="auto"/>
        <w:ind w:firstLine="426"/>
        <w:jc w:val="both"/>
      </w:pPr>
      <w:r w:rsidRPr="00AD1B83">
        <w:t>Na teranie Gminy Bielsk tak jak na terenie całego kraju, obserwuje się wyraźne rozwarstwienie społeczne. Pojawiła się grupa osób zamożnych i bardzo zamożnych tj. właścicieli dużych gospodarstw rolnych, przedsiębiorców itp. Niestety, pomimo to liczba rodzin ubogich, ilość osób żyjących poniże</w:t>
      </w:r>
      <w:r w:rsidR="00FF61B9">
        <w:t xml:space="preserve">j minimum egzystencji nie spada, </w:t>
      </w:r>
      <w:r w:rsidRPr="00AD1B83">
        <w:t xml:space="preserve">a raczej stopniowo rośnie. </w:t>
      </w:r>
      <w:r w:rsidRPr="00AD1B83">
        <w:lastRenderedPageBreak/>
        <w:t>Powodzenie górnej warstwy społeczeństwa za słabo przekłada się na wyciąganie ubogich z ubóstwa. Jest to efekt przeświadczenia elit politycznych, że bieda zmaleje "przy okazji", np. dzięki wzrostowi gospodarczemu. A jednocześnie najbardziej potrzebującym pomaga się jedynie lokalnie.</w:t>
      </w:r>
    </w:p>
    <w:p w:rsidR="00A12603" w:rsidRDefault="00881DB7" w:rsidP="002D5578">
      <w:pPr>
        <w:pStyle w:val="NormalnyWeb"/>
        <w:tabs>
          <w:tab w:val="left" w:pos="426"/>
        </w:tabs>
        <w:spacing w:before="0" w:beforeAutospacing="0" w:after="0" w:afterAutospacing="0" w:line="276" w:lineRule="auto"/>
        <w:jc w:val="both"/>
      </w:pPr>
      <w:r w:rsidRPr="00AD1B83">
        <w:tab/>
      </w:r>
      <w:r w:rsidR="00AC3560">
        <w:tab/>
      </w:r>
      <w:r w:rsidR="00153496" w:rsidRPr="00AD1B83">
        <w:t>Poważnym problemem społecznym jest malejąca średnia klasa społeczna, która stanowi trzon społeczeństwa i pobudza rozwój gospodarczy społeczności lokalnej. To właśnie dzięki klasie średniej rozwija się handel, działalność usługowa itp. Najubożsi z terenu gminy Bielsk zabezpieczają jedynie te najbardziej podstawowe potrzeby, wielokrotnie wspomagając się pomocą instytucji tj. GOPS czy PKPS - poprzez rozdawnictwo żywności. Mylne jest przeświadczenie, że wystarczy zwiększyć pomoc finansową dla najuboższych, gdyż ubóstwo w wielu przypadkach jest tylko skutkiem negatywnych zjawisk społecznych typu bezrobocie, uzależnienia takie jak alkoholizm, narkomania, niezaradność życiowa itp. Nie bez przyczyny ankietowani na pierwszym miejscu, problemów społecznych umieścili bezrobocie i uzależnienia. Gdyż brak pracy to nie tylko braki w domowym budżecie, ale także dużo wolnego, niezagospodarowanego czasu, niska samoocena, brak poczucia własnej wartości i godności</w:t>
      </w:r>
      <w:r w:rsidR="00FF61B9">
        <w:t>,</w:t>
      </w:r>
      <w:r w:rsidR="00FF61B9">
        <w:br/>
      </w:r>
      <w:r w:rsidR="00153496" w:rsidRPr="00AD1B83">
        <w:t xml:space="preserve">a nawet w skrajnych przypadkach zanikające potrzeby wyższego rzędu. Znacznie gorzej przedstawia się problem uzależnień, gdzie alkohol dostępny jest w każdym sklepie </w:t>
      </w:r>
      <w:r w:rsidR="00FF61B9">
        <w:br/>
      </w:r>
      <w:r w:rsidR="00153496" w:rsidRPr="00AD1B83">
        <w:t>w różnorodnych rozmiarach i formach od wysokoprocentowych wódek aż po alkohole kolorowe, słodkie trunki i niskoprocentowe piwa rozreklamowane w mediach. Niestety na terenie gminy Bielsk istnieje także od wielu lat problem narkomanii</w:t>
      </w:r>
      <w:r w:rsidR="00983798">
        <w:t xml:space="preserve"> (w tak zwanej szarej strefie bez konkretnych danych)</w:t>
      </w:r>
      <w:r w:rsidR="00153496" w:rsidRPr="00AD1B83">
        <w:t xml:space="preserve"> a niedawno pojawiły się problemy z „dopalaczami” po które to coraz częściej sięga młodzież w tym również gimnazjalna.   </w:t>
      </w:r>
    </w:p>
    <w:p w:rsidR="00153496" w:rsidRDefault="00AC3560" w:rsidP="002D5578">
      <w:pPr>
        <w:pStyle w:val="NormalnyWeb"/>
        <w:spacing w:before="0" w:beforeAutospacing="0" w:after="0" w:afterAutospacing="0" w:line="276" w:lineRule="auto"/>
        <w:ind w:firstLine="426"/>
        <w:jc w:val="both"/>
      </w:pPr>
      <w:r>
        <w:tab/>
      </w:r>
      <w:r w:rsidR="00153496" w:rsidRPr="00AD1B83">
        <w:t>Poziom życia mieszkańców gminy Bielsk w</w:t>
      </w:r>
      <w:r w:rsidR="00153496">
        <w:t xml:space="preserve"> ogólnym zarysie przedstawia się dość dobrze. Na dzień 31.12.2015r. wskaźnik tzw. "G" podstawowych średnich dochodów podatkowych przypadających na jednego mieszkańca gminy wyniósł 1 062,00zł.</w:t>
      </w:r>
      <w:r w:rsidR="00104DD4">
        <w:t xml:space="preserve"> </w:t>
      </w:r>
      <w:r w:rsidR="00153496">
        <w:t xml:space="preserve">Ponadto </w:t>
      </w:r>
      <w:r w:rsidR="007E7DFA">
        <w:t>P</w:t>
      </w:r>
      <w:r w:rsidR="00153496">
        <w:t>aństwo przez realizację licznych programów pro rodzinnych wzmacnia poziom życia swoich mieszkańców. Na przestrzeni ostatnich latach realizowało programy tj. Karta Dużej Rodziny, Program Maluc</w:t>
      </w:r>
      <w:r w:rsidR="00FF61B9">
        <w:t>h, Program Senior-Wigor, Pomoc p</w:t>
      </w:r>
      <w:r w:rsidR="00153496">
        <w:t>aństwa w zakresie dożywiania oraz nowe formy wsparcia młodych rodziców np. poprzez nowe dodatki w świadczeniach rodzinnych min. świadczenie rodzicielskie, czy też Program 500+.</w:t>
      </w:r>
    </w:p>
    <w:p w:rsidR="007C4832" w:rsidRDefault="007C4832" w:rsidP="002A60C5">
      <w:pPr>
        <w:autoSpaceDE w:val="0"/>
        <w:autoSpaceDN w:val="0"/>
        <w:adjustRightInd w:val="0"/>
        <w:spacing w:after="0"/>
        <w:rPr>
          <w:b/>
          <w:bCs/>
          <w:color w:val="943634" w:themeColor="accent2" w:themeShade="BF"/>
          <w:szCs w:val="24"/>
        </w:rPr>
      </w:pPr>
    </w:p>
    <w:p w:rsidR="00B93E95" w:rsidRPr="007C4832" w:rsidRDefault="00B93E95" w:rsidP="002A60C5">
      <w:pPr>
        <w:autoSpaceDE w:val="0"/>
        <w:autoSpaceDN w:val="0"/>
        <w:adjustRightInd w:val="0"/>
        <w:spacing w:after="0"/>
        <w:rPr>
          <w:b/>
          <w:bCs/>
          <w:color w:val="943634" w:themeColor="accent2" w:themeShade="BF"/>
          <w:szCs w:val="24"/>
        </w:rPr>
      </w:pPr>
    </w:p>
    <w:p w:rsidR="007C4832" w:rsidRPr="00635E05" w:rsidRDefault="00635E05" w:rsidP="00635E05">
      <w:pPr>
        <w:autoSpaceDE w:val="0"/>
        <w:autoSpaceDN w:val="0"/>
        <w:adjustRightInd w:val="0"/>
        <w:spacing w:after="0"/>
        <w:ind w:left="284"/>
        <w:rPr>
          <w:b/>
          <w:bCs/>
          <w:color w:val="943634" w:themeColor="accent2" w:themeShade="BF"/>
          <w:szCs w:val="24"/>
        </w:rPr>
      </w:pPr>
      <w:r w:rsidRPr="00635E05">
        <w:rPr>
          <w:b/>
          <w:bCs/>
          <w:color w:val="943634" w:themeColor="accent2" w:themeShade="BF"/>
          <w:szCs w:val="24"/>
        </w:rPr>
        <w:t xml:space="preserve">III.4.  </w:t>
      </w:r>
      <w:r w:rsidR="00C555EC" w:rsidRPr="00635E05">
        <w:rPr>
          <w:b/>
          <w:bCs/>
          <w:color w:val="943634" w:themeColor="accent2" w:themeShade="BF"/>
          <w:szCs w:val="24"/>
        </w:rPr>
        <w:t>RODZINY</w:t>
      </w:r>
    </w:p>
    <w:p w:rsidR="000A2F69" w:rsidRDefault="000A2F69" w:rsidP="002A60C5">
      <w:pPr>
        <w:pStyle w:val="Akapitzlist"/>
        <w:autoSpaceDE w:val="0"/>
        <w:autoSpaceDN w:val="0"/>
        <w:adjustRightInd w:val="0"/>
        <w:spacing w:after="0"/>
        <w:rPr>
          <w:b/>
          <w:bCs/>
          <w:color w:val="943634" w:themeColor="accent2" w:themeShade="BF"/>
          <w:szCs w:val="24"/>
        </w:rPr>
      </w:pPr>
    </w:p>
    <w:p w:rsidR="000A2F69" w:rsidRDefault="00AC3560" w:rsidP="002D5578">
      <w:pPr>
        <w:pStyle w:val="NormalnyWeb"/>
        <w:spacing w:before="0" w:beforeAutospacing="0" w:after="0" w:afterAutospacing="0" w:line="276" w:lineRule="auto"/>
        <w:ind w:firstLine="360"/>
        <w:jc w:val="both"/>
      </w:pPr>
      <w:r>
        <w:tab/>
      </w:r>
      <w:r w:rsidR="000A2F69">
        <w:t>Dzisiejszy model polskiej rodziny odbiega od tradycyjnego wzorca sprzed kilkunastu lat. Przemiana ustrojowa i wprowadzenie gospodarki wolnorynkowej istotnie wpłynęły na sposób myślenia o roli rodziny w społeczeństwie. Zmienił się także jej charakter i oczekiwania w stosunku do poszczególnych członków tej najmniejszej komórki społecznej. Tradycyjny dom, który zamieszkiwało kilka pokoleń jednocześnie, odchodzi w zasadzie w niepamięć. Owszem, ogniska domowe skupiające trzy lub więcej pokoleń nadal są obecne w polskiej kulturze, niemniej jednak, taka sytuacja należy już do rzadkości.</w:t>
      </w:r>
    </w:p>
    <w:p w:rsidR="00737C6A" w:rsidRDefault="00AC3560" w:rsidP="002D5578">
      <w:pPr>
        <w:pStyle w:val="NormalnyWeb"/>
        <w:spacing w:before="0" w:beforeAutospacing="0" w:after="0" w:afterAutospacing="0" w:line="276" w:lineRule="auto"/>
        <w:ind w:firstLine="426"/>
        <w:jc w:val="both"/>
      </w:pPr>
      <w:r>
        <w:tab/>
      </w:r>
      <w:r w:rsidR="000A2F69">
        <w:t xml:space="preserve">Rodzina to grupa złożona z osób połączonych ze sobą więzami np.: małżeństwa, rodzicielstwa, pokrewieństwa czy adopcji. Tradycyjnie mężczyzna pełnił w niej rolę </w:t>
      </w:r>
      <w:r w:rsidR="004C5982">
        <w:t>„głowy domu”</w:t>
      </w:r>
      <w:r w:rsidR="000A2F69">
        <w:t xml:space="preserve">. Patriarchat powodował, że polska kobieta stała na drugiej pozycji, jeśli chodzi </w:t>
      </w:r>
      <w:r w:rsidR="004C5982">
        <w:br/>
      </w:r>
      <w:r w:rsidR="000A2F69">
        <w:lastRenderedPageBreak/>
        <w:t>o hierarchię ważności członków familii. W ostatnich latach Polacy odchodzą od zwyczajowego podziału ról. Panuje powszechne przekonanie, że związek małżeński powinien opierać się na partnerstwie, a mężczyzna i kobieta mają wspólnie podejmować decyzję w istotnych kwestiach. Zdarza się również, że rolę „głowy rodziny” pełni kobieta.</w:t>
      </w:r>
      <w:r w:rsidR="004C5982">
        <w:t xml:space="preserve"> Również l</w:t>
      </w:r>
      <w:r w:rsidR="000A2F69">
        <w:t xml:space="preserve">iczba potomstwa, na którą decydują się pary w Polsce, w ostatnich latach wyraźnie spada. Przeważa model 2 + 2, czyli rodzice plus dwoje dzieci. Równie popularne jest posiadanie tylko jednego dziecka, a nawet nie posiadanie ich wcale. Jest to powodem drastycznie spadającego przyrostu naturalnego. Wielodzietne pełne rodziny to coraz rzadszy widok. Relacje w polskiej rodzinie </w:t>
      </w:r>
      <w:r w:rsidR="000A2F69">
        <w:rPr>
          <w:color w:val="000000"/>
        </w:rPr>
        <w:t>ulegają</w:t>
      </w:r>
      <w:r w:rsidR="000A2F69">
        <w:t xml:space="preserve"> zmianie również ze względu na zwiększenie tempa życia oraz konsumpcyjny model życia kreowany przez media. Duży nacisk kładzie się na gromadzenie dóbr materialnych. Polacy coraz mniej przebywają w domach, pracują bardzo ciężko, są często nieobecni, pochłonięci pogonią za pieniędzmi. Aby zapewnić dzieciom jak najwyższy standard życia, markową odzież i kosztowne zabawki, podejmują dodatkowe zatrudnienie. W ten sposób tracą z nimi rodzicielski kontakt </w:t>
      </w:r>
      <w:r w:rsidR="004C5982">
        <w:br/>
      </w:r>
      <w:r w:rsidR="000A2F69">
        <w:t>i prawidłowe relacje. Dom rodzinny przestał być opoką, miejscem gdzie gromadziły się pokolenia i zawsze był ktoś obecny. Członkowie rodziny powoli odsuwają się od siebie. Zamykają w swoich światach, pielęgnują swoje zainteresowania, nie dzieląc ich z pozostałymi członkami. Niejednokrotnie nastolatkowie pozostawieni sami sobie uciekają w różne formy uzależnień. Często zajęci pogonią za pieniędzmi przepracowani i zmęczeni rodzice żyją „obok” dzieci</w:t>
      </w:r>
      <w:r w:rsidR="00FF3639">
        <w:t>,</w:t>
      </w:r>
      <w:r w:rsidR="000A2F69">
        <w:t xml:space="preserve"> często przez wiele lat nie zauważają problemu, a kiedy problem „ujrzy światło dzienne” w wielu przypadkach jest już za późno na pomoc. </w:t>
      </w:r>
    </w:p>
    <w:p w:rsidR="007514D4" w:rsidRDefault="002838A1" w:rsidP="002D5578">
      <w:pPr>
        <w:pStyle w:val="NormalnyWeb"/>
        <w:spacing w:before="0" w:beforeAutospacing="0" w:after="0" w:afterAutospacing="0" w:line="276" w:lineRule="auto"/>
        <w:ind w:firstLine="426"/>
        <w:jc w:val="both"/>
      </w:pPr>
      <w:r>
        <w:tab/>
      </w:r>
      <w:r w:rsidR="000A2F69">
        <w:t xml:space="preserve">Najbardziej widocznym objawem kryzysu rodziny w Polsce jest brak dzieci. Nawet na tle wymierającej Europy, Polska z dzietnością 1,2 dziecka na kobietę w wieku prokreacyjnym jest rekordzistą w tej smutnej konkurencji. A przecież jeszcze 20 lat temu w Polsce rodziło się niemal dwukrotnie więcej dzieci niż obecnie. </w:t>
      </w:r>
      <w:r w:rsidR="007514D4">
        <w:t>Obecnie s</w:t>
      </w:r>
      <w:r w:rsidR="000A2F69">
        <w:t xml:space="preserve">tatystyczna Polka rodzi dziecko, gdy ma 29 lat. Dziecko planowane jest w momencie, gdy rodzina posiada już odpowiedni status materialny. Tak naprawdę ze względu na prognozy demograficzne pożądaną liczbą dzieci w polskiej rodzinie jest ponad dwoje dzieci — takich jednak rodzin jest w Polsce niewiele. W XXI wieku wykształcone kobiety pragną wykorzystywać swoją wiedzę w pracy zawodowej. Interesuje je podnoszenie standardów życia, a nie rola matki-Polki. Z raportu „Przemiany rodziny w Europie”, przygotowanego przez Instytut Polityki Rodzinnej UE, wynika, że spośród wszystkich krajów Unii Polska ponosi najmniejsze roczne wydatki na rodzinę. Czego skutków najbardziej doświadczają rodziny żyjące według modelu tradycyjnego. Liczą się zyski ekonomiczne. Na początku XXI wieku notuje się wzrost tendencji, które do tej pory były marginesem życia rodzinnego: konkubinaty, </w:t>
      </w:r>
      <w:proofErr w:type="spellStart"/>
      <w:r w:rsidR="000A2F69">
        <w:t>kohabitacje</w:t>
      </w:r>
      <w:proofErr w:type="spellEnd"/>
      <w:r w:rsidR="000A2F69">
        <w:t>, rodziny zrekonstruowane, których podstawą na ogół jest rozwód. Do masowych zjawisk socjologicznych współczesnej rodziny należy zaliczyć także wzrost liczby dzieci pozamałżeńskich, zjawisko życia w samotności, świadomą bezdzietność. Większość tych zjawisk miała miejsce w poprzednich epokach, ale nasze stulecie przyniosło społeczną akceptację form życia uznawanych dotąd za patologię i margines społeczny. Zjawisku dezintegracji rodziny sprzyja również emigracja zarobkowa, która szczególnie nasiliła się po 2004 r. — w związku ze wstąpieniem Polski do Unii Europejskiej i dopuszczeniem Polaków do europejskich rynków pracy. Rodzina — najmniejsza jednostka społeczna — w XXI wieku przestaje być zwarta.</w:t>
      </w:r>
      <w:r w:rsidR="007514D4">
        <w:t xml:space="preserve"> </w:t>
      </w:r>
      <w:r w:rsidR="000A2F69">
        <w:t xml:space="preserve">Powiększa się w Polsce liczba kobiet mających kolejne dzieci z różnymi partnerami. Trzeba zwrócić uwagę na fakt, że powstają rodziny zrekonstruowane. Coraz częściej u podstaw rodziny zrekonstruowanej będą osoby po rozwodzie. W Polsce najwięcej rozwodników jest wśród młodych ludzi, w wieku od 20 do 24 lat. W </w:t>
      </w:r>
      <w:r w:rsidR="000A2F69">
        <w:lastRenderedPageBreak/>
        <w:t>większości przypadków pozew o rozwód wnoszą kobiety. Nowym zjawiskiem jest to, że są to nierzadko kobiety w średnim wieku i z około 20-letnim stażem  małżeńskim. Zjawisko to związane jest ze zmianą statusu kobiet, które dziś są świetnie wykształcone, pracują i są niezależne od mężczyzn. Prawnicy nazywają takie rozwody feministycznymi. Wzrostowi liczby rozwodów sprzyja m.in. emigracja zarobkowa. Coraz więcej jest tzw. „związków korespondencyjnych”, co skutkuje rozpadem rodziny. Pojawiają się też modele życia, w których nie ma miejsca dla dzieci. Należą do nich: świadomy wybór życia w samotności (zjawisko singli) oraz świadoma bezdzietność. Osoby zaliczane do pierwszej grupy nie opuszczają swojej rodziny nuklearnej z lęku przed samotnością i z powodu konformizmu. Osoby wybierające świadomą bezdzietność przedkładają samorealizację zawodową nad rodzicielstwo.</w:t>
      </w:r>
      <w:r w:rsidR="00643B23">
        <w:t xml:space="preserve"> </w:t>
      </w:r>
    </w:p>
    <w:p w:rsidR="000A2F69" w:rsidRDefault="007514D4" w:rsidP="002D5578">
      <w:pPr>
        <w:pStyle w:val="NormalnyWeb"/>
        <w:spacing w:before="0" w:beforeAutospacing="0" w:after="0" w:afterAutospacing="0" w:line="276" w:lineRule="auto"/>
        <w:ind w:firstLine="426"/>
        <w:jc w:val="both"/>
      </w:pPr>
      <w:r>
        <w:t>Tendenc</w:t>
      </w:r>
      <w:r w:rsidR="00631241">
        <w:t>je, które zgodnie z danymi GUS,</w:t>
      </w:r>
      <w:r>
        <w:t xml:space="preserve"> innymi raportami i analizami na poziomie krajowym odnoszą się także do zjawisk jakie obserwujemy w gminie Bielsk. </w:t>
      </w:r>
      <w:r w:rsidR="000A2F69">
        <w:t>Do Gminnego Ośrodka Pomocy Społecznej działającego na terenie gminy Bielsk coraz</w:t>
      </w:r>
      <w:r w:rsidR="00737C6A">
        <w:t xml:space="preserve"> częściej zgłaszają się rodziny, </w:t>
      </w:r>
      <w:r w:rsidR="000A2F69">
        <w:t>których podstawą są związki konkubenckie, zrekonstruowane oraz osoby rozwiedzione</w:t>
      </w:r>
      <w:r w:rsidR="00737C6A">
        <w:t xml:space="preserve"> i samotnie wychowujące dzieci</w:t>
      </w:r>
      <w:r w:rsidR="000A2F69">
        <w:t>.     </w:t>
      </w:r>
    </w:p>
    <w:p w:rsidR="00C33CAB" w:rsidRDefault="00C33CAB" w:rsidP="002D5578">
      <w:pPr>
        <w:pStyle w:val="NormalnyWeb"/>
        <w:spacing w:before="0" w:beforeAutospacing="0" w:after="0" w:afterAutospacing="0" w:line="276" w:lineRule="auto"/>
        <w:ind w:firstLine="426"/>
        <w:jc w:val="both"/>
      </w:pPr>
    </w:p>
    <w:p w:rsidR="00BB3A3F" w:rsidRDefault="00620138" w:rsidP="00620138">
      <w:pPr>
        <w:pStyle w:val="NormalnyWeb"/>
        <w:spacing w:before="0" w:beforeAutospacing="0" w:after="0" w:afterAutospacing="0" w:line="276" w:lineRule="auto"/>
        <w:jc w:val="both"/>
      </w:pPr>
      <w:r w:rsidRPr="009D60EF">
        <w:rPr>
          <w:b/>
        </w:rPr>
        <w:t>Tabela nr 2</w:t>
      </w:r>
      <w:r>
        <w:rPr>
          <w:b/>
        </w:rPr>
        <w:t>2</w:t>
      </w:r>
      <w:r w:rsidRPr="009D60EF">
        <w:rPr>
          <w:b/>
          <w:bCs/>
        </w:rPr>
        <w:t>.</w:t>
      </w:r>
      <w:r>
        <w:rPr>
          <w:b/>
          <w:bCs/>
        </w:rPr>
        <w:t xml:space="preserve">  </w:t>
      </w:r>
      <w:r w:rsidRPr="002838A1">
        <w:rPr>
          <w:b/>
          <w:bCs/>
          <w:sz w:val="22"/>
        </w:rPr>
        <w:t>S</w:t>
      </w:r>
      <w:r w:rsidR="004873ED" w:rsidRPr="002838A1">
        <w:rPr>
          <w:sz w:val="22"/>
        </w:rPr>
        <w:t>truktura</w:t>
      </w:r>
      <w:r w:rsidR="00C33CAB" w:rsidRPr="002838A1">
        <w:rPr>
          <w:sz w:val="22"/>
        </w:rPr>
        <w:t xml:space="preserve"> zawieranych związków małżeńskich</w:t>
      </w:r>
      <w:r w:rsidR="004873ED" w:rsidRPr="002838A1">
        <w:rPr>
          <w:sz w:val="22"/>
        </w:rPr>
        <w:t xml:space="preserve"> w okresie 2011-2015 w Gminie Bielsk.</w:t>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1134"/>
        <w:gridCol w:w="1418"/>
        <w:gridCol w:w="1276"/>
        <w:gridCol w:w="1275"/>
        <w:gridCol w:w="1276"/>
      </w:tblGrid>
      <w:tr w:rsidR="00D06865" w:rsidTr="00071B35">
        <w:tc>
          <w:tcPr>
            <w:tcW w:w="2835" w:type="dxa"/>
            <w:shd w:val="clear" w:color="auto" w:fill="E5DFEC" w:themeFill="accent4" w:themeFillTint="33"/>
          </w:tcPr>
          <w:p w:rsidR="00BB3A3F" w:rsidRPr="00D06865" w:rsidRDefault="00BB3A3F" w:rsidP="00620138">
            <w:pPr>
              <w:pStyle w:val="NormalnyWeb"/>
              <w:spacing w:before="0" w:beforeAutospacing="0" w:after="0" w:afterAutospacing="0" w:line="360" w:lineRule="auto"/>
              <w:jc w:val="center"/>
              <w:rPr>
                <w:rFonts w:ascii="Times New Roman" w:hAnsi="Times New Roman" w:cs="Times New Roman"/>
                <w:b/>
              </w:rPr>
            </w:pPr>
            <w:r w:rsidRPr="00D06865">
              <w:rPr>
                <w:rFonts w:ascii="Times New Roman" w:hAnsi="Times New Roman" w:cs="Times New Roman"/>
                <w:b/>
              </w:rPr>
              <w:t>Wyszczególnienie</w:t>
            </w:r>
          </w:p>
        </w:tc>
        <w:tc>
          <w:tcPr>
            <w:tcW w:w="1134" w:type="dxa"/>
            <w:shd w:val="clear" w:color="auto" w:fill="E5DFEC" w:themeFill="accent4" w:themeFillTint="33"/>
          </w:tcPr>
          <w:p w:rsidR="00BB3A3F" w:rsidRPr="00BB3A3F" w:rsidRDefault="00BB3A3F" w:rsidP="00620138">
            <w:pPr>
              <w:pStyle w:val="NormalnyWeb"/>
              <w:spacing w:before="0" w:beforeAutospacing="0" w:after="0" w:afterAutospacing="0" w:line="360" w:lineRule="auto"/>
              <w:jc w:val="center"/>
              <w:rPr>
                <w:rFonts w:ascii="Times New Roman" w:hAnsi="Times New Roman" w:cs="Times New Roman"/>
                <w:b/>
              </w:rPr>
            </w:pPr>
            <w:r w:rsidRPr="00BB3A3F">
              <w:rPr>
                <w:rFonts w:ascii="Times New Roman" w:hAnsi="Times New Roman" w:cs="Times New Roman"/>
                <w:b/>
              </w:rPr>
              <w:t>2011</w:t>
            </w:r>
          </w:p>
        </w:tc>
        <w:tc>
          <w:tcPr>
            <w:tcW w:w="1418" w:type="dxa"/>
            <w:shd w:val="clear" w:color="auto" w:fill="E5DFEC" w:themeFill="accent4" w:themeFillTint="33"/>
          </w:tcPr>
          <w:p w:rsidR="00BB3A3F" w:rsidRPr="00BB3A3F" w:rsidRDefault="00BB3A3F" w:rsidP="00620138">
            <w:pPr>
              <w:pStyle w:val="NormalnyWeb"/>
              <w:spacing w:before="0" w:beforeAutospacing="0" w:after="0" w:afterAutospacing="0" w:line="360" w:lineRule="auto"/>
              <w:jc w:val="center"/>
              <w:rPr>
                <w:rFonts w:ascii="Times New Roman" w:hAnsi="Times New Roman" w:cs="Times New Roman"/>
                <w:b/>
              </w:rPr>
            </w:pPr>
            <w:r w:rsidRPr="00BB3A3F">
              <w:rPr>
                <w:rFonts w:ascii="Times New Roman" w:hAnsi="Times New Roman" w:cs="Times New Roman"/>
                <w:b/>
              </w:rPr>
              <w:t>2012</w:t>
            </w:r>
          </w:p>
        </w:tc>
        <w:tc>
          <w:tcPr>
            <w:tcW w:w="1276" w:type="dxa"/>
            <w:shd w:val="clear" w:color="auto" w:fill="E5DFEC" w:themeFill="accent4" w:themeFillTint="33"/>
          </w:tcPr>
          <w:p w:rsidR="00BB3A3F" w:rsidRPr="00BB3A3F" w:rsidRDefault="00BB3A3F" w:rsidP="00620138">
            <w:pPr>
              <w:pStyle w:val="NormalnyWeb"/>
              <w:spacing w:before="0" w:beforeAutospacing="0" w:after="0" w:afterAutospacing="0" w:line="360" w:lineRule="auto"/>
              <w:jc w:val="center"/>
              <w:rPr>
                <w:rFonts w:ascii="Times New Roman" w:hAnsi="Times New Roman" w:cs="Times New Roman"/>
                <w:b/>
              </w:rPr>
            </w:pPr>
            <w:r w:rsidRPr="00BB3A3F">
              <w:rPr>
                <w:rFonts w:ascii="Times New Roman" w:hAnsi="Times New Roman" w:cs="Times New Roman"/>
                <w:b/>
              </w:rPr>
              <w:t>2013</w:t>
            </w:r>
          </w:p>
        </w:tc>
        <w:tc>
          <w:tcPr>
            <w:tcW w:w="1275" w:type="dxa"/>
            <w:shd w:val="clear" w:color="auto" w:fill="E5DFEC" w:themeFill="accent4" w:themeFillTint="33"/>
          </w:tcPr>
          <w:p w:rsidR="00BB3A3F" w:rsidRPr="00BB3A3F" w:rsidRDefault="00BB3A3F" w:rsidP="00620138">
            <w:pPr>
              <w:pStyle w:val="NormalnyWeb"/>
              <w:spacing w:before="0" w:beforeAutospacing="0" w:after="0" w:afterAutospacing="0" w:line="360" w:lineRule="auto"/>
              <w:jc w:val="center"/>
              <w:rPr>
                <w:rFonts w:ascii="Times New Roman" w:hAnsi="Times New Roman" w:cs="Times New Roman"/>
                <w:b/>
              </w:rPr>
            </w:pPr>
            <w:r w:rsidRPr="00BB3A3F">
              <w:rPr>
                <w:rFonts w:ascii="Times New Roman" w:hAnsi="Times New Roman" w:cs="Times New Roman"/>
                <w:b/>
              </w:rPr>
              <w:t>2014</w:t>
            </w:r>
          </w:p>
        </w:tc>
        <w:tc>
          <w:tcPr>
            <w:tcW w:w="1276" w:type="dxa"/>
            <w:shd w:val="clear" w:color="auto" w:fill="E5DFEC" w:themeFill="accent4" w:themeFillTint="33"/>
          </w:tcPr>
          <w:p w:rsidR="00BB3A3F" w:rsidRPr="00BB3A3F" w:rsidRDefault="00BB3A3F" w:rsidP="00620138">
            <w:pPr>
              <w:pStyle w:val="NormalnyWeb"/>
              <w:spacing w:before="0" w:beforeAutospacing="0" w:after="0" w:afterAutospacing="0" w:line="360" w:lineRule="auto"/>
              <w:jc w:val="center"/>
              <w:rPr>
                <w:rFonts w:ascii="Times New Roman" w:hAnsi="Times New Roman" w:cs="Times New Roman"/>
                <w:b/>
              </w:rPr>
            </w:pPr>
            <w:r w:rsidRPr="00BB3A3F">
              <w:rPr>
                <w:rFonts w:ascii="Times New Roman" w:hAnsi="Times New Roman" w:cs="Times New Roman"/>
                <w:b/>
              </w:rPr>
              <w:t>2015</w:t>
            </w:r>
          </w:p>
        </w:tc>
      </w:tr>
      <w:tr w:rsidR="00D06865" w:rsidTr="00620138">
        <w:tc>
          <w:tcPr>
            <w:tcW w:w="2835" w:type="dxa"/>
          </w:tcPr>
          <w:p w:rsidR="00D06865" w:rsidRPr="00BB3A3F" w:rsidRDefault="00BB3A3F"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Ilość zawartych małżeństw</w:t>
            </w:r>
          </w:p>
        </w:tc>
        <w:tc>
          <w:tcPr>
            <w:tcW w:w="1134"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47</w:t>
            </w:r>
          </w:p>
        </w:tc>
        <w:tc>
          <w:tcPr>
            <w:tcW w:w="1418"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48</w:t>
            </w:r>
          </w:p>
        </w:tc>
        <w:tc>
          <w:tcPr>
            <w:tcW w:w="1276"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40</w:t>
            </w:r>
          </w:p>
        </w:tc>
        <w:tc>
          <w:tcPr>
            <w:tcW w:w="1275"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34</w:t>
            </w:r>
          </w:p>
        </w:tc>
        <w:tc>
          <w:tcPr>
            <w:tcW w:w="1276"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39</w:t>
            </w:r>
          </w:p>
        </w:tc>
      </w:tr>
      <w:tr w:rsidR="00D06865" w:rsidTr="00620138">
        <w:tc>
          <w:tcPr>
            <w:tcW w:w="2835" w:type="dxa"/>
          </w:tcPr>
          <w:p w:rsidR="00D06865" w:rsidRPr="00BB3A3F" w:rsidRDefault="00BB3A3F"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Ilość rozwodów</w:t>
            </w:r>
          </w:p>
        </w:tc>
        <w:tc>
          <w:tcPr>
            <w:tcW w:w="1134"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1</w:t>
            </w:r>
          </w:p>
        </w:tc>
        <w:tc>
          <w:tcPr>
            <w:tcW w:w="1418"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1</w:t>
            </w:r>
          </w:p>
        </w:tc>
        <w:tc>
          <w:tcPr>
            <w:tcW w:w="1276"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0</w:t>
            </w:r>
          </w:p>
        </w:tc>
        <w:tc>
          <w:tcPr>
            <w:tcW w:w="1275"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0</w:t>
            </w:r>
          </w:p>
        </w:tc>
        <w:tc>
          <w:tcPr>
            <w:tcW w:w="1276" w:type="dxa"/>
          </w:tcPr>
          <w:p w:rsidR="00BB3A3F" w:rsidRPr="00BB3A3F" w:rsidRDefault="0024037A" w:rsidP="00620138">
            <w:pPr>
              <w:pStyle w:val="NormalnyWeb"/>
              <w:spacing w:before="0" w:beforeAutospacing="0" w:after="0" w:afterAutospacing="0" w:line="360" w:lineRule="auto"/>
              <w:jc w:val="center"/>
              <w:rPr>
                <w:rFonts w:ascii="Times New Roman" w:hAnsi="Times New Roman" w:cs="Times New Roman"/>
              </w:rPr>
            </w:pPr>
            <w:r>
              <w:rPr>
                <w:rFonts w:ascii="Times New Roman" w:hAnsi="Times New Roman" w:cs="Times New Roman"/>
              </w:rPr>
              <w:t>0</w:t>
            </w:r>
          </w:p>
        </w:tc>
      </w:tr>
    </w:tbl>
    <w:p w:rsidR="00737C6A" w:rsidRPr="002838A1" w:rsidRDefault="00D06865" w:rsidP="002D5578">
      <w:pPr>
        <w:pStyle w:val="NormalnyWeb"/>
        <w:spacing w:before="0" w:beforeAutospacing="0" w:after="0" w:afterAutospacing="0" w:line="276" w:lineRule="auto"/>
        <w:ind w:firstLine="426"/>
        <w:jc w:val="both"/>
        <w:rPr>
          <w:sz w:val="20"/>
        </w:rPr>
      </w:pPr>
      <w:r w:rsidRPr="002838A1">
        <w:rPr>
          <w:sz w:val="20"/>
        </w:rPr>
        <w:t xml:space="preserve">Źródło: Dane Urząd Stanu Cywilnego w Bielsku. Opracowanie własne. </w:t>
      </w:r>
    </w:p>
    <w:p w:rsidR="00E668AB" w:rsidRDefault="00432E2B" w:rsidP="002A60C5">
      <w:pPr>
        <w:pStyle w:val="NormalnyWeb"/>
        <w:spacing w:line="276" w:lineRule="auto"/>
        <w:jc w:val="both"/>
      </w:pPr>
      <w:r>
        <w:t xml:space="preserve">Na przestrzeni ostatnich lat na poziomie krajowym wszystkie ekipy rządzące kładą w ramach swoich programów duży nacisk na realizację zadań prorodzinnych. Działania prorodzinne związane z wypłatą świadczeń lub uprawnień realizowane są przez samorządy gminne i są to: świadczenia rodzinne w tym tzw. świadczenie rodzicielski, fundusz alimentacyjny, Karta Dużej Rodziny oraz świadczenie wychowawcze tzw. „Program 500+”. Ponadto realizowane są programy w celu ułatwienia nabycia mieszkań przez młode rodziny czy też ochrona macierzyństwa i powrotu kobiet do pracy. </w:t>
      </w:r>
    </w:p>
    <w:p w:rsidR="00432E2B" w:rsidRDefault="00432E2B" w:rsidP="000A1A96">
      <w:pPr>
        <w:pStyle w:val="NormalnyWeb"/>
        <w:spacing w:before="0" w:beforeAutospacing="0" w:after="0" w:afterAutospacing="0" w:line="276" w:lineRule="auto"/>
        <w:jc w:val="both"/>
      </w:pPr>
      <w:r>
        <w:t xml:space="preserve">W ramach realizacji w/w zadań na terenie gminy Bielsk, </w:t>
      </w:r>
      <w:r w:rsidR="0085110E">
        <w:t>realizowane są następujące świadczenia wspomagające rodziny:</w:t>
      </w:r>
    </w:p>
    <w:p w:rsidR="000A1A96" w:rsidRDefault="000A1A96" w:rsidP="000A1A96">
      <w:pPr>
        <w:pStyle w:val="NormalnyWeb"/>
        <w:spacing w:before="0" w:beforeAutospacing="0" w:after="0" w:afterAutospacing="0" w:line="276" w:lineRule="auto"/>
        <w:jc w:val="both"/>
      </w:pPr>
    </w:p>
    <w:p w:rsidR="001A75D6" w:rsidRDefault="00620138" w:rsidP="000A1A96">
      <w:pPr>
        <w:pStyle w:val="NormalnyWeb"/>
        <w:spacing w:before="0" w:beforeAutospacing="0" w:after="0" w:afterAutospacing="0" w:line="276" w:lineRule="auto"/>
        <w:jc w:val="both"/>
      </w:pPr>
      <w:r w:rsidRPr="009D60EF">
        <w:rPr>
          <w:b/>
        </w:rPr>
        <w:t>Tabela nr 2</w:t>
      </w:r>
      <w:r>
        <w:rPr>
          <w:b/>
        </w:rPr>
        <w:t>3</w:t>
      </w:r>
      <w:r w:rsidRPr="009D60EF">
        <w:rPr>
          <w:b/>
          <w:bCs/>
        </w:rPr>
        <w:t>.</w:t>
      </w:r>
      <w:r>
        <w:rPr>
          <w:b/>
          <w:bCs/>
        </w:rPr>
        <w:t xml:space="preserve"> </w:t>
      </w:r>
      <w:r w:rsidR="00184861">
        <w:t xml:space="preserve"> </w:t>
      </w:r>
      <w:r w:rsidR="0085110E" w:rsidRPr="002838A1">
        <w:rPr>
          <w:sz w:val="22"/>
        </w:rPr>
        <w:t>Ilość św</w:t>
      </w:r>
      <w:r w:rsidR="002838A1" w:rsidRPr="002838A1">
        <w:rPr>
          <w:sz w:val="22"/>
        </w:rPr>
        <w:t>iadczeń w poszczególnych latach</w:t>
      </w:r>
      <w:r w:rsidR="00071B35" w:rsidRPr="002838A1">
        <w:rPr>
          <w:sz w:val="22"/>
        </w:rPr>
        <w:t>.</w:t>
      </w:r>
    </w:p>
    <w:p w:rsidR="002838A1" w:rsidRPr="002838A1" w:rsidRDefault="002838A1" w:rsidP="000A1A96">
      <w:pPr>
        <w:pStyle w:val="NormalnyWeb"/>
        <w:spacing w:before="0" w:beforeAutospacing="0" w:after="0" w:afterAutospacing="0" w:line="276" w:lineRule="auto"/>
        <w:jc w:val="both"/>
        <w:rPr>
          <w:sz w:val="12"/>
          <w:szCs w:val="12"/>
        </w:rPr>
      </w:pP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993"/>
        <w:gridCol w:w="992"/>
        <w:gridCol w:w="992"/>
        <w:gridCol w:w="992"/>
        <w:gridCol w:w="818"/>
      </w:tblGrid>
      <w:tr w:rsidR="009A11BF" w:rsidTr="009E7081">
        <w:tc>
          <w:tcPr>
            <w:tcW w:w="4536" w:type="dxa"/>
            <w:shd w:val="clear" w:color="auto" w:fill="E5DFEC" w:themeFill="accent4" w:themeFillTint="33"/>
          </w:tcPr>
          <w:p w:rsidR="0085110E" w:rsidRPr="00246A69" w:rsidRDefault="00D06865" w:rsidP="000A1A96">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W</w:t>
            </w:r>
            <w:r w:rsidR="0085110E" w:rsidRPr="00246A69">
              <w:rPr>
                <w:rFonts w:ascii="Times New Roman" w:hAnsi="Times New Roman" w:cs="Times New Roman"/>
                <w:b/>
                <w:sz w:val="24"/>
              </w:rPr>
              <w:t>yszczególnienie</w:t>
            </w:r>
          </w:p>
        </w:tc>
        <w:tc>
          <w:tcPr>
            <w:tcW w:w="993" w:type="dxa"/>
            <w:shd w:val="clear" w:color="auto" w:fill="E5DFEC" w:themeFill="accent4" w:themeFillTint="33"/>
          </w:tcPr>
          <w:p w:rsidR="0085110E" w:rsidRPr="00246A69" w:rsidRDefault="0085110E" w:rsidP="000A1A96">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2011</w:t>
            </w:r>
          </w:p>
        </w:tc>
        <w:tc>
          <w:tcPr>
            <w:tcW w:w="992" w:type="dxa"/>
            <w:shd w:val="clear" w:color="auto" w:fill="E5DFEC" w:themeFill="accent4" w:themeFillTint="33"/>
          </w:tcPr>
          <w:p w:rsidR="0085110E" w:rsidRPr="00246A69" w:rsidRDefault="0085110E" w:rsidP="000A1A96">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2012</w:t>
            </w:r>
          </w:p>
        </w:tc>
        <w:tc>
          <w:tcPr>
            <w:tcW w:w="992" w:type="dxa"/>
            <w:shd w:val="clear" w:color="auto" w:fill="E5DFEC" w:themeFill="accent4" w:themeFillTint="33"/>
          </w:tcPr>
          <w:p w:rsidR="0085110E" w:rsidRPr="00246A69" w:rsidRDefault="0085110E" w:rsidP="000A1A96">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2013</w:t>
            </w:r>
          </w:p>
        </w:tc>
        <w:tc>
          <w:tcPr>
            <w:tcW w:w="992" w:type="dxa"/>
            <w:shd w:val="clear" w:color="auto" w:fill="E5DFEC" w:themeFill="accent4" w:themeFillTint="33"/>
          </w:tcPr>
          <w:p w:rsidR="0085110E" w:rsidRPr="00246A69" w:rsidRDefault="0085110E" w:rsidP="000A1A96">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2014</w:t>
            </w:r>
          </w:p>
        </w:tc>
        <w:tc>
          <w:tcPr>
            <w:tcW w:w="818" w:type="dxa"/>
            <w:shd w:val="clear" w:color="auto" w:fill="E5DFEC" w:themeFill="accent4" w:themeFillTint="33"/>
          </w:tcPr>
          <w:p w:rsidR="00184861" w:rsidRPr="00246A69" w:rsidRDefault="0085110E" w:rsidP="00620138">
            <w:pPr>
              <w:pStyle w:val="NormalnyWeb"/>
              <w:spacing w:before="0" w:beforeAutospacing="0" w:after="0" w:afterAutospacing="0" w:line="276" w:lineRule="auto"/>
              <w:jc w:val="center"/>
              <w:rPr>
                <w:rFonts w:ascii="Times New Roman" w:hAnsi="Times New Roman" w:cs="Times New Roman"/>
                <w:b/>
                <w:sz w:val="24"/>
              </w:rPr>
            </w:pPr>
            <w:r w:rsidRPr="00246A69">
              <w:rPr>
                <w:rFonts w:ascii="Times New Roman" w:hAnsi="Times New Roman" w:cs="Times New Roman"/>
                <w:b/>
                <w:sz w:val="24"/>
              </w:rPr>
              <w:t>2015</w:t>
            </w:r>
          </w:p>
        </w:tc>
      </w:tr>
      <w:tr w:rsidR="009A11BF" w:rsidTr="009E7081">
        <w:trPr>
          <w:trHeight w:val="365"/>
        </w:trPr>
        <w:tc>
          <w:tcPr>
            <w:tcW w:w="4536" w:type="dxa"/>
          </w:tcPr>
          <w:p w:rsidR="0085110E" w:rsidRPr="009E7081" w:rsidRDefault="0085110E" w:rsidP="00246A69">
            <w:pPr>
              <w:pStyle w:val="NormalnyWeb"/>
              <w:spacing w:before="0" w:beforeAutospacing="0" w:after="0" w:afterAutospacing="0" w:line="276" w:lineRule="auto"/>
              <w:rPr>
                <w:rFonts w:ascii="Times New Roman" w:hAnsi="Times New Roman" w:cs="Times New Roman"/>
              </w:rPr>
            </w:pPr>
            <w:r w:rsidRPr="009E7081">
              <w:rPr>
                <w:rFonts w:ascii="Times New Roman" w:hAnsi="Times New Roman" w:cs="Times New Roman"/>
              </w:rPr>
              <w:t>Zasiłki rodzinne</w:t>
            </w:r>
          </w:p>
        </w:tc>
        <w:tc>
          <w:tcPr>
            <w:tcW w:w="993"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9 304</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8 254</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7 746</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7 254</w:t>
            </w:r>
          </w:p>
        </w:tc>
        <w:tc>
          <w:tcPr>
            <w:tcW w:w="818"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6 842</w:t>
            </w:r>
          </w:p>
        </w:tc>
      </w:tr>
      <w:tr w:rsidR="009A11BF" w:rsidTr="009E7081">
        <w:tc>
          <w:tcPr>
            <w:tcW w:w="4536" w:type="dxa"/>
          </w:tcPr>
          <w:p w:rsidR="0085110E" w:rsidRPr="009E7081" w:rsidRDefault="00EC7993" w:rsidP="00246A69">
            <w:pPr>
              <w:pStyle w:val="NormalnyWeb"/>
              <w:spacing w:before="0" w:beforeAutospacing="0" w:after="0" w:afterAutospacing="0"/>
              <w:rPr>
                <w:rFonts w:ascii="Times New Roman" w:hAnsi="Times New Roman" w:cs="Times New Roman"/>
              </w:rPr>
            </w:pPr>
            <w:r w:rsidRPr="009E7081">
              <w:rPr>
                <w:rFonts w:ascii="Times New Roman" w:hAnsi="Times New Roman" w:cs="Times New Roman"/>
              </w:rPr>
              <w:t>d</w:t>
            </w:r>
            <w:r w:rsidR="0085110E" w:rsidRPr="009E7081">
              <w:rPr>
                <w:rFonts w:ascii="Times New Roman" w:hAnsi="Times New Roman" w:cs="Times New Roman"/>
              </w:rPr>
              <w:t>odatek z ty</w:t>
            </w:r>
            <w:r w:rsidR="00184861" w:rsidRPr="009E7081">
              <w:rPr>
                <w:rFonts w:ascii="Times New Roman" w:hAnsi="Times New Roman" w:cs="Times New Roman"/>
              </w:rPr>
              <w:t>t</w:t>
            </w:r>
            <w:r w:rsidR="0085110E" w:rsidRPr="009E7081">
              <w:rPr>
                <w:rFonts w:ascii="Times New Roman" w:hAnsi="Times New Roman" w:cs="Times New Roman"/>
              </w:rPr>
              <w:t xml:space="preserve">. </w:t>
            </w:r>
            <w:r w:rsidRPr="009E7081">
              <w:rPr>
                <w:rFonts w:ascii="Times New Roman" w:hAnsi="Times New Roman" w:cs="Times New Roman"/>
              </w:rPr>
              <w:t>s</w:t>
            </w:r>
            <w:r w:rsidR="0085110E" w:rsidRPr="009E7081">
              <w:rPr>
                <w:rFonts w:ascii="Times New Roman" w:hAnsi="Times New Roman" w:cs="Times New Roman"/>
              </w:rPr>
              <w:t>amotnego wychowywania dziecka</w:t>
            </w:r>
          </w:p>
        </w:tc>
        <w:tc>
          <w:tcPr>
            <w:tcW w:w="993"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407</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390</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365</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365</w:t>
            </w:r>
          </w:p>
        </w:tc>
        <w:tc>
          <w:tcPr>
            <w:tcW w:w="818"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405</w:t>
            </w:r>
          </w:p>
        </w:tc>
      </w:tr>
      <w:tr w:rsidR="009A11BF" w:rsidTr="009E7081">
        <w:tc>
          <w:tcPr>
            <w:tcW w:w="4536" w:type="dxa"/>
          </w:tcPr>
          <w:p w:rsidR="0085110E" w:rsidRPr="009E7081" w:rsidRDefault="00EC7993" w:rsidP="00246A69">
            <w:pPr>
              <w:pStyle w:val="NormalnyWeb"/>
              <w:spacing w:before="0" w:beforeAutospacing="0" w:after="0" w:afterAutospacing="0"/>
              <w:rPr>
                <w:rFonts w:ascii="Times New Roman" w:hAnsi="Times New Roman" w:cs="Times New Roman"/>
              </w:rPr>
            </w:pPr>
            <w:r w:rsidRPr="009E7081">
              <w:rPr>
                <w:rFonts w:ascii="Times New Roman" w:hAnsi="Times New Roman" w:cs="Times New Roman"/>
              </w:rPr>
              <w:t>d</w:t>
            </w:r>
            <w:r w:rsidR="0085110E" w:rsidRPr="009E7081">
              <w:rPr>
                <w:rFonts w:ascii="Times New Roman" w:hAnsi="Times New Roman" w:cs="Times New Roman"/>
              </w:rPr>
              <w:t>odatki z tyt</w:t>
            </w:r>
            <w:r w:rsidR="00184861" w:rsidRPr="009E7081">
              <w:rPr>
                <w:rFonts w:ascii="Times New Roman" w:hAnsi="Times New Roman" w:cs="Times New Roman"/>
              </w:rPr>
              <w:t>.</w:t>
            </w:r>
            <w:r w:rsidR="0085110E" w:rsidRPr="009E7081">
              <w:rPr>
                <w:rFonts w:ascii="Times New Roman" w:hAnsi="Times New Roman" w:cs="Times New Roman"/>
              </w:rPr>
              <w:t xml:space="preserve"> wychowania dzi</w:t>
            </w:r>
            <w:r w:rsidR="00184861" w:rsidRPr="009E7081">
              <w:rPr>
                <w:rFonts w:ascii="Times New Roman" w:hAnsi="Times New Roman" w:cs="Times New Roman"/>
              </w:rPr>
              <w:t>e</w:t>
            </w:r>
            <w:r w:rsidR="0085110E" w:rsidRPr="009E7081">
              <w:rPr>
                <w:rFonts w:ascii="Times New Roman" w:hAnsi="Times New Roman" w:cs="Times New Roman"/>
              </w:rPr>
              <w:t xml:space="preserve">cka w rodzinie </w:t>
            </w:r>
            <w:r w:rsidR="00184861" w:rsidRPr="009E7081">
              <w:rPr>
                <w:rFonts w:ascii="Times New Roman" w:hAnsi="Times New Roman" w:cs="Times New Roman"/>
              </w:rPr>
              <w:t>wielodzietnej</w:t>
            </w:r>
          </w:p>
        </w:tc>
        <w:tc>
          <w:tcPr>
            <w:tcW w:w="993"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1 867</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1 642</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1 584</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1 495</w:t>
            </w:r>
          </w:p>
        </w:tc>
        <w:tc>
          <w:tcPr>
            <w:tcW w:w="818"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1 457</w:t>
            </w:r>
          </w:p>
        </w:tc>
      </w:tr>
      <w:tr w:rsidR="009A11BF" w:rsidTr="009E7081">
        <w:tc>
          <w:tcPr>
            <w:tcW w:w="4536" w:type="dxa"/>
          </w:tcPr>
          <w:p w:rsidR="0085110E" w:rsidRPr="009E7081" w:rsidRDefault="0085110E" w:rsidP="00246A69">
            <w:pPr>
              <w:pStyle w:val="NormalnyWeb"/>
              <w:spacing w:before="0" w:beforeAutospacing="0" w:after="0" w:afterAutospacing="0"/>
              <w:rPr>
                <w:rFonts w:ascii="Times New Roman" w:hAnsi="Times New Roman" w:cs="Times New Roman"/>
              </w:rPr>
            </w:pPr>
            <w:r w:rsidRPr="009E7081">
              <w:rPr>
                <w:rFonts w:ascii="Times New Roman" w:hAnsi="Times New Roman" w:cs="Times New Roman"/>
              </w:rPr>
              <w:t xml:space="preserve">Jednorazowa zapomoga z tyt. </w:t>
            </w:r>
            <w:r w:rsidR="00184861" w:rsidRPr="009E7081">
              <w:rPr>
                <w:rFonts w:ascii="Times New Roman" w:hAnsi="Times New Roman" w:cs="Times New Roman"/>
              </w:rPr>
              <w:t>u</w:t>
            </w:r>
            <w:r w:rsidRPr="009E7081">
              <w:rPr>
                <w:rFonts w:ascii="Times New Roman" w:hAnsi="Times New Roman" w:cs="Times New Roman"/>
              </w:rPr>
              <w:t>rodzenia dziecka</w:t>
            </w:r>
          </w:p>
        </w:tc>
        <w:tc>
          <w:tcPr>
            <w:tcW w:w="993"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101</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73</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64</w:t>
            </w:r>
          </w:p>
        </w:tc>
        <w:tc>
          <w:tcPr>
            <w:tcW w:w="992"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73</w:t>
            </w:r>
          </w:p>
        </w:tc>
        <w:tc>
          <w:tcPr>
            <w:tcW w:w="818" w:type="dxa"/>
          </w:tcPr>
          <w:p w:rsidR="0085110E" w:rsidRPr="00184861" w:rsidRDefault="00184861" w:rsidP="000A1A96">
            <w:pPr>
              <w:pStyle w:val="NormalnyWeb"/>
              <w:spacing w:before="0" w:beforeAutospacing="0" w:after="0" w:afterAutospacing="0" w:line="276" w:lineRule="auto"/>
              <w:jc w:val="center"/>
              <w:rPr>
                <w:rFonts w:ascii="Times New Roman" w:hAnsi="Times New Roman" w:cs="Times New Roman"/>
                <w:sz w:val="24"/>
              </w:rPr>
            </w:pPr>
            <w:r w:rsidRPr="00184861">
              <w:rPr>
                <w:rFonts w:ascii="Times New Roman" w:hAnsi="Times New Roman" w:cs="Times New Roman"/>
                <w:sz w:val="24"/>
              </w:rPr>
              <w:t>51</w:t>
            </w:r>
          </w:p>
        </w:tc>
      </w:tr>
      <w:tr w:rsidR="009A11BF" w:rsidTr="009E7081">
        <w:tc>
          <w:tcPr>
            <w:tcW w:w="4536" w:type="dxa"/>
          </w:tcPr>
          <w:p w:rsidR="0085110E" w:rsidRPr="00246A69" w:rsidRDefault="0085110E" w:rsidP="00246A69">
            <w:pPr>
              <w:pStyle w:val="NormalnyWeb"/>
              <w:spacing w:before="0" w:beforeAutospacing="0" w:after="0" w:afterAutospacing="0"/>
              <w:rPr>
                <w:rFonts w:ascii="Times New Roman" w:hAnsi="Times New Roman" w:cs="Times New Roman"/>
                <w:sz w:val="24"/>
              </w:rPr>
            </w:pPr>
            <w:r w:rsidRPr="009E7081">
              <w:rPr>
                <w:rFonts w:ascii="Times New Roman" w:hAnsi="Times New Roman" w:cs="Times New Roman"/>
              </w:rPr>
              <w:t>Świadczenia z funduszu alimentacyjnego</w:t>
            </w:r>
          </w:p>
        </w:tc>
        <w:tc>
          <w:tcPr>
            <w:tcW w:w="993" w:type="dxa"/>
          </w:tcPr>
          <w:p w:rsidR="0085110E" w:rsidRPr="00184861" w:rsidRDefault="00184861" w:rsidP="000A1A96">
            <w:pPr>
              <w:pStyle w:val="NormalnyWeb"/>
              <w:spacing w:before="0" w:beforeAutospacing="0" w:after="0" w:afterAutospacing="0"/>
              <w:jc w:val="center"/>
              <w:rPr>
                <w:rFonts w:ascii="Times New Roman" w:hAnsi="Times New Roman" w:cs="Times New Roman"/>
                <w:sz w:val="24"/>
              </w:rPr>
            </w:pPr>
            <w:r w:rsidRPr="00184861">
              <w:rPr>
                <w:rFonts w:ascii="Times New Roman" w:hAnsi="Times New Roman" w:cs="Times New Roman"/>
                <w:sz w:val="24"/>
              </w:rPr>
              <w:t>1283</w:t>
            </w:r>
          </w:p>
        </w:tc>
        <w:tc>
          <w:tcPr>
            <w:tcW w:w="992" w:type="dxa"/>
          </w:tcPr>
          <w:p w:rsidR="0085110E" w:rsidRPr="00184861" w:rsidRDefault="00184861" w:rsidP="000A1A96">
            <w:pPr>
              <w:pStyle w:val="NormalnyWeb"/>
              <w:spacing w:before="0" w:beforeAutospacing="0" w:after="0" w:afterAutospacing="0"/>
              <w:jc w:val="center"/>
              <w:rPr>
                <w:rFonts w:ascii="Times New Roman" w:hAnsi="Times New Roman" w:cs="Times New Roman"/>
                <w:sz w:val="24"/>
              </w:rPr>
            </w:pPr>
            <w:r w:rsidRPr="00184861">
              <w:rPr>
                <w:rFonts w:ascii="Times New Roman" w:hAnsi="Times New Roman" w:cs="Times New Roman"/>
                <w:sz w:val="24"/>
              </w:rPr>
              <w:t>1 388</w:t>
            </w:r>
          </w:p>
        </w:tc>
        <w:tc>
          <w:tcPr>
            <w:tcW w:w="992" w:type="dxa"/>
          </w:tcPr>
          <w:p w:rsidR="0085110E" w:rsidRPr="00184861" w:rsidRDefault="00184861" w:rsidP="000A1A96">
            <w:pPr>
              <w:pStyle w:val="NormalnyWeb"/>
              <w:spacing w:before="0" w:beforeAutospacing="0" w:after="0" w:afterAutospacing="0"/>
              <w:jc w:val="center"/>
              <w:rPr>
                <w:rFonts w:ascii="Times New Roman" w:hAnsi="Times New Roman" w:cs="Times New Roman"/>
                <w:sz w:val="24"/>
              </w:rPr>
            </w:pPr>
            <w:r w:rsidRPr="00184861">
              <w:rPr>
                <w:rFonts w:ascii="Times New Roman" w:hAnsi="Times New Roman" w:cs="Times New Roman"/>
                <w:sz w:val="24"/>
              </w:rPr>
              <w:t>1 390</w:t>
            </w:r>
          </w:p>
        </w:tc>
        <w:tc>
          <w:tcPr>
            <w:tcW w:w="992" w:type="dxa"/>
          </w:tcPr>
          <w:p w:rsidR="0085110E" w:rsidRPr="00184861" w:rsidRDefault="00184861" w:rsidP="000A1A96">
            <w:pPr>
              <w:pStyle w:val="NormalnyWeb"/>
              <w:spacing w:before="0" w:beforeAutospacing="0" w:after="0" w:afterAutospacing="0"/>
              <w:jc w:val="center"/>
              <w:rPr>
                <w:rFonts w:ascii="Times New Roman" w:hAnsi="Times New Roman" w:cs="Times New Roman"/>
                <w:sz w:val="24"/>
              </w:rPr>
            </w:pPr>
            <w:r w:rsidRPr="00184861">
              <w:rPr>
                <w:rFonts w:ascii="Times New Roman" w:hAnsi="Times New Roman" w:cs="Times New Roman"/>
                <w:sz w:val="24"/>
              </w:rPr>
              <w:t>1 279</w:t>
            </w:r>
          </w:p>
        </w:tc>
        <w:tc>
          <w:tcPr>
            <w:tcW w:w="818" w:type="dxa"/>
          </w:tcPr>
          <w:p w:rsidR="0085110E" w:rsidRPr="00184861" w:rsidRDefault="00184861" w:rsidP="000A1A96">
            <w:pPr>
              <w:pStyle w:val="NormalnyWeb"/>
              <w:spacing w:before="0" w:beforeAutospacing="0" w:after="0" w:afterAutospacing="0"/>
              <w:jc w:val="center"/>
              <w:rPr>
                <w:rFonts w:ascii="Times New Roman" w:hAnsi="Times New Roman" w:cs="Times New Roman"/>
                <w:sz w:val="24"/>
              </w:rPr>
            </w:pPr>
            <w:r w:rsidRPr="00184861">
              <w:rPr>
                <w:rFonts w:ascii="Times New Roman" w:hAnsi="Times New Roman" w:cs="Times New Roman"/>
                <w:sz w:val="24"/>
              </w:rPr>
              <w:t>1 129</w:t>
            </w:r>
          </w:p>
        </w:tc>
      </w:tr>
    </w:tbl>
    <w:p w:rsidR="0085110E" w:rsidRDefault="000A1A96" w:rsidP="000A1A96">
      <w:pPr>
        <w:pStyle w:val="NormalnyWeb"/>
        <w:spacing w:before="0" w:beforeAutospacing="0" w:after="0" w:afterAutospacing="0"/>
        <w:jc w:val="both"/>
      </w:pPr>
      <w:r w:rsidRPr="002838A1">
        <w:rPr>
          <w:sz w:val="20"/>
        </w:rPr>
        <w:t>Źródło: dane GOPS w Bielsku, opracowanie własne</w:t>
      </w:r>
      <w:r>
        <w:t>.</w:t>
      </w:r>
    </w:p>
    <w:p w:rsidR="0085110E" w:rsidRDefault="00AD2A68" w:rsidP="002A60C5">
      <w:pPr>
        <w:pStyle w:val="NormalnyWeb"/>
        <w:spacing w:line="276" w:lineRule="auto"/>
        <w:jc w:val="both"/>
      </w:pPr>
      <w:r>
        <w:lastRenderedPageBreak/>
        <w:tab/>
        <w:t>Powyższa tabela obrazuje na terenie gminy Bielsk takie same tendencje z jakimi mamy do czynienia w skali kraju. Spadek ilości wypłacanych świadczeń rodzinnych przez GOPS spowodowany jest malejąca ilością urodzeń</w:t>
      </w:r>
      <w:r w:rsidR="00FF3639">
        <w:t>,</w:t>
      </w:r>
      <w:r>
        <w:t xml:space="preserve"> ale także częściową poprawą sytuacji finansowej rodzin m.in. systematycznym wzrostem najniższej krajowej. Niepokojący jest spadek narodzin dzieci na przestrzeni ostatnich 4 lat o połowę. Problem ten zauważają również ekipy rządzące wprowadzając liczne programy prorodzinne, które mają wpłynąć na poprawę syt</w:t>
      </w:r>
      <w:r w:rsidR="009431C4">
        <w:t>u</w:t>
      </w:r>
      <w:r>
        <w:t xml:space="preserve">acji rodziny </w:t>
      </w:r>
      <w:r w:rsidR="002858E7">
        <w:br/>
      </w:r>
      <w:r>
        <w:t>a tym samym zwiększyć ich dzietność. P</w:t>
      </w:r>
      <w:r w:rsidR="009431C4">
        <w:t>rogram</w:t>
      </w:r>
      <w:r>
        <w:t xml:space="preserve"> 500+ wprowadzony w 2016r. jest jednym </w:t>
      </w:r>
      <w:r w:rsidR="002858E7">
        <w:br/>
      </w:r>
      <w:r>
        <w:t>z pomysłó</w:t>
      </w:r>
      <w:r w:rsidR="009431C4">
        <w:t>w</w:t>
      </w:r>
      <w:r>
        <w:t>, który ma nie tylko zwiększyć ilość urodzeń dzieci ale przede wszystkim po</w:t>
      </w:r>
      <w:r w:rsidR="009431C4">
        <w:t>p</w:t>
      </w:r>
      <w:r>
        <w:t>rawić sytuację bytową dzieci i wspomóc r</w:t>
      </w:r>
      <w:r w:rsidR="009431C4">
        <w:t>odziców w wychowaniu potomst</w:t>
      </w:r>
      <w:r>
        <w:t>wa. Na poziomie gminy</w:t>
      </w:r>
      <w:r w:rsidR="00FF3639">
        <w:t>,</w:t>
      </w:r>
      <w:r>
        <w:t xml:space="preserve"> jak i w skali kraju ocena jego</w:t>
      </w:r>
      <w:r w:rsidR="00685EDB">
        <w:t xml:space="preserve"> założeń będzie możliwa na przestrzeni </w:t>
      </w:r>
      <w:r w:rsidR="009431C4">
        <w:t>najbliższych</w:t>
      </w:r>
      <w:r w:rsidR="00685EDB">
        <w:t xml:space="preserve"> kilku lat. Jednakże z punktu widzenia pracy pracowników socjalnych i asystentów rodzin z rodzinami </w:t>
      </w:r>
      <w:r w:rsidR="009431C4">
        <w:t>borykającymi</w:t>
      </w:r>
      <w:r w:rsidR="00685EDB">
        <w:t xml:space="preserve"> się z licznymi problemami </w:t>
      </w:r>
      <w:r w:rsidR="009431C4">
        <w:t>wychowawczymi</w:t>
      </w:r>
      <w:r w:rsidR="00685EDB">
        <w:t xml:space="preserve"> i uzależnieniami</w:t>
      </w:r>
      <w:r w:rsidR="009431C4">
        <w:t xml:space="preserve"> sama pomoc finansowa</w:t>
      </w:r>
      <w:r w:rsidR="00685EDB">
        <w:t xml:space="preserve"> nie spowoduje poprawy </w:t>
      </w:r>
      <w:r w:rsidR="009431C4">
        <w:t>warunków</w:t>
      </w:r>
      <w:r w:rsidR="00685EDB">
        <w:t xml:space="preserve"> życia dzieci będących w tych rodzinach. </w:t>
      </w:r>
      <w:r w:rsidR="009431C4">
        <w:t>Istnieje</w:t>
      </w:r>
      <w:r w:rsidR="00685EDB">
        <w:t xml:space="preserve"> także obawa </w:t>
      </w:r>
      <w:r w:rsidR="002858E7">
        <w:br/>
      </w:r>
      <w:r w:rsidR="00685EDB">
        <w:t xml:space="preserve">o </w:t>
      </w:r>
      <w:r w:rsidR="009431C4">
        <w:t>marnotrawienie</w:t>
      </w:r>
      <w:r w:rsidR="00685EDB">
        <w:t xml:space="preserve"> </w:t>
      </w:r>
      <w:r w:rsidR="009431C4">
        <w:t>środków</w:t>
      </w:r>
      <w:r w:rsidR="00685EDB">
        <w:t xml:space="preserve"> finansowych i przeznaczanie ich na inne cele nie związane </w:t>
      </w:r>
      <w:r w:rsidR="002858E7">
        <w:br/>
      </w:r>
      <w:r w:rsidR="00685EDB">
        <w:t xml:space="preserve">z wychowaniem dzieci. </w:t>
      </w:r>
      <w:r w:rsidR="00C56E45">
        <w:t xml:space="preserve">Dlatego też, </w:t>
      </w:r>
      <w:r w:rsidR="009431C4">
        <w:t>niezbędna będzie ustawiczna praca z rodzinami wieloproblemowymi i ich wspieranie w codziennym pokonywaniu trudności i wyrabianiu umiejętności opiekuńczo-wychowawczych</w:t>
      </w:r>
      <w:r w:rsidR="00C56E45">
        <w:t xml:space="preserve"> oraz racjonalnym wydatkowaniu posiadanych </w:t>
      </w:r>
      <w:r w:rsidR="00104DD4">
        <w:t>środków</w:t>
      </w:r>
      <w:r w:rsidR="00C56E45">
        <w:t xml:space="preserve"> finansowych </w:t>
      </w:r>
      <w:r w:rsidR="009431C4">
        <w:t xml:space="preserve"> przez pracowników pomocy społecznej.</w:t>
      </w:r>
    </w:p>
    <w:p w:rsidR="00104DD4" w:rsidRDefault="00104DD4" w:rsidP="00104DD4">
      <w:pPr>
        <w:rPr>
          <w:b/>
          <w:u w:val="single"/>
        </w:rPr>
      </w:pPr>
    </w:p>
    <w:p w:rsidR="00104DD4" w:rsidRPr="00104DD4" w:rsidRDefault="00104DD4" w:rsidP="00104DD4">
      <w:pPr>
        <w:pStyle w:val="Akapitzlist"/>
        <w:ind w:left="502"/>
        <w:rPr>
          <w:b/>
          <w:color w:val="943634" w:themeColor="accent2" w:themeShade="BF"/>
        </w:rPr>
      </w:pPr>
      <w:r w:rsidRPr="00104DD4">
        <w:rPr>
          <w:b/>
          <w:color w:val="943634" w:themeColor="accent2" w:themeShade="BF"/>
        </w:rPr>
        <w:t>III.5. SENIORZY</w:t>
      </w:r>
    </w:p>
    <w:p w:rsidR="00104DD4" w:rsidRDefault="00104DD4" w:rsidP="00104DD4">
      <w:pPr>
        <w:jc w:val="both"/>
      </w:pPr>
      <w:r>
        <w:tab/>
        <w:t>Państwo Polskie od kilku lat coraz silniej realizuje politykę senioralną. W dniu 11 września 2015r. Sejm przyjął Ustawę o osobach starszych (Dz. U. z 2015r. poz. 1705). Ustawa ta określa zakres monitorowania i przedstawiania informacji o sytuacji osób starszych, podmioty uczestniczące w realizacji tego zadania oraz źródła jego finansowania.</w:t>
      </w:r>
    </w:p>
    <w:p w:rsidR="00104DD4" w:rsidRDefault="00104DD4" w:rsidP="00104DD4">
      <w:pPr>
        <w:jc w:val="both"/>
        <w:rPr>
          <w:rFonts w:eastAsia="Times New Roman"/>
          <w:szCs w:val="24"/>
          <w:lang w:eastAsia="pl-PL"/>
        </w:rPr>
      </w:pPr>
      <w:r>
        <w:t>Seniorzy to ta grupa społeczna, która przez długi okres czasu pozostawała poza zainteresowanie</w:t>
      </w:r>
      <w:r w:rsidR="00FF3639">
        <w:t>m</w:t>
      </w:r>
      <w:r>
        <w:t xml:space="preserve"> społecznym i politycznym. Jednakże wydłużenie wieku życia oraz rosnące potrzeby społeczne wymuszają również na strefie politycznej niezbędne uregulowania prawne. Z danych </w:t>
      </w:r>
      <w:r w:rsidRPr="004657DE">
        <w:rPr>
          <w:szCs w:val="24"/>
        </w:rPr>
        <w:t>GUS wynika, że d</w:t>
      </w:r>
      <w:r w:rsidRPr="004657DE">
        <w:rPr>
          <w:rFonts w:eastAsia="Times New Roman"/>
          <w:szCs w:val="24"/>
          <w:lang w:eastAsia="pl-PL"/>
        </w:rPr>
        <w:t xml:space="preserve">o </w:t>
      </w:r>
      <w:r w:rsidRPr="00BB354A">
        <w:rPr>
          <w:rFonts w:eastAsia="Times New Roman"/>
          <w:szCs w:val="24"/>
          <w:lang w:eastAsia="pl-PL"/>
        </w:rPr>
        <w:t>roku 2035 udział osób w wieku 65 i więcej lat (65 lat powszechnie przyjmuje się jako umowną gra</w:t>
      </w:r>
      <w:r w:rsidR="00A37C35">
        <w:rPr>
          <w:rFonts w:eastAsia="Times New Roman"/>
          <w:szCs w:val="24"/>
          <w:lang w:eastAsia="pl-PL"/>
        </w:rPr>
        <w:t>nicę starości) zbliży się do ¼ całości populacji Polaków.</w:t>
      </w:r>
    </w:p>
    <w:p w:rsidR="00104DD4" w:rsidRPr="005E6DE6" w:rsidRDefault="00104DD4" w:rsidP="00104DD4">
      <w:pPr>
        <w:jc w:val="both"/>
        <w:rPr>
          <w:rFonts w:eastAsia="Times New Roman"/>
          <w:szCs w:val="24"/>
          <w:lang w:eastAsia="pl-PL"/>
        </w:rPr>
      </w:pPr>
      <w:r>
        <w:rPr>
          <w:rFonts w:eastAsia="Times New Roman"/>
          <w:szCs w:val="24"/>
          <w:lang w:eastAsia="pl-PL"/>
        </w:rPr>
        <w:t>Zadaniem</w:t>
      </w:r>
      <w:r w:rsidRPr="005E6DE6">
        <w:rPr>
          <w:rFonts w:eastAsia="Times New Roman"/>
          <w:szCs w:val="24"/>
          <w:lang w:eastAsia="pl-PL"/>
        </w:rPr>
        <w:t xml:space="preserve"> państwa jest</w:t>
      </w:r>
      <w:r>
        <w:rPr>
          <w:rFonts w:eastAsia="Times New Roman"/>
          <w:szCs w:val="24"/>
          <w:lang w:eastAsia="pl-PL"/>
        </w:rPr>
        <w:t xml:space="preserve"> więc</w:t>
      </w:r>
      <w:r w:rsidRPr="005E6DE6">
        <w:rPr>
          <w:rFonts w:eastAsia="Times New Roman"/>
          <w:szCs w:val="24"/>
          <w:lang w:eastAsia="pl-PL"/>
        </w:rPr>
        <w:t xml:space="preserve"> przede wszystkim stworz</w:t>
      </w:r>
      <w:r>
        <w:rPr>
          <w:rFonts w:eastAsia="Times New Roman"/>
          <w:szCs w:val="24"/>
          <w:lang w:eastAsia="pl-PL"/>
        </w:rPr>
        <w:t xml:space="preserve">enie odpowiednich ram prawnych, </w:t>
      </w:r>
      <w:r w:rsidRPr="005E6DE6">
        <w:rPr>
          <w:rFonts w:eastAsia="Times New Roman"/>
          <w:szCs w:val="24"/>
          <w:lang w:eastAsia="pl-PL"/>
        </w:rPr>
        <w:t xml:space="preserve">instytucjonalnych dla realizacji polityki społecznej wobec ludzi </w:t>
      </w:r>
      <w:r w:rsidRPr="004657DE">
        <w:rPr>
          <w:rFonts w:eastAsia="Times New Roman"/>
          <w:szCs w:val="24"/>
          <w:lang w:eastAsia="pl-PL"/>
        </w:rPr>
        <w:t>s</w:t>
      </w:r>
      <w:r w:rsidRPr="005E6DE6">
        <w:rPr>
          <w:rFonts w:eastAsia="Times New Roman"/>
          <w:szCs w:val="24"/>
          <w:lang w:eastAsia="pl-PL"/>
        </w:rPr>
        <w:t>tarych oraz efektywnych zasad jej finansowania n</w:t>
      </w:r>
      <w:r>
        <w:rPr>
          <w:rFonts w:eastAsia="Times New Roman"/>
          <w:szCs w:val="24"/>
          <w:lang w:eastAsia="pl-PL"/>
        </w:rPr>
        <w:t xml:space="preserve">a szczeblu samorządowym. Najwłaściwszym zaś </w:t>
      </w:r>
      <w:r w:rsidRPr="005E6DE6">
        <w:rPr>
          <w:rFonts w:eastAsia="Times New Roman"/>
          <w:szCs w:val="24"/>
          <w:lang w:eastAsia="pl-PL"/>
        </w:rPr>
        <w:t xml:space="preserve">poziomem do realizacji polityki </w:t>
      </w:r>
      <w:r>
        <w:rPr>
          <w:rFonts w:eastAsia="Times New Roman"/>
          <w:szCs w:val="24"/>
          <w:lang w:eastAsia="pl-PL"/>
        </w:rPr>
        <w:t>senioralnej jest poziom lokalny</w:t>
      </w:r>
      <w:r w:rsidR="005D0C54">
        <w:rPr>
          <w:rFonts w:eastAsia="Times New Roman"/>
          <w:szCs w:val="24"/>
          <w:lang w:eastAsia="pl-PL"/>
        </w:rPr>
        <w:t>,</w:t>
      </w:r>
      <w:r>
        <w:rPr>
          <w:rFonts w:eastAsia="Times New Roman"/>
          <w:szCs w:val="24"/>
          <w:lang w:eastAsia="pl-PL"/>
        </w:rPr>
        <w:t xml:space="preserve"> czyli samorządy gminne</w:t>
      </w:r>
      <w:r w:rsidR="00EB1182">
        <w:rPr>
          <w:rFonts w:eastAsia="Times New Roman"/>
          <w:szCs w:val="24"/>
          <w:lang w:eastAsia="pl-PL"/>
        </w:rPr>
        <w:t xml:space="preserve"> </w:t>
      </w:r>
      <w:r>
        <w:rPr>
          <w:rFonts w:eastAsia="Times New Roman"/>
          <w:szCs w:val="24"/>
          <w:lang w:eastAsia="pl-PL"/>
        </w:rPr>
        <w:t>i powiatowe. To one bowiem najlepiej znają potrzeby swoich mieszkańców i najłatwiej mogą do nich dotrzeć oraz dostosować swoją ofertę.</w:t>
      </w:r>
      <w:r w:rsidRPr="005E6DE6">
        <w:rPr>
          <w:rFonts w:ascii="Arial" w:eastAsia="Times New Roman" w:hAnsi="Arial" w:cs="Arial"/>
          <w:sz w:val="30"/>
          <w:szCs w:val="30"/>
          <w:lang w:eastAsia="pl-PL"/>
        </w:rPr>
        <w:t xml:space="preserve"> </w:t>
      </w:r>
      <w:r w:rsidRPr="005E6DE6">
        <w:rPr>
          <w:rFonts w:eastAsia="Times New Roman"/>
          <w:szCs w:val="24"/>
          <w:lang w:eastAsia="pl-PL"/>
        </w:rPr>
        <w:t>Ich organy samorządu we współpracy</w:t>
      </w:r>
      <w:r w:rsidR="00EB1182">
        <w:rPr>
          <w:rFonts w:eastAsia="Times New Roman"/>
          <w:szCs w:val="24"/>
          <w:lang w:eastAsia="pl-PL"/>
        </w:rPr>
        <w:t xml:space="preserve"> </w:t>
      </w:r>
      <w:r w:rsidRPr="005E6DE6">
        <w:rPr>
          <w:rFonts w:eastAsia="Times New Roman"/>
          <w:szCs w:val="24"/>
          <w:lang w:eastAsia="pl-PL"/>
        </w:rPr>
        <w:t xml:space="preserve">z organizacjami pozarządowymi </w:t>
      </w:r>
      <w:r>
        <w:rPr>
          <w:rFonts w:eastAsia="Times New Roman"/>
          <w:szCs w:val="24"/>
          <w:lang w:eastAsia="pl-PL"/>
        </w:rPr>
        <w:t>tworzą</w:t>
      </w:r>
      <w:r w:rsidRPr="005E6DE6">
        <w:rPr>
          <w:rFonts w:eastAsia="Times New Roman"/>
          <w:szCs w:val="24"/>
          <w:lang w:eastAsia="pl-PL"/>
        </w:rPr>
        <w:t xml:space="preserve"> lokalne programy aktywizacji i wsparcia dla osób starszych, uwzględniające lokalną specyfikę, strukturę potrze</w:t>
      </w:r>
      <w:r w:rsidRPr="00492881">
        <w:rPr>
          <w:rFonts w:eastAsia="Times New Roman"/>
          <w:szCs w:val="24"/>
          <w:lang w:eastAsia="pl-PL"/>
        </w:rPr>
        <w:t>b i możliwości ich zaspokojenia.</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Najważniejsze aspekty życia seniorów niezbędne do zaspokojenia ich potrzeb to:</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 </w:t>
      </w:r>
      <w:r w:rsidRPr="005E6DE6">
        <w:rPr>
          <w:rFonts w:eastAsia="Times New Roman"/>
          <w:szCs w:val="24"/>
          <w:lang w:eastAsia="pl-PL"/>
        </w:rPr>
        <w:t>mieszkalnictwo,</w:t>
      </w:r>
      <w:r w:rsidRPr="00492881">
        <w:rPr>
          <w:rFonts w:eastAsia="Times New Roman"/>
          <w:szCs w:val="24"/>
          <w:lang w:eastAsia="pl-PL"/>
        </w:rPr>
        <w:t xml:space="preserve"> </w:t>
      </w:r>
      <w:r w:rsidRPr="005E6DE6">
        <w:rPr>
          <w:rFonts w:eastAsia="Times New Roman"/>
          <w:szCs w:val="24"/>
          <w:lang w:eastAsia="pl-PL"/>
        </w:rPr>
        <w:t>transport publiczny</w:t>
      </w:r>
      <w:r w:rsidRPr="00492881">
        <w:rPr>
          <w:rFonts w:eastAsia="Times New Roman"/>
          <w:szCs w:val="24"/>
          <w:lang w:eastAsia="pl-PL"/>
        </w:rPr>
        <w:t xml:space="preserve"> </w:t>
      </w:r>
      <w:r w:rsidRPr="005E6DE6">
        <w:rPr>
          <w:rFonts w:eastAsia="Times New Roman"/>
          <w:szCs w:val="24"/>
          <w:lang w:eastAsia="pl-PL"/>
        </w:rPr>
        <w:t xml:space="preserve">i przestrzeń publiczna </w:t>
      </w:r>
      <w:r w:rsidRPr="00492881">
        <w:rPr>
          <w:rFonts w:eastAsia="Times New Roman"/>
          <w:szCs w:val="24"/>
          <w:lang w:eastAsia="pl-PL"/>
        </w:rPr>
        <w:t>(parki, kina, teatr, koła zainteresowań</w:t>
      </w:r>
      <w:r w:rsidRPr="005E6DE6">
        <w:rPr>
          <w:rFonts w:eastAsia="Times New Roman"/>
          <w:szCs w:val="24"/>
          <w:lang w:eastAsia="pl-PL"/>
        </w:rPr>
        <w:t xml:space="preserve"> itp.) </w:t>
      </w:r>
    </w:p>
    <w:p w:rsidR="00104DD4" w:rsidRPr="005E6DE6" w:rsidRDefault="00104DD4" w:rsidP="00104DD4">
      <w:pPr>
        <w:spacing w:after="0"/>
        <w:jc w:val="both"/>
        <w:rPr>
          <w:rFonts w:eastAsia="Times New Roman"/>
          <w:szCs w:val="24"/>
          <w:lang w:eastAsia="pl-PL"/>
        </w:rPr>
      </w:pPr>
      <w:r w:rsidRPr="00492881">
        <w:rPr>
          <w:rFonts w:eastAsia="Times New Roman"/>
          <w:szCs w:val="24"/>
          <w:lang w:eastAsia="pl-PL"/>
        </w:rPr>
        <w:lastRenderedPageBreak/>
        <w:t>-u</w:t>
      </w:r>
      <w:r w:rsidRPr="005E6DE6">
        <w:rPr>
          <w:rFonts w:eastAsia="Times New Roman"/>
          <w:szCs w:val="24"/>
          <w:lang w:eastAsia="pl-PL"/>
        </w:rPr>
        <w:t>czestnictwo społeczne (</w:t>
      </w:r>
      <w:r w:rsidRPr="00492881">
        <w:rPr>
          <w:rFonts w:eastAsia="Times New Roman"/>
          <w:szCs w:val="24"/>
          <w:lang w:eastAsia="pl-PL"/>
        </w:rPr>
        <w:t xml:space="preserve">zaangażowanie </w:t>
      </w:r>
      <w:r w:rsidRPr="005E6DE6">
        <w:rPr>
          <w:rFonts w:eastAsia="Times New Roman"/>
          <w:szCs w:val="24"/>
          <w:lang w:eastAsia="pl-PL"/>
        </w:rPr>
        <w:t>senior</w:t>
      </w:r>
      <w:r w:rsidRPr="00492881">
        <w:rPr>
          <w:rFonts w:eastAsia="Times New Roman"/>
          <w:szCs w:val="24"/>
          <w:lang w:eastAsia="pl-PL"/>
        </w:rPr>
        <w:t>ów</w:t>
      </w:r>
      <w:r w:rsidRPr="005E6DE6">
        <w:rPr>
          <w:rFonts w:eastAsia="Times New Roman"/>
          <w:szCs w:val="24"/>
          <w:lang w:eastAsia="pl-PL"/>
        </w:rPr>
        <w:t xml:space="preserve"> w życie </w:t>
      </w:r>
      <w:r w:rsidRPr="00492881">
        <w:rPr>
          <w:rFonts w:eastAsia="Times New Roman"/>
          <w:szCs w:val="24"/>
          <w:lang w:eastAsia="pl-PL"/>
        </w:rPr>
        <w:t>lokalnej społeczności</w:t>
      </w:r>
      <w:r w:rsidRPr="005E6DE6">
        <w:rPr>
          <w:rFonts w:eastAsia="Times New Roman"/>
          <w:szCs w:val="24"/>
          <w:lang w:eastAsia="pl-PL"/>
        </w:rPr>
        <w:t xml:space="preserve">), szacunek </w:t>
      </w:r>
      <w:r w:rsidR="00FC1936">
        <w:rPr>
          <w:rFonts w:eastAsia="Times New Roman"/>
          <w:szCs w:val="24"/>
          <w:lang w:eastAsia="pl-PL"/>
        </w:rPr>
        <w:br/>
      </w:r>
      <w:r w:rsidRPr="005E6DE6">
        <w:rPr>
          <w:rFonts w:eastAsia="Times New Roman"/>
          <w:szCs w:val="24"/>
          <w:lang w:eastAsia="pl-PL"/>
        </w:rPr>
        <w:t>i integracja społeczna (</w:t>
      </w:r>
      <w:r w:rsidRPr="00492881">
        <w:rPr>
          <w:rFonts w:eastAsia="Times New Roman"/>
          <w:szCs w:val="24"/>
          <w:lang w:eastAsia="pl-PL"/>
        </w:rPr>
        <w:t>ich relacje z otoczeniem)</w:t>
      </w:r>
      <w:r w:rsidRPr="005E6DE6">
        <w:rPr>
          <w:rFonts w:eastAsia="Times New Roman"/>
          <w:szCs w:val="24"/>
          <w:lang w:eastAsia="pl-PL"/>
        </w:rPr>
        <w:t xml:space="preserve">, </w:t>
      </w:r>
    </w:p>
    <w:p w:rsidR="00104DD4" w:rsidRDefault="00104DD4" w:rsidP="00104DD4">
      <w:pPr>
        <w:spacing w:after="0"/>
        <w:jc w:val="both"/>
        <w:rPr>
          <w:rFonts w:eastAsia="Times New Roman"/>
          <w:szCs w:val="24"/>
          <w:lang w:eastAsia="pl-PL"/>
        </w:rPr>
      </w:pPr>
      <w:r w:rsidRPr="00492881">
        <w:rPr>
          <w:rFonts w:eastAsia="Times New Roman"/>
          <w:szCs w:val="24"/>
          <w:lang w:eastAsia="pl-PL"/>
        </w:rPr>
        <w:t xml:space="preserve">- </w:t>
      </w:r>
      <w:r w:rsidRPr="005E6DE6">
        <w:rPr>
          <w:rFonts w:eastAsia="Times New Roman"/>
          <w:szCs w:val="24"/>
          <w:lang w:eastAsia="pl-PL"/>
        </w:rPr>
        <w:t>aktywność obywatelska i zatrudn</w:t>
      </w:r>
      <w:r w:rsidRPr="00492881">
        <w:rPr>
          <w:rFonts w:eastAsia="Times New Roman"/>
          <w:szCs w:val="24"/>
          <w:lang w:eastAsia="pl-PL"/>
        </w:rPr>
        <w:t>i</w:t>
      </w:r>
      <w:r w:rsidRPr="005E6DE6">
        <w:rPr>
          <w:rFonts w:eastAsia="Times New Roman"/>
          <w:szCs w:val="24"/>
          <w:lang w:eastAsia="pl-PL"/>
        </w:rPr>
        <w:t>enie (możliwości pracy zawodowej</w:t>
      </w:r>
      <w:r w:rsidRPr="00492881">
        <w:rPr>
          <w:rFonts w:eastAsia="Times New Roman"/>
          <w:szCs w:val="24"/>
          <w:lang w:eastAsia="pl-PL"/>
        </w:rPr>
        <w:t xml:space="preserve"> i wolontariat</w:t>
      </w:r>
      <w:r>
        <w:rPr>
          <w:rFonts w:eastAsia="Times New Roman"/>
          <w:szCs w:val="24"/>
          <w:lang w:eastAsia="pl-PL"/>
        </w:rPr>
        <w:t>)</w:t>
      </w:r>
    </w:p>
    <w:p w:rsidR="00104DD4" w:rsidRPr="00492881" w:rsidRDefault="00104DD4" w:rsidP="00104DD4">
      <w:pPr>
        <w:spacing w:after="0"/>
        <w:jc w:val="both"/>
        <w:rPr>
          <w:rFonts w:eastAsia="Times New Roman"/>
          <w:szCs w:val="24"/>
          <w:lang w:eastAsia="pl-PL"/>
        </w:rPr>
      </w:pPr>
      <w:r>
        <w:rPr>
          <w:rFonts w:eastAsia="Times New Roman"/>
          <w:szCs w:val="24"/>
          <w:lang w:eastAsia="pl-PL"/>
        </w:rPr>
        <w:t xml:space="preserve">- opieka zdrowotna (łatwy dostęp do usług medycznych i zapewnienie specjalistów, rehabilitacji, turnusy zdrowotne, sanatoria). </w:t>
      </w:r>
    </w:p>
    <w:p w:rsidR="00104DD4" w:rsidRPr="00492881" w:rsidRDefault="00104DD4" w:rsidP="00104DD4">
      <w:pPr>
        <w:spacing w:after="0"/>
        <w:jc w:val="both"/>
        <w:rPr>
          <w:rFonts w:eastAsia="Times New Roman"/>
          <w:szCs w:val="24"/>
          <w:lang w:eastAsia="pl-PL"/>
        </w:rPr>
      </w:pP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Należy koniecznie podkreślić, że polscy seniorzy to bardzo świadoma część społeczeństwa mówiąca o swoich oczekiwaniach. Sami również aktywnie uczestniczą w życiu społecznym </w:t>
      </w:r>
      <w:r w:rsidR="00FC1936">
        <w:rPr>
          <w:rFonts w:eastAsia="Times New Roman"/>
          <w:szCs w:val="24"/>
          <w:lang w:eastAsia="pl-PL"/>
        </w:rPr>
        <w:br/>
      </w:r>
      <w:r w:rsidRPr="00492881">
        <w:rPr>
          <w:rFonts w:eastAsia="Times New Roman"/>
          <w:szCs w:val="24"/>
          <w:lang w:eastAsia="pl-PL"/>
        </w:rPr>
        <w:t>i kulturalnym. Na terenie gminy Bielsk seniorzy to jedna</w:t>
      </w:r>
      <w:r w:rsidR="005D0C54">
        <w:rPr>
          <w:rFonts w:eastAsia="Times New Roman"/>
          <w:szCs w:val="24"/>
          <w:lang w:eastAsia="pl-PL"/>
        </w:rPr>
        <w:t xml:space="preserve"> z</w:t>
      </w:r>
      <w:r w:rsidRPr="00492881">
        <w:rPr>
          <w:rFonts w:eastAsia="Times New Roman"/>
          <w:szCs w:val="24"/>
          <w:lang w:eastAsia="pl-PL"/>
        </w:rPr>
        <w:t xml:space="preserve"> aktywniejszych i licznych grup społecznych. Na koniec 2015r. gminę Bielsk zamieszkiwało 1.752 osoby w wieku powyżej 60 roku życia, co stanowi 19,27% czyli prawie 1/5 mieszkańców gminy. Dlatego tak ważne jest podejmowanie licznych działań przez władze gminy i ich instytucje na rzecz osób starszych. </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W gminie Bielsk działają prężnie i organizują się w formalne i </w:t>
      </w:r>
      <w:r w:rsidR="00EB1182">
        <w:rPr>
          <w:rFonts w:eastAsia="Times New Roman"/>
          <w:szCs w:val="24"/>
          <w:lang w:eastAsia="pl-PL"/>
        </w:rPr>
        <w:t>nie</w:t>
      </w:r>
      <w:r w:rsidRPr="00492881">
        <w:rPr>
          <w:rFonts w:eastAsia="Times New Roman"/>
          <w:szCs w:val="24"/>
          <w:lang w:eastAsia="pl-PL"/>
        </w:rPr>
        <w:t xml:space="preserve">formalne grupy tj. Związek Emerytów Rencistów i Inwalidów koło Bielsk czy Klub Pogodna Jesień oraz Chór Bielszczanie. Instytucje tj. GOK, Biblioteka Publiczna, GOPS, Ośrodki Zdrowia czy Urząd Gminy kierują swoją ofertę i wsparcie dla seniorów. </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GOK udostępnia pomieszczenia klubom, organizuje różnego typu warsztaty czy zajęcia, prowadzi chór. </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Biblioteka Gminna wyszła naprzeciw czytelnikom seniorom realizując akcję „książka na telefon”.</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GOPS w Bielsku zapewnia usługi opiekuńcze dla osób starszych potrzebujących pomocy </w:t>
      </w:r>
      <w:r>
        <w:rPr>
          <w:rFonts w:eastAsia="Times New Roman"/>
          <w:szCs w:val="24"/>
          <w:lang w:eastAsia="pl-PL"/>
        </w:rPr>
        <w:br/>
      </w:r>
      <w:r w:rsidRPr="00492881">
        <w:rPr>
          <w:rFonts w:eastAsia="Times New Roman"/>
          <w:szCs w:val="24"/>
          <w:lang w:eastAsia="pl-PL"/>
        </w:rPr>
        <w:t xml:space="preserve">w codziennym życiu a nie mogących liczyć na pomoc najbliższych, ponadto wspiera ich finansowo, realizuje pracę socjalną, pomoc w wypełnieniu dokumentacji do różnych instytucji. </w:t>
      </w:r>
    </w:p>
    <w:p w:rsidR="00104DD4" w:rsidRPr="00492881" w:rsidRDefault="00104DD4" w:rsidP="00104DD4">
      <w:pPr>
        <w:spacing w:after="0"/>
        <w:jc w:val="both"/>
        <w:rPr>
          <w:rFonts w:eastAsia="Times New Roman"/>
          <w:szCs w:val="24"/>
          <w:lang w:eastAsia="pl-PL"/>
        </w:rPr>
      </w:pPr>
      <w:r w:rsidRPr="00492881">
        <w:rPr>
          <w:rFonts w:eastAsia="Times New Roman"/>
          <w:szCs w:val="24"/>
          <w:lang w:eastAsia="pl-PL"/>
        </w:rPr>
        <w:t xml:space="preserve">Ośrodki zdrowia poza swoją bieżącą </w:t>
      </w:r>
      <w:r w:rsidR="00A37C35">
        <w:rPr>
          <w:rFonts w:eastAsia="Times New Roman"/>
          <w:szCs w:val="24"/>
          <w:lang w:eastAsia="pl-PL"/>
        </w:rPr>
        <w:t xml:space="preserve">działalnością </w:t>
      </w:r>
      <w:r w:rsidRPr="00492881">
        <w:rPr>
          <w:rFonts w:eastAsia="Times New Roman"/>
          <w:szCs w:val="24"/>
          <w:lang w:eastAsia="pl-PL"/>
        </w:rPr>
        <w:t xml:space="preserve">starają się sprowadzać na teren gminy różnego typu specjalistów w celu szerszej profilaktyki i pomocy zdrowotnej dla seniorów. </w:t>
      </w:r>
    </w:p>
    <w:p w:rsidR="00104DD4" w:rsidRDefault="00104DD4" w:rsidP="00104DD4">
      <w:pPr>
        <w:spacing w:after="0"/>
        <w:jc w:val="both"/>
        <w:rPr>
          <w:rFonts w:eastAsia="Times New Roman"/>
          <w:szCs w:val="24"/>
          <w:lang w:eastAsia="pl-PL"/>
        </w:rPr>
      </w:pPr>
      <w:r w:rsidRPr="00492881">
        <w:rPr>
          <w:rFonts w:eastAsia="Times New Roman"/>
          <w:szCs w:val="24"/>
          <w:lang w:eastAsia="pl-PL"/>
        </w:rPr>
        <w:t xml:space="preserve">Ważnym elementem infrastruktury jest także funkcjonowanie gabinetu rehabilitacyjnego </w:t>
      </w:r>
      <w:r>
        <w:rPr>
          <w:rFonts w:eastAsia="Times New Roman"/>
          <w:szCs w:val="24"/>
          <w:lang w:eastAsia="pl-PL"/>
        </w:rPr>
        <w:br/>
      </w:r>
      <w:r w:rsidRPr="00492881">
        <w:rPr>
          <w:rFonts w:eastAsia="Times New Roman"/>
          <w:szCs w:val="24"/>
          <w:lang w:eastAsia="pl-PL"/>
        </w:rPr>
        <w:t xml:space="preserve">w Bielsku i Zągotach, które usprawnią pacjentów i pomagają w dokuczających dolegliwościach również spowodowanych wiekiem. </w:t>
      </w:r>
    </w:p>
    <w:p w:rsidR="00104DD4" w:rsidRPr="00492881" w:rsidRDefault="00104DD4" w:rsidP="00104DD4">
      <w:pPr>
        <w:jc w:val="both"/>
        <w:rPr>
          <w:lang w:eastAsia="pl-PL"/>
        </w:rPr>
      </w:pPr>
      <w:r>
        <w:rPr>
          <w:lang w:eastAsia="pl-PL"/>
        </w:rPr>
        <w:t>Gmina włą</w:t>
      </w:r>
      <w:r w:rsidR="00EB1182">
        <w:rPr>
          <w:lang w:eastAsia="pl-PL"/>
        </w:rPr>
        <w:t>czając się w politykę senioralną</w:t>
      </w:r>
      <w:r>
        <w:rPr>
          <w:lang w:eastAsia="pl-PL"/>
        </w:rPr>
        <w:t xml:space="preserve"> w ramach własnych możliwości stara się nawiązać współpracę z organizacjami pozarządowym, które na terenie gminy </w:t>
      </w:r>
      <w:r w:rsidR="00EB1182">
        <w:rPr>
          <w:lang w:eastAsia="pl-PL"/>
        </w:rPr>
        <w:t xml:space="preserve">Bielsk mogłyby </w:t>
      </w:r>
      <w:r>
        <w:rPr>
          <w:lang w:eastAsia="pl-PL"/>
        </w:rPr>
        <w:t>prowadzić np. Dzienny Dom Seniora. Ponadto Urząd wspiera wszelkie inicjatywy na rzecz seniorów</w:t>
      </w:r>
      <w:r w:rsidR="005D0C54">
        <w:rPr>
          <w:lang w:eastAsia="pl-PL"/>
        </w:rPr>
        <w:t>,</w:t>
      </w:r>
      <w:r>
        <w:rPr>
          <w:lang w:eastAsia="pl-PL"/>
        </w:rPr>
        <w:t xml:space="preserve"> czy te</w:t>
      </w:r>
      <w:r w:rsidR="005C162A">
        <w:rPr>
          <w:lang w:eastAsia="pl-PL"/>
        </w:rPr>
        <w:t>ż</w:t>
      </w:r>
      <w:r>
        <w:rPr>
          <w:lang w:eastAsia="pl-PL"/>
        </w:rPr>
        <w:t xml:space="preserve"> przy ich udziale.</w:t>
      </w:r>
    </w:p>
    <w:p w:rsidR="00FC1936" w:rsidRDefault="00FC1936" w:rsidP="00246A69">
      <w:pPr>
        <w:autoSpaceDE w:val="0"/>
        <w:autoSpaceDN w:val="0"/>
        <w:adjustRightInd w:val="0"/>
        <w:spacing w:after="0"/>
        <w:rPr>
          <w:b/>
          <w:color w:val="943634" w:themeColor="accent2" w:themeShade="BF"/>
          <w:szCs w:val="23"/>
        </w:rPr>
      </w:pPr>
    </w:p>
    <w:p w:rsidR="000A2F69" w:rsidRPr="00635E05" w:rsidRDefault="00104DD4" w:rsidP="00FC1936">
      <w:pPr>
        <w:autoSpaceDE w:val="0"/>
        <w:autoSpaceDN w:val="0"/>
        <w:adjustRightInd w:val="0"/>
        <w:spacing w:before="240"/>
        <w:rPr>
          <w:b/>
          <w:bCs/>
          <w:color w:val="943634" w:themeColor="accent2" w:themeShade="BF"/>
          <w:sz w:val="28"/>
          <w:szCs w:val="24"/>
        </w:rPr>
      </w:pPr>
      <w:r>
        <w:rPr>
          <w:b/>
          <w:color w:val="943634" w:themeColor="accent2" w:themeShade="BF"/>
          <w:szCs w:val="23"/>
        </w:rPr>
        <w:t>III.6</w:t>
      </w:r>
      <w:r w:rsidR="00635E05" w:rsidRPr="00635E05">
        <w:rPr>
          <w:b/>
          <w:color w:val="943634" w:themeColor="accent2" w:themeShade="BF"/>
          <w:szCs w:val="23"/>
        </w:rPr>
        <w:t xml:space="preserve">.  </w:t>
      </w:r>
      <w:r w:rsidR="0061045E" w:rsidRPr="00635E05">
        <w:rPr>
          <w:b/>
          <w:color w:val="943634" w:themeColor="accent2" w:themeShade="BF"/>
          <w:szCs w:val="23"/>
        </w:rPr>
        <w:t xml:space="preserve">ZASOBY I WARUNKI </w:t>
      </w:r>
      <w:r w:rsidR="0061045E" w:rsidRPr="00104DD4">
        <w:rPr>
          <w:b/>
          <w:color w:val="943634" w:themeColor="accent2" w:themeShade="BF"/>
          <w:szCs w:val="23"/>
        </w:rPr>
        <w:t>MIESZKANIOWE</w:t>
      </w:r>
    </w:p>
    <w:p w:rsidR="0061045E" w:rsidRPr="0061045E" w:rsidRDefault="00FC1936" w:rsidP="00FC1936">
      <w:pPr>
        <w:spacing w:before="240"/>
        <w:ind w:firstLine="426"/>
        <w:jc w:val="both"/>
        <w:rPr>
          <w:rFonts w:eastAsia="Times New Roman"/>
          <w:szCs w:val="24"/>
          <w:lang w:eastAsia="pl-PL"/>
        </w:rPr>
      </w:pPr>
      <w:r>
        <w:rPr>
          <w:rFonts w:eastAsia="Times New Roman"/>
          <w:szCs w:val="24"/>
          <w:lang w:eastAsia="pl-PL"/>
        </w:rPr>
        <w:tab/>
      </w:r>
      <w:r w:rsidR="0061045E" w:rsidRPr="0061045E">
        <w:rPr>
          <w:rFonts w:eastAsia="Times New Roman"/>
          <w:szCs w:val="24"/>
          <w:lang w:eastAsia="pl-PL"/>
        </w:rPr>
        <w:t>Na terenie gminy występuje przede wszystkim styl budownictwa mieszkaniowego jednorodzinnego. W większych miejscowościach tj. Bielsk, Ciachcin, Zągoty zgodnie z planami zagospodarowania przestrzennego budownictwo rodzinne jest zwarte i usytuowane wzdłuż węzłów komunikacyjnych. Natomiast w mniejszych miejscowościach budownictwo jest rozciągnięte wzdłuż głównych dróg transportowych i rozproszone z uwagi na fakt wydzielania siedlisk w obrębie pól i indywidualnych gospodarstw rolnych. Jest to efekt charakterystyczny dla gmin rolniczych.</w:t>
      </w:r>
      <w:r w:rsidR="00643B23">
        <w:rPr>
          <w:rFonts w:eastAsia="Times New Roman"/>
          <w:szCs w:val="24"/>
          <w:lang w:eastAsia="pl-PL"/>
        </w:rPr>
        <w:t xml:space="preserve"> </w:t>
      </w:r>
      <w:r w:rsidR="0061045E" w:rsidRPr="0061045E">
        <w:rPr>
          <w:rFonts w:eastAsia="Times New Roman"/>
          <w:szCs w:val="24"/>
          <w:lang w:eastAsia="pl-PL"/>
        </w:rPr>
        <w:t>W samych zasobach Gminy Bielsk jest 28 lokali komunalnych zamieszkanych przez 28 rodzin. Ilość ta nie wyczerpuje jednak potrzeb lokalowych na terenie gminy. Do Urzędu Gminy cały czas napływają kolejne podania o przyznanie lokalu mieszkalnego.</w:t>
      </w:r>
    </w:p>
    <w:p w:rsidR="0061045E" w:rsidRDefault="0061045E" w:rsidP="00FC1936">
      <w:pPr>
        <w:spacing w:after="0"/>
        <w:rPr>
          <w:rFonts w:eastAsia="Times New Roman"/>
          <w:szCs w:val="24"/>
          <w:lang w:eastAsia="pl-PL"/>
        </w:rPr>
      </w:pPr>
      <w:r w:rsidRPr="0061045E">
        <w:rPr>
          <w:rFonts w:eastAsia="Times New Roman"/>
          <w:szCs w:val="24"/>
          <w:lang w:eastAsia="pl-PL"/>
        </w:rPr>
        <w:lastRenderedPageBreak/>
        <w:t> </w:t>
      </w:r>
      <w:r w:rsidR="009D60EF" w:rsidRPr="009D60EF">
        <w:rPr>
          <w:rFonts w:eastAsia="Times New Roman"/>
          <w:b/>
          <w:szCs w:val="24"/>
        </w:rPr>
        <w:t>Tabela nr 2</w:t>
      </w:r>
      <w:r w:rsidR="00246A69">
        <w:rPr>
          <w:rFonts w:eastAsia="Times New Roman"/>
          <w:b/>
          <w:szCs w:val="24"/>
        </w:rPr>
        <w:t>4</w:t>
      </w:r>
      <w:r w:rsidR="009D60EF" w:rsidRPr="009D60EF">
        <w:rPr>
          <w:rFonts w:eastAsia="Times New Roman"/>
          <w:b/>
          <w:bCs/>
          <w:szCs w:val="24"/>
        </w:rPr>
        <w:t xml:space="preserve">.  </w:t>
      </w:r>
      <w:r w:rsidRPr="00FC1936">
        <w:rPr>
          <w:rFonts w:eastAsia="Times New Roman"/>
          <w:sz w:val="22"/>
          <w:szCs w:val="24"/>
          <w:lang w:eastAsia="pl-PL"/>
        </w:rPr>
        <w:t>Mieszkania komunalne którymi dysponuje Urząd Gminy w Bielsku</w:t>
      </w:r>
      <w:r w:rsidR="009D60EF" w:rsidRPr="00FC1936">
        <w:rPr>
          <w:rFonts w:eastAsia="Times New Roman"/>
          <w:sz w:val="22"/>
          <w:szCs w:val="24"/>
          <w:lang w:eastAsia="pl-PL"/>
        </w:rPr>
        <w:t>:</w:t>
      </w:r>
    </w:p>
    <w:p w:rsidR="00FC1936" w:rsidRPr="00FC1936" w:rsidRDefault="00FC1936" w:rsidP="00FC1936">
      <w:pPr>
        <w:spacing w:after="0"/>
        <w:rPr>
          <w:rFonts w:eastAsia="Times New Roman"/>
          <w:sz w:val="12"/>
          <w:szCs w:val="12"/>
          <w:lang w:eastAsia="pl-PL"/>
        </w:rPr>
      </w:pP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91"/>
        <w:gridCol w:w="2395"/>
      </w:tblGrid>
      <w:tr w:rsidR="0061045E" w:rsidRPr="0061045E" w:rsidTr="00261715">
        <w:trPr>
          <w:tblCellSpacing w:w="15" w:type="dxa"/>
        </w:trPr>
        <w:tc>
          <w:tcPr>
            <w:tcW w:w="0" w:type="auto"/>
            <w:shd w:val="clear" w:color="auto" w:fill="E5DFEC" w:themeFill="accent4" w:themeFillTint="33"/>
            <w:vAlign w:val="center"/>
            <w:hideMark/>
          </w:tcPr>
          <w:p w:rsidR="0061045E" w:rsidRPr="00FC1936" w:rsidRDefault="0061045E" w:rsidP="00FC1936">
            <w:pPr>
              <w:spacing w:after="0"/>
              <w:rPr>
                <w:rFonts w:eastAsia="Times New Roman"/>
                <w:sz w:val="22"/>
                <w:szCs w:val="24"/>
                <w:lang w:eastAsia="pl-PL"/>
              </w:rPr>
            </w:pPr>
            <w:r w:rsidRPr="00FC1936">
              <w:rPr>
                <w:rFonts w:eastAsia="Times New Roman"/>
                <w:sz w:val="22"/>
                <w:szCs w:val="24"/>
                <w:lang w:eastAsia="pl-PL"/>
              </w:rPr>
              <w:t> </w:t>
            </w:r>
            <w:r w:rsidRPr="00FC1936">
              <w:rPr>
                <w:rFonts w:eastAsia="Times New Roman"/>
                <w:b/>
                <w:bCs/>
                <w:sz w:val="22"/>
                <w:szCs w:val="24"/>
                <w:lang w:eastAsia="pl-PL"/>
              </w:rPr>
              <w:t>Miejscowość</w:t>
            </w:r>
          </w:p>
        </w:tc>
        <w:tc>
          <w:tcPr>
            <w:tcW w:w="2350" w:type="dxa"/>
            <w:shd w:val="clear" w:color="auto" w:fill="E5DFEC" w:themeFill="accent4" w:themeFillTint="33"/>
            <w:vAlign w:val="center"/>
            <w:hideMark/>
          </w:tcPr>
          <w:p w:rsidR="0061045E" w:rsidRPr="00FC1936" w:rsidRDefault="0061045E" w:rsidP="00FC1936">
            <w:pPr>
              <w:spacing w:after="0"/>
              <w:jc w:val="center"/>
              <w:rPr>
                <w:rFonts w:eastAsia="Times New Roman"/>
                <w:sz w:val="22"/>
                <w:szCs w:val="24"/>
                <w:lang w:eastAsia="pl-PL"/>
              </w:rPr>
            </w:pPr>
            <w:r w:rsidRPr="00FC1936">
              <w:rPr>
                <w:rFonts w:eastAsia="Times New Roman"/>
                <w:b/>
                <w:bCs/>
                <w:sz w:val="22"/>
                <w:szCs w:val="24"/>
                <w:lang w:eastAsia="pl-PL"/>
              </w:rPr>
              <w:t>Ilość lokali</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Zągoty – w budynku szkoły podstawowej</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5</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Giżyno</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4</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Zagroba</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2</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Bielsk, ul, Płocka 23</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4</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Bielsk, ul. Płocka 40</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1</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Machcino</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1</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Zakrzewo</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3</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Umienino-Łubki</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4</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Śmiłowo – budynek po szkole podstawowej</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1</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Zągoty – w budynku ośrodka zdrowia</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1</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sz w:val="22"/>
                <w:szCs w:val="24"/>
                <w:lang w:eastAsia="pl-PL"/>
              </w:rPr>
              <w:t>Kędzierzyn</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sz w:val="22"/>
                <w:szCs w:val="24"/>
                <w:lang w:eastAsia="pl-PL"/>
              </w:rPr>
              <w:t>2</w:t>
            </w:r>
          </w:p>
        </w:tc>
      </w:tr>
      <w:tr w:rsidR="0061045E" w:rsidRPr="0061045E" w:rsidTr="00261715">
        <w:trPr>
          <w:tblCellSpacing w:w="15" w:type="dxa"/>
        </w:trPr>
        <w:tc>
          <w:tcPr>
            <w:tcW w:w="0" w:type="auto"/>
            <w:vAlign w:val="center"/>
            <w:hideMark/>
          </w:tcPr>
          <w:p w:rsidR="0061045E" w:rsidRPr="00FC1936" w:rsidRDefault="0061045E" w:rsidP="002A60C5">
            <w:pPr>
              <w:spacing w:before="100" w:beforeAutospacing="1" w:after="100" w:afterAutospacing="1"/>
              <w:rPr>
                <w:rFonts w:eastAsia="Times New Roman"/>
                <w:sz w:val="22"/>
                <w:szCs w:val="24"/>
                <w:lang w:eastAsia="pl-PL"/>
              </w:rPr>
            </w:pPr>
            <w:r w:rsidRPr="00FC1936">
              <w:rPr>
                <w:rFonts w:eastAsia="Times New Roman"/>
                <w:b/>
                <w:bCs/>
                <w:sz w:val="22"/>
                <w:szCs w:val="24"/>
                <w:lang w:eastAsia="pl-PL"/>
              </w:rPr>
              <w:t>Razem</w:t>
            </w:r>
          </w:p>
        </w:tc>
        <w:tc>
          <w:tcPr>
            <w:tcW w:w="2350" w:type="dxa"/>
            <w:vAlign w:val="center"/>
            <w:hideMark/>
          </w:tcPr>
          <w:p w:rsidR="0061045E" w:rsidRPr="00FC1936" w:rsidRDefault="0061045E" w:rsidP="002A60C5">
            <w:pPr>
              <w:spacing w:before="100" w:beforeAutospacing="1" w:after="100" w:afterAutospacing="1"/>
              <w:jc w:val="center"/>
              <w:rPr>
                <w:rFonts w:eastAsia="Times New Roman"/>
                <w:sz w:val="22"/>
                <w:szCs w:val="24"/>
                <w:lang w:eastAsia="pl-PL"/>
              </w:rPr>
            </w:pPr>
            <w:r w:rsidRPr="00FC1936">
              <w:rPr>
                <w:rFonts w:eastAsia="Times New Roman"/>
                <w:b/>
                <w:bCs/>
                <w:sz w:val="22"/>
                <w:szCs w:val="24"/>
                <w:lang w:eastAsia="pl-PL"/>
              </w:rPr>
              <w:t>28 lokali</w:t>
            </w:r>
          </w:p>
        </w:tc>
      </w:tr>
    </w:tbl>
    <w:p w:rsidR="009D60EF" w:rsidRPr="00FC1936" w:rsidRDefault="009D60EF" w:rsidP="009D60EF">
      <w:pPr>
        <w:pStyle w:val="Akapitzlist"/>
        <w:autoSpaceDE w:val="0"/>
        <w:autoSpaceDN w:val="0"/>
        <w:adjustRightInd w:val="0"/>
        <w:spacing w:after="0"/>
        <w:ind w:left="0"/>
        <w:jc w:val="both"/>
        <w:rPr>
          <w:bCs/>
          <w:color w:val="943634" w:themeColor="accent2" w:themeShade="BF"/>
          <w:sz w:val="20"/>
        </w:rPr>
      </w:pPr>
      <w:r w:rsidRPr="00FC1936">
        <w:rPr>
          <w:bCs/>
          <w:sz w:val="20"/>
        </w:rPr>
        <w:t>Źródło: opracowanie własne - dane z Urzędu Gminy Bielsk</w:t>
      </w:r>
    </w:p>
    <w:p w:rsidR="00643B23" w:rsidRDefault="0061045E" w:rsidP="00643B23">
      <w:pPr>
        <w:spacing w:after="100" w:afterAutospacing="1"/>
        <w:jc w:val="both"/>
      </w:pPr>
      <w:r>
        <w:tab/>
      </w:r>
    </w:p>
    <w:p w:rsidR="0061045E" w:rsidRDefault="00FC1936" w:rsidP="00C16795">
      <w:pPr>
        <w:spacing w:after="100" w:afterAutospacing="1"/>
        <w:ind w:firstLine="426"/>
        <w:jc w:val="both"/>
      </w:pPr>
      <w:r>
        <w:tab/>
      </w:r>
      <w:r w:rsidR="0061045E">
        <w:t>W dużych miejscowościach gminy Bielsk cały czas przybywa nowych bud</w:t>
      </w:r>
      <w:r w:rsidR="005D0C54">
        <w:t>yn</w:t>
      </w:r>
      <w:r w:rsidR="0061045E">
        <w:t>ków jednorodzinnych. Dobre połączenia komunikacyjne, bliskość dużego miasta i dostęp do podstawowych usług tj. edukacja, lekarz, urzędy, sklepy powoduje napływ ludności</w:t>
      </w:r>
      <w:r w:rsidR="009E1097">
        <w:t>,</w:t>
      </w:r>
      <w:r w:rsidR="0061045E">
        <w:t xml:space="preserve"> a tym samym rozwój budownictwa rodzinnego.</w:t>
      </w:r>
      <w:r w:rsidR="00643B23">
        <w:t xml:space="preserve"> </w:t>
      </w:r>
      <w:r w:rsidR="0061045E">
        <w:t>Problem stanowi rezygnacja z prowadzenia mniejszych gospodarstw rolnych, sprzedawanych silnie prosperującym rolnikom</w:t>
      </w:r>
      <w:r w:rsidR="004B2BD3">
        <w:t>,</w:t>
      </w:r>
      <w:r w:rsidR="00516801">
        <w:t xml:space="preserve"> </w:t>
      </w:r>
      <w:r w:rsidR="0061045E">
        <w:t xml:space="preserve">co </w:t>
      </w:r>
      <w:r w:rsidR="004B2BD3">
        <w:br/>
      </w:r>
      <w:r w:rsidR="0061045E">
        <w:t>w konsekwencji prowadzi do opuszczania na wsiach budynków mieszkalnych i gospodarczych.</w:t>
      </w:r>
      <w:r w:rsidR="00643B23">
        <w:t xml:space="preserve"> </w:t>
      </w:r>
      <w:r w:rsidR="0061045E">
        <w:t>Na terenie gminy obserwuje się słaby rozwój mieszkalnictwa komunalnego i socjalnego. Część lokali obecnie użytkowanych wymaga remontów i dużych nakładów fin</w:t>
      </w:r>
      <w:r w:rsidR="009E1097">
        <w:t>ansowych. Konieczność remontów </w:t>
      </w:r>
      <w:r w:rsidR="0061045E">
        <w:t>jest</w:t>
      </w:r>
      <w:r w:rsidR="009E1097">
        <w:t xml:space="preserve"> wynikiem zaniedbania lokali przez ich użytkowników</w:t>
      </w:r>
      <w:r w:rsidR="0061045E">
        <w:t>. Często trudna sytuacja finansowa tych rodzin nie poz</w:t>
      </w:r>
      <w:r w:rsidR="004A6291">
        <w:t>wala na inwestycje lokalowe tj.</w:t>
      </w:r>
      <w:r w:rsidR="0061045E">
        <w:t xml:space="preserve"> malowanie pomieszczeń, gdy </w:t>
      </w:r>
      <w:r w:rsidR="009E1097">
        <w:br/>
      </w:r>
      <w:r w:rsidR="0061045E">
        <w:t>w pierwszej kolejności zaspokaj</w:t>
      </w:r>
      <w:r w:rsidR="004A6291">
        <w:t xml:space="preserve">ane są podstawowe potrzeby tj. </w:t>
      </w:r>
      <w:r w:rsidR="0061045E">
        <w:t>żywność, odzież, opał. Ponadto istnieją w zasobach gminy budynki, które wymagają przekwalifikowania</w:t>
      </w:r>
      <w:r w:rsidR="009E1097">
        <w:t xml:space="preserve"> </w:t>
      </w:r>
      <w:r w:rsidR="0061045E">
        <w:t>z budynków użyteczności publicznej t</w:t>
      </w:r>
      <w:r w:rsidR="009546A9">
        <w:t xml:space="preserve">j. szkoły na budynki mieszkalne, </w:t>
      </w:r>
      <w:r w:rsidR="0061045E">
        <w:t>co pociąga za sobą duże koszty adaptacyjne.</w:t>
      </w:r>
    </w:p>
    <w:p w:rsidR="0061045E" w:rsidRDefault="0061045E" w:rsidP="002A60C5">
      <w:pPr>
        <w:pStyle w:val="Akapitzlist"/>
        <w:autoSpaceDE w:val="0"/>
        <w:autoSpaceDN w:val="0"/>
        <w:adjustRightInd w:val="0"/>
        <w:spacing w:after="0"/>
        <w:rPr>
          <w:b/>
          <w:bCs/>
          <w:color w:val="943634" w:themeColor="accent2" w:themeShade="BF"/>
          <w:szCs w:val="24"/>
        </w:rPr>
      </w:pPr>
    </w:p>
    <w:p w:rsidR="002858E7" w:rsidRPr="0061045E" w:rsidRDefault="002858E7" w:rsidP="002A60C5">
      <w:pPr>
        <w:pStyle w:val="Akapitzlist"/>
        <w:autoSpaceDE w:val="0"/>
        <w:autoSpaceDN w:val="0"/>
        <w:adjustRightInd w:val="0"/>
        <w:spacing w:after="0"/>
        <w:rPr>
          <w:b/>
          <w:bCs/>
          <w:color w:val="943634" w:themeColor="accent2" w:themeShade="BF"/>
          <w:szCs w:val="24"/>
        </w:rPr>
      </w:pPr>
    </w:p>
    <w:p w:rsidR="0061045E" w:rsidRPr="00635E05" w:rsidRDefault="00104DD4" w:rsidP="00635E05">
      <w:pPr>
        <w:autoSpaceDE w:val="0"/>
        <w:autoSpaceDN w:val="0"/>
        <w:adjustRightInd w:val="0"/>
        <w:spacing w:after="0"/>
        <w:ind w:left="284"/>
        <w:rPr>
          <w:b/>
          <w:color w:val="943634" w:themeColor="accent2" w:themeShade="BF"/>
          <w:szCs w:val="23"/>
        </w:rPr>
      </w:pPr>
      <w:r>
        <w:rPr>
          <w:b/>
          <w:color w:val="943634" w:themeColor="accent2" w:themeShade="BF"/>
          <w:szCs w:val="23"/>
        </w:rPr>
        <w:t>III.7</w:t>
      </w:r>
      <w:r w:rsidR="00635E05" w:rsidRPr="00635E05">
        <w:rPr>
          <w:b/>
          <w:color w:val="943634" w:themeColor="accent2" w:themeShade="BF"/>
          <w:szCs w:val="23"/>
        </w:rPr>
        <w:t xml:space="preserve">.  </w:t>
      </w:r>
      <w:r w:rsidR="0061045E" w:rsidRPr="00635E05">
        <w:rPr>
          <w:b/>
          <w:color w:val="943634" w:themeColor="accent2" w:themeShade="BF"/>
          <w:szCs w:val="23"/>
        </w:rPr>
        <w:t xml:space="preserve">PROGNOZA DEMOGRAFICZNA   </w:t>
      </w:r>
    </w:p>
    <w:p w:rsidR="002E389A" w:rsidRDefault="0061045E" w:rsidP="002E389A">
      <w:pPr>
        <w:spacing w:before="100" w:beforeAutospacing="1" w:after="100" w:afterAutospacing="1"/>
        <w:ind w:firstLine="426"/>
        <w:jc w:val="both"/>
        <w:rPr>
          <w:rFonts w:eastAsia="Times New Roman"/>
          <w:szCs w:val="24"/>
          <w:lang w:eastAsia="pl-PL"/>
        </w:rPr>
      </w:pPr>
      <w:r w:rsidRPr="00AD1B83">
        <w:rPr>
          <w:rFonts w:eastAsia="Times New Roman"/>
          <w:szCs w:val="24"/>
          <w:lang w:eastAsia="pl-PL"/>
        </w:rPr>
        <w:t>Ludność zamieszkała na terenie województwa mazowieckiego (</w:t>
      </w:r>
      <w:r w:rsidR="009546A9">
        <w:rPr>
          <w:rFonts w:eastAsia="Times New Roman"/>
          <w:szCs w:val="24"/>
          <w:lang w:eastAsia="pl-PL"/>
        </w:rPr>
        <w:t>5 348</w:t>
      </w:r>
      <w:r w:rsidR="00D33D77">
        <w:rPr>
          <w:rFonts w:eastAsia="Times New Roman"/>
          <w:szCs w:val="24"/>
          <w:lang w:eastAsia="pl-PL"/>
        </w:rPr>
        <w:t> </w:t>
      </w:r>
      <w:r w:rsidR="009546A9">
        <w:rPr>
          <w:rFonts w:eastAsia="Times New Roman"/>
          <w:szCs w:val="24"/>
          <w:lang w:eastAsia="pl-PL"/>
        </w:rPr>
        <w:t>114</w:t>
      </w:r>
      <w:r w:rsidR="00D33D77">
        <w:rPr>
          <w:rFonts w:eastAsia="Times New Roman"/>
          <w:szCs w:val="24"/>
          <w:lang w:eastAsia="pl-PL"/>
        </w:rPr>
        <w:t xml:space="preserve"> osób</w:t>
      </w:r>
      <w:r w:rsidRPr="00AD1B83">
        <w:rPr>
          <w:rFonts w:eastAsia="Times New Roman"/>
          <w:szCs w:val="24"/>
          <w:lang w:eastAsia="pl-PL"/>
        </w:rPr>
        <w:t xml:space="preserve"> –</w:t>
      </w:r>
      <w:r w:rsidR="00D33D77">
        <w:rPr>
          <w:rFonts w:eastAsia="Times New Roman"/>
          <w:szCs w:val="24"/>
          <w:lang w:eastAsia="pl-PL"/>
        </w:rPr>
        <w:t xml:space="preserve"> </w:t>
      </w:r>
      <w:r w:rsidRPr="00AD1B83">
        <w:rPr>
          <w:rFonts w:eastAsia="Times New Roman"/>
          <w:szCs w:val="24"/>
          <w:lang w:eastAsia="pl-PL"/>
        </w:rPr>
        <w:t xml:space="preserve">według danych na dzień </w:t>
      </w:r>
      <w:r w:rsidR="009546A9">
        <w:rPr>
          <w:rFonts w:eastAsia="Times New Roman"/>
          <w:szCs w:val="24"/>
          <w:lang w:eastAsia="pl-PL"/>
        </w:rPr>
        <w:t>31.12</w:t>
      </w:r>
      <w:r w:rsidRPr="00AD1B83">
        <w:rPr>
          <w:rFonts w:eastAsia="Times New Roman"/>
          <w:szCs w:val="24"/>
          <w:lang w:eastAsia="pl-PL"/>
        </w:rPr>
        <w:t>.201</w:t>
      </w:r>
      <w:r w:rsidR="00AD1B83" w:rsidRPr="00AD1B83">
        <w:rPr>
          <w:rFonts w:eastAsia="Times New Roman"/>
          <w:szCs w:val="24"/>
          <w:lang w:eastAsia="pl-PL"/>
        </w:rPr>
        <w:t>5</w:t>
      </w:r>
      <w:r w:rsidRPr="00AD1B83">
        <w:rPr>
          <w:rFonts w:eastAsia="Times New Roman"/>
          <w:szCs w:val="24"/>
          <w:lang w:eastAsia="pl-PL"/>
        </w:rPr>
        <w:t xml:space="preserve">) stanowi </w:t>
      </w:r>
      <w:r w:rsidR="00AD1B83" w:rsidRPr="00AD1B83">
        <w:rPr>
          <w:rFonts w:eastAsia="Times New Roman"/>
          <w:szCs w:val="24"/>
          <w:lang w:eastAsia="pl-PL"/>
        </w:rPr>
        <w:t>około 14</w:t>
      </w:r>
      <w:r w:rsidRPr="00AD1B83">
        <w:rPr>
          <w:rFonts w:eastAsia="Times New Roman"/>
          <w:szCs w:val="24"/>
          <w:lang w:eastAsia="pl-PL"/>
        </w:rPr>
        <w:t>% ludności Polski, natomiast zaludnienie wynosi  150 osoby na 1 km</w:t>
      </w:r>
      <w:r w:rsidRPr="00AD1B83">
        <w:rPr>
          <w:rFonts w:eastAsia="Times New Roman"/>
          <w:szCs w:val="24"/>
          <w:vertAlign w:val="superscript"/>
          <w:lang w:eastAsia="pl-PL"/>
        </w:rPr>
        <w:t>2</w:t>
      </w:r>
      <w:r w:rsidRPr="00AD1B83">
        <w:rPr>
          <w:rFonts w:eastAsia="Times New Roman"/>
          <w:szCs w:val="24"/>
          <w:lang w:eastAsia="pl-PL"/>
        </w:rPr>
        <w:t>.</w:t>
      </w:r>
      <w:r w:rsidR="002E389A">
        <w:rPr>
          <w:rFonts w:eastAsia="Times New Roman"/>
          <w:szCs w:val="24"/>
          <w:lang w:eastAsia="pl-PL"/>
        </w:rPr>
        <w:t xml:space="preserve"> </w:t>
      </w:r>
      <w:r w:rsidR="002E389A" w:rsidRPr="0061045E">
        <w:rPr>
          <w:rFonts w:eastAsia="Times New Roman"/>
          <w:szCs w:val="24"/>
          <w:lang w:eastAsia="pl-PL"/>
        </w:rPr>
        <w:t> </w:t>
      </w:r>
      <w:r w:rsidR="002E389A" w:rsidRPr="0057262E">
        <w:rPr>
          <w:rFonts w:eastAsia="Times New Roman"/>
          <w:szCs w:val="24"/>
          <w:lang w:eastAsia="pl-PL"/>
        </w:rPr>
        <w:t xml:space="preserve">Ludność zamieszkała na terenie Gminy </w:t>
      </w:r>
      <w:r w:rsidR="002E389A">
        <w:rPr>
          <w:rFonts w:eastAsia="Times New Roman"/>
          <w:szCs w:val="24"/>
          <w:lang w:eastAsia="pl-PL"/>
        </w:rPr>
        <w:t xml:space="preserve">Bielsk </w:t>
      </w:r>
      <w:r w:rsidR="002E389A" w:rsidRPr="0057262E">
        <w:rPr>
          <w:rFonts w:eastAsia="Times New Roman"/>
          <w:szCs w:val="24"/>
          <w:lang w:eastAsia="pl-PL"/>
        </w:rPr>
        <w:t>stanowi 8,2% ludności zamieszkałej na terenie powiatu płockiego. Gęstość zaludnienia jest niższa od średniej powiatowej i średniej w województwie mazowieckim i wynosi około 72,8 osób na 1 km</w:t>
      </w:r>
      <w:r w:rsidR="002E389A" w:rsidRPr="0057262E">
        <w:rPr>
          <w:rFonts w:eastAsia="Times New Roman"/>
          <w:szCs w:val="24"/>
          <w:vertAlign w:val="superscript"/>
          <w:lang w:eastAsia="pl-PL"/>
        </w:rPr>
        <w:t>2</w:t>
      </w:r>
      <w:r w:rsidR="002E389A" w:rsidRPr="0057262E">
        <w:rPr>
          <w:rFonts w:eastAsia="Times New Roman"/>
          <w:szCs w:val="24"/>
          <w:lang w:eastAsia="pl-PL"/>
        </w:rPr>
        <w:t>.</w:t>
      </w:r>
    </w:p>
    <w:p w:rsidR="002858E7" w:rsidRPr="0061045E" w:rsidRDefault="002858E7" w:rsidP="002E389A">
      <w:pPr>
        <w:spacing w:before="100" w:beforeAutospacing="1" w:after="100" w:afterAutospacing="1"/>
        <w:ind w:firstLine="426"/>
        <w:jc w:val="both"/>
        <w:rPr>
          <w:rFonts w:eastAsia="Times New Roman"/>
          <w:szCs w:val="24"/>
          <w:lang w:eastAsia="pl-PL"/>
        </w:rPr>
      </w:pPr>
    </w:p>
    <w:p w:rsidR="0061045E" w:rsidRPr="004B2BD3" w:rsidRDefault="0061045E" w:rsidP="004B2BD3">
      <w:pPr>
        <w:spacing w:after="0"/>
        <w:jc w:val="both"/>
        <w:rPr>
          <w:rFonts w:eastAsia="Times New Roman"/>
          <w:sz w:val="22"/>
          <w:szCs w:val="24"/>
          <w:lang w:eastAsia="pl-PL"/>
        </w:rPr>
      </w:pPr>
      <w:r w:rsidRPr="00AD1B83">
        <w:rPr>
          <w:rFonts w:eastAsia="Times New Roman"/>
          <w:szCs w:val="24"/>
          <w:lang w:eastAsia="pl-PL"/>
        </w:rPr>
        <w:lastRenderedPageBreak/>
        <w:t> </w:t>
      </w:r>
      <w:r w:rsidRPr="000159D2">
        <w:rPr>
          <w:rFonts w:eastAsia="Times New Roman"/>
          <w:b/>
          <w:szCs w:val="24"/>
          <w:lang w:eastAsia="pl-PL"/>
        </w:rPr>
        <w:t xml:space="preserve">Tabela nr </w:t>
      </w:r>
      <w:r w:rsidR="000159D2">
        <w:rPr>
          <w:rFonts w:eastAsia="Times New Roman"/>
          <w:b/>
          <w:szCs w:val="24"/>
          <w:lang w:eastAsia="pl-PL"/>
        </w:rPr>
        <w:t>2</w:t>
      </w:r>
      <w:r w:rsidR="00696044">
        <w:rPr>
          <w:rFonts w:eastAsia="Times New Roman"/>
          <w:b/>
          <w:szCs w:val="24"/>
          <w:lang w:eastAsia="pl-PL"/>
        </w:rPr>
        <w:t>5</w:t>
      </w:r>
      <w:r w:rsidRPr="0061045E">
        <w:rPr>
          <w:rFonts w:eastAsia="Times New Roman"/>
          <w:szCs w:val="24"/>
          <w:lang w:eastAsia="pl-PL"/>
        </w:rPr>
        <w:t xml:space="preserve">. </w:t>
      </w:r>
      <w:r w:rsidRPr="004B2BD3">
        <w:rPr>
          <w:rFonts w:eastAsia="Times New Roman"/>
          <w:sz w:val="22"/>
          <w:szCs w:val="24"/>
          <w:lang w:eastAsia="pl-PL"/>
        </w:rPr>
        <w:t>Struktura ludności w Gminie na tle powiatu (wg. danych GUS na dzień 3</w:t>
      </w:r>
      <w:r w:rsidR="002858E7">
        <w:rPr>
          <w:rFonts w:eastAsia="Times New Roman"/>
          <w:sz w:val="22"/>
          <w:szCs w:val="24"/>
          <w:lang w:eastAsia="pl-PL"/>
        </w:rPr>
        <w:t>1</w:t>
      </w:r>
      <w:r w:rsidRPr="004B2BD3">
        <w:rPr>
          <w:rFonts w:eastAsia="Times New Roman"/>
          <w:sz w:val="22"/>
          <w:szCs w:val="24"/>
          <w:lang w:eastAsia="pl-PL"/>
        </w:rPr>
        <w:t>.</w:t>
      </w:r>
      <w:r w:rsidR="002858E7">
        <w:rPr>
          <w:rFonts w:eastAsia="Times New Roman"/>
          <w:sz w:val="22"/>
          <w:szCs w:val="24"/>
          <w:lang w:eastAsia="pl-PL"/>
        </w:rPr>
        <w:t>12</w:t>
      </w:r>
      <w:r w:rsidRPr="004B2BD3">
        <w:rPr>
          <w:rFonts w:eastAsia="Times New Roman"/>
          <w:sz w:val="22"/>
          <w:szCs w:val="24"/>
          <w:lang w:eastAsia="pl-PL"/>
        </w:rPr>
        <w:t>.201</w:t>
      </w:r>
      <w:r w:rsidR="00AD1B83" w:rsidRPr="004B2BD3">
        <w:rPr>
          <w:rFonts w:eastAsia="Times New Roman"/>
          <w:sz w:val="22"/>
          <w:szCs w:val="24"/>
          <w:lang w:eastAsia="pl-PL"/>
        </w:rPr>
        <w:t>5</w:t>
      </w:r>
      <w:r w:rsidRPr="004B2BD3">
        <w:rPr>
          <w:rFonts w:eastAsia="Times New Roman"/>
          <w:sz w:val="22"/>
          <w:szCs w:val="24"/>
          <w:lang w:eastAsia="pl-PL"/>
        </w:rPr>
        <w:t>)</w:t>
      </w:r>
      <w:r w:rsidR="000159D2" w:rsidRPr="004B2BD3">
        <w:rPr>
          <w:rFonts w:eastAsia="Times New Roman"/>
          <w:sz w:val="22"/>
          <w:szCs w:val="24"/>
          <w:lang w:eastAsia="pl-PL"/>
        </w:rPr>
        <w:t>:</w:t>
      </w:r>
    </w:p>
    <w:p w:rsidR="004B2BD3" w:rsidRPr="004B2BD3" w:rsidRDefault="004B2BD3" w:rsidP="004B2BD3">
      <w:pPr>
        <w:spacing w:after="0"/>
        <w:jc w:val="both"/>
        <w:rPr>
          <w:rFonts w:eastAsia="Times New Roman"/>
          <w:sz w:val="12"/>
          <w:szCs w:val="12"/>
          <w:lang w:eastAsia="pl-PL"/>
        </w:rPr>
      </w:pP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2127"/>
        <w:gridCol w:w="2101"/>
        <w:gridCol w:w="2435"/>
      </w:tblGrid>
      <w:tr w:rsidR="0061045E" w:rsidRPr="0061045E" w:rsidTr="003605B3">
        <w:trPr>
          <w:tblCellSpacing w:w="15" w:type="dxa"/>
        </w:trPr>
        <w:tc>
          <w:tcPr>
            <w:tcW w:w="2278" w:type="dxa"/>
            <w:vMerge w:val="restart"/>
            <w:shd w:val="clear" w:color="auto" w:fill="E5DFEC" w:themeFill="accent4" w:themeFillTint="33"/>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b/>
                <w:bCs/>
                <w:i/>
                <w:iCs/>
                <w:szCs w:val="24"/>
                <w:lang w:eastAsia="pl-PL"/>
              </w:rPr>
              <w:t>Wyszczególnienie</w:t>
            </w:r>
          </w:p>
        </w:tc>
        <w:tc>
          <w:tcPr>
            <w:tcW w:w="6618" w:type="dxa"/>
            <w:gridSpan w:val="3"/>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Ludność</w:t>
            </w:r>
          </w:p>
        </w:tc>
      </w:tr>
      <w:tr w:rsidR="0061045E" w:rsidRPr="0061045E" w:rsidTr="003605B3">
        <w:trPr>
          <w:tblCellSpacing w:w="15" w:type="dxa"/>
        </w:trPr>
        <w:tc>
          <w:tcPr>
            <w:tcW w:w="2278" w:type="dxa"/>
            <w:vMerge/>
            <w:shd w:val="clear" w:color="auto" w:fill="E5DFEC" w:themeFill="accent4" w:themeFillTint="33"/>
            <w:vAlign w:val="center"/>
            <w:hideMark/>
          </w:tcPr>
          <w:p w:rsidR="0061045E" w:rsidRPr="0061045E" w:rsidRDefault="0061045E" w:rsidP="002A60C5">
            <w:pPr>
              <w:spacing w:after="0"/>
              <w:rPr>
                <w:rFonts w:eastAsia="Times New Roman"/>
                <w:szCs w:val="24"/>
                <w:lang w:eastAsia="pl-PL"/>
              </w:rPr>
            </w:pPr>
          </w:p>
        </w:tc>
        <w:tc>
          <w:tcPr>
            <w:tcW w:w="2097" w:type="dxa"/>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Ogółem</w:t>
            </w:r>
          </w:p>
        </w:tc>
        <w:tc>
          <w:tcPr>
            <w:tcW w:w="2071" w:type="dxa"/>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Mężczyźni</w:t>
            </w:r>
          </w:p>
        </w:tc>
        <w:tc>
          <w:tcPr>
            <w:tcW w:w="2390" w:type="dxa"/>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Kobiety</w:t>
            </w:r>
          </w:p>
        </w:tc>
      </w:tr>
      <w:tr w:rsidR="00AD1B83" w:rsidRPr="0061045E" w:rsidTr="003605B3">
        <w:trPr>
          <w:tblCellSpacing w:w="15" w:type="dxa"/>
        </w:trPr>
        <w:tc>
          <w:tcPr>
            <w:tcW w:w="2278" w:type="dxa"/>
            <w:vAlign w:val="center"/>
          </w:tcPr>
          <w:p w:rsidR="00AD1B83" w:rsidRPr="0061045E" w:rsidRDefault="00AD1B83" w:rsidP="002A60C5">
            <w:pPr>
              <w:spacing w:before="100" w:beforeAutospacing="1" w:after="100" w:afterAutospacing="1"/>
              <w:rPr>
                <w:rFonts w:eastAsia="Times New Roman"/>
                <w:szCs w:val="24"/>
                <w:lang w:eastAsia="pl-PL"/>
              </w:rPr>
            </w:pPr>
            <w:r>
              <w:rPr>
                <w:rFonts w:eastAsia="Times New Roman"/>
                <w:szCs w:val="24"/>
                <w:lang w:eastAsia="pl-PL"/>
              </w:rPr>
              <w:t xml:space="preserve">Województwo </w:t>
            </w:r>
          </w:p>
        </w:tc>
        <w:tc>
          <w:tcPr>
            <w:tcW w:w="2097" w:type="dxa"/>
            <w:vAlign w:val="center"/>
          </w:tcPr>
          <w:p w:rsidR="00AD1B83" w:rsidRPr="0061045E" w:rsidRDefault="00AD1B83" w:rsidP="00B30868">
            <w:pPr>
              <w:spacing w:before="100" w:beforeAutospacing="1" w:after="100" w:afterAutospacing="1"/>
              <w:jc w:val="center"/>
              <w:rPr>
                <w:rFonts w:eastAsia="Times New Roman"/>
                <w:szCs w:val="24"/>
                <w:lang w:eastAsia="pl-PL"/>
              </w:rPr>
            </w:pPr>
            <w:r>
              <w:rPr>
                <w:rFonts w:eastAsia="Times New Roman"/>
                <w:szCs w:val="24"/>
                <w:lang w:eastAsia="pl-PL"/>
              </w:rPr>
              <w:t>5</w:t>
            </w:r>
            <w:r w:rsidR="00B30868">
              <w:rPr>
                <w:rFonts w:eastAsia="Times New Roman"/>
                <w:szCs w:val="24"/>
                <w:lang w:eastAsia="pl-PL"/>
              </w:rPr>
              <w:t> 349 114</w:t>
            </w:r>
          </w:p>
        </w:tc>
        <w:tc>
          <w:tcPr>
            <w:tcW w:w="2071" w:type="dxa"/>
            <w:vAlign w:val="center"/>
          </w:tcPr>
          <w:p w:rsidR="00AD1B83" w:rsidRPr="0061045E" w:rsidRDefault="00B30868" w:rsidP="00B30868">
            <w:pPr>
              <w:spacing w:before="100" w:beforeAutospacing="1" w:after="100" w:afterAutospacing="1"/>
              <w:jc w:val="center"/>
              <w:rPr>
                <w:rFonts w:eastAsia="Times New Roman"/>
                <w:szCs w:val="24"/>
                <w:lang w:eastAsia="pl-PL"/>
              </w:rPr>
            </w:pPr>
            <w:r>
              <w:rPr>
                <w:rFonts w:eastAsia="Times New Roman"/>
                <w:szCs w:val="24"/>
                <w:lang w:eastAsia="pl-PL"/>
              </w:rPr>
              <w:t>2 559 241</w:t>
            </w:r>
          </w:p>
        </w:tc>
        <w:tc>
          <w:tcPr>
            <w:tcW w:w="2390" w:type="dxa"/>
            <w:vAlign w:val="center"/>
          </w:tcPr>
          <w:p w:rsidR="00AD1B83" w:rsidRPr="0061045E" w:rsidRDefault="00AD1B83" w:rsidP="00B30868">
            <w:pPr>
              <w:spacing w:before="100" w:beforeAutospacing="1" w:after="100" w:afterAutospacing="1"/>
              <w:jc w:val="center"/>
              <w:rPr>
                <w:rFonts w:eastAsia="Times New Roman"/>
                <w:szCs w:val="24"/>
                <w:lang w:eastAsia="pl-PL"/>
              </w:rPr>
            </w:pPr>
            <w:r>
              <w:rPr>
                <w:rFonts w:eastAsia="Times New Roman"/>
                <w:szCs w:val="24"/>
                <w:lang w:eastAsia="pl-PL"/>
              </w:rPr>
              <w:t>2</w:t>
            </w:r>
            <w:r w:rsidR="00B30868">
              <w:rPr>
                <w:rFonts w:eastAsia="Times New Roman"/>
                <w:szCs w:val="24"/>
                <w:lang w:eastAsia="pl-PL"/>
              </w:rPr>
              <w:t> </w:t>
            </w:r>
            <w:r>
              <w:rPr>
                <w:rFonts w:eastAsia="Times New Roman"/>
                <w:szCs w:val="24"/>
                <w:lang w:eastAsia="pl-PL"/>
              </w:rPr>
              <w:t>78</w:t>
            </w:r>
            <w:r w:rsidR="00B30868">
              <w:rPr>
                <w:rFonts w:eastAsia="Times New Roman"/>
                <w:szCs w:val="24"/>
                <w:lang w:eastAsia="pl-PL"/>
              </w:rPr>
              <w:t>9</w:t>
            </w:r>
            <w:r>
              <w:rPr>
                <w:rFonts w:eastAsia="Times New Roman"/>
                <w:szCs w:val="24"/>
                <w:lang w:eastAsia="pl-PL"/>
              </w:rPr>
              <w:t xml:space="preserve"> </w:t>
            </w:r>
            <w:r w:rsidR="00B30868">
              <w:rPr>
                <w:rFonts w:eastAsia="Times New Roman"/>
                <w:szCs w:val="24"/>
                <w:lang w:eastAsia="pl-PL"/>
              </w:rPr>
              <w:t>837</w:t>
            </w:r>
          </w:p>
        </w:tc>
      </w:tr>
      <w:tr w:rsidR="0061045E" w:rsidRPr="0061045E" w:rsidTr="003605B3">
        <w:trPr>
          <w:tblCellSpacing w:w="15" w:type="dxa"/>
        </w:trPr>
        <w:tc>
          <w:tcPr>
            <w:tcW w:w="2278"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Powiat</w:t>
            </w:r>
          </w:p>
        </w:tc>
        <w:tc>
          <w:tcPr>
            <w:tcW w:w="2097" w:type="dxa"/>
            <w:vAlign w:val="center"/>
            <w:hideMark/>
          </w:tcPr>
          <w:p w:rsidR="0061045E" w:rsidRPr="0061045E" w:rsidRDefault="00B30868" w:rsidP="002A60C5">
            <w:pPr>
              <w:spacing w:before="100" w:beforeAutospacing="1" w:after="100" w:afterAutospacing="1"/>
              <w:jc w:val="center"/>
              <w:rPr>
                <w:rFonts w:eastAsia="Times New Roman"/>
                <w:szCs w:val="24"/>
                <w:lang w:eastAsia="pl-PL"/>
              </w:rPr>
            </w:pPr>
            <w:r>
              <w:rPr>
                <w:rFonts w:eastAsia="Times New Roman"/>
                <w:szCs w:val="24"/>
                <w:lang w:eastAsia="pl-PL"/>
              </w:rPr>
              <w:t>331 741</w:t>
            </w:r>
          </w:p>
        </w:tc>
        <w:tc>
          <w:tcPr>
            <w:tcW w:w="2071" w:type="dxa"/>
            <w:vAlign w:val="center"/>
            <w:hideMark/>
          </w:tcPr>
          <w:p w:rsidR="0061045E" w:rsidRPr="0061045E" w:rsidRDefault="00B30868" w:rsidP="002A60C5">
            <w:pPr>
              <w:spacing w:before="100" w:beforeAutospacing="1" w:after="100" w:afterAutospacing="1"/>
              <w:jc w:val="center"/>
              <w:rPr>
                <w:rFonts w:eastAsia="Times New Roman"/>
                <w:szCs w:val="24"/>
                <w:lang w:eastAsia="pl-PL"/>
              </w:rPr>
            </w:pPr>
            <w:r>
              <w:rPr>
                <w:rFonts w:eastAsia="Times New Roman"/>
                <w:szCs w:val="24"/>
                <w:lang w:eastAsia="pl-PL"/>
              </w:rPr>
              <w:t>161 036</w:t>
            </w:r>
          </w:p>
        </w:tc>
        <w:tc>
          <w:tcPr>
            <w:tcW w:w="2390" w:type="dxa"/>
            <w:vAlign w:val="center"/>
            <w:hideMark/>
          </w:tcPr>
          <w:p w:rsidR="0061045E" w:rsidRPr="0061045E" w:rsidRDefault="00B30868" w:rsidP="002A60C5">
            <w:pPr>
              <w:spacing w:before="100" w:beforeAutospacing="1" w:after="100" w:afterAutospacing="1"/>
              <w:jc w:val="center"/>
              <w:rPr>
                <w:rFonts w:eastAsia="Times New Roman"/>
                <w:szCs w:val="24"/>
                <w:lang w:eastAsia="pl-PL"/>
              </w:rPr>
            </w:pPr>
            <w:r>
              <w:rPr>
                <w:rFonts w:eastAsia="Times New Roman"/>
                <w:szCs w:val="24"/>
                <w:lang w:eastAsia="pl-PL"/>
              </w:rPr>
              <w:t>170 705</w:t>
            </w:r>
          </w:p>
        </w:tc>
      </w:tr>
      <w:tr w:rsidR="0061045E" w:rsidRPr="0061045E" w:rsidTr="003605B3">
        <w:trPr>
          <w:tblCellSpacing w:w="15" w:type="dxa"/>
        </w:trPr>
        <w:tc>
          <w:tcPr>
            <w:tcW w:w="2278"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Gmina Bielsk</w:t>
            </w:r>
          </w:p>
        </w:tc>
        <w:tc>
          <w:tcPr>
            <w:tcW w:w="2097" w:type="dxa"/>
            <w:vAlign w:val="center"/>
            <w:hideMark/>
          </w:tcPr>
          <w:p w:rsidR="0061045E" w:rsidRPr="0061045E" w:rsidRDefault="0099535E" w:rsidP="002A60C5">
            <w:pPr>
              <w:spacing w:before="100" w:beforeAutospacing="1" w:after="100" w:afterAutospacing="1"/>
              <w:jc w:val="center"/>
              <w:rPr>
                <w:rFonts w:eastAsia="Times New Roman"/>
                <w:szCs w:val="24"/>
                <w:lang w:eastAsia="pl-PL"/>
              </w:rPr>
            </w:pPr>
            <w:r>
              <w:rPr>
                <w:rFonts w:eastAsia="Times New Roman"/>
                <w:szCs w:val="24"/>
                <w:lang w:eastAsia="pl-PL"/>
              </w:rPr>
              <w:t>9 143</w:t>
            </w:r>
          </w:p>
        </w:tc>
        <w:tc>
          <w:tcPr>
            <w:tcW w:w="2071" w:type="dxa"/>
            <w:vAlign w:val="center"/>
            <w:hideMark/>
          </w:tcPr>
          <w:p w:rsidR="0061045E" w:rsidRPr="0061045E" w:rsidRDefault="0061045E" w:rsidP="0099535E">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57262E">
              <w:rPr>
                <w:rFonts w:eastAsia="Times New Roman"/>
                <w:szCs w:val="24"/>
                <w:lang w:eastAsia="pl-PL"/>
              </w:rPr>
              <w:t xml:space="preserve"> </w:t>
            </w:r>
            <w:r w:rsidR="0099535E">
              <w:rPr>
                <w:rFonts w:eastAsia="Times New Roman"/>
                <w:szCs w:val="24"/>
                <w:lang w:eastAsia="pl-PL"/>
              </w:rPr>
              <w:t>580</w:t>
            </w:r>
          </w:p>
        </w:tc>
        <w:tc>
          <w:tcPr>
            <w:tcW w:w="2390"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AD1B83">
              <w:rPr>
                <w:rFonts w:eastAsia="Times New Roman"/>
                <w:szCs w:val="24"/>
                <w:lang w:eastAsia="pl-PL"/>
              </w:rPr>
              <w:t xml:space="preserve"> </w:t>
            </w:r>
            <w:r w:rsidR="0099535E">
              <w:rPr>
                <w:rFonts w:eastAsia="Times New Roman"/>
                <w:szCs w:val="24"/>
                <w:lang w:eastAsia="pl-PL"/>
              </w:rPr>
              <w:t>563</w:t>
            </w:r>
          </w:p>
        </w:tc>
      </w:tr>
    </w:tbl>
    <w:p w:rsidR="000159D2" w:rsidRPr="004B2BD3" w:rsidRDefault="000159D2" w:rsidP="000159D2">
      <w:pPr>
        <w:pStyle w:val="Akapitzlist"/>
        <w:autoSpaceDE w:val="0"/>
        <w:autoSpaceDN w:val="0"/>
        <w:adjustRightInd w:val="0"/>
        <w:spacing w:after="0"/>
        <w:ind w:left="0"/>
        <w:jc w:val="both"/>
        <w:rPr>
          <w:bCs/>
          <w:color w:val="943634" w:themeColor="accent2" w:themeShade="BF"/>
          <w:sz w:val="20"/>
        </w:rPr>
      </w:pPr>
      <w:r w:rsidRPr="004B2BD3">
        <w:rPr>
          <w:bCs/>
          <w:sz w:val="20"/>
        </w:rPr>
        <w:t>Źródło: opracowanie własne - dane z Urzędu Gminy Bielsk</w:t>
      </w:r>
    </w:p>
    <w:p w:rsidR="002E389A" w:rsidRDefault="002E389A" w:rsidP="004B2BD3">
      <w:pPr>
        <w:spacing w:after="0"/>
        <w:jc w:val="both"/>
        <w:rPr>
          <w:rFonts w:eastAsia="Times New Roman"/>
          <w:b/>
          <w:szCs w:val="24"/>
          <w:lang w:eastAsia="pl-PL"/>
        </w:rPr>
      </w:pPr>
    </w:p>
    <w:p w:rsidR="0061045E" w:rsidRPr="00B66FEC" w:rsidRDefault="0061045E" w:rsidP="004B2BD3">
      <w:pPr>
        <w:spacing w:after="0"/>
        <w:jc w:val="both"/>
        <w:rPr>
          <w:rFonts w:eastAsia="Times New Roman"/>
          <w:sz w:val="22"/>
          <w:szCs w:val="24"/>
          <w:lang w:eastAsia="pl-PL"/>
        </w:rPr>
      </w:pPr>
      <w:r w:rsidRPr="000159D2">
        <w:rPr>
          <w:rFonts w:eastAsia="Times New Roman"/>
          <w:b/>
          <w:szCs w:val="24"/>
          <w:lang w:eastAsia="pl-PL"/>
        </w:rPr>
        <w:t xml:space="preserve">Tabela nr </w:t>
      </w:r>
      <w:r w:rsidR="000159D2" w:rsidRPr="000159D2">
        <w:rPr>
          <w:rFonts w:eastAsia="Times New Roman"/>
          <w:b/>
          <w:szCs w:val="24"/>
          <w:lang w:eastAsia="pl-PL"/>
        </w:rPr>
        <w:t>2</w:t>
      </w:r>
      <w:r w:rsidR="00696044">
        <w:rPr>
          <w:rFonts w:eastAsia="Times New Roman"/>
          <w:b/>
          <w:szCs w:val="24"/>
          <w:lang w:eastAsia="pl-PL"/>
        </w:rPr>
        <w:t>6</w:t>
      </w:r>
      <w:r w:rsidRPr="0061045E">
        <w:rPr>
          <w:rFonts w:eastAsia="Times New Roman"/>
          <w:szCs w:val="24"/>
          <w:lang w:eastAsia="pl-PL"/>
        </w:rPr>
        <w:t xml:space="preserve">. </w:t>
      </w:r>
      <w:r w:rsidRPr="00B66FEC">
        <w:rPr>
          <w:rFonts w:eastAsia="Times New Roman"/>
          <w:sz w:val="22"/>
          <w:szCs w:val="24"/>
          <w:lang w:eastAsia="pl-PL"/>
        </w:rPr>
        <w:t>Liczba ludności w poszczególnych miejscowościach Gminy Bielsk</w:t>
      </w:r>
      <w:r w:rsidR="00E126C0" w:rsidRPr="00B66FEC">
        <w:rPr>
          <w:rFonts w:eastAsia="Times New Roman"/>
          <w:sz w:val="22"/>
          <w:szCs w:val="24"/>
          <w:lang w:eastAsia="pl-PL"/>
        </w:rPr>
        <w:t xml:space="preserve"> zameldowanych na stałe </w:t>
      </w:r>
      <w:r w:rsidRPr="00B66FEC">
        <w:rPr>
          <w:rFonts w:eastAsia="Times New Roman"/>
          <w:sz w:val="22"/>
          <w:szCs w:val="24"/>
          <w:lang w:eastAsia="pl-PL"/>
        </w:rPr>
        <w:t>(wg. danych z ewidencji ludności UG Bielsk</w:t>
      </w:r>
      <w:r w:rsidR="00E126C0" w:rsidRPr="00B66FEC">
        <w:rPr>
          <w:rFonts w:eastAsia="Times New Roman"/>
          <w:sz w:val="22"/>
          <w:szCs w:val="24"/>
          <w:lang w:eastAsia="pl-PL"/>
        </w:rPr>
        <w:t xml:space="preserve"> na dzi</w:t>
      </w:r>
      <w:r w:rsidR="002E389A">
        <w:rPr>
          <w:rFonts w:eastAsia="Times New Roman"/>
          <w:sz w:val="22"/>
          <w:szCs w:val="24"/>
          <w:lang w:eastAsia="pl-PL"/>
        </w:rPr>
        <w:t>eń 31.12.2015</w:t>
      </w:r>
      <w:r w:rsidRPr="00B66FEC">
        <w:rPr>
          <w:rFonts w:eastAsia="Times New Roman"/>
          <w:sz w:val="22"/>
          <w:szCs w:val="24"/>
          <w:lang w:eastAsia="pl-PL"/>
        </w:rPr>
        <w:t>)</w:t>
      </w:r>
    </w:p>
    <w:p w:rsidR="004B2BD3" w:rsidRPr="004B2BD3" w:rsidRDefault="004B2BD3" w:rsidP="004B2BD3">
      <w:pPr>
        <w:spacing w:after="0"/>
        <w:jc w:val="both"/>
        <w:rPr>
          <w:rFonts w:eastAsia="Times New Roman"/>
          <w:sz w:val="12"/>
          <w:szCs w:val="12"/>
          <w:lang w:eastAsia="pl-PL"/>
        </w:rPr>
      </w:pP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
        <w:gridCol w:w="2973"/>
        <w:gridCol w:w="2268"/>
        <w:gridCol w:w="3261"/>
      </w:tblGrid>
      <w:tr w:rsidR="0061045E" w:rsidRPr="0061045E" w:rsidTr="002E389A">
        <w:trPr>
          <w:tblCellSpacing w:w="15" w:type="dxa"/>
        </w:trPr>
        <w:tc>
          <w:tcPr>
            <w:tcW w:w="0" w:type="auto"/>
            <w:shd w:val="clear" w:color="auto" w:fill="E5DFEC" w:themeFill="accent4" w:themeFillTint="33"/>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b/>
                <w:bCs/>
                <w:i/>
                <w:iCs/>
                <w:szCs w:val="24"/>
                <w:lang w:eastAsia="pl-PL"/>
              </w:rPr>
              <w:t>L.p.</w:t>
            </w:r>
          </w:p>
        </w:tc>
        <w:tc>
          <w:tcPr>
            <w:tcW w:w="2943" w:type="dxa"/>
            <w:shd w:val="clear" w:color="auto" w:fill="E5DFEC" w:themeFill="accent4" w:themeFillTint="33"/>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b/>
                <w:bCs/>
                <w:i/>
                <w:iCs/>
                <w:szCs w:val="24"/>
                <w:lang w:eastAsia="pl-PL"/>
              </w:rPr>
              <w:t>Miejscowość</w:t>
            </w:r>
          </w:p>
        </w:tc>
        <w:tc>
          <w:tcPr>
            <w:tcW w:w="2238" w:type="dxa"/>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Liczba ludności</w:t>
            </w:r>
          </w:p>
        </w:tc>
        <w:tc>
          <w:tcPr>
            <w:tcW w:w="3216" w:type="dxa"/>
            <w:shd w:val="clear" w:color="auto" w:fill="E5DFEC" w:themeFill="accent4" w:themeFillTint="33"/>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 ogólnej liczby ludności</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szCs w:val="24"/>
                <w:lang w:eastAsia="pl-PL"/>
              </w:rPr>
              <w:t>1</w:t>
            </w:r>
          </w:p>
        </w:tc>
        <w:tc>
          <w:tcPr>
            <w:tcW w:w="2943" w:type="dxa"/>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szCs w:val="24"/>
                <w:lang w:eastAsia="pl-PL"/>
              </w:rPr>
              <w:t>Bielsk</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2 64</w:t>
            </w:r>
            <w:r w:rsidR="00E126C0">
              <w:rPr>
                <w:rFonts w:eastAsia="Times New Roman"/>
                <w:szCs w:val="24"/>
                <w:lang w:eastAsia="pl-PL"/>
              </w:rPr>
              <w:t>2</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28,977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szCs w:val="24"/>
                <w:lang w:eastAsia="pl-PL"/>
              </w:rPr>
              <w:t>2</w:t>
            </w:r>
          </w:p>
        </w:tc>
        <w:tc>
          <w:tcPr>
            <w:tcW w:w="2943" w:type="dxa"/>
            <w:vAlign w:val="center"/>
            <w:hideMark/>
          </w:tcPr>
          <w:p w:rsidR="0061045E" w:rsidRPr="0061045E" w:rsidRDefault="0061045E" w:rsidP="002A60C5">
            <w:pPr>
              <w:spacing w:before="100" w:beforeAutospacing="1" w:after="100" w:afterAutospacing="1"/>
              <w:jc w:val="both"/>
              <w:rPr>
                <w:rFonts w:eastAsia="Times New Roman"/>
                <w:szCs w:val="24"/>
                <w:lang w:eastAsia="pl-PL"/>
              </w:rPr>
            </w:pPr>
            <w:r w:rsidRPr="0061045E">
              <w:rPr>
                <w:rFonts w:eastAsia="Times New Roman"/>
                <w:szCs w:val="24"/>
                <w:lang w:eastAsia="pl-PL"/>
              </w:rPr>
              <w:t>Bolechowice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6</w:t>
            </w:r>
            <w:r w:rsidR="00E126C0">
              <w:rPr>
                <w:rFonts w:eastAsia="Times New Roman"/>
                <w:szCs w:val="24"/>
                <w:lang w:eastAsia="pl-PL"/>
              </w:rPr>
              <w:t>9</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0,746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Cekanowo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22</w:t>
            </w:r>
            <w:r w:rsidR="00E126C0">
              <w:rPr>
                <w:rFonts w:eastAsia="Times New Roman"/>
                <w:szCs w:val="24"/>
                <w:lang w:eastAsia="pl-PL"/>
              </w:rPr>
              <w:t>1</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2,478</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4</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Ciachcin</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16</w:t>
            </w:r>
            <w:r w:rsidR="00E126C0">
              <w:rPr>
                <w:rFonts w:eastAsia="Times New Roman"/>
                <w:szCs w:val="24"/>
                <w:lang w:eastAsia="pl-PL"/>
              </w:rPr>
              <w:t>4</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1,853</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5</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Ciachcin Nowy</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33</w:t>
            </w:r>
            <w:r w:rsidR="00E126C0">
              <w:rPr>
                <w:rFonts w:eastAsia="Times New Roman"/>
                <w:szCs w:val="24"/>
                <w:lang w:eastAsia="pl-PL"/>
              </w:rPr>
              <w:t>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3,640</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6</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Dębsk</w:t>
            </w:r>
          </w:p>
        </w:tc>
        <w:tc>
          <w:tcPr>
            <w:tcW w:w="2238"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228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2,499</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7</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Drwały</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7</w:t>
            </w:r>
            <w:r w:rsidR="00E126C0">
              <w:rPr>
                <w:rFonts w:eastAsia="Times New Roman"/>
                <w:szCs w:val="24"/>
                <w:lang w:eastAsia="pl-PL"/>
              </w:rPr>
              <w:t>0</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0,789</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8</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Dziedzice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E126C0">
              <w:rPr>
                <w:rFonts w:eastAsia="Times New Roman"/>
                <w:szCs w:val="24"/>
                <w:lang w:eastAsia="pl-PL"/>
              </w:rPr>
              <w:t>2</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0,515</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9</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Gilino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29</w:t>
            </w:r>
            <w:r w:rsidR="00E126C0">
              <w:rPr>
                <w:rFonts w:eastAsia="Times New Roman"/>
                <w:szCs w:val="24"/>
                <w:lang w:eastAsia="pl-PL"/>
              </w:rPr>
              <w:t>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3,278</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10</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Giżyno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15</w:t>
            </w:r>
            <w:r w:rsidR="00E126C0">
              <w:rPr>
                <w:rFonts w:eastAsia="Times New Roman"/>
                <w:szCs w:val="24"/>
                <w:lang w:eastAsia="pl-PL"/>
              </w:rPr>
              <w:t>3</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1,66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11</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Goślice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E126C0">
              <w:rPr>
                <w:rFonts w:eastAsia="Times New Roman"/>
                <w:szCs w:val="24"/>
                <w:lang w:eastAsia="pl-PL"/>
              </w:rPr>
              <w:t>46</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5,284</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12</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Jaroszewo Biskupie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15</w:t>
            </w:r>
            <w:r w:rsidR="00E126C0">
              <w:rPr>
                <w:rFonts w:eastAsia="Times New Roman"/>
                <w:szCs w:val="24"/>
                <w:lang w:eastAsia="pl-PL"/>
              </w:rPr>
              <w:t>3</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1,710</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13</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Jaroszewo - Wieś</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7</w:t>
            </w:r>
            <w:r w:rsidR="00E126C0">
              <w:rPr>
                <w:rFonts w:eastAsia="Times New Roman"/>
                <w:szCs w:val="24"/>
                <w:lang w:eastAsia="pl-PL"/>
              </w:rPr>
              <w:t>6</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0,866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14</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proofErr w:type="spellStart"/>
            <w:r w:rsidRPr="0061045E">
              <w:rPr>
                <w:rFonts w:eastAsia="Times New Roman"/>
                <w:szCs w:val="24"/>
                <w:lang w:eastAsia="pl-PL"/>
              </w:rPr>
              <w:t>Jączewo</w:t>
            </w:r>
            <w:proofErr w:type="spellEnd"/>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w:t>
            </w:r>
            <w:r w:rsidR="00E126C0">
              <w:rPr>
                <w:rFonts w:eastAsia="Times New Roman"/>
                <w:szCs w:val="24"/>
                <w:lang w:eastAsia="pl-PL"/>
              </w:rPr>
              <w:t>17</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1,315</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15</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Józinek</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w:t>
            </w:r>
            <w:r w:rsidR="00E126C0">
              <w:rPr>
                <w:rFonts w:eastAsia="Times New Roman"/>
                <w:szCs w:val="24"/>
                <w:lang w:eastAsia="pl-PL"/>
              </w:rPr>
              <w:t>75</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1,984</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16</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Kędzierzyn</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6</w:t>
            </w:r>
            <w:r w:rsidR="00E126C0">
              <w:rPr>
                <w:rFonts w:eastAsia="Times New Roman"/>
                <w:szCs w:val="24"/>
                <w:lang w:eastAsia="pl-PL"/>
              </w:rPr>
              <w:t>0</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0,713</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17</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Kleniewo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w:t>
            </w:r>
            <w:r w:rsidR="00E126C0">
              <w:rPr>
                <w:rFonts w:eastAsia="Times New Roman"/>
                <w:szCs w:val="24"/>
                <w:lang w:eastAsia="pl-PL"/>
              </w:rPr>
              <w:t>11</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1,338</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18</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Kłobie</w:t>
            </w:r>
          </w:p>
        </w:tc>
        <w:tc>
          <w:tcPr>
            <w:tcW w:w="2238"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58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0,636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19</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Konary</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11</w:t>
            </w:r>
            <w:r w:rsidR="00E126C0">
              <w:rPr>
                <w:rFonts w:eastAsia="Times New Roman"/>
                <w:szCs w:val="24"/>
                <w:lang w:eastAsia="pl-PL"/>
              </w:rPr>
              <w:t>3</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1,256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20</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Kuchary - Jeżewo</w:t>
            </w:r>
          </w:p>
        </w:tc>
        <w:tc>
          <w:tcPr>
            <w:tcW w:w="2238"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229</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2,511</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21</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Leszczyn Księży</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19</w:t>
            </w:r>
            <w:r w:rsidR="00E126C0">
              <w:rPr>
                <w:rFonts w:eastAsia="Times New Roman"/>
                <w:szCs w:val="24"/>
                <w:lang w:eastAsia="pl-PL"/>
              </w:rPr>
              <w:t>7</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2,127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22</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Leszczyn Szlachecki</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2</w:t>
            </w:r>
            <w:r w:rsidR="00E126C0">
              <w:rPr>
                <w:rFonts w:eastAsia="Times New Roman"/>
                <w:szCs w:val="24"/>
                <w:lang w:eastAsia="pl-PL"/>
              </w:rPr>
              <w:t>1</w:t>
            </w:r>
            <w:r w:rsidRPr="0061045E">
              <w:rPr>
                <w:rFonts w:eastAsia="Times New Roman"/>
                <w:szCs w:val="24"/>
                <w:lang w:eastAsia="pl-PL"/>
              </w:rPr>
              <w:t>3</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2,555</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23</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Lubiejewo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E126C0">
              <w:rPr>
                <w:rFonts w:eastAsia="Times New Roman"/>
                <w:szCs w:val="24"/>
                <w:lang w:eastAsia="pl-PL"/>
              </w:rPr>
              <w:t>1</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0,439</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24</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Machcino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3</w:t>
            </w:r>
            <w:r w:rsidR="00E126C0">
              <w:rPr>
                <w:rFonts w:eastAsia="Times New Roman"/>
                <w:szCs w:val="24"/>
                <w:lang w:eastAsia="pl-PL"/>
              </w:rPr>
              <w:t>09</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3,410</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25</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Machcinko</w:t>
            </w:r>
          </w:p>
        </w:tc>
        <w:tc>
          <w:tcPr>
            <w:tcW w:w="2238" w:type="dxa"/>
            <w:vAlign w:val="center"/>
            <w:hideMark/>
          </w:tcPr>
          <w:p w:rsidR="0061045E" w:rsidRPr="0061045E" w:rsidRDefault="00E126C0" w:rsidP="002A60C5">
            <w:pPr>
              <w:spacing w:before="100" w:beforeAutospacing="1" w:after="100" w:afterAutospacing="1"/>
              <w:jc w:val="center"/>
              <w:rPr>
                <w:rFonts w:eastAsia="Times New Roman"/>
                <w:szCs w:val="24"/>
                <w:lang w:eastAsia="pl-PL"/>
              </w:rPr>
            </w:pPr>
            <w:r>
              <w:rPr>
                <w:rFonts w:eastAsia="Times New Roman"/>
                <w:szCs w:val="24"/>
                <w:lang w:eastAsia="pl-PL"/>
              </w:rPr>
              <w:t>47</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0,548</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lastRenderedPageBreak/>
              <w:t>26</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Niszczyce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16</w:t>
            </w:r>
            <w:r w:rsidR="00E126C0">
              <w:rPr>
                <w:rFonts w:eastAsia="Times New Roman"/>
                <w:szCs w:val="24"/>
                <w:lang w:eastAsia="pl-PL"/>
              </w:rPr>
              <w:t>2</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1,831</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27</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Niszczyce - Pieńki</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5</w:t>
            </w:r>
            <w:r w:rsidR="00E126C0">
              <w:rPr>
                <w:rFonts w:eastAsia="Times New Roman"/>
                <w:szCs w:val="24"/>
                <w:lang w:eastAsia="pl-PL"/>
              </w:rPr>
              <w:t>4</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0,636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28</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proofErr w:type="spellStart"/>
            <w:r w:rsidRPr="0061045E">
              <w:rPr>
                <w:rFonts w:eastAsia="Times New Roman"/>
                <w:szCs w:val="24"/>
                <w:lang w:eastAsia="pl-PL"/>
              </w:rPr>
              <w:t>Pęszyno</w:t>
            </w:r>
            <w:proofErr w:type="spellEnd"/>
          </w:p>
        </w:tc>
        <w:tc>
          <w:tcPr>
            <w:tcW w:w="2238" w:type="dxa"/>
            <w:vAlign w:val="center"/>
            <w:hideMark/>
          </w:tcPr>
          <w:p w:rsidR="0061045E" w:rsidRPr="0061045E" w:rsidRDefault="00E126C0" w:rsidP="002A60C5">
            <w:pPr>
              <w:spacing w:before="100" w:beforeAutospacing="1" w:after="100" w:afterAutospacing="1"/>
              <w:jc w:val="center"/>
              <w:rPr>
                <w:rFonts w:eastAsia="Times New Roman"/>
                <w:szCs w:val="24"/>
                <w:lang w:eastAsia="pl-PL"/>
              </w:rPr>
            </w:pPr>
            <w:r>
              <w:rPr>
                <w:rFonts w:eastAsia="Times New Roman"/>
                <w:szCs w:val="24"/>
                <w:lang w:eastAsia="pl-PL"/>
              </w:rPr>
              <w:t>89</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1,031</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29</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Rudowo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w:t>
            </w:r>
            <w:r w:rsidR="00E126C0">
              <w:rPr>
                <w:rFonts w:eastAsia="Times New Roman"/>
                <w:szCs w:val="24"/>
                <w:lang w:eastAsia="pl-PL"/>
              </w:rPr>
              <w:t>85</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2,094</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30</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Sękowo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18</w:t>
            </w:r>
            <w:r w:rsidR="00E126C0">
              <w:rPr>
                <w:rFonts w:eastAsia="Times New Roman"/>
                <w:szCs w:val="24"/>
                <w:lang w:eastAsia="pl-PL"/>
              </w:rPr>
              <w:t>6</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2,072</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31</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Smolino</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10</w:t>
            </w:r>
            <w:r w:rsidR="00E126C0">
              <w:rPr>
                <w:rFonts w:eastAsia="Times New Roman"/>
                <w:szCs w:val="24"/>
                <w:lang w:eastAsia="pl-PL"/>
              </w:rPr>
              <w:t>1</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1,130</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32</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proofErr w:type="spellStart"/>
            <w:r w:rsidRPr="0061045E">
              <w:rPr>
                <w:rFonts w:eastAsia="Times New Roman"/>
                <w:szCs w:val="24"/>
                <w:lang w:eastAsia="pl-PL"/>
              </w:rPr>
              <w:t>Strusino</w:t>
            </w:r>
            <w:proofErr w:type="spellEnd"/>
          </w:p>
        </w:tc>
        <w:tc>
          <w:tcPr>
            <w:tcW w:w="2238"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0,197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33</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Szewce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5</w:t>
            </w:r>
            <w:r w:rsidR="00E126C0">
              <w:rPr>
                <w:rFonts w:eastAsia="Times New Roman"/>
                <w:szCs w:val="24"/>
                <w:lang w:eastAsia="pl-PL"/>
              </w:rPr>
              <w:t>5</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0,592</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34</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Śmiłowo</w:t>
            </w:r>
          </w:p>
        </w:tc>
        <w:tc>
          <w:tcPr>
            <w:tcW w:w="2238" w:type="dxa"/>
            <w:vAlign w:val="center"/>
            <w:hideMark/>
          </w:tcPr>
          <w:p w:rsidR="0061045E" w:rsidRPr="0061045E" w:rsidRDefault="00E126C0" w:rsidP="002A60C5">
            <w:pPr>
              <w:spacing w:before="100" w:beforeAutospacing="1" w:after="100" w:afterAutospacing="1"/>
              <w:jc w:val="center"/>
              <w:rPr>
                <w:rFonts w:eastAsia="Times New Roman"/>
                <w:szCs w:val="24"/>
                <w:lang w:eastAsia="pl-PL"/>
              </w:rPr>
            </w:pPr>
            <w:r>
              <w:rPr>
                <w:rFonts w:eastAsia="Times New Roman"/>
                <w:szCs w:val="24"/>
                <w:lang w:eastAsia="pl-PL"/>
              </w:rPr>
              <w:t>78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0,877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35</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Tchórz</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15</w:t>
            </w:r>
            <w:r w:rsidR="00E126C0">
              <w:rPr>
                <w:rFonts w:eastAsia="Times New Roman"/>
                <w:szCs w:val="24"/>
                <w:lang w:eastAsia="pl-PL"/>
              </w:rPr>
              <w:t>2</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1,677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36</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Tłubice</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w:t>
            </w:r>
            <w:r w:rsidR="00E126C0">
              <w:rPr>
                <w:rFonts w:eastAsia="Times New Roman"/>
                <w:szCs w:val="24"/>
                <w:lang w:eastAsia="pl-PL"/>
              </w:rPr>
              <w:t>80</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2,127</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37</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Ułtowo</w:t>
            </w:r>
          </w:p>
        </w:tc>
        <w:tc>
          <w:tcPr>
            <w:tcW w:w="2238" w:type="dxa"/>
            <w:vAlign w:val="center"/>
            <w:hideMark/>
          </w:tcPr>
          <w:p w:rsidR="0061045E" w:rsidRPr="0061045E" w:rsidRDefault="00E126C0" w:rsidP="002A60C5">
            <w:pPr>
              <w:spacing w:before="100" w:beforeAutospacing="1" w:after="100" w:afterAutospacing="1"/>
              <w:jc w:val="center"/>
              <w:rPr>
                <w:rFonts w:eastAsia="Times New Roman"/>
                <w:szCs w:val="24"/>
                <w:lang w:eastAsia="pl-PL"/>
              </w:rPr>
            </w:pPr>
            <w:r>
              <w:rPr>
                <w:rFonts w:eastAsia="Times New Roman"/>
                <w:szCs w:val="24"/>
                <w:lang w:eastAsia="pl-PL"/>
              </w:rPr>
              <w:t>97</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1,053</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38</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Umienino</w:t>
            </w:r>
          </w:p>
        </w:tc>
        <w:tc>
          <w:tcPr>
            <w:tcW w:w="2238" w:type="dxa"/>
            <w:vAlign w:val="center"/>
            <w:hideMark/>
          </w:tcPr>
          <w:p w:rsidR="0061045E" w:rsidRPr="0061045E" w:rsidRDefault="0061045E" w:rsidP="00B16184">
            <w:pPr>
              <w:spacing w:before="100" w:beforeAutospacing="1" w:after="100" w:afterAutospacing="1"/>
              <w:jc w:val="center"/>
              <w:rPr>
                <w:rFonts w:eastAsia="Times New Roman"/>
                <w:szCs w:val="24"/>
                <w:lang w:eastAsia="pl-PL"/>
              </w:rPr>
            </w:pPr>
            <w:r w:rsidRPr="0061045E">
              <w:rPr>
                <w:rFonts w:eastAsia="Times New Roman"/>
                <w:szCs w:val="24"/>
                <w:lang w:eastAsia="pl-PL"/>
              </w:rPr>
              <w:t>10</w:t>
            </w:r>
            <w:r w:rsidR="00B16184">
              <w:rPr>
                <w:rFonts w:eastAsia="Times New Roman"/>
                <w:szCs w:val="24"/>
                <w:lang w:eastAsia="pl-PL"/>
              </w:rPr>
              <w:t>0</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1,118</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39</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Umienino -  Łubki</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12</w:t>
            </w:r>
            <w:r w:rsidR="00E126C0">
              <w:rPr>
                <w:rFonts w:eastAsia="Times New Roman"/>
                <w:szCs w:val="24"/>
                <w:lang w:eastAsia="pl-PL"/>
              </w:rPr>
              <w:t>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1,360</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40</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Zagroba</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14</w:t>
            </w:r>
            <w:r w:rsidR="00E126C0">
              <w:rPr>
                <w:rFonts w:eastAsia="Times New Roman"/>
                <w:szCs w:val="24"/>
                <w:lang w:eastAsia="pl-PL"/>
              </w:rPr>
              <w:t>2</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1,612</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41</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Zakrzewo</w:t>
            </w:r>
          </w:p>
        </w:tc>
        <w:tc>
          <w:tcPr>
            <w:tcW w:w="2238" w:type="dxa"/>
            <w:vAlign w:val="center"/>
            <w:hideMark/>
          </w:tcPr>
          <w:p w:rsidR="0061045E" w:rsidRPr="0061045E" w:rsidRDefault="00E126C0" w:rsidP="002A60C5">
            <w:pPr>
              <w:spacing w:before="100" w:beforeAutospacing="1" w:after="100" w:afterAutospacing="1"/>
              <w:jc w:val="center"/>
              <w:rPr>
                <w:rFonts w:eastAsia="Times New Roman"/>
                <w:szCs w:val="24"/>
                <w:lang w:eastAsia="pl-PL"/>
              </w:rPr>
            </w:pPr>
            <w:r>
              <w:rPr>
                <w:rFonts w:eastAsia="Times New Roman"/>
                <w:szCs w:val="24"/>
                <w:lang w:eastAsia="pl-PL"/>
              </w:rPr>
              <w:t>88</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1,053</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42</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Zągoty</w:t>
            </w:r>
          </w:p>
        </w:tc>
        <w:tc>
          <w:tcPr>
            <w:tcW w:w="2238" w:type="dxa"/>
            <w:vAlign w:val="center"/>
            <w:hideMark/>
          </w:tcPr>
          <w:p w:rsidR="0061045E" w:rsidRPr="0061045E" w:rsidRDefault="0061045E" w:rsidP="00E126C0">
            <w:pPr>
              <w:spacing w:before="100" w:beforeAutospacing="1" w:after="100" w:afterAutospacing="1"/>
              <w:jc w:val="center"/>
              <w:rPr>
                <w:rFonts w:eastAsia="Times New Roman"/>
                <w:szCs w:val="24"/>
                <w:lang w:eastAsia="pl-PL"/>
              </w:rPr>
            </w:pPr>
            <w:r w:rsidRPr="0061045E">
              <w:rPr>
                <w:rFonts w:eastAsia="Times New Roman"/>
                <w:szCs w:val="24"/>
                <w:lang w:eastAsia="pl-PL"/>
              </w:rPr>
              <w:t>4</w:t>
            </w:r>
            <w:r w:rsidR="00E126C0">
              <w:rPr>
                <w:rFonts w:eastAsia="Times New Roman"/>
                <w:szCs w:val="24"/>
                <w:lang w:eastAsia="pl-PL"/>
              </w:rPr>
              <w:t>69</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5,306</w:t>
            </w:r>
          </w:p>
        </w:tc>
      </w:tr>
      <w:tr w:rsidR="0061045E" w:rsidRPr="0061045E" w:rsidTr="002E389A">
        <w:trPr>
          <w:tblCellSpacing w:w="15" w:type="dxa"/>
        </w:trPr>
        <w:tc>
          <w:tcPr>
            <w:tcW w:w="0" w:type="auto"/>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43</w:t>
            </w:r>
          </w:p>
        </w:tc>
        <w:tc>
          <w:tcPr>
            <w:tcW w:w="2943" w:type="dxa"/>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szCs w:val="24"/>
                <w:lang w:eastAsia="pl-PL"/>
              </w:rPr>
              <w:t>Żukowo</w:t>
            </w:r>
          </w:p>
        </w:tc>
        <w:tc>
          <w:tcPr>
            <w:tcW w:w="2238"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101</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szCs w:val="24"/>
                <w:lang w:eastAsia="pl-PL"/>
              </w:rPr>
              <w:t>1,107</w:t>
            </w:r>
          </w:p>
        </w:tc>
      </w:tr>
      <w:tr w:rsidR="0061045E" w:rsidRPr="0061045E" w:rsidTr="002E389A">
        <w:trPr>
          <w:tblCellSpacing w:w="15" w:type="dxa"/>
        </w:trPr>
        <w:tc>
          <w:tcPr>
            <w:tcW w:w="3412" w:type="dxa"/>
            <w:gridSpan w:val="2"/>
            <w:vAlign w:val="center"/>
            <w:hideMark/>
          </w:tcPr>
          <w:p w:rsidR="0061045E" w:rsidRPr="0061045E" w:rsidRDefault="0061045E" w:rsidP="002A60C5">
            <w:pPr>
              <w:spacing w:before="100" w:beforeAutospacing="1" w:after="100" w:afterAutospacing="1"/>
              <w:rPr>
                <w:rFonts w:eastAsia="Times New Roman"/>
                <w:szCs w:val="24"/>
                <w:lang w:eastAsia="pl-PL"/>
              </w:rPr>
            </w:pPr>
            <w:r w:rsidRPr="0061045E">
              <w:rPr>
                <w:rFonts w:eastAsia="Times New Roman"/>
                <w:b/>
                <w:bCs/>
                <w:i/>
                <w:iCs/>
                <w:szCs w:val="24"/>
                <w:lang w:eastAsia="pl-PL"/>
              </w:rPr>
              <w:t>RAZEM</w:t>
            </w:r>
          </w:p>
        </w:tc>
        <w:tc>
          <w:tcPr>
            <w:tcW w:w="2238" w:type="dxa"/>
            <w:vAlign w:val="center"/>
            <w:hideMark/>
          </w:tcPr>
          <w:p w:rsidR="0061045E" w:rsidRPr="0061045E" w:rsidRDefault="00DA4B17" w:rsidP="00AD69B1">
            <w:pPr>
              <w:spacing w:before="100" w:beforeAutospacing="1" w:after="100" w:afterAutospacing="1"/>
              <w:jc w:val="center"/>
              <w:rPr>
                <w:rFonts w:eastAsia="Times New Roman"/>
                <w:szCs w:val="24"/>
                <w:lang w:eastAsia="pl-PL"/>
              </w:rPr>
            </w:pPr>
            <w:r>
              <w:rPr>
                <w:rFonts w:eastAsia="Times New Roman"/>
                <w:b/>
                <w:bCs/>
                <w:i/>
                <w:iCs/>
                <w:szCs w:val="24"/>
                <w:lang w:eastAsia="pl-PL"/>
              </w:rPr>
              <w:t>8 9</w:t>
            </w:r>
            <w:r w:rsidR="00AD69B1">
              <w:rPr>
                <w:rFonts w:eastAsia="Times New Roman"/>
                <w:b/>
                <w:bCs/>
                <w:i/>
                <w:iCs/>
                <w:szCs w:val="24"/>
                <w:lang w:eastAsia="pl-PL"/>
              </w:rPr>
              <w:t>03</w:t>
            </w:r>
          </w:p>
        </w:tc>
        <w:tc>
          <w:tcPr>
            <w:tcW w:w="3216" w:type="dxa"/>
            <w:vAlign w:val="center"/>
            <w:hideMark/>
          </w:tcPr>
          <w:p w:rsidR="0061045E" w:rsidRPr="0061045E" w:rsidRDefault="0061045E" w:rsidP="002A60C5">
            <w:pPr>
              <w:spacing w:before="100" w:beforeAutospacing="1" w:after="100" w:afterAutospacing="1"/>
              <w:jc w:val="center"/>
              <w:rPr>
                <w:rFonts w:eastAsia="Times New Roman"/>
                <w:szCs w:val="24"/>
                <w:lang w:eastAsia="pl-PL"/>
              </w:rPr>
            </w:pPr>
            <w:r w:rsidRPr="0061045E">
              <w:rPr>
                <w:rFonts w:eastAsia="Times New Roman"/>
                <w:b/>
                <w:bCs/>
                <w:i/>
                <w:iCs/>
                <w:szCs w:val="24"/>
                <w:lang w:eastAsia="pl-PL"/>
              </w:rPr>
              <w:t>100,000</w:t>
            </w:r>
          </w:p>
        </w:tc>
      </w:tr>
    </w:tbl>
    <w:p w:rsidR="000159D2" w:rsidRDefault="000159D2" w:rsidP="000159D2">
      <w:pPr>
        <w:pStyle w:val="Akapitzlist"/>
        <w:autoSpaceDE w:val="0"/>
        <w:autoSpaceDN w:val="0"/>
        <w:adjustRightInd w:val="0"/>
        <w:spacing w:after="0"/>
        <w:ind w:left="0"/>
        <w:jc w:val="both"/>
        <w:rPr>
          <w:bCs/>
          <w:sz w:val="20"/>
        </w:rPr>
      </w:pPr>
      <w:r w:rsidRPr="00B66FEC">
        <w:rPr>
          <w:bCs/>
          <w:sz w:val="20"/>
        </w:rPr>
        <w:t>Źródło: opracowanie własne - dane z Urzędu Gminy Bielsk</w:t>
      </w:r>
    </w:p>
    <w:p w:rsidR="001C771E" w:rsidRDefault="001C771E" w:rsidP="000159D2">
      <w:pPr>
        <w:pStyle w:val="Akapitzlist"/>
        <w:autoSpaceDE w:val="0"/>
        <w:autoSpaceDN w:val="0"/>
        <w:adjustRightInd w:val="0"/>
        <w:spacing w:after="0"/>
        <w:ind w:left="0"/>
        <w:jc w:val="both"/>
        <w:rPr>
          <w:bCs/>
          <w:sz w:val="20"/>
        </w:rPr>
      </w:pPr>
    </w:p>
    <w:p w:rsidR="000D5E7F" w:rsidRPr="00FA2E70" w:rsidRDefault="000D5E7F" w:rsidP="000D5E7F">
      <w:pPr>
        <w:spacing w:before="240" w:after="0"/>
        <w:jc w:val="both"/>
        <w:rPr>
          <w:rFonts w:eastAsia="Times New Roman"/>
          <w:szCs w:val="24"/>
          <w:lang w:eastAsia="pl-PL"/>
        </w:rPr>
      </w:pPr>
      <w:r w:rsidRPr="000159D2">
        <w:rPr>
          <w:rFonts w:eastAsia="Times New Roman"/>
          <w:b/>
          <w:szCs w:val="24"/>
          <w:lang w:eastAsia="pl-PL"/>
        </w:rPr>
        <w:t>Tabela nr 2</w:t>
      </w:r>
      <w:r>
        <w:rPr>
          <w:rFonts w:eastAsia="Times New Roman"/>
          <w:b/>
          <w:szCs w:val="24"/>
          <w:lang w:eastAsia="pl-PL"/>
        </w:rPr>
        <w:t>7</w:t>
      </w:r>
      <w:r w:rsidRPr="00277306">
        <w:rPr>
          <w:rFonts w:eastAsia="Times New Roman"/>
          <w:szCs w:val="24"/>
          <w:lang w:eastAsia="pl-PL"/>
        </w:rPr>
        <w:t xml:space="preserve">. </w:t>
      </w:r>
      <w:r>
        <w:rPr>
          <w:rFonts w:eastAsia="Times New Roman"/>
          <w:szCs w:val="24"/>
          <w:lang w:eastAsia="pl-PL"/>
        </w:rPr>
        <w:t xml:space="preserve"> </w:t>
      </w:r>
      <w:r w:rsidRPr="00277306">
        <w:rPr>
          <w:rFonts w:eastAsia="Times New Roman"/>
          <w:szCs w:val="24"/>
          <w:lang w:eastAsia="pl-PL"/>
        </w:rPr>
        <w:t>Struktura według wieku i płci na dzień 31.12.2015</w:t>
      </w:r>
      <w:r>
        <w:rPr>
          <w:rFonts w:eastAsia="Times New Roman"/>
          <w:szCs w:val="24"/>
          <w:lang w:eastAsia="pl-PL"/>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3"/>
        <w:gridCol w:w="1260"/>
        <w:gridCol w:w="1243"/>
        <w:gridCol w:w="1105"/>
        <w:gridCol w:w="964"/>
        <w:gridCol w:w="1378"/>
        <w:gridCol w:w="1369"/>
      </w:tblGrid>
      <w:tr w:rsidR="000D5E7F" w:rsidRPr="00277306" w:rsidTr="00631241">
        <w:trPr>
          <w:trHeight w:val="1214"/>
          <w:tblCellSpacing w:w="15" w:type="dxa"/>
        </w:trPr>
        <w:tc>
          <w:tcPr>
            <w:tcW w:w="1818" w:type="dxa"/>
            <w:vMerge w:val="restart"/>
            <w:shd w:val="clear" w:color="auto" w:fill="E5DFEC" w:themeFill="accent4" w:themeFillTint="33"/>
            <w:vAlign w:val="center"/>
            <w:hideMark/>
          </w:tcPr>
          <w:p w:rsidR="000D5E7F" w:rsidRPr="00277306" w:rsidRDefault="000D5E7F" w:rsidP="00631241">
            <w:pPr>
              <w:spacing w:after="0"/>
              <w:jc w:val="center"/>
              <w:rPr>
                <w:rFonts w:eastAsia="Times New Roman"/>
                <w:szCs w:val="24"/>
                <w:lang w:eastAsia="pl-PL"/>
              </w:rPr>
            </w:pPr>
            <w:r w:rsidRPr="00277306">
              <w:rPr>
                <w:rFonts w:eastAsia="Times New Roman"/>
                <w:b/>
                <w:bCs/>
                <w:i/>
                <w:iCs/>
                <w:szCs w:val="24"/>
                <w:lang w:eastAsia="pl-PL"/>
              </w:rPr>
              <w:t>Liczba mieszkańców ogółem</w:t>
            </w:r>
          </w:p>
        </w:tc>
        <w:tc>
          <w:tcPr>
            <w:tcW w:w="2473" w:type="dxa"/>
            <w:gridSpan w:val="2"/>
            <w:shd w:val="clear" w:color="auto" w:fill="E5DFEC" w:themeFill="accent4" w:themeFillTint="33"/>
            <w:vAlign w:val="center"/>
            <w:hideMark/>
          </w:tcPr>
          <w:p w:rsidR="000D5E7F" w:rsidRDefault="000D5E7F" w:rsidP="00631241">
            <w:pPr>
              <w:spacing w:after="0"/>
              <w:jc w:val="center"/>
              <w:rPr>
                <w:rFonts w:eastAsia="Times New Roman"/>
                <w:b/>
                <w:bCs/>
                <w:i/>
                <w:iCs/>
                <w:szCs w:val="24"/>
                <w:lang w:eastAsia="pl-PL"/>
              </w:rPr>
            </w:pPr>
            <w:r w:rsidRPr="00277306">
              <w:rPr>
                <w:rFonts w:eastAsia="Times New Roman"/>
                <w:b/>
                <w:bCs/>
                <w:i/>
                <w:iCs/>
                <w:szCs w:val="24"/>
                <w:lang w:eastAsia="pl-PL"/>
              </w:rPr>
              <w:t>Wiek przedprodukcyjny</w:t>
            </w:r>
          </w:p>
          <w:p w:rsidR="000D5E7F" w:rsidRPr="00277306" w:rsidRDefault="000D5E7F" w:rsidP="00631241">
            <w:pPr>
              <w:spacing w:after="0"/>
              <w:jc w:val="center"/>
              <w:rPr>
                <w:rFonts w:eastAsia="Times New Roman"/>
                <w:szCs w:val="24"/>
                <w:lang w:eastAsia="pl-PL"/>
              </w:rPr>
            </w:pPr>
            <w:r>
              <w:rPr>
                <w:rFonts w:eastAsia="Times New Roman"/>
                <w:b/>
                <w:bCs/>
                <w:i/>
                <w:iCs/>
                <w:szCs w:val="24"/>
                <w:lang w:eastAsia="pl-PL"/>
              </w:rPr>
              <w:t>0-18 lat</w:t>
            </w:r>
          </w:p>
        </w:tc>
        <w:tc>
          <w:tcPr>
            <w:tcW w:w="2039" w:type="dxa"/>
            <w:gridSpan w:val="2"/>
            <w:shd w:val="clear" w:color="auto" w:fill="E5DFEC" w:themeFill="accent4" w:themeFillTint="33"/>
            <w:vAlign w:val="center"/>
            <w:hideMark/>
          </w:tcPr>
          <w:p w:rsidR="000D5E7F" w:rsidRDefault="000D5E7F" w:rsidP="00631241">
            <w:pPr>
              <w:spacing w:after="0"/>
              <w:jc w:val="center"/>
              <w:rPr>
                <w:rFonts w:eastAsia="Times New Roman"/>
                <w:b/>
                <w:bCs/>
                <w:i/>
                <w:iCs/>
                <w:szCs w:val="24"/>
                <w:lang w:eastAsia="pl-PL"/>
              </w:rPr>
            </w:pPr>
            <w:r w:rsidRPr="00277306">
              <w:rPr>
                <w:rFonts w:eastAsia="Times New Roman"/>
                <w:b/>
                <w:bCs/>
                <w:i/>
                <w:iCs/>
                <w:szCs w:val="24"/>
                <w:lang w:eastAsia="pl-PL"/>
              </w:rPr>
              <w:t>Wiek produkcyjny</w:t>
            </w:r>
          </w:p>
          <w:p w:rsidR="000D5E7F" w:rsidRPr="00277306" w:rsidRDefault="000D5E7F" w:rsidP="00631241">
            <w:pPr>
              <w:spacing w:after="0"/>
              <w:jc w:val="center"/>
              <w:rPr>
                <w:rFonts w:eastAsia="Times New Roman"/>
                <w:szCs w:val="24"/>
                <w:lang w:eastAsia="pl-PL"/>
              </w:rPr>
            </w:pPr>
            <w:r>
              <w:rPr>
                <w:rFonts w:eastAsia="Times New Roman"/>
                <w:b/>
                <w:bCs/>
                <w:i/>
                <w:iCs/>
                <w:szCs w:val="24"/>
                <w:lang w:eastAsia="pl-PL"/>
              </w:rPr>
              <w:t>18-(60 k.- 65 m.)lat</w:t>
            </w:r>
          </w:p>
        </w:tc>
        <w:tc>
          <w:tcPr>
            <w:tcW w:w="2702" w:type="dxa"/>
            <w:gridSpan w:val="2"/>
            <w:shd w:val="clear" w:color="auto" w:fill="E5DFEC" w:themeFill="accent4" w:themeFillTint="33"/>
            <w:vAlign w:val="center"/>
            <w:hideMark/>
          </w:tcPr>
          <w:p w:rsidR="000D5E7F" w:rsidRDefault="000D5E7F" w:rsidP="00631241">
            <w:pPr>
              <w:spacing w:after="0"/>
              <w:jc w:val="center"/>
              <w:rPr>
                <w:rFonts w:eastAsia="Times New Roman"/>
                <w:b/>
                <w:bCs/>
                <w:i/>
                <w:iCs/>
                <w:szCs w:val="24"/>
                <w:lang w:eastAsia="pl-PL"/>
              </w:rPr>
            </w:pPr>
            <w:r w:rsidRPr="00277306">
              <w:rPr>
                <w:rFonts w:eastAsia="Times New Roman"/>
                <w:b/>
                <w:bCs/>
                <w:i/>
                <w:iCs/>
                <w:szCs w:val="24"/>
                <w:lang w:eastAsia="pl-PL"/>
              </w:rPr>
              <w:t>Wiek poprodukcyjny</w:t>
            </w:r>
          </w:p>
          <w:p w:rsidR="000D5E7F" w:rsidRDefault="000D5E7F" w:rsidP="00631241">
            <w:pPr>
              <w:spacing w:after="0"/>
              <w:jc w:val="center"/>
              <w:rPr>
                <w:rFonts w:eastAsia="Times New Roman"/>
                <w:b/>
                <w:bCs/>
                <w:i/>
                <w:iCs/>
                <w:szCs w:val="24"/>
                <w:lang w:eastAsia="pl-PL"/>
              </w:rPr>
            </w:pPr>
            <w:r>
              <w:rPr>
                <w:rFonts w:eastAsia="Times New Roman"/>
                <w:b/>
                <w:bCs/>
                <w:i/>
                <w:iCs/>
                <w:szCs w:val="24"/>
                <w:lang w:eastAsia="pl-PL"/>
              </w:rPr>
              <w:t>Powyżej:</w:t>
            </w:r>
          </w:p>
          <w:p w:rsidR="000D5E7F" w:rsidRDefault="000D5E7F" w:rsidP="00631241">
            <w:pPr>
              <w:spacing w:after="0"/>
              <w:jc w:val="center"/>
              <w:rPr>
                <w:rFonts w:eastAsia="Times New Roman"/>
                <w:b/>
                <w:bCs/>
                <w:i/>
                <w:iCs/>
                <w:szCs w:val="24"/>
                <w:lang w:eastAsia="pl-PL"/>
              </w:rPr>
            </w:pPr>
            <w:r>
              <w:rPr>
                <w:rFonts w:eastAsia="Times New Roman"/>
                <w:b/>
                <w:bCs/>
                <w:i/>
                <w:iCs/>
                <w:szCs w:val="24"/>
                <w:lang w:eastAsia="pl-PL"/>
              </w:rPr>
              <w:t xml:space="preserve"> 60 lat - kobiety</w:t>
            </w:r>
          </w:p>
          <w:p w:rsidR="000D5E7F" w:rsidRPr="00566956" w:rsidRDefault="000D5E7F" w:rsidP="00631241">
            <w:pPr>
              <w:spacing w:after="0"/>
              <w:jc w:val="center"/>
              <w:rPr>
                <w:rFonts w:eastAsia="Times New Roman"/>
                <w:b/>
                <w:i/>
                <w:szCs w:val="24"/>
                <w:lang w:eastAsia="pl-PL"/>
              </w:rPr>
            </w:pPr>
            <w:r w:rsidRPr="00566956">
              <w:rPr>
                <w:rFonts w:eastAsia="Times New Roman"/>
                <w:b/>
                <w:i/>
                <w:szCs w:val="24"/>
                <w:lang w:eastAsia="pl-PL"/>
              </w:rPr>
              <w:t xml:space="preserve">65 lat –mężczyźni </w:t>
            </w:r>
          </w:p>
        </w:tc>
      </w:tr>
      <w:tr w:rsidR="000D5E7F" w:rsidRPr="00277306" w:rsidTr="00631241">
        <w:trPr>
          <w:tblCellSpacing w:w="15" w:type="dxa"/>
        </w:trPr>
        <w:tc>
          <w:tcPr>
            <w:tcW w:w="1818" w:type="dxa"/>
            <w:vMerge/>
            <w:shd w:val="clear" w:color="auto" w:fill="E5DFEC" w:themeFill="accent4" w:themeFillTint="33"/>
            <w:vAlign w:val="center"/>
            <w:hideMark/>
          </w:tcPr>
          <w:p w:rsidR="000D5E7F" w:rsidRPr="00277306" w:rsidRDefault="000D5E7F" w:rsidP="00631241">
            <w:pPr>
              <w:spacing w:after="0"/>
              <w:rPr>
                <w:rFonts w:eastAsia="Times New Roman"/>
                <w:szCs w:val="24"/>
                <w:lang w:eastAsia="pl-PL"/>
              </w:rPr>
            </w:pPr>
          </w:p>
        </w:tc>
        <w:tc>
          <w:tcPr>
            <w:tcW w:w="1230"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M</w:t>
            </w:r>
          </w:p>
        </w:tc>
        <w:tc>
          <w:tcPr>
            <w:tcW w:w="1213"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K</w:t>
            </w:r>
          </w:p>
        </w:tc>
        <w:tc>
          <w:tcPr>
            <w:tcW w:w="1075"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M</w:t>
            </w:r>
          </w:p>
        </w:tc>
        <w:tc>
          <w:tcPr>
            <w:tcW w:w="934"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K</w:t>
            </w:r>
          </w:p>
        </w:tc>
        <w:tc>
          <w:tcPr>
            <w:tcW w:w="1348"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M</w:t>
            </w:r>
          </w:p>
        </w:tc>
        <w:tc>
          <w:tcPr>
            <w:tcW w:w="1324" w:type="dxa"/>
            <w:shd w:val="clear" w:color="auto" w:fill="E5DFEC" w:themeFill="accent4" w:themeFillTint="33"/>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b/>
                <w:bCs/>
                <w:i/>
                <w:iCs/>
                <w:szCs w:val="24"/>
                <w:lang w:eastAsia="pl-PL"/>
              </w:rPr>
              <w:t>K</w:t>
            </w:r>
          </w:p>
        </w:tc>
      </w:tr>
      <w:tr w:rsidR="000D5E7F" w:rsidRPr="00277306" w:rsidTr="00631241">
        <w:trPr>
          <w:tblCellSpacing w:w="15" w:type="dxa"/>
        </w:trPr>
        <w:tc>
          <w:tcPr>
            <w:tcW w:w="1818" w:type="dxa"/>
            <w:vAlign w:val="center"/>
            <w:hideMark/>
          </w:tcPr>
          <w:p w:rsidR="000D5E7F" w:rsidRPr="00277306" w:rsidRDefault="000D5E7F" w:rsidP="00631241">
            <w:pPr>
              <w:spacing w:before="100" w:beforeAutospacing="1" w:after="100" w:afterAutospacing="1"/>
              <w:rPr>
                <w:rFonts w:eastAsia="Times New Roman"/>
                <w:szCs w:val="24"/>
                <w:lang w:eastAsia="pl-PL"/>
              </w:rPr>
            </w:pPr>
            <w:r>
              <w:rPr>
                <w:rFonts w:eastAsia="Times New Roman"/>
                <w:szCs w:val="24"/>
                <w:lang w:eastAsia="pl-PL"/>
              </w:rPr>
              <w:t>8 903</w:t>
            </w:r>
          </w:p>
        </w:tc>
        <w:tc>
          <w:tcPr>
            <w:tcW w:w="1230"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Pr>
                <w:rFonts w:eastAsia="Times New Roman"/>
                <w:szCs w:val="24"/>
                <w:lang w:eastAsia="pl-PL"/>
              </w:rPr>
              <w:t>971</w:t>
            </w:r>
          </w:p>
        </w:tc>
        <w:tc>
          <w:tcPr>
            <w:tcW w:w="1213"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Pr>
                <w:rFonts w:eastAsia="Times New Roman"/>
                <w:szCs w:val="24"/>
                <w:lang w:eastAsia="pl-PL"/>
              </w:rPr>
              <w:t>894</w:t>
            </w:r>
          </w:p>
        </w:tc>
        <w:tc>
          <w:tcPr>
            <w:tcW w:w="1075"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szCs w:val="24"/>
                <w:lang w:eastAsia="pl-PL"/>
              </w:rPr>
              <w:t>3</w:t>
            </w:r>
            <w:r>
              <w:rPr>
                <w:rFonts w:eastAsia="Times New Roman"/>
                <w:szCs w:val="24"/>
                <w:lang w:eastAsia="pl-PL"/>
              </w:rPr>
              <w:t xml:space="preserve"> </w:t>
            </w:r>
            <w:r w:rsidRPr="00277306">
              <w:rPr>
                <w:rFonts w:eastAsia="Times New Roman"/>
                <w:szCs w:val="24"/>
                <w:lang w:eastAsia="pl-PL"/>
              </w:rPr>
              <w:t>1</w:t>
            </w:r>
            <w:r>
              <w:rPr>
                <w:rFonts w:eastAsia="Times New Roman"/>
                <w:szCs w:val="24"/>
                <w:lang w:eastAsia="pl-PL"/>
              </w:rPr>
              <w:t>37</w:t>
            </w:r>
          </w:p>
        </w:tc>
        <w:tc>
          <w:tcPr>
            <w:tcW w:w="934"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Pr>
                <w:rFonts w:eastAsia="Times New Roman"/>
                <w:szCs w:val="24"/>
                <w:lang w:eastAsia="pl-PL"/>
              </w:rPr>
              <w:t>2 689</w:t>
            </w:r>
          </w:p>
        </w:tc>
        <w:tc>
          <w:tcPr>
            <w:tcW w:w="1348"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sidRPr="00277306">
              <w:rPr>
                <w:rFonts w:eastAsia="Times New Roman"/>
                <w:szCs w:val="24"/>
                <w:lang w:eastAsia="pl-PL"/>
              </w:rPr>
              <w:t>4</w:t>
            </w:r>
            <w:r>
              <w:rPr>
                <w:rFonts w:eastAsia="Times New Roman"/>
                <w:szCs w:val="24"/>
                <w:lang w:eastAsia="pl-PL"/>
              </w:rPr>
              <w:t>77</w:t>
            </w:r>
          </w:p>
        </w:tc>
        <w:tc>
          <w:tcPr>
            <w:tcW w:w="1324" w:type="dxa"/>
            <w:vAlign w:val="center"/>
            <w:hideMark/>
          </w:tcPr>
          <w:p w:rsidR="000D5E7F" w:rsidRPr="00277306" w:rsidRDefault="000D5E7F" w:rsidP="00631241">
            <w:pPr>
              <w:spacing w:before="100" w:beforeAutospacing="1" w:after="100" w:afterAutospacing="1"/>
              <w:jc w:val="center"/>
              <w:rPr>
                <w:rFonts w:eastAsia="Times New Roman"/>
                <w:szCs w:val="24"/>
                <w:lang w:eastAsia="pl-PL"/>
              </w:rPr>
            </w:pPr>
            <w:r>
              <w:rPr>
                <w:rFonts w:eastAsia="Times New Roman"/>
                <w:szCs w:val="24"/>
                <w:lang w:eastAsia="pl-PL"/>
              </w:rPr>
              <w:t>735</w:t>
            </w:r>
          </w:p>
        </w:tc>
      </w:tr>
    </w:tbl>
    <w:p w:rsidR="000D5E7F" w:rsidRPr="00FA2E70" w:rsidRDefault="000D5E7F" w:rsidP="000D5E7F">
      <w:pPr>
        <w:pStyle w:val="Akapitzlist"/>
        <w:autoSpaceDE w:val="0"/>
        <w:autoSpaceDN w:val="0"/>
        <w:adjustRightInd w:val="0"/>
        <w:spacing w:after="0"/>
        <w:ind w:left="0"/>
        <w:jc w:val="both"/>
        <w:rPr>
          <w:bCs/>
          <w:color w:val="943634" w:themeColor="accent2" w:themeShade="BF"/>
          <w:sz w:val="20"/>
        </w:rPr>
      </w:pPr>
      <w:r w:rsidRPr="00FA2E70">
        <w:rPr>
          <w:bCs/>
          <w:sz w:val="20"/>
        </w:rPr>
        <w:t>Źródło: opracowanie własne - dane z Urzędu Gminy Bielsk</w:t>
      </w:r>
    </w:p>
    <w:p w:rsidR="000D5E7F" w:rsidRDefault="000D5E7F" w:rsidP="000D5E7F">
      <w:pPr>
        <w:spacing w:before="100" w:beforeAutospacing="1" w:after="100" w:afterAutospacing="1"/>
        <w:ind w:firstLine="426"/>
        <w:jc w:val="both"/>
        <w:rPr>
          <w:rFonts w:eastAsia="Times New Roman"/>
          <w:szCs w:val="24"/>
          <w:lang w:eastAsia="pl-PL"/>
        </w:rPr>
      </w:pPr>
      <w:r w:rsidRPr="0061045E">
        <w:rPr>
          <w:rFonts w:eastAsia="Times New Roman"/>
          <w:szCs w:val="24"/>
          <w:lang w:eastAsia="pl-PL"/>
        </w:rPr>
        <w:t xml:space="preserve">W skali Gminy w wieku poprodukcyjnym jest: </w:t>
      </w:r>
      <w:r>
        <w:rPr>
          <w:rFonts w:eastAsia="Times New Roman"/>
          <w:szCs w:val="24"/>
          <w:lang w:eastAsia="pl-PL"/>
        </w:rPr>
        <w:t>735</w:t>
      </w:r>
      <w:r w:rsidRPr="0061045E">
        <w:rPr>
          <w:rFonts w:eastAsia="Times New Roman"/>
          <w:szCs w:val="24"/>
          <w:lang w:eastAsia="pl-PL"/>
        </w:rPr>
        <w:t xml:space="preserve"> kobiet i 4</w:t>
      </w:r>
      <w:r>
        <w:rPr>
          <w:rFonts w:eastAsia="Times New Roman"/>
          <w:szCs w:val="24"/>
          <w:lang w:eastAsia="pl-PL"/>
        </w:rPr>
        <w:t>77</w:t>
      </w:r>
      <w:r w:rsidRPr="0061045E">
        <w:rPr>
          <w:rFonts w:eastAsia="Times New Roman"/>
          <w:szCs w:val="24"/>
          <w:lang w:eastAsia="pl-PL"/>
        </w:rPr>
        <w:t xml:space="preserve"> mężczyzn. Dysproporcja </w:t>
      </w:r>
      <w:r>
        <w:rPr>
          <w:rFonts w:eastAsia="Times New Roman"/>
          <w:szCs w:val="24"/>
          <w:lang w:eastAsia="pl-PL"/>
        </w:rPr>
        <w:br/>
      </w:r>
      <w:r w:rsidRPr="0061045E">
        <w:rPr>
          <w:rFonts w:eastAsia="Times New Roman"/>
          <w:szCs w:val="24"/>
          <w:lang w:eastAsia="pl-PL"/>
        </w:rPr>
        <w:t>ta wynika</w:t>
      </w:r>
      <w:r>
        <w:rPr>
          <w:rFonts w:eastAsia="Times New Roman"/>
          <w:szCs w:val="24"/>
          <w:lang w:eastAsia="pl-PL"/>
        </w:rPr>
        <w:t xml:space="preserve"> </w:t>
      </w:r>
      <w:r w:rsidRPr="0061045E">
        <w:rPr>
          <w:rFonts w:eastAsia="Times New Roman"/>
          <w:szCs w:val="24"/>
          <w:lang w:eastAsia="pl-PL"/>
        </w:rPr>
        <w:t xml:space="preserve">z wcześniejszego uprawnienia kobiet do wieku emerytalnego. Na terenie Gminy </w:t>
      </w:r>
      <w:r>
        <w:rPr>
          <w:rFonts w:eastAsia="Times New Roman"/>
          <w:szCs w:val="24"/>
          <w:lang w:eastAsia="pl-PL"/>
        </w:rPr>
        <w:t>z</w:t>
      </w:r>
      <w:r w:rsidRPr="0061045E">
        <w:rPr>
          <w:rFonts w:eastAsia="Times New Roman"/>
          <w:szCs w:val="24"/>
          <w:lang w:eastAsia="pl-PL"/>
        </w:rPr>
        <w:t>amieszkuje 5</w:t>
      </w:r>
      <w:r>
        <w:rPr>
          <w:rFonts w:eastAsia="Times New Roman"/>
          <w:szCs w:val="24"/>
          <w:lang w:eastAsia="pl-PL"/>
        </w:rPr>
        <w:t xml:space="preserve"> 826</w:t>
      </w:r>
      <w:r w:rsidRPr="0061045E">
        <w:rPr>
          <w:rFonts w:eastAsia="Times New Roman"/>
          <w:szCs w:val="24"/>
          <w:lang w:eastAsia="pl-PL"/>
        </w:rPr>
        <w:t xml:space="preserve"> osób w wieku produkcyjnym co stanowi 65% ogółu mieszkańców. Osoby </w:t>
      </w:r>
      <w:r>
        <w:rPr>
          <w:rFonts w:eastAsia="Times New Roman"/>
          <w:szCs w:val="24"/>
          <w:lang w:eastAsia="pl-PL"/>
        </w:rPr>
        <w:br/>
      </w:r>
      <w:r w:rsidRPr="0061045E">
        <w:rPr>
          <w:rFonts w:eastAsia="Times New Roman"/>
          <w:szCs w:val="24"/>
          <w:lang w:eastAsia="pl-PL"/>
        </w:rPr>
        <w:t>w wieku przedprodukcyjnym (18</w:t>
      </w:r>
      <w:r>
        <w:rPr>
          <w:rFonts w:eastAsia="Times New Roman"/>
          <w:szCs w:val="24"/>
          <w:lang w:eastAsia="pl-PL"/>
        </w:rPr>
        <w:t>65</w:t>
      </w:r>
      <w:r w:rsidRPr="0061045E">
        <w:rPr>
          <w:rFonts w:eastAsia="Times New Roman"/>
          <w:szCs w:val="24"/>
          <w:lang w:eastAsia="pl-PL"/>
        </w:rPr>
        <w:t xml:space="preserve"> osób) st</w:t>
      </w:r>
      <w:r w:rsidR="000E6765">
        <w:rPr>
          <w:rFonts w:eastAsia="Times New Roman"/>
          <w:szCs w:val="24"/>
          <w:lang w:eastAsia="pl-PL"/>
        </w:rPr>
        <w:t>anowią 20,00%, natomiast osoby starsze stanowią 13,61% ogółu mieszkańców.</w:t>
      </w:r>
    </w:p>
    <w:p w:rsidR="002858E7" w:rsidRDefault="002858E7" w:rsidP="000D5E7F">
      <w:pPr>
        <w:spacing w:before="100" w:beforeAutospacing="1" w:after="100" w:afterAutospacing="1"/>
        <w:ind w:firstLine="426"/>
        <w:jc w:val="both"/>
        <w:rPr>
          <w:rFonts w:eastAsia="Times New Roman"/>
          <w:szCs w:val="24"/>
          <w:lang w:eastAsia="pl-PL"/>
        </w:rPr>
      </w:pPr>
    </w:p>
    <w:p w:rsidR="002858E7" w:rsidRDefault="002858E7" w:rsidP="000D5E7F">
      <w:pPr>
        <w:spacing w:before="100" w:beforeAutospacing="1" w:after="100" w:afterAutospacing="1"/>
        <w:ind w:firstLine="426"/>
        <w:jc w:val="both"/>
        <w:rPr>
          <w:rFonts w:eastAsia="Times New Roman"/>
          <w:szCs w:val="24"/>
          <w:lang w:eastAsia="pl-PL"/>
        </w:rPr>
      </w:pPr>
    </w:p>
    <w:p w:rsidR="001C771E" w:rsidRPr="004B273F" w:rsidRDefault="001C771E" w:rsidP="000D5E7F">
      <w:pPr>
        <w:spacing w:after="0"/>
        <w:jc w:val="both"/>
        <w:rPr>
          <w:szCs w:val="24"/>
        </w:rPr>
      </w:pPr>
      <w:r w:rsidRPr="00C671E3">
        <w:rPr>
          <w:rFonts w:eastAsia="Times New Roman"/>
          <w:szCs w:val="24"/>
        </w:rPr>
        <w:lastRenderedPageBreak/>
        <w:t> </w:t>
      </w:r>
      <w:r w:rsidR="00A5794B">
        <w:rPr>
          <w:b/>
          <w:szCs w:val="24"/>
        </w:rPr>
        <w:t>Tabela nr 28</w:t>
      </w:r>
      <w:r w:rsidRPr="001C771E">
        <w:rPr>
          <w:b/>
          <w:szCs w:val="24"/>
        </w:rPr>
        <w:t>.</w:t>
      </w:r>
      <w:r w:rsidRPr="001C771E">
        <w:rPr>
          <w:szCs w:val="24"/>
        </w:rPr>
        <w:t xml:space="preserve"> Przyrost natural</w:t>
      </w:r>
      <w:r w:rsidR="00A5794B">
        <w:rPr>
          <w:szCs w:val="24"/>
        </w:rPr>
        <w:t>ny w Gminie Bielsk na lata 2002-</w:t>
      </w:r>
      <w:r w:rsidRPr="001C771E">
        <w:rPr>
          <w:szCs w:val="24"/>
        </w:rPr>
        <w:t>2014.</w:t>
      </w:r>
      <w:r w:rsidRPr="004B273F">
        <w:rPr>
          <w:szCs w:val="24"/>
        </w:rPr>
        <w:t xml:space="preserve"> </w:t>
      </w:r>
    </w:p>
    <w:tbl>
      <w:tblPr>
        <w:tblW w:w="8930"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2126"/>
        <w:gridCol w:w="2126"/>
        <w:gridCol w:w="2268"/>
      </w:tblGrid>
      <w:tr w:rsidR="001C771E" w:rsidRPr="004B273F" w:rsidTr="002E389A">
        <w:trPr>
          <w:trHeight w:val="377"/>
          <w:tblCellSpacing w:w="15" w:type="dxa"/>
        </w:trPr>
        <w:tc>
          <w:tcPr>
            <w:tcW w:w="2365" w:type="dxa"/>
            <w:shd w:val="clear" w:color="auto" w:fill="E5DFEC" w:themeFill="accent4" w:themeFillTint="33"/>
            <w:vAlign w:val="center"/>
            <w:hideMark/>
          </w:tcPr>
          <w:p w:rsidR="001C771E" w:rsidRPr="001C771E" w:rsidRDefault="001C771E" w:rsidP="001C771E">
            <w:pPr>
              <w:spacing w:after="0"/>
              <w:jc w:val="center"/>
              <w:rPr>
                <w:szCs w:val="24"/>
              </w:rPr>
            </w:pPr>
            <w:r w:rsidRPr="001C771E">
              <w:rPr>
                <w:b/>
                <w:bCs/>
                <w:i/>
                <w:iCs/>
                <w:szCs w:val="24"/>
              </w:rPr>
              <w:t xml:space="preserve">Rok </w:t>
            </w:r>
          </w:p>
        </w:tc>
        <w:tc>
          <w:tcPr>
            <w:tcW w:w="2096" w:type="dxa"/>
            <w:shd w:val="clear" w:color="auto" w:fill="E5DFEC" w:themeFill="accent4" w:themeFillTint="33"/>
            <w:vAlign w:val="center"/>
            <w:hideMark/>
          </w:tcPr>
          <w:p w:rsidR="001C771E" w:rsidRPr="001C771E" w:rsidRDefault="001C771E" w:rsidP="001C771E">
            <w:pPr>
              <w:spacing w:after="0"/>
              <w:jc w:val="center"/>
              <w:rPr>
                <w:szCs w:val="24"/>
              </w:rPr>
            </w:pPr>
            <w:r w:rsidRPr="001C771E">
              <w:rPr>
                <w:b/>
                <w:bCs/>
                <w:i/>
                <w:iCs/>
                <w:szCs w:val="24"/>
              </w:rPr>
              <w:t>Przyrost naturalny</w:t>
            </w:r>
          </w:p>
        </w:tc>
        <w:tc>
          <w:tcPr>
            <w:tcW w:w="2096" w:type="dxa"/>
            <w:shd w:val="clear" w:color="auto" w:fill="E5DFEC" w:themeFill="accent4" w:themeFillTint="33"/>
            <w:vAlign w:val="center"/>
            <w:hideMark/>
          </w:tcPr>
          <w:p w:rsidR="001C771E" w:rsidRPr="001C771E" w:rsidRDefault="001C771E" w:rsidP="001C771E">
            <w:pPr>
              <w:spacing w:after="0"/>
              <w:jc w:val="center"/>
              <w:rPr>
                <w:szCs w:val="24"/>
              </w:rPr>
            </w:pPr>
            <w:r w:rsidRPr="001C771E">
              <w:rPr>
                <w:b/>
                <w:bCs/>
                <w:i/>
                <w:iCs/>
                <w:szCs w:val="24"/>
              </w:rPr>
              <w:t xml:space="preserve">Urodzenia  </w:t>
            </w:r>
          </w:p>
        </w:tc>
        <w:tc>
          <w:tcPr>
            <w:tcW w:w="2223" w:type="dxa"/>
            <w:shd w:val="clear" w:color="auto" w:fill="E5DFEC" w:themeFill="accent4" w:themeFillTint="33"/>
            <w:vAlign w:val="center"/>
          </w:tcPr>
          <w:p w:rsidR="001C771E" w:rsidRPr="001C771E" w:rsidRDefault="001C771E" w:rsidP="001C771E">
            <w:pPr>
              <w:spacing w:after="0" w:line="240" w:lineRule="auto"/>
              <w:jc w:val="center"/>
              <w:rPr>
                <w:b/>
                <w:i/>
                <w:sz w:val="16"/>
                <w:szCs w:val="16"/>
              </w:rPr>
            </w:pPr>
            <w:r w:rsidRPr="001C771E">
              <w:rPr>
                <w:b/>
                <w:i/>
                <w:szCs w:val="24"/>
              </w:rPr>
              <w:t>Zgony</w:t>
            </w:r>
          </w:p>
        </w:tc>
      </w:tr>
      <w:tr w:rsidR="001C771E" w:rsidRPr="004B273F" w:rsidTr="002E389A">
        <w:trPr>
          <w:tblCellSpacing w:w="15" w:type="dxa"/>
        </w:trPr>
        <w:tc>
          <w:tcPr>
            <w:tcW w:w="2365" w:type="dxa"/>
            <w:vAlign w:val="center"/>
            <w:hideMark/>
          </w:tcPr>
          <w:p w:rsidR="001C771E" w:rsidRPr="004B273F" w:rsidRDefault="001C771E" w:rsidP="00631241">
            <w:pPr>
              <w:spacing w:after="0"/>
              <w:jc w:val="center"/>
              <w:rPr>
                <w:szCs w:val="24"/>
              </w:rPr>
            </w:pPr>
            <w:r>
              <w:rPr>
                <w:b/>
                <w:bCs/>
                <w:i/>
                <w:iCs/>
                <w:szCs w:val="24"/>
              </w:rPr>
              <w:t>2000 r.</w:t>
            </w:r>
          </w:p>
        </w:tc>
        <w:tc>
          <w:tcPr>
            <w:tcW w:w="2096" w:type="dxa"/>
            <w:vAlign w:val="center"/>
          </w:tcPr>
          <w:p w:rsidR="001C771E" w:rsidRPr="00D2662C" w:rsidRDefault="001C771E" w:rsidP="00631241">
            <w:pPr>
              <w:spacing w:after="0"/>
              <w:jc w:val="center"/>
              <w:rPr>
                <w:szCs w:val="24"/>
              </w:rPr>
            </w:pPr>
            <w:r>
              <w:rPr>
                <w:szCs w:val="24"/>
              </w:rPr>
              <w:t>10</w:t>
            </w:r>
          </w:p>
        </w:tc>
        <w:tc>
          <w:tcPr>
            <w:tcW w:w="2096" w:type="dxa"/>
            <w:vAlign w:val="center"/>
          </w:tcPr>
          <w:p w:rsidR="001C771E" w:rsidRPr="00D2662C" w:rsidRDefault="001C771E" w:rsidP="00631241">
            <w:pPr>
              <w:spacing w:after="0"/>
              <w:jc w:val="center"/>
              <w:rPr>
                <w:szCs w:val="24"/>
              </w:rPr>
            </w:pPr>
            <w:r>
              <w:rPr>
                <w:szCs w:val="24"/>
              </w:rPr>
              <w:t>101</w:t>
            </w:r>
          </w:p>
        </w:tc>
        <w:tc>
          <w:tcPr>
            <w:tcW w:w="2223" w:type="dxa"/>
            <w:vAlign w:val="center"/>
          </w:tcPr>
          <w:p w:rsidR="001C771E" w:rsidRPr="00D2662C" w:rsidRDefault="001C771E" w:rsidP="00631241">
            <w:pPr>
              <w:spacing w:after="0"/>
              <w:jc w:val="center"/>
              <w:rPr>
                <w:szCs w:val="24"/>
              </w:rPr>
            </w:pPr>
            <w:r>
              <w:rPr>
                <w:szCs w:val="24"/>
              </w:rPr>
              <w:t>91</w:t>
            </w:r>
          </w:p>
        </w:tc>
      </w:tr>
      <w:tr w:rsidR="001C771E" w:rsidRPr="004B273F" w:rsidTr="002E389A">
        <w:trPr>
          <w:tblCellSpacing w:w="15" w:type="dxa"/>
        </w:trPr>
        <w:tc>
          <w:tcPr>
            <w:tcW w:w="2365" w:type="dxa"/>
            <w:vAlign w:val="center"/>
            <w:hideMark/>
          </w:tcPr>
          <w:p w:rsidR="001C771E" w:rsidRPr="004B273F" w:rsidRDefault="001C771E" w:rsidP="00631241">
            <w:pPr>
              <w:spacing w:after="0"/>
              <w:jc w:val="center"/>
              <w:rPr>
                <w:szCs w:val="24"/>
              </w:rPr>
            </w:pPr>
            <w:r>
              <w:rPr>
                <w:b/>
                <w:bCs/>
                <w:i/>
                <w:iCs/>
                <w:szCs w:val="24"/>
              </w:rPr>
              <w:t>2001 r.</w:t>
            </w:r>
          </w:p>
        </w:tc>
        <w:tc>
          <w:tcPr>
            <w:tcW w:w="2096" w:type="dxa"/>
            <w:vAlign w:val="center"/>
          </w:tcPr>
          <w:p w:rsidR="001C771E" w:rsidRPr="00D2662C" w:rsidRDefault="001C771E" w:rsidP="00631241">
            <w:pPr>
              <w:spacing w:after="0"/>
              <w:jc w:val="center"/>
              <w:rPr>
                <w:szCs w:val="24"/>
              </w:rPr>
            </w:pPr>
            <w:r>
              <w:rPr>
                <w:szCs w:val="24"/>
              </w:rPr>
              <w:t>6</w:t>
            </w:r>
          </w:p>
        </w:tc>
        <w:tc>
          <w:tcPr>
            <w:tcW w:w="2096" w:type="dxa"/>
            <w:vAlign w:val="center"/>
          </w:tcPr>
          <w:p w:rsidR="001C771E" w:rsidRPr="00D2662C" w:rsidRDefault="001C771E" w:rsidP="00631241">
            <w:pPr>
              <w:spacing w:after="0"/>
              <w:jc w:val="center"/>
              <w:rPr>
                <w:szCs w:val="24"/>
              </w:rPr>
            </w:pPr>
            <w:r>
              <w:rPr>
                <w:szCs w:val="24"/>
              </w:rPr>
              <w:t>97</w:t>
            </w:r>
          </w:p>
        </w:tc>
        <w:tc>
          <w:tcPr>
            <w:tcW w:w="2223" w:type="dxa"/>
            <w:vAlign w:val="center"/>
          </w:tcPr>
          <w:p w:rsidR="001C771E" w:rsidRPr="00D2662C" w:rsidRDefault="001C771E" w:rsidP="00631241">
            <w:pPr>
              <w:spacing w:after="0"/>
              <w:jc w:val="center"/>
              <w:rPr>
                <w:szCs w:val="24"/>
              </w:rPr>
            </w:pPr>
            <w:r>
              <w:rPr>
                <w:szCs w:val="24"/>
              </w:rPr>
              <w:t>91</w:t>
            </w:r>
          </w:p>
        </w:tc>
      </w:tr>
      <w:tr w:rsidR="001C771E" w:rsidRPr="004B273F" w:rsidTr="002E389A">
        <w:trPr>
          <w:tblCellSpacing w:w="15" w:type="dxa"/>
        </w:trPr>
        <w:tc>
          <w:tcPr>
            <w:tcW w:w="2365" w:type="dxa"/>
            <w:vAlign w:val="center"/>
            <w:hideMark/>
          </w:tcPr>
          <w:p w:rsidR="001C771E" w:rsidRPr="004B273F" w:rsidRDefault="001C771E" w:rsidP="00631241">
            <w:pPr>
              <w:spacing w:after="0"/>
              <w:jc w:val="center"/>
              <w:rPr>
                <w:szCs w:val="24"/>
              </w:rPr>
            </w:pPr>
            <w:r>
              <w:rPr>
                <w:b/>
                <w:bCs/>
                <w:i/>
                <w:iCs/>
                <w:szCs w:val="24"/>
              </w:rPr>
              <w:t>2002 r.</w:t>
            </w:r>
          </w:p>
        </w:tc>
        <w:tc>
          <w:tcPr>
            <w:tcW w:w="2096" w:type="dxa"/>
            <w:vAlign w:val="center"/>
          </w:tcPr>
          <w:p w:rsidR="001C771E" w:rsidRPr="00D2662C" w:rsidRDefault="001C771E" w:rsidP="00631241">
            <w:pPr>
              <w:spacing w:after="0"/>
              <w:jc w:val="center"/>
              <w:rPr>
                <w:szCs w:val="24"/>
              </w:rPr>
            </w:pPr>
            <w:r>
              <w:rPr>
                <w:szCs w:val="24"/>
              </w:rPr>
              <w:t>34</w:t>
            </w:r>
          </w:p>
        </w:tc>
        <w:tc>
          <w:tcPr>
            <w:tcW w:w="2096" w:type="dxa"/>
            <w:vAlign w:val="center"/>
          </w:tcPr>
          <w:p w:rsidR="001C771E" w:rsidRPr="00D2662C" w:rsidRDefault="001C771E" w:rsidP="00631241">
            <w:pPr>
              <w:spacing w:after="0"/>
              <w:jc w:val="center"/>
              <w:rPr>
                <w:szCs w:val="24"/>
              </w:rPr>
            </w:pPr>
            <w:r>
              <w:rPr>
                <w:szCs w:val="24"/>
              </w:rPr>
              <w:t>115</w:t>
            </w:r>
          </w:p>
        </w:tc>
        <w:tc>
          <w:tcPr>
            <w:tcW w:w="2223" w:type="dxa"/>
            <w:vAlign w:val="center"/>
          </w:tcPr>
          <w:p w:rsidR="001C771E" w:rsidRPr="00D2662C" w:rsidRDefault="001C771E" w:rsidP="00631241">
            <w:pPr>
              <w:spacing w:after="0"/>
              <w:jc w:val="center"/>
              <w:rPr>
                <w:szCs w:val="24"/>
              </w:rPr>
            </w:pPr>
            <w:r>
              <w:rPr>
                <w:szCs w:val="24"/>
              </w:rPr>
              <w:t>81</w:t>
            </w:r>
          </w:p>
        </w:tc>
      </w:tr>
      <w:tr w:rsidR="001C771E" w:rsidRPr="004B273F" w:rsidTr="002E389A">
        <w:trPr>
          <w:tblCellSpacing w:w="15" w:type="dxa"/>
        </w:trPr>
        <w:tc>
          <w:tcPr>
            <w:tcW w:w="2365" w:type="dxa"/>
            <w:vAlign w:val="center"/>
            <w:hideMark/>
          </w:tcPr>
          <w:p w:rsidR="001C771E" w:rsidRPr="004B273F" w:rsidRDefault="001C771E" w:rsidP="00631241">
            <w:pPr>
              <w:spacing w:after="0"/>
              <w:jc w:val="center"/>
              <w:rPr>
                <w:szCs w:val="24"/>
              </w:rPr>
            </w:pPr>
            <w:r>
              <w:rPr>
                <w:b/>
                <w:bCs/>
                <w:i/>
                <w:iCs/>
                <w:szCs w:val="24"/>
              </w:rPr>
              <w:t>2003 r.</w:t>
            </w:r>
          </w:p>
        </w:tc>
        <w:tc>
          <w:tcPr>
            <w:tcW w:w="2096" w:type="dxa"/>
            <w:vAlign w:val="center"/>
          </w:tcPr>
          <w:p w:rsidR="001C771E" w:rsidRPr="00D2662C" w:rsidRDefault="001C771E" w:rsidP="00631241">
            <w:pPr>
              <w:spacing w:after="0"/>
              <w:jc w:val="center"/>
              <w:rPr>
                <w:szCs w:val="24"/>
              </w:rPr>
            </w:pPr>
            <w:r>
              <w:rPr>
                <w:szCs w:val="24"/>
              </w:rPr>
              <w:t>- 4</w:t>
            </w:r>
          </w:p>
        </w:tc>
        <w:tc>
          <w:tcPr>
            <w:tcW w:w="2096" w:type="dxa"/>
            <w:vAlign w:val="center"/>
          </w:tcPr>
          <w:p w:rsidR="001C771E" w:rsidRPr="00D2662C" w:rsidRDefault="001C771E" w:rsidP="00631241">
            <w:pPr>
              <w:spacing w:after="0"/>
              <w:jc w:val="center"/>
              <w:rPr>
                <w:szCs w:val="24"/>
              </w:rPr>
            </w:pPr>
            <w:r>
              <w:rPr>
                <w:szCs w:val="24"/>
              </w:rPr>
              <w:t>100</w:t>
            </w:r>
          </w:p>
        </w:tc>
        <w:tc>
          <w:tcPr>
            <w:tcW w:w="2223" w:type="dxa"/>
            <w:vAlign w:val="center"/>
          </w:tcPr>
          <w:p w:rsidR="001C771E" w:rsidRPr="00D2662C" w:rsidRDefault="001C771E" w:rsidP="00631241">
            <w:pPr>
              <w:spacing w:after="0"/>
              <w:jc w:val="center"/>
              <w:rPr>
                <w:szCs w:val="24"/>
              </w:rPr>
            </w:pPr>
            <w:r>
              <w:rPr>
                <w:szCs w:val="24"/>
              </w:rPr>
              <w:t>104</w:t>
            </w:r>
          </w:p>
        </w:tc>
      </w:tr>
      <w:tr w:rsidR="001C771E" w:rsidRPr="004B273F" w:rsidTr="002E389A">
        <w:trPr>
          <w:trHeight w:val="360"/>
          <w:tblCellSpacing w:w="15" w:type="dxa"/>
        </w:trPr>
        <w:tc>
          <w:tcPr>
            <w:tcW w:w="2365" w:type="dxa"/>
            <w:vAlign w:val="center"/>
            <w:hideMark/>
          </w:tcPr>
          <w:p w:rsidR="001C771E" w:rsidRPr="004B273F" w:rsidRDefault="001C771E" w:rsidP="00631241">
            <w:pPr>
              <w:spacing w:after="0"/>
              <w:jc w:val="center"/>
              <w:rPr>
                <w:szCs w:val="24"/>
              </w:rPr>
            </w:pPr>
            <w:r>
              <w:rPr>
                <w:b/>
                <w:bCs/>
                <w:i/>
                <w:iCs/>
                <w:szCs w:val="24"/>
              </w:rPr>
              <w:t>2004 r.</w:t>
            </w:r>
          </w:p>
        </w:tc>
        <w:tc>
          <w:tcPr>
            <w:tcW w:w="2096" w:type="dxa"/>
            <w:vAlign w:val="center"/>
          </w:tcPr>
          <w:p w:rsidR="001C771E" w:rsidRPr="00D2662C" w:rsidRDefault="001C771E" w:rsidP="00631241">
            <w:pPr>
              <w:spacing w:after="0"/>
              <w:jc w:val="center"/>
              <w:rPr>
                <w:szCs w:val="24"/>
              </w:rPr>
            </w:pPr>
            <w:r>
              <w:rPr>
                <w:szCs w:val="24"/>
              </w:rPr>
              <w:t>7</w:t>
            </w:r>
          </w:p>
        </w:tc>
        <w:tc>
          <w:tcPr>
            <w:tcW w:w="2096" w:type="dxa"/>
            <w:vAlign w:val="center"/>
          </w:tcPr>
          <w:p w:rsidR="001C771E" w:rsidRPr="00D2662C" w:rsidRDefault="001C771E" w:rsidP="00631241">
            <w:pPr>
              <w:spacing w:after="0"/>
              <w:jc w:val="center"/>
              <w:rPr>
                <w:szCs w:val="24"/>
              </w:rPr>
            </w:pPr>
            <w:r>
              <w:rPr>
                <w:szCs w:val="24"/>
              </w:rPr>
              <w:t>101</w:t>
            </w:r>
          </w:p>
        </w:tc>
        <w:tc>
          <w:tcPr>
            <w:tcW w:w="2223" w:type="dxa"/>
            <w:vAlign w:val="center"/>
          </w:tcPr>
          <w:p w:rsidR="001C771E" w:rsidRPr="00D2662C" w:rsidRDefault="001C771E" w:rsidP="00631241">
            <w:pPr>
              <w:spacing w:after="0"/>
              <w:jc w:val="center"/>
              <w:rPr>
                <w:szCs w:val="24"/>
              </w:rPr>
            </w:pPr>
            <w:r>
              <w:rPr>
                <w:szCs w:val="24"/>
              </w:rPr>
              <w:t>94</w:t>
            </w:r>
          </w:p>
        </w:tc>
      </w:tr>
      <w:tr w:rsidR="001C771E" w:rsidRPr="004B273F" w:rsidTr="002E389A">
        <w:trPr>
          <w:trHeight w:val="225"/>
          <w:tblCellSpacing w:w="15" w:type="dxa"/>
        </w:trPr>
        <w:tc>
          <w:tcPr>
            <w:tcW w:w="2365" w:type="dxa"/>
            <w:vAlign w:val="center"/>
          </w:tcPr>
          <w:p w:rsidR="001C771E" w:rsidRDefault="001C771E" w:rsidP="00631241">
            <w:pPr>
              <w:spacing w:after="0"/>
              <w:jc w:val="center"/>
              <w:rPr>
                <w:b/>
                <w:bCs/>
                <w:i/>
                <w:iCs/>
                <w:szCs w:val="24"/>
              </w:rPr>
            </w:pPr>
            <w:r>
              <w:rPr>
                <w:b/>
                <w:bCs/>
                <w:i/>
                <w:iCs/>
                <w:szCs w:val="24"/>
              </w:rPr>
              <w:t>2005 r.</w:t>
            </w:r>
          </w:p>
        </w:tc>
        <w:tc>
          <w:tcPr>
            <w:tcW w:w="2096" w:type="dxa"/>
            <w:vAlign w:val="center"/>
          </w:tcPr>
          <w:p w:rsidR="001C771E" w:rsidRPr="00D2662C" w:rsidRDefault="001C771E" w:rsidP="00631241">
            <w:pPr>
              <w:spacing w:after="0"/>
              <w:jc w:val="center"/>
              <w:rPr>
                <w:szCs w:val="24"/>
              </w:rPr>
            </w:pPr>
            <w:r>
              <w:rPr>
                <w:szCs w:val="24"/>
              </w:rPr>
              <w:t>- 8</w:t>
            </w:r>
          </w:p>
        </w:tc>
        <w:tc>
          <w:tcPr>
            <w:tcW w:w="2096" w:type="dxa"/>
            <w:vAlign w:val="center"/>
          </w:tcPr>
          <w:p w:rsidR="001C771E" w:rsidRPr="00D2662C" w:rsidRDefault="001C771E" w:rsidP="00631241">
            <w:pPr>
              <w:spacing w:after="0"/>
              <w:jc w:val="center"/>
              <w:rPr>
                <w:szCs w:val="24"/>
              </w:rPr>
            </w:pPr>
            <w:r>
              <w:rPr>
                <w:szCs w:val="24"/>
              </w:rPr>
              <w:t>96</w:t>
            </w:r>
          </w:p>
        </w:tc>
        <w:tc>
          <w:tcPr>
            <w:tcW w:w="2223" w:type="dxa"/>
            <w:vAlign w:val="center"/>
          </w:tcPr>
          <w:p w:rsidR="001C771E" w:rsidRPr="00D2662C" w:rsidRDefault="001C771E" w:rsidP="00631241">
            <w:pPr>
              <w:spacing w:after="0"/>
              <w:jc w:val="center"/>
              <w:rPr>
                <w:szCs w:val="24"/>
              </w:rPr>
            </w:pPr>
            <w:r>
              <w:rPr>
                <w:szCs w:val="24"/>
              </w:rPr>
              <w:t>104</w:t>
            </w:r>
          </w:p>
        </w:tc>
      </w:tr>
      <w:tr w:rsidR="001C771E" w:rsidRPr="004B273F" w:rsidTr="002E389A">
        <w:trPr>
          <w:trHeight w:val="300"/>
          <w:tblCellSpacing w:w="15" w:type="dxa"/>
        </w:trPr>
        <w:tc>
          <w:tcPr>
            <w:tcW w:w="2365" w:type="dxa"/>
            <w:vAlign w:val="center"/>
          </w:tcPr>
          <w:p w:rsidR="001C771E" w:rsidRDefault="001C771E" w:rsidP="00631241">
            <w:pPr>
              <w:spacing w:after="0"/>
              <w:jc w:val="center"/>
              <w:rPr>
                <w:b/>
                <w:bCs/>
                <w:i/>
                <w:iCs/>
                <w:szCs w:val="24"/>
              </w:rPr>
            </w:pPr>
            <w:r>
              <w:rPr>
                <w:b/>
                <w:bCs/>
                <w:i/>
                <w:iCs/>
                <w:szCs w:val="24"/>
              </w:rPr>
              <w:t>2006r.</w:t>
            </w:r>
          </w:p>
        </w:tc>
        <w:tc>
          <w:tcPr>
            <w:tcW w:w="2096" w:type="dxa"/>
            <w:vAlign w:val="center"/>
          </w:tcPr>
          <w:p w:rsidR="001C771E" w:rsidRPr="00D2662C" w:rsidRDefault="001C771E" w:rsidP="00631241">
            <w:pPr>
              <w:spacing w:after="0"/>
              <w:jc w:val="center"/>
              <w:rPr>
                <w:szCs w:val="24"/>
              </w:rPr>
            </w:pPr>
            <w:r>
              <w:rPr>
                <w:szCs w:val="24"/>
              </w:rPr>
              <w:t>11</w:t>
            </w:r>
          </w:p>
        </w:tc>
        <w:tc>
          <w:tcPr>
            <w:tcW w:w="2096" w:type="dxa"/>
            <w:vAlign w:val="center"/>
          </w:tcPr>
          <w:p w:rsidR="001C771E" w:rsidRPr="00D2662C" w:rsidRDefault="001C771E" w:rsidP="00631241">
            <w:pPr>
              <w:spacing w:after="0"/>
              <w:jc w:val="center"/>
              <w:rPr>
                <w:szCs w:val="24"/>
              </w:rPr>
            </w:pPr>
            <w:r>
              <w:rPr>
                <w:szCs w:val="24"/>
              </w:rPr>
              <w:t>96</w:t>
            </w:r>
          </w:p>
        </w:tc>
        <w:tc>
          <w:tcPr>
            <w:tcW w:w="2223" w:type="dxa"/>
            <w:vAlign w:val="center"/>
          </w:tcPr>
          <w:p w:rsidR="001C771E" w:rsidRPr="00D2662C" w:rsidRDefault="001C771E" w:rsidP="00631241">
            <w:pPr>
              <w:spacing w:after="0"/>
              <w:jc w:val="center"/>
              <w:rPr>
                <w:szCs w:val="24"/>
              </w:rPr>
            </w:pPr>
            <w:r>
              <w:rPr>
                <w:szCs w:val="24"/>
              </w:rPr>
              <w:t>85</w:t>
            </w:r>
          </w:p>
        </w:tc>
      </w:tr>
      <w:tr w:rsidR="001C771E" w:rsidRPr="004B273F" w:rsidTr="002E389A">
        <w:trPr>
          <w:trHeight w:val="120"/>
          <w:tblCellSpacing w:w="15" w:type="dxa"/>
        </w:trPr>
        <w:tc>
          <w:tcPr>
            <w:tcW w:w="2365" w:type="dxa"/>
            <w:vAlign w:val="center"/>
          </w:tcPr>
          <w:p w:rsidR="001C771E" w:rsidRDefault="001C771E" w:rsidP="00631241">
            <w:pPr>
              <w:spacing w:after="0"/>
              <w:jc w:val="center"/>
              <w:rPr>
                <w:b/>
                <w:bCs/>
                <w:i/>
                <w:iCs/>
                <w:szCs w:val="24"/>
              </w:rPr>
            </w:pPr>
            <w:r>
              <w:rPr>
                <w:b/>
                <w:bCs/>
                <w:i/>
                <w:iCs/>
                <w:szCs w:val="24"/>
              </w:rPr>
              <w:t>2007 r.</w:t>
            </w:r>
          </w:p>
        </w:tc>
        <w:tc>
          <w:tcPr>
            <w:tcW w:w="2096" w:type="dxa"/>
            <w:vAlign w:val="center"/>
          </w:tcPr>
          <w:p w:rsidR="001C771E" w:rsidRPr="00D2662C" w:rsidRDefault="001C771E" w:rsidP="00631241">
            <w:pPr>
              <w:spacing w:after="0"/>
              <w:jc w:val="center"/>
              <w:rPr>
                <w:szCs w:val="24"/>
              </w:rPr>
            </w:pPr>
            <w:r>
              <w:rPr>
                <w:szCs w:val="24"/>
              </w:rPr>
              <w:t>- 9</w:t>
            </w:r>
          </w:p>
        </w:tc>
        <w:tc>
          <w:tcPr>
            <w:tcW w:w="2096" w:type="dxa"/>
            <w:vAlign w:val="center"/>
          </w:tcPr>
          <w:p w:rsidR="001C771E" w:rsidRPr="00D2662C" w:rsidRDefault="001C771E" w:rsidP="00631241">
            <w:pPr>
              <w:spacing w:after="0"/>
              <w:jc w:val="center"/>
              <w:rPr>
                <w:szCs w:val="24"/>
              </w:rPr>
            </w:pPr>
            <w:r>
              <w:rPr>
                <w:szCs w:val="24"/>
              </w:rPr>
              <w:t>96</w:t>
            </w:r>
          </w:p>
        </w:tc>
        <w:tc>
          <w:tcPr>
            <w:tcW w:w="2223" w:type="dxa"/>
            <w:vAlign w:val="center"/>
          </w:tcPr>
          <w:p w:rsidR="001C771E" w:rsidRPr="00D2662C" w:rsidRDefault="001C771E" w:rsidP="00631241">
            <w:pPr>
              <w:spacing w:after="0"/>
              <w:jc w:val="center"/>
              <w:rPr>
                <w:szCs w:val="24"/>
              </w:rPr>
            </w:pPr>
            <w:r>
              <w:rPr>
                <w:szCs w:val="24"/>
              </w:rPr>
              <w:t>105</w:t>
            </w:r>
          </w:p>
        </w:tc>
      </w:tr>
      <w:tr w:rsidR="001C771E" w:rsidRPr="004B273F" w:rsidTr="002E389A">
        <w:trPr>
          <w:trHeight w:val="270"/>
          <w:tblCellSpacing w:w="15" w:type="dxa"/>
        </w:trPr>
        <w:tc>
          <w:tcPr>
            <w:tcW w:w="2365" w:type="dxa"/>
            <w:vAlign w:val="center"/>
          </w:tcPr>
          <w:p w:rsidR="001C771E" w:rsidRDefault="001C771E" w:rsidP="00631241">
            <w:pPr>
              <w:spacing w:after="0"/>
              <w:jc w:val="center"/>
              <w:rPr>
                <w:b/>
                <w:bCs/>
                <w:i/>
                <w:iCs/>
                <w:szCs w:val="24"/>
              </w:rPr>
            </w:pPr>
            <w:r>
              <w:rPr>
                <w:b/>
                <w:bCs/>
                <w:i/>
                <w:iCs/>
                <w:szCs w:val="24"/>
              </w:rPr>
              <w:t>2008 r.</w:t>
            </w:r>
          </w:p>
        </w:tc>
        <w:tc>
          <w:tcPr>
            <w:tcW w:w="2096" w:type="dxa"/>
            <w:vAlign w:val="center"/>
          </w:tcPr>
          <w:p w:rsidR="001C771E" w:rsidRPr="00D2662C" w:rsidRDefault="001C771E" w:rsidP="00631241">
            <w:pPr>
              <w:spacing w:after="0"/>
              <w:jc w:val="center"/>
              <w:rPr>
                <w:szCs w:val="24"/>
              </w:rPr>
            </w:pPr>
            <w:r>
              <w:rPr>
                <w:szCs w:val="24"/>
              </w:rPr>
              <w:t>- 5</w:t>
            </w:r>
          </w:p>
        </w:tc>
        <w:tc>
          <w:tcPr>
            <w:tcW w:w="2096" w:type="dxa"/>
            <w:vAlign w:val="center"/>
          </w:tcPr>
          <w:p w:rsidR="001C771E" w:rsidRPr="00D2662C" w:rsidRDefault="001C771E" w:rsidP="00631241">
            <w:pPr>
              <w:spacing w:after="0"/>
              <w:jc w:val="center"/>
              <w:rPr>
                <w:szCs w:val="24"/>
              </w:rPr>
            </w:pPr>
            <w:r>
              <w:rPr>
                <w:szCs w:val="24"/>
              </w:rPr>
              <w:t>77</w:t>
            </w:r>
          </w:p>
        </w:tc>
        <w:tc>
          <w:tcPr>
            <w:tcW w:w="2223" w:type="dxa"/>
            <w:vAlign w:val="center"/>
          </w:tcPr>
          <w:p w:rsidR="001C771E" w:rsidRPr="00D2662C" w:rsidRDefault="001C771E" w:rsidP="00631241">
            <w:pPr>
              <w:spacing w:after="0"/>
              <w:jc w:val="center"/>
              <w:rPr>
                <w:szCs w:val="24"/>
              </w:rPr>
            </w:pPr>
            <w:r>
              <w:rPr>
                <w:szCs w:val="24"/>
              </w:rPr>
              <w:t>82</w:t>
            </w:r>
          </w:p>
        </w:tc>
      </w:tr>
      <w:tr w:rsidR="001C771E" w:rsidRPr="004B273F" w:rsidTr="002E389A">
        <w:trPr>
          <w:trHeight w:val="135"/>
          <w:tblCellSpacing w:w="15" w:type="dxa"/>
        </w:trPr>
        <w:tc>
          <w:tcPr>
            <w:tcW w:w="2365" w:type="dxa"/>
            <w:vAlign w:val="center"/>
          </w:tcPr>
          <w:p w:rsidR="001C771E" w:rsidRDefault="001C771E" w:rsidP="00631241">
            <w:pPr>
              <w:spacing w:after="0"/>
              <w:jc w:val="center"/>
              <w:rPr>
                <w:b/>
                <w:bCs/>
                <w:i/>
                <w:iCs/>
                <w:szCs w:val="24"/>
              </w:rPr>
            </w:pPr>
            <w:r>
              <w:rPr>
                <w:b/>
                <w:bCs/>
                <w:i/>
                <w:iCs/>
                <w:szCs w:val="24"/>
              </w:rPr>
              <w:t>2009 r.</w:t>
            </w:r>
          </w:p>
        </w:tc>
        <w:tc>
          <w:tcPr>
            <w:tcW w:w="2096" w:type="dxa"/>
            <w:vAlign w:val="center"/>
          </w:tcPr>
          <w:p w:rsidR="001C771E" w:rsidRPr="00D2662C" w:rsidRDefault="001C771E" w:rsidP="00631241">
            <w:pPr>
              <w:spacing w:after="0"/>
              <w:jc w:val="center"/>
              <w:rPr>
                <w:szCs w:val="24"/>
              </w:rPr>
            </w:pPr>
            <w:r>
              <w:rPr>
                <w:szCs w:val="24"/>
              </w:rPr>
              <w:t>16</w:t>
            </w:r>
          </w:p>
        </w:tc>
        <w:tc>
          <w:tcPr>
            <w:tcW w:w="2096" w:type="dxa"/>
            <w:vAlign w:val="center"/>
          </w:tcPr>
          <w:p w:rsidR="001C771E" w:rsidRPr="00D2662C" w:rsidRDefault="001C771E" w:rsidP="00631241">
            <w:pPr>
              <w:spacing w:after="0"/>
              <w:jc w:val="center"/>
              <w:rPr>
                <w:szCs w:val="24"/>
              </w:rPr>
            </w:pPr>
            <w:r>
              <w:rPr>
                <w:szCs w:val="24"/>
              </w:rPr>
              <w:t>110</w:t>
            </w:r>
          </w:p>
        </w:tc>
        <w:tc>
          <w:tcPr>
            <w:tcW w:w="2223" w:type="dxa"/>
            <w:vAlign w:val="center"/>
          </w:tcPr>
          <w:p w:rsidR="001C771E" w:rsidRPr="00D2662C" w:rsidRDefault="001C771E" w:rsidP="00631241">
            <w:pPr>
              <w:spacing w:after="0"/>
              <w:jc w:val="center"/>
              <w:rPr>
                <w:szCs w:val="24"/>
              </w:rPr>
            </w:pPr>
            <w:r>
              <w:rPr>
                <w:szCs w:val="24"/>
              </w:rPr>
              <w:t>94</w:t>
            </w:r>
          </w:p>
        </w:tc>
      </w:tr>
      <w:tr w:rsidR="001C771E" w:rsidRPr="004B273F" w:rsidTr="002E389A">
        <w:trPr>
          <w:trHeight w:val="375"/>
          <w:tblCellSpacing w:w="15" w:type="dxa"/>
        </w:trPr>
        <w:tc>
          <w:tcPr>
            <w:tcW w:w="2365" w:type="dxa"/>
            <w:vAlign w:val="center"/>
          </w:tcPr>
          <w:p w:rsidR="001C771E" w:rsidRDefault="001C771E" w:rsidP="00631241">
            <w:pPr>
              <w:spacing w:after="0"/>
              <w:jc w:val="center"/>
              <w:rPr>
                <w:b/>
                <w:bCs/>
                <w:i/>
                <w:iCs/>
                <w:szCs w:val="24"/>
              </w:rPr>
            </w:pPr>
            <w:r>
              <w:rPr>
                <w:b/>
                <w:bCs/>
                <w:i/>
                <w:iCs/>
                <w:szCs w:val="24"/>
              </w:rPr>
              <w:t>2010 r.</w:t>
            </w:r>
          </w:p>
        </w:tc>
        <w:tc>
          <w:tcPr>
            <w:tcW w:w="2096" w:type="dxa"/>
            <w:vAlign w:val="center"/>
          </w:tcPr>
          <w:p w:rsidR="001C771E" w:rsidRPr="00D2662C" w:rsidRDefault="001C771E" w:rsidP="00631241">
            <w:pPr>
              <w:spacing w:after="0"/>
              <w:jc w:val="center"/>
              <w:rPr>
                <w:szCs w:val="24"/>
              </w:rPr>
            </w:pPr>
            <w:r>
              <w:rPr>
                <w:szCs w:val="24"/>
              </w:rPr>
              <w:t>18</w:t>
            </w:r>
          </w:p>
        </w:tc>
        <w:tc>
          <w:tcPr>
            <w:tcW w:w="2096" w:type="dxa"/>
            <w:vAlign w:val="center"/>
          </w:tcPr>
          <w:p w:rsidR="001C771E" w:rsidRPr="00D2662C" w:rsidRDefault="001C771E" w:rsidP="00631241">
            <w:pPr>
              <w:spacing w:after="0"/>
              <w:jc w:val="center"/>
              <w:rPr>
                <w:szCs w:val="24"/>
              </w:rPr>
            </w:pPr>
            <w:r>
              <w:rPr>
                <w:szCs w:val="24"/>
              </w:rPr>
              <w:t>103</w:t>
            </w:r>
          </w:p>
        </w:tc>
        <w:tc>
          <w:tcPr>
            <w:tcW w:w="2223" w:type="dxa"/>
            <w:vAlign w:val="center"/>
          </w:tcPr>
          <w:p w:rsidR="001C771E" w:rsidRPr="00D2662C" w:rsidRDefault="001C771E" w:rsidP="00631241">
            <w:pPr>
              <w:spacing w:after="0"/>
              <w:jc w:val="center"/>
              <w:rPr>
                <w:szCs w:val="24"/>
              </w:rPr>
            </w:pPr>
            <w:r>
              <w:rPr>
                <w:szCs w:val="24"/>
              </w:rPr>
              <w:t>85</w:t>
            </w:r>
          </w:p>
        </w:tc>
      </w:tr>
      <w:tr w:rsidR="001C771E" w:rsidRPr="004B273F" w:rsidTr="002E389A">
        <w:trPr>
          <w:trHeight w:val="195"/>
          <w:tblCellSpacing w:w="15" w:type="dxa"/>
        </w:trPr>
        <w:tc>
          <w:tcPr>
            <w:tcW w:w="2365" w:type="dxa"/>
            <w:vAlign w:val="center"/>
          </w:tcPr>
          <w:p w:rsidR="001C771E" w:rsidRDefault="001C771E" w:rsidP="00631241">
            <w:pPr>
              <w:spacing w:after="0"/>
              <w:jc w:val="center"/>
              <w:rPr>
                <w:b/>
                <w:bCs/>
                <w:i/>
                <w:iCs/>
                <w:szCs w:val="24"/>
              </w:rPr>
            </w:pPr>
            <w:r>
              <w:rPr>
                <w:b/>
                <w:bCs/>
                <w:i/>
                <w:iCs/>
                <w:szCs w:val="24"/>
              </w:rPr>
              <w:t>2011 r.</w:t>
            </w:r>
          </w:p>
        </w:tc>
        <w:tc>
          <w:tcPr>
            <w:tcW w:w="2096" w:type="dxa"/>
            <w:vAlign w:val="center"/>
          </w:tcPr>
          <w:p w:rsidR="001C771E" w:rsidRPr="00D2662C" w:rsidRDefault="001C771E" w:rsidP="00631241">
            <w:pPr>
              <w:spacing w:after="0"/>
              <w:jc w:val="center"/>
              <w:rPr>
                <w:szCs w:val="24"/>
              </w:rPr>
            </w:pPr>
            <w:r>
              <w:rPr>
                <w:szCs w:val="24"/>
              </w:rPr>
              <w:t>10</w:t>
            </w:r>
          </w:p>
        </w:tc>
        <w:tc>
          <w:tcPr>
            <w:tcW w:w="2096" w:type="dxa"/>
            <w:vAlign w:val="center"/>
          </w:tcPr>
          <w:p w:rsidR="001C771E" w:rsidRPr="00D2662C" w:rsidRDefault="001C771E" w:rsidP="00631241">
            <w:pPr>
              <w:spacing w:after="0"/>
              <w:jc w:val="center"/>
              <w:rPr>
                <w:szCs w:val="24"/>
              </w:rPr>
            </w:pPr>
            <w:r>
              <w:rPr>
                <w:szCs w:val="24"/>
              </w:rPr>
              <w:t>97</w:t>
            </w:r>
          </w:p>
        </w:tc>
        <w:tc>
          <w:tcPr>
            <w:tcW w:w="2223" w:type="dxa"/>
            <w:vAlign w:val="center"/>
          </w:tcPr>
          <w:p w:rsidR="001C771E" w:rsidRPr="00D2662C" w:rsidRDefault="001C771E" w:rsidP="00631241">
            <w:pPr>
              <w:spacing w:after="0"/>
              <w:jc w:val="center"/>
              <w:rPr>
                <w:szCs w:val="24"/>
              </w:rPr>
            </w:pPr>
            <w:r>
              <w:rPr>
                <w:szCs w:val="24"/>
              </w:rPr>
              <w:t>87</w:t>
            </w:r>
          </w:p>
        </w:tc>
      </w:tr>
      <w:tr w:rsidR="001C771E" w:rsidRPr="004B273F" w:rsidTr="002E389A">
        <w:trPr>
          <w:trHeight w:val="225"/>
          <w:tblCellSpacing w:w="15" w:type="dxa"/>
        </w:trPr>
        <w:tc>
          <w:tcPr>
            <w:tcW w:w="2365" w:type="dxa"/>
            <w:vAlign w:val="center"/>
          </w:tcPr>
          <w:p w:rsidR="001C771E" w:rsidRDefault="001C771E" w:rsidP="00631241">
            <w:pPr>
              <w:spacing w:after="0"/>
              <w:jc w:val="center"/>
              <w:rPr>
                <w:b/>
                <w:bCs/>
                <w:i/>
                <w:iCs/>
                <w:szCs w:val="24"/>
              </w:rPr>
            </w:pPr>
            <w:r>
              <w:rPr>
                <w:b/>
                <w:bCs/>
                <w:i/>
                <w:iCs/>
                <w:szCs w:val="24"/>
              </w:rPr>
              <w:t>2012 r.</w:t>
            </w:r>
          </w:p>
        </w:tc>
        <w:tc>
          <w:tcPr>
            <w:tcW w:w="2096" w:type="dxa"/>
            <w:vAlign w:val="center"/>
          </w:tcPr>
          <w:p w:rsidR="001C771E" w:rsidRPr="00D2662C" w:rsidRDefault="001C771E" w:rsidP="00631241">
            <w:pPr>
              <w:spacing w:after="0"/>
              <w:jc w:val="center"/>
              <w:rPr>
                <w:szCs w:val="24"/>
              </w:rPr>
            </w:pPr>
            <w:r>
              <w:rPr>
                <w:szCs w:val="24"/>
              </w:rPr>
              <w:t>- 3</w:t>
            </w:r>
          </w:p>
        </w:tc>
        <w:tc>
          <w:tcPr>
            <w:tcW w:w="2096" w:type="dxa"/>
            <w:vAlign w:val="center"/>
          </w:tcPr>
          <w:p w:rsidR="001C771E" w:rsidRPr="00D2662C" w:rsidRDefault="001C771E" w:rsidP="00631241">
            <w:pPr>
              <w:spacing w:after="0"/>
              <w:jc w:val="center"/>
              <w:rPr>
                <w:szCs w:val="24"/>
              </w:rPr>
            </w:pPr>
            <w:r>
              <w:rPr>
                <w:szCs w:val="24"/>
              </w:rPr>
              <w:t>93</w:t>
            </w:r>
          </w:p>
        </w:tc>
        <w:tc>
          <w:tcPr>
            <w:tcW w:w="2223" w:type="dxa"/>
            <w:vAlign w:val="center"/>
          </w:tcPr>
          <w:p w:rsidR="001C771E" w:rsidRPr="00D2662C" w:rsidRDefault="001C771E" w:rsidP="00631241">
            <w:pPr>
              <w:spacing w:after="0"/>
              <w:jc w:val="center"/>
              <w:rPr>
                <w:szCs w:val="24"/>
              </w:rPr>
            </w:pPr>
            <w:r>
              <w:rPr>
                <w:szCs w:val="24"/>
              </w:rPr>
              <w:t>96</w:t>
            </w:r>
          </w:p>
        </w:tc>
      </w:tr>
      <w:tr w:rsidR="001C771E" w:rsidRPr="004B273F" w:rsidTr="002E389A">
        <w:trPr>
          <w:trHeight w:val="270"/>
          <w:tblCellSpacing w:w="15" w:type="dxa"/>
        </w:trPr>
        <w:tc>
          <w:tcPr>
            <w:tcW w:w="2365" w:type="dxa"/>
            <w:vAlign w:val="center"/>
          </w:tcPr>
          <w:p w:rsidR="001C771E" w:rsidRDefault="001C771E" w:rsidP="00631241">
            <w:pPr>
              <w:spacing w:after="0"/>
              <w:jc w:val="center"/>
              <w:rPr>
                <w:b/>
                <w:bCs/>
                <w:i/>
                <w:iCs/>
                <w:szCs w:val="24"/>
              </w:rPr>
            </w:pPr>
            <w:r>
              <w:rPr>
                <w:b/>
                <w:bCs/>
                <w:i/>
                <w:iCs/>
                <w:szCs w:val="24"/>
              </w:rPr>
              <w:t>2013 r.</w:t>
            </w:r>
          </w:p>
        </w:tc>
        <w:tc>
          <w:tcPr>
            <w:tcW w:w="2096" w:type="dxa"/>
            <w:vAlign w:val="center"/>
          </w:tcPr>
          <w:p w:rsidR="001C771E" w:rsidRPr="00D2662C" w:rsidRDefault="001C771E" w:rsidP="00631241">
            <w:pPr>
              <w:spacing w:after="0"/>
              <w:jc w:val="center"/>
              <w:rPr>
                <w:szCs w:val="24"/>
              </w:rPr>
            </w:pPr>
            <w:r>
              <w:rPr>
                <w:szCs w:val="24"/>
              </w:rPr>
              <w:t>- 14</w:t>
            </w:r>
          </w:p>
        </w:tc>
        <w:tc>
          <w:tcPr>
            <w:tcW w:w="2096" w:type="dxa"/>
            <w:vAlign w:val="center"/>
          </w:tcPr>
          <w:p w:rsidR="001C771E" w:rsidRPr="00D2662C" w:rsidRDefault="001C771E" w:rsidP="00631241">
            <w:pPr>
              <w:spacing w:after="0"/>
              <w:jc w:val="center"/>
              <w:rPr>
                <w:szCs w:val="24"/>
              </w:rPr>
            </w:pPr>
            <w:r>
              <w:rPr>
                <w:szCs w:val="24"/>
              </w:rPr>
              <w:t>84</w:t>
            </w:r>
          </w:p>
        </w:tc>
        <w:tc>
          <w:tcPr>
            <w:tcW w:w="2223" w:type="dxa"/>
            <w:vAlign w:val="center"/>
          </w:tcPr>
          <w:p w:rsidR="001C771E" w:rsidRPr="00D2662C" w:rsidRDefault="001C771E" w:rsidP="00631241">
            <w:pPr>
              <w:spacing w:after="0"/>
              <w:jc w:val="center"/>
              <w:rPr>
                <w:szCs w:val="24"/>
              </w:rPr>
            </w:pPr>
            <w:r>
              <w:rPr>
                <w:szCs w:val="24"/>
              </w:rPr>
              <w:t>98</w:t>
            </w:r>
          </w:p>
        </w:tc>
      </w:tr>
      <w:tr w:rsidR="001C771E" w:rsidRPr="004B273F" w:rsidTr="002E389A">
        <w:trPr>
          <w:trHeight w:val="327"/>
          <w:tblCellSpacing w:w="15" w:type="dxa"/>
        </w:trPr>
        <w:tc>
          <w:tcPr>
            <w:tcW w:w="2365" w:type="dxa"/>
            <w:vAlign w:val="center"/>
          </w:tcPr>
          <w:p w:rsidR="001C771E" w:rsidRDefault="001C771E" w:rsidP="00631241">
            <w:pPr>
              <w:spacing w:after="0"/>
              <w:jc w:val="center"/>
              <w:rPr>
                <w:b/>
                <w:bCs/>
                <w:i/>
                <w:iCs/>
                <w:szCs w:val="24"/>
              </w:rPr>
            </w:pPr>
            <w:r>
              <w:rPr>
                <w:b/>
                <w:bCs/>
                <w:i/>
                <w:iCs/>
                <w:szCs w:val="24"/>
              </w:rPr>
              <w:t>2014 r.</w:t>
            </w:r>
          </w:p>
        </w:tc>
        <w:tc>
          <w:tcPr>
            <w:tcW w:w="2096" w:type="dxa"/>
            <w:vAlign w:val="center"/>
          </w:tcPr>
          <w:p w:rsidR="001C771E" w:rsidRPr="00D2662C" w:rsidRDefault="001C771E" w:rsidP="00631241">
            <w:pPr>
              <w:spacing w:before="100" w:beforeAutospacing="1" w:after="100" w:afterAutospacing="1"/>
              <w:jc w:val="center"/>
              <w:rPr>
                <w:szCs w:val="24"/>
              </w:rPr>
            </w:pPr>
            <w:r>
              <w:rPr>
                <w:szCs w:val="24"/>
              </w:rPr>
              <w:t>- 14</w:t>
            </w:r>
          </w:p>
        </w:tc>
        <w:tc>
          <w:tcPr>
            <w:tcW w:w="2096" w:type="dxa"/>
            <w:vAlign w:val="center"/>
          </w:tcPr>
          <w:p w:rsidR="001C771E" w:rsidRPr="00D2662C" w:rsidRDefault="001C771E" w:rsidP="00631241">
            <w:pPr>
              <w:spacing w:before="100" w:beforeAutospacing="1" w:after="100" w:afterAutospacing="1"/>
              <w:jc w:val="center"/>
              <w:rPr>
                <w:szCs w:val="24"/>
              </w:rPr>
            </w:pPr>
            <w:r>
              <w:rPr>
                <w:szCs w:val="24"/>
              </w:rPr>
              <w:t>84</w:t>
            </w:r>
          </w:p>
        </w:tc>
        <w:tc>
          <w:tcPr>
            <w:tcW w:w="2223" w:type="dxa"/>
            <w:vAlign w:val="center"/>
          </w:tcPr>
          <w:p w:rsidR="001C771E" w:rsidRPr="00D2662C" w:rsidRDefault="001C771E" w:rsidP="00631241">
            <w:pPr>
              <w:spacing w:before="100" w:beforeAutospacing="1" w:after="100" w:afterAutospacing="1"/>
              <w:jc w:val="center"/>
              <w:rPr>
                <w:szCs w:val="24"/>
              </w:rPr>
            </w:pPr>
            <w:r>
              <w:rPr>
                <w:szCs w:val="24"/>
              </w:rPr>
              <w:t>96</w:t>
            </w:r>
          </w:p>
        </w:tc>
      </w:tr>
    </w:tbl>
    <w:p w:rsidR="001C771E" w:rsidRPr="004B273F" w:rsidRDefault="001C771E" w:rsidP="001C771E">
      <w:pPr>
        <w:pStyle w:val="Akapitzlist"/>
        <w:autoSpaceDE w:val="0"/>
        <w:autoSpaceDN w:val="0"/>
        <w:adjustRightInd w:val="0"/>
        <w:spacing w:after="0"/>
        <w:ind w:left="0"/>
        <w:jc w:val="both"/>
        <w:rPr>
          <w:bCs/>
          <w:color w:val="C45911"/>
          <w:szCs w:val="24"/>
        </w:rPr>
      </w:pPr>
      <w:r w:rsidRPr="004B273F">
        <w:rPr>
          <w:bCs/>
          <w:szCs w:val="24"/>
        </w:rPr>
        <w:t xml:space="preserve">Źródło: dane z </w:t>
      </w:r>
      <w:r>
        <w:rPr>
          <w:bCs/>
          <w:szCs w:val="24"/>
        </w:rPr>
        <w:t>GUS –</w:t>
      </w:r>
      <w:r w:rsidR="000D5E7F">
        <w:rPr>
          <w:bCs/>
          <w:szCs w:val="24"/>
        </w:rPr>
        <w:t xml:space="preserve"> strona www.</w:t>
      </w:r>
      <w:r>
        <w:rPr>
          <w:bCs/>
          <w:szCs w:val="24"/>
        </w:rPr>
        <w:t xml:space="preserve">polskawliczbach.pl </w:t>
      </w:r>
    </w:p>
    <w:p w:rsidR="000D5E7F" w:rsidRDefault="000D5E7F" w:rsidP="000D5E7F">
      <w:pPr>
        <w:spacing w:before="100" w:beforeAutospacing="1" w:after="100" w:afterAutospacing="1"/>
        <w:ind w:firstLine="426"/>
        <w:jc w:val="both"/>
        <w:rPr>
          <w:color w:val="000000"/>
          <w:szCs w:val="24"/>
          <w:shd w:val="clear" w:color="auto" w:fill="FFFFFF"/>
        </w:rPr>
      </w:pPr>
      <w:r w:rsidRPr="006D6604">
        <w:rPr>
          <w:color w:val="000000"/>
          <w:szCs w:val="24"/>
          <w:shd w:val="clear" w:color="auto" w:fill="FFFFFF"/>
        </w:rPr>
        <w:t>Gmina Bielsk ma</w:t>
      </w:r>
      <w:r w:rsidRPr="006D6604">
        <w:rPr>
          <w:rStyle w:val="apple-converted-space"/>
          <w:color w:val="000000"/>
          <w:szCs w:val="24"/>
          <w:shd w:val="clear" w:color="auto" w:fill="FFFFFF"/>
        </w:rPr>
        <w:t> </w:t>
      </w:r>
      <w:r w:rsidRPr="006D6604">
        <w:rPr>
          <w:bCs/>
          <w:color w:val="000000"/>
          <w:szCs w:val="24"/>
        </w:rPr>
        <w:t>ujemny</w:t>
      </w:r>
      <w:r w:rsidRPr="006D6604">
        <w:rPr>
          <w:rStyle w:val="apple-converted-space"/>
          <w:color w:val="000000"/>
          <w:szCs w:val="24"/>
          <w:shd w:val="clear" w:color="auto" w:fill="FFFFFF"/>
        </w:rPr>
        <w:t> </w:t>
      </w:r>
      <w:r w:rsidRPr="006D6604">
        <w:rPr>
          <w:color w:val="000000"/>
          <w:szCs w:val="24"/>
          <w:shd w:val="clear" w:color="auto" w:fill="FFFFFF"/>
        </w:rPr>
        <w:t>przyrost naturalny wynoszący</w:t>
      </w:r>
      <w:r w:rsidRPr="006D6604">
        <w:rPr>
          <w:rStyle w:val="apple-converted-space"/>
          <w:color w:val="000000"/>
          <w:szCs w:val="24"/>
          <w:shd w:val="clear" w:color="auto" w:fill="FFFFFF"/>
        </w:rPr>
        <w:t> </w:t>
      </w:r>
      <w:r w:rsidRPr="006D6604">
        <w:rPr>
          <w:bCs/>
          <w:color w:val="000000"/>
          <w:szCs w:val="24"/>
        </w:rPr>
        <w:t>-12</w:t>
      </w:r>
      <w:r w:rsidR="00631241">
        <w:rPr>
          <w:bCs/>
          <w:color w:val="000000"/>
          <w:szCs w:val="24"/>
        </w:rPr>
        <w:t xml:space="preserve"> osób</w:t>
      </w:r>
      <w:r w:rsidRPr="006D6604">
        <w:rPr>
          <w:color w:val="000000"/>
          <w:szCs w:val="24"/>
          <w:shd w:val="clear" w:color="auto" w:fill="FFFFFF"/>
        </w:rPr>
        <w:t>. Odpowiada to przyrostowi naturalnemu</w:t>
      </w:r>
      <w:r w:rsidRPr="006D6604">
        <w:rPr>
          <w:rStyle w:val="apple-converted-space"/>
          <w:color w:val="000000"/>
          <w:szCs w:val="24"/>
          <w:shd w:val="clear" w:color="auto" w:fill="FFFFFF"/>
        </w:rPr>
        <w:t> </w:t>
      </w:r>
      <w:r w:rsidRPr="006D6604">
        <w:rPr>
          <w:bCs/>
          <w:color w:val="000000"/>
          <w:szCs w:val="24"/>
        </w:rPr>
        <w:t>-1,3</w:t>
      </w:r>
      <w:r w:rsidRPr="006D6604">
        <w:rPr>
          <w:rStyle w:val="apple-converted-space"/>
          <w:color w:val="000000"/>
          <w:szCs w:val="24"/>
          <w:shd w:val="clear" w:color="auto" w:fill="FFFFFF"/>
        </w:rPr>
        <w:t> </w:t>
      </w:r>
      <w:r w:rsidRPr="006D6604">
        <w:rPr>
          <w:color w:val="000000"/>
          <w:szCs w:val="24"/>
          <w:shd w:val="clear" w:color="auto" w:fill="FFFFFF"/>
        </w:rPr>
        <w:t>na 1000 mieszkańców gminy Bielsk. W 2014 roku urodziło się</w:t>
      </w:r>
      <w:r w:rsidRPr="006D6604">
        <w:rPr>
          <w:rStyle w:val="apple-converted-space"/>
          <w:color w:val="000000"/>
          <w:szCs w:val="24"/>
          <w:shd w:val="clear" w:color="auto" w:fill="FFFFFF"/>
        </w:rPr>
        <w:t> </w:t>
      </w:r>
      <w:r w:rsidRPr="006D6604">
        <w:rPr>
          <w:bCs/>
          <w:color w:val="000000"/>
          <w:szCs w:val="24"/>
        </w:rPr>
        <w:t>84</w:t>
      </w:r>
      <w:r w:rsidRPr="006D6604">
        <w:rPr>
          <w:rStyle w:val="apple-converted-space"/>
          <w:color w:val="000000"/>
          <w:szCs w:val="24"/>
          <w:shd w:val="clear" w:color="auto" w:fill="FFFFFF"/>
        </w:rPr>
        <w:t> </w:t>
      </w:r>
      <w:r w:rsidRPr="006D6604">
        <w:rPr>
          <w:color w:val="000000"/>
          <w:szCs w:val="24"/>
          <w:shd w:val="clear" w:color="auto" w:fill="FFFFFF"/>
        </w:rPr>
        <w:t>dzieci, w tym</w:t>
      </w:r>
      <w:r w:rsidRPr="006D6604">
        <w:rPr>
          <w:rStyle w:val="apple-converted-space"/>
          <w:color w:val="000000"/>
          <w:szCs w:val="24"/>
          <w:shd w:val="clear" w:color="auto" w:fill="FFFFFF"/>
        </w:rPr>
        <w:t> </w:t>
      </w:r>
      <w:r w:rsidRPr="006D6604">
        <w:rPr>
          <w:bCs/>
          <w:color w:val="000000"/>
          <w:szCs w:val="24"/>
        </w:rPr>
        <w:t>45,2%</w:t>
      </w:r>
      <w:r w:rsidRPr="006D6604">
        <w:rPr>
          <w:rStyle w:val="apple-converted-space"/>
          <w:color w:val="000000"/>
          <w:szCs w:val="24"/>
          <w:shd w:val="clear" w:color="auto" w:fill="FFFFFF"/>
        </w:rPr>
        <w:t> </w:t>
      </w:r>
      <w:r w:rsidRPr="006D6604">
        <w:rPr>
          <w:color w:val="000000"/>
          <w:szCs w:val="24"/>
          <w:shd w:val="clear" w:color="auto" w:fill="FFFFFF"/>
        </w:rPr>
        <w:t>dziewczynek i</w:t>
      </w:r>
      <w:r w:rsidRPr="006D6604">
        <w:rPr>
          <w:rStyle w:val="apple-converted-space"/>
          <w:color w:val="000000"/>
          <w:szCs w:val="24"/>
          <w:shd w:val="clear" w:color="auto" w:fill="FFFFFF"/>
        </w:rPr>
        <w:t> </w:t>
      </w:r>
      <w:r w:rsidRPr="006D6604">
        <w:rPr>
          <w:bCs/>
          <w:color w:val="000000"/>
          <w:szCs w:val="24"/>
        </w:rPr>
        <w:t>54,8%</w:t>
      </w:r>
      <w:r w:rsidRPr="006D6604">
        <w:rPr>
          <w:rStyle w:val="apple-converted-space"/>
          <w:color w:val="000000"/>
          <w:szCs w:val="24"/>
          <w:shd w:val="clear" w:color="auto" w:fill="FFFFFF"/>
        </w:rPr>
        <w:t> </w:t>
      </w:r>
      <w:r w:rsidRPr="006D6604">
        <w:rPr>
          <w:color w:val="000000"/>
          <w:szCs w:val="24"/>
          <w:shd w:val="clear" w:color="auto" w:fill="FFFFFF"/>
        </w:rPr>
        <w:t>chłopców. Średnia waga noworodków to</w:t>
      </w:r>
      <w:r w:rsidRPr="006D6604">
        <w:rPr>
          <w:rStyle w:val="apple-converted-space"/>
          <w:color w:val="000000"/>
          <w:szCs w:val="24"/>
          <w:shd w:val="clear" w:color="auto" w:fill="FFFFFF"/>
        </w:rPr>
        <w:t xml:space="preserve">  </w:t>
      </w:r>
      <w:r w:rsidR="00E24923">
        <w:rPr>
          <w:rStyle w:val="apple-converted-space"/>
          <w:color w:val="000000"/>
          <w:szCs w:val="24"/>
          <w:shd w:val="clear" w:color="auto" w:fill="FFFFFF"/>
        </w:rPr>
        <w:br/>
      </w:r>
      <w:r w:rsidRPr="006D6604">
        <w:rPr>
          <w:bCs/>
          <w:color w:val="000000"/>
          <w:szCs w:val="24"/>
        </w:rPr>
        <w:t>3 417 gramów</w:t>
      </w:r>
      <w:r w:rsidRPr="006D6604">
        <w:rPr>
          <w:color w:val="000000"/>
          <w:szCs w:val="24"/>
          <w:shd w:val="clear" w:color="auto" w:fill="FFFFFF"/>
        </w:rPr>
        <w:t>.</w:t>
      </w:r>
      <w:r w:rsidRPr="000D5E7F">
        <w:rPr>
          <w:color w:val="000000"/>
          <w:szCs w:val="24"/>
          <w:shd w:val="clear" w:color="auto" w:fill="FFFFFF"/>
        </w:rPr>
        <w:t xml:space="preserve"> </w:t>
      </w:r>
      <w:r w:rsidRPr="006D6604">
        <w:rPr>
          <w:color w:val="000000"/>
          <w:szCs w:val="24"/>
          <w:shd w:val="clear" w:color="auto" w:fill="FFFFFF"/>
        </w:rPr>
        <w:t>Współczynnik dynamiki demograficznej, czyli stosunek liczby urodzeń żywych do liczby zgonów wynosi</w:t>
      </w:r>
      <w:r w:rsidRPr="006D6604">
        <w:rPr>
          <w:rStyle w:val="apple-converted-space"/>
          <w:color w:val="000000"/>
          <w:szCs w:val="24"/>
          <w:shd w:val="clear" w:color="auto" w:fill="FFFFFF"/>
        </w:rPr>
        <w:t> </w:t>
      </w:r>
      <w:r w:rsidRPr="006D6604">
        <w:rPr>
          <w:bCs/>
          <w:color w:val="000000"/>
          <w:szCs w:val="24"/>
        </w:rPr>
        <w:t>0,88</w:t>
      </w:r>
      <w:r w:rsidRPr="006D6604">
        <w:rPr>
          <w:rStyle w:val="apple-converted-space"/>
          <w:color w:val="000000"/>
          <w:szCs w:val="24"/>
          <w:shd w:val="clear" w:color="auto" w:fill="FFFFFF"/>
        </w:rPr>
        <w:t> </w:t>
      </w:r>
      <w:r w:rsidRPr="006D6604">
        <w:rPr>
          <w:color w:val="000000"/>
          <w:szCs w:val="24"/>
          <w:shd w:val="clear" w:color="auto" w:fill="FFFFFF"/>
        </w:rPr>
        <w:t>i jest</w:t>
      </w:r>
      <w:r w:rsidRPr="006D6604">
        <w:rPr>
          <w:rStyle w:val="apple-converted-space"/>
          <w:color w:val="000000"/>
          <w:szCs w:val="24"/>
          <w:shd w:val="clear" w:color="auto" w:fill="FFFFFF"/>
        </w:rPr>
        <w:t> </w:t>
      </w:r>
      <w:r w:rsidRPr="006D6604">
        <w:rPr>
          <w:bCs/>
          <w:color w:val="000000"/>
          <w:szCs w:val="24"/>
        </w:rPr>
        <w:t>znacznie mniejszy od</w:t>
      </w:r>
      <w:r w:rsidRPr="006D6604">
        <w:rPr>
          <w:rStyle w:val="apple-converted-space"/>
          <w:color w:val="000000"/>
          <w:szCs w:val="24"/>
          <w:shd w:val="clear" w:color="auto" w:fill="FFFFFF"/>
        </w:rPr>
        <w:t> </w:t>
      </w:r>
      <w:r w:rsidRPr="006D6604">
        <w:rPr>
          <w:color w:val="000000"/>
          <w:szCs w:val="24"/>
          <w:shd w:val="clear" w:color="auto" w:fill="FFFFFF"/>
        </w:rPr>
        <w:t>średniej dla województwa oraz</w:t>
      </w:r>
      <w:r w:rsidRPr="006D6604">
        <w:rPr>
          <w:rStyle w:val="apple-converted-space"/>
          <w:color w:val="000000"/>
          <w:szCs w:val="24"/>
          <w:shd w:val="clear" w:color="auto" w:fill="FFFFFF"/>
        </w:rPr>
        <w:t> </w:t>
      </w:r>
      <w:r w:rsidR="00631241">
        <w:rPr>
          <w:bCs/>
          <w:color w:val="000000"/>
          <w:szCs w:val="24"/>
        </w:rPr>
        <w:t xml:space="preserve">znacznie mniejszy </w:t>
      </w:r>
      <w:r w:rsidRPr="006D6604">
        <w:rPr>
          <w:bCs/>
          <w:color w:val="000000"/>
          <w:szCs w:val="24"/>
        </w:rPr>
        <w:t>od</w:t>
      </w:r>
      <w:r w:rsidRPr="006D6604">
        <w:rPr>
          <w:rStyle w:val="apple-converted-space"/>
          <w:color w:val="000000"/>
          <w:szCs w:val="24"/>
          <w:shd w:val="clear" w:color="auto" w:fill="FFFFFF"/>
        </w:rPr>
        <w:t> </w:t>
      </w:r>
      <w:r w:rsidRPr="006D6604">
        <w:rPr>
          <w:color w:val="000000"/>
          <w:szCs w:val="24"/>
          <w:shd w:val="clear" w:color="auto" w:fill="FFFFFF"/>
        </w:rPr>
        <w:t>współczynnika dynamiki demograficznej dla całego kraju.</w:t>
      </w:r>
      <w:r w:rsidRPr="000D5E7F">
        <w:rPr>
          <w:color w:val="000000"/>
          <w:szCs w:val="24"/>
          <w:shd w:val="clear" w:color="auto" w:fill="FFFFFF"/>
        </w:rPr>
        <w:t xml:space="preserve"> </w:t>
      </w:r>
      <w:r w:rsidRPr="006D6604">
        <w:rPr>
          <w:color w:val="000000"/>
          <w:szCs w:val="24"/>
          <w:shd w:val="clear" w:color="auto" w:fill="FFFFFF"/>
        </w:rPr>
        <w:t>W 2013 roku</w:t>
      </w:r>
      <w:r w:rsidRPr="006D6604">
        <w:rPr>
          <w:rStyle w:val="apple-converted-space"/>
          <w:color w:val="000000"/>
          <w:szCs w:val="24"/>
          <w:shd w:val="clear" w:color="auto" w:fill="FFFFFF"/>
        </w:rPr>
        <w:t> </w:t>
      </w:r>
      <w:r w:rsidRPr="006D6604">
        <w:rPr>
          <w:bCs/>
          <w:color w:val="000000"/>
          <w:szCs w:val="24"/>
        </w:rPr>
        <w:t>44,1%</w:t>
      </w:r>
      <w:r w:rsidRPr="006D6604">
        <w:rPr>
          <w:rStyle w:val="apple-converted-space"/>
          <w:color w:val="000000"/>
          <w:szCs w:val="24"/>
          <w:shd w:val="clear" w:color="auto" w:fill="FFFFFF"/>
        </w:rPr>
        <w:t> </w:t>
      </w:r>
      <w:r w:rsidRPr="006D6604">
        <w:rPr>
          <w:color w:val="000000"/>
          <w:szCs w:val="24"/>
          <w:shd w:val="clear" w:color="auto" w:fill="FFFFFF"/>
        </w:rPr>
        <w:t>zgonów w gminie Bielsk spowodowanych było chorobami układu krążenia, przyczyną</w:t>
      </w:r>
      <w:r w:rsidRPr="006D6604">
        <w:rPr>
          <w:rStyle w:val="apple-converted-space"/>
          <w:color w:val="000000"/>
          <w:szCs w:val="24"/>
          <w:shd w:val="clear" w:color="auto" w:fill="FFFFFF"/>
        </w:rPr>
        <w:t> </w:t>
      </w:r>
      <w:r w:rsidRPr="006D6604">
        <w:rPr>
          <w:bCs/>
          <w:color w:val="000000"/>
          <w:szCs w:val="24"/>
        </w:rPr>
        <w:t>25,2%</w:t>
      </w:r>
      <w:r w:rsidRPr="006D6604">
        <w:rPr>
          <w:rStyle w:val="apple-converted-space"/>
          <w:color w:val="000000"/>
          <w:szCs w:val="24"/>
          <w:shd w:val="clear" w:color="auto" w:fill="FFFFFF"/>
        </w:rPr>
        <w:t> </w:t>
      </w:r>
      <w:r w:rsidRPr="006D6604">
        <w:rPr>
          <w:color w:val="000000"/>
          <w:szCs w:val="24"/>
          <w:shd w:val="clear" w:color="auto" w:fill="FFFFFF"/>
        </w:rPr>
        <w:t>zgonów w gminie Bielsk były nowotwory, a</w:t>
      </w:r>
      <w:r w:rsidRPr="006D6604">
        <w:rPr>
          <w:rStyle w:val="apple-converted-space"/>
          <w:color w:val="000000"/>
          <w:szCs w:val="24"/>
          <w:shd w:val="clear" w:color="auto" w:fill="FFFFFF"/>
        </w:rPr>
        <w:t> </w:t>
      </w:r>
      <w:r w:rsidRPr="006D6604">
        <w:rPr>
          <w:bCs/>
          <w:color w:val="000000"/>
          <w:szCs w:val="24"/>
        </w:rPr>
        <w:t>7,1%</w:t>
      </w:r>
      <w:r w:rsidRPr="006D6604">
        <w:rPr>
          <w:rStyle w:val="apple-converted-space"/>
          <w:color w:val="000000"/>
          <w:szCs w:val="24"/>
          <w:shd w:val="clear" w:color="auto" w:fill="FFFFFF"/>
        </w:rPr>
        <w:t> </w:t>
      </w:r>
      <w:r w:rsidRPr="006D6604">
        <w:rPr>
          <w:color w:val="000000"/>
          <w:szCs w:val="24"/>
          <w:shd w:val="clear" w:color="auto" w:fill="FFFFFF"/>
        </w:rPr>
        <w:t xml:space="preserve">zgonów spowodowanych było chorobami układu oddechowego. Na 1000 </w:t>
      </w:r>
      <w:r w:rsidR="000B0405">
        <w:rPr>
          <w:color w:val="000000"/>
          <w:szCs w:val="24"/>
          <w:shd w:val="clear" w:color="auto" w:fill="FFFFFF"/>
        </w:rPr>
        <w:t>osób zamieszkałych w</w:t>
      </w:r>
      <w:r w:rsidRPr="006D6604">
        <w:rPr>
          <w:color w:val="000000"/>
          <w:szCs w:val="24"/>
          <w:shd w:val="clear" w:color="auto" w:fill="FFFFFF"/>
        </w:rPr>
        <w:t xml:space="preserve"> gmin</w:t>
      </w:r>
      <w:r w:rsidR="000B0405">
        <w:rPr>
          <w:color w:val="000000"/>
          <w:szCs w:val="24"/>
          <w:shd w:val="clear" w:color="auto" w:fill="FFFFFF"/>
        </w:rPr>
        <w:t>ie</w:t>
      </w:r>
      <w:r w:rsidRPr="006D6604">
        <w:rPr>
          <w:color w:val="000000"/>
          <w:szCs w:val="24"/>
          <w:shd w:val="clear" w:color="auto" w:fill="FFFFFF"/>
        </w:rPr>
        <w:t xml:space="preserve"> Bielsk przypada</w:t>
      </w:r>
      <w:r w:rsidRPr="006D6604">
        <w:rPr>
          <w:rStyle w:val="apple-converted-space"/>
          <w:color w:val="000000"/>
          <w:szCs w:val="24"/>
          <w:shd w:val="clear" w:color="auto" w:fill="FFFFFF"/>
        </w:rPr>
        <w:t> </w:t>
      </w:r>
      <w:r w:rsidRPr="006D6604">
        <w:rPr>
          <w:bCs/>
          <w:color w:val="000000"/>
          <w:szCs w:val="24"/>
        </w:rPr>
        <w:t>10</w:t>
      </w:r>
      <w:r w:rsidR="00631241">
        <w:rPr>
          <w:bCs/>
          <w:color w:val="000000"/>
          <w:szCs w:val="24"/>
        </w:rPr>
        <w:t>,</w:t>
      </w:r>
      <w:r w:rsidRPr="006D6604">
        <w:rPr>
          <w:bCs/>
          <w:color w:val="000000"/>
          <w:szCs w:val="24"/>
        </w:rPr>
        <w:t>52</w:t>
      </w:r>
      <w:r w:rsidRPr="006D6604">
        <w:rPr>
          <w:rStyle w:val="apple-converted-space"/>
          <w:color w:val="000000"/>
          <w:szCs w:val="24"/>
          <w:shd w:val="clear" w:color="auto" w:fill="FFFFFF"/>
        </w:rPr>
        <w:t> </w:t>
      </w:r>
      <w:r w:rsidRPr="006D6604">
        <w:rPr>
          <w:color w:val="000000"/>
          <w:szCs w:val="24"/>
          <w:shd w:val="clear" w:color="auto" w:fill="FFFFFF"/>
        </w:rPr>
        <w:t>zgonów. Jest to</w:t>
      </w:r>
      <w:r w:rsidRPr="006D6604">
        <w:rPr>
          <w:rStyle w:val="apple-converted-space"/>
          <w:color w:val="000000"/>
          <w:szCs w:val="24"/>
          <w:shd w:val="clear" w:color="auto" w:fill="FFFFFF"/>
        </w:rPr>
        <w:t> </w:t>
      </w:r>
      <w:r w:rsidRPr="006D6604">
        <w:rPr>
          <w:bCs/>
          <w:color w:val="000000"/>
          <w:szCs w:val="24"/>
        </w:rPr>
        <w:t>nieznacznie więcej od</w:t>
      </w:r>
      <w:r>
        <w:rPr>
          <w:bCs/>
          <w:color w:val="000000"/>
          <w:szCs w:val="24"/>
        </w:rPr>
        <w:t xml:space="preserve"> </w:t>
      </w:r>
      <w:r w:rsidRPr="006D6604">
        <w:rPr>
          <w:color w:val="000000"/>
          <w:szCs w:val="24"/>
          <w:shd w:val="clear" w:color="auto" w:fill="FFFFFF"/>
        </w:rPr>
        <w:t>wartości średniej dla województwa mazowieckiego oraz</w:t>
      </w:r>
      <w:r w:rsidRPr="006D6604">
        <w:rPr>
          <w:rStyle w:val="apple-converted-space"/>
          <w:color w:val="000000"/>
          <w:szCs w:val="24"/>
          <w:shd w:val="clear" w:color="auto" w:fill="FFFFFF"/>
        </w:rPr>
        <w:t> </w:t>
      </w:r>
      <w:r w:rsidRPr="006D6604">
        <w:rPr>
          <w:bCs/>
          <w:color w:val="000000"/>
          <w:szCs w:val="24"/>
        </w:rPr>
        <w:t>więcej od</w:t>
      </w:r>
      <w:r w:rsidRPr="006D6604">
        <w:rPr>
          <w:rStyle w:val="apple-converted-space"/>
          <w:color w:val="000000"/>
          <w:szCs w:val="24"/>
          <w:shd w:val="clear" w:color="auto" w:fill="FFFFFF"/>
        </w:rPr>
        <w:t> </w:t>
      </w:r>
      <w:r w:rsidRPr="006D6604">
        <w:rPr>
          <w:color w:val="000000"/>
          <w:szCs w:val="24"/>
          <w:shd w:val="clear" w:color="auto" w:fill="FFFFFF"/>
        </w:rPr>
        <w:t>wartości średniej dla kraju.</w:t>
      </w:r>
    </w:p>
    <w:p w:rsidR="0061045E" w:rsidRDefault="00FA2E70" w:rsidP="00C16795">
      <w:pPr>
        <w:spacing w:before="100" w:beforeAutospacing="1" w:after="100" w:afterAutospacing="1"/>
        <w:ind w:firstLine="426"/>
        <w:jc w:val="both"/>
        <w:rPr>
          <w:rFonts w:eastAsia="Times New Roman"/>
          <w:i/>
          <w:iCs/>
          <w:szCs w:val="24"/>
          <w:lang w:eastAsia="pl-PL"/>
        </w:rPr>
      </w:pPr>
      <w:r>
        <w:rPr>
          <w:rFonts w:eastAsia="Times New Roman"/>
          <w:szCs w:val="24"/>
          <w:lang w:eastAsia="pl-PL"/>
        </w:rPr>
        <w:tab/>
      </w:r>
      <w:r w:rsidR="0061045E" w:rsidRPr="0061045E">
        <w:rPr>
          <w:rFonts w:eastAsia="Times New Roman"/>
          <w:szCs w:val="24"/>
          <w:lang w:eastAsia="pl-PL"/>
        </w:rPr>
        <w:t xml:space="preserve">Liczba ludności na terenie Gminy Bielsk w ostatnich latach wzrosła. Przyczynił się do tego </w:t>
      </w:r>
      <w:r w:rsidR="000D5E7F">
        <w:rPr>
          <w:rFonts w:eastAsia="Times New Roman"/>
          <w:szCs w:val="24"/>
          <w:lang w:eastAsia="pl-PL"/>
        </w:rPr>
        <w:t>napływ</w:t>
      </w:r>
      <w:r w:rsidR="0061045E" w:rsidRPr="0061045E">
        <w:rPr>
          <w:rFonts w:eastAsia="Times New Roman"/>
          <w:szCs w:val="24"/>
          <w:lang w:eastAsia="pl-PL"/>
        </w:rPr>
        <w:t xml:space="preserve"> nowych mieszkańców na teren Gminy</w:t>
      </w:r>
      <w:r w:rsidR="000D5E7F">
        <w:rPr>
          <w:rFonts w:eastAsia="Times New Roman"/>
          <w:szCs w:val="24"/>
          <w:lang w:eastAsia="pl-PL"/>
        </w:rPr>
        <w:t>.</w:t>
      </w:r>
      <w:r w:rsidR="0061045E" w:rsidRPr="0061045E">
        <w:rPr>
          <w:rFonts w:eastAsia="Times New Roman"/>
          <w:szCs w:val="24"/>
          <w:lang w:eastAsia="pl-PL"/>
        </w:rPr>
        <w:t xml:space="preserve"> </w:t>
      </w:r>
      <w:r w:rsidR="000D5E7F">
        <w:rPr>
          <w:rFonts w:eastAsia="Times New Roman"/>
          <w:szCs w:val="24"/>
          <w:lang w:eastAsia="pl-PL"/>
        </w:rPr>
        <w:t>Ś</w:t>
      </w:r>
      <w:r w:rsidR="0061045E" w:rsidRPr="0061045E">
        <w:rPr>
          <w:rFonts w:eastAsia="Times New Roman"/>
          <w:szCs w:val="24"/>
          <w:lang w:eastAsia="pl-PL"/>
        </w:rPr>
        <w:t>wiadczy</w:t>
      </w:r>
      <w:r w:rsidR="000D5E7F">
        <w:rPr>
          <w:rFonts w:eastAsia="Times New Roman"/>
          <w:szCs w:val="24"/>
          <w:lang w:eastAsia="pl-PL"/>
        </w:rPr>
        <w:t xml:space="preserve"> to m.in.</w:t>
      </w:r>
      <w:r w:rsidR="0061045E" w:rsidRPr="0061045E">
        <w:rPr>
          <w:rFonts w:eastAsia="Times New Roman"/>
          <w:szCs w:val="24"/>
          <w:lang w:eastAsia="pl-PL"/>
        </w:rPr>
        <w:t xml:space="preserve"> o korzystnych warunkach życia na jej terenie. Aktywna polityka inwestycyjna prowadzona przez władze Gminy w zakresie systematycznych warunków poprawy życia swoich mieszkańców pozytywnie wpływa na decyzję o pozostaniu na terenie Gminy oraz zachęca do migracji z terenów gmin ościennych </w:t>
      </w:r>
      <w:r w:rsidR="000D5E7F">
        <w:rPr>
          <w:rFonts w:eastAsia="Times New Roman"/>
          <w:szCs w:val="24"/>
          <w:lang w:eastAsia="pl-PL"/>
        </w:rPr>
        <w:br/>
      </w:r>
      <w:r w:rsidR="0061045E" w:rsidRPr="0061045E">
        <w:rPr>
          <w:rFonts w:eastAsia="Times New Roman"/>
          <w:szCs w:val="24"/>
          <w:lang w:eastAsia="pl-PL"/>
        </w:rPr>
        <w:t>i samego miasta Płocka. Ważnymi czynnikami, które również korzystnie wpłyną na podniesienie atrakcyjności, a co za tym idzie chęcią osiedlenia się nowych mieszkańców</w:t>
      </w:r>
      <w:r w:rsidR="00631241">
        <w:rPr>
          <w:rFonts w:eastAsia="Times New Roman"/>
          <w:szCs w:val="24"/>
          <w:lang w:eastAsia="pl-PL"/>
        </w:rPr>
        <w:t xml:space="preserve"> </w:t>
      </w:r>
      <w:r w:rsidR="0061045E" w:rsidRPr="0061045E">
        <w:rPr>
          <w:rFonts w:eastAsia="Times New Roman"/>
          <w:szCs w:val="24"/>
          <w:lang w:eastAsia="pl-PL"/>
        </w:rPr>
        <w:t>z pewnością będą: rozwój ist</w:t>
      </w:r>
      <w:r w:rsidR="004C3D63">
        <w:rPr>
          <w:rFonts w:eastAsia="Times New Roman"/>
          <w:szCs w:val="24"/>
          <w:lang w:eastAsia="pl-PL"/>
        </w:rPr>
        <w:t>niejących już przedsiębiorstw </w:t>
      </w:r>
      <w:r w:rsidR="0061045E" w:rsidRPr="0061045E">
        <w:rPr>
          <w:rFonts w:eastAsia="Times New Roman"/>
          <w:szCs w:val="24"/>
          <w:lang w:eastAsia="pl-PL"/>
        </w:rPr>
        <w:t>oraz rozwój mieszkalnictwa. Wzrost liczby ludności wpłynie bezpośrednio na wzrost dochodów własnych Gminy (podatek dochodowy od osób fizycznych i prawnych oraz podatek od nieruchomości).</w:t>
      </w:r>
      <w:r w:rsidR="0061045E" w:rsidRPr="0061045E">
        <w:rPr>
          <w:rFonts w:eastAsia="Times New Roman"/>
          <w:i/>
          <w:iCs/>
          <w:szCs w:val="24"/>
          <w:lang w:eastAsia="pl-PL"/>
        </w:rPr>
        <w:t> </w:t>
      </w:r>
    </w:p>
    <w:p w:rsidR="0061045E" w:rsidRPr="00635E05" w:rsidRDefault="00104DD4" w:rsidP="00696044">
      <w:pPr>
        <w:pStyle w:val="Akapitzlist"/>
        <w:spacing w:before="100" w:beforeAutospacing="1" w:after="100" w:afterAutospacing="1"/>
        <w:ind w:left="0"/>
        <w:jc w:val="both"/>
        <w:rPr>
          <w:b/>
          <w:bCs/>
          <w:color w:val="943634" w:themeColor="accent2" w:themeShade="BF"/>
          <w:szCs w:val="24"/>
        </w:rPr>
      </w:pPr>
      <w:r>
        <w:rPr>
          <w:b/>
          <w:bCs/>
          <w:color w:val="943634" w:themeColor="accent2" w:themeShade="BF"/>
          <w:szCs w:val="24"/>
        </w:rPr>
        <w:lastRenderedPageBreak/>
        <w:t>III.8</w:t>
      </w:r>
      <w:r w:rsidR="00635E05" w:rsidRPr="00635E05">
        <w:rPr>
          <w:b/>
          <w:bCs/>
          <w:color w:val="943634" w:themeColor="accent2" w:themeShade="BF"/>
          <w:szCs w:val="24"/>
        </w:rPr>
        <w:t xml:space="preserve">.  </w:t>
      </w:r>
      <w:r w:rsidR="0061045E" w:rsidRPr="00635E05">
        <w:rPr>
          <w:b/>
          <w:bCs/>
          <w:color w:val="943634" w:themeColor="accent2" w:themeShade="BF"/>
          <w:szCs w:val="24"/>
        </w:rPr>
        <w:t>RYNEK PRACY</w:t>
      </w:r>
    </w:p>
    <w:p w:rsidR="0061045E" w:rsidRPr="00635E05" w:rsidRDefault="0061045E" w:rsidP="002A60C5">
      <w:pPr>
        <w:pStyle w:val="Akapitzlist"/>
        <w:autoSpaceDE w:val="0"/>
        <w:autoSpaceDN w:val="0"/>
        <w:adjustRightInd w:val="0"/>
        <w:spacing w:after="0"/>
        <w:rPr>
          <w:b/>
          <w:bCs/>
          <w:color w:val="943634" w:themeColor="accent2" w:themeShade="BF"/>
          <w:szCs w:val="24"/>
        </w:rPr>
      </w:pPr>
    </w:p>
    <w:p w:rsidR="00F45723" w:rsidRDefault="00F45723" w:rsidP="00C16795">
      <w:pPr>
        <w:ind w:firstLine="426"/>
        <w:jc w:val="both"/>
        <w:rPr>
          <w:lang w:eastAsia="pl-PL"/>
        </w:rPr>
      </w:pPr>
      <w:r w:rsidRPr="00272534">
        <w:rPr>
          <w:lang w:eastAsia="pl-PL"/>
        </w:rPr>
        <w:t xml:space="preserve">Województwo mazowieckie jest najbardziej rozwiniętym gospodarczo regionem w Polsce. Charakteryzuje się jednocześnie wysokim tempem wzrostu gospodarczego oraz szerokim </w:t>
      </w:r>
      <w:r w:rsidRPr="00E95045">
        <w:rPr>
          <w:lang w:eastAsia="pl-PL"/>
        </w:rPr>
        <w:t xml:space="preserve">rozwarstwieniem grup społecznych. </w:t>
      </w:r>
      <w:r w:rsidR="0079651D">
        <w:rPr>
          <w:lang w:eastAsia="pl-PL"/>
        </w:rPr>
        <w:t>Stopa b</w:t>
      </w:r>
      <w:r w:rsidRPr="00E95045">
        <w:rPr>
          <w:lang w:eastAsia="pl-PL"/>
        </w:rPr>
        <w:t>ezroboci</w:t>
      </w:r>
      <w:r w:rsidR="0079651D">
        <w:rPr>
          <w:lang w:eastAsia="pl-PL"/>
        </w:rPr>
        <w:t>a</w:t>
      </w:r>
      <w:r w:rsidR="0079651D" w:rsidRPr="00E95045">
        <w:rPr>
          <w:lang w:eastAsia="pl-PL"/>
        </w:rPr>
        <w:t xml:space="preserve"> </w:t>
      </w:r>
      <w:r w:rsidR="0079651D">
        <w:rPr>
          <w:lang w:eastAsia="pl-PL"/>
        </w:rPr>
        <w:t xml:space="preserve"> na dzie</w:t>
      </w:r>
      <w:r w:rsidR="00E24923">
        <w:rPr>
          <w:lang w:eastAsia="pl-PL"/>
        </w:rPr>
        <w:t>ń 31.12</w:t>
      </w:r>
      <w:r w:rsidR="00C21687">
        <w:rPr>
          <w:lang w:eastAsia="pl-PL"/>
        </w:rPr>
        <w:t>.2015</w:t>
      </w:r>
      <w:r w:rsidR="0079651D">
        <w:rPr>
          <w:lang w:eastAsia="pl-PL"/>
        </w:rPr>
        <w:t>r</w:t>
      </w:r>
      <w:r w:rsidR="00C21687">
        <w:rPr>
          <w:lang w:eastAsia="pl-PL"/>
        </w:rPr>
        <w:t>.</w:t>
      </w:r>
      <w:r w:rsidR="0079651D" w:rsidRPr="00E95045">
        <w:rPr>
          <w:lang w:eastAsia="pl-PL"/>
        </w:rPr>
        <w:t xml:space="preserve"> </w:t>
      </w:r>
      <w:r w:rsidRPr="00E95045">
        <w:rPr>
          <w:lang w:eastAsia="pl-PL"/>
        </w:rPr>
        <w:t>na terenie</w:t>
      </w:r>
      <w:r w:rsidR="0021173F">
        <w:rPr>
          <w:lang w:eastAsia="pl-PL"/>
        </w:rPr>
        <w:t xml:space="preserve"> kraju wyniosła 9,6</w:t>
      </w:r>
      <w:r w:rsidR="0079651D">
        <w:rPr>
          <w:lang w:eastAsia="pl-PL"/>
        </w:rPr>
        <w:t xml:space="preserve">%, w Województwie Mazowieckim </w:t>
      </w:r>
      <w:r w:rsidR="00E95045">
        <w:rPr>
          <w:lang w:eastAsia="pl-PL"/>
        </w:rPr>
        <w:t>wyniosł</w:t>
      </w:r>
      <w:r w:rsidR="0079651D">
        <w:rPr>
          <w:lang w:eastAsia="pl-PL"/>
        </w:rPr>
        <w:t xml:space="preserve">a </w:t>
      </w:r>
      <w:r w:rsidR="0021173F">
        <w:rPr>
          <w:lang w:eastAsia="pl-PL"/>
        </w:rPr>
        <w:t>8,4</w:t>
      </w:r>
      <w:r w:rsidR="00E95045">
        <w:rPr>
          <w:lang w:eastAsia="pl-PL"/>
        </w:rPr>
        <w:t>%,</w:t>
      </w:r>
      <w:r w:rsidR="0079651D">
        <w:rPr>
          <w:lang w:eastAsia="pl-PL"/>
        </w:rPr>
        <w:t xml:space="preserve"> natomiast w powiecie Płockim </w:t>
      </w:r>
      <w:r w:rsidR="00E95045">
        <w:rPr>
          <w:lang w:eastAsia="pl-PL"/>
        </w:rPr>
        <w:t>1</w:t>
      </w:r>
      <w:r w:rsidR="0079651D">
        <w:rPr>
          <w:lang w:eastAsia="pl-PL"/>
        </w:rPr>
        <w:t>7</w:t>
      </w:r>
      <w:r w:rsidR="00E95045">
        <w:rPr>
          <w:lang w:eastAsia="pl-PL"/>
        </w:rPr>
        <w:t>,</w:t>
      </w:r>
      <w:r w:rsidR="0021173F">
        <w:rPr>
          <w:lang w:eastAsia="pl-PL"/>
        </w:rPr>
        <w:t>2</w:t>
      </w:r>
      <w:r w:rsidR="00FA2E70">
        <w:rPr>
          <w:lang w:eastAsia="pl-PL"/>
        </w:rPr>
        <w:t>%.</w:t>
      </w:r>
    </w:p>
    <w:p w:rsidR="00F45723" w:rsidRDefault="00F45723" w:rsidP="00FA2E70">
      <w:pPr>
        <w:spacing w:after="0"/>
        <w:rPr>
          <w:rFonts w:eastAsia="Times New Roman"/>
          <w:szCs w:val="24"/>
          <w:lang w:eastAsia="pl-PL"/>
        </w:rPr>
      </w:pPr>
      <w:r w:rsidRPr="000159D2">
        <w:rPr>
          <w:rFonts w:eastAsia="Times New Roman"/>
          <w:b/>
          <w:szCs w:val="24"/>
          <w:lang w:eastAsia="pl-PL"/>
        </w:rPr>
        <w:t xml:space="preserve">Tabela </w:t>
      </w:r>
      <w:r w:rsidR="000159D2" w:rsidRPr="000159D2">
        <w:rPr>
          <w:rFonts w:eastAsia="Times New Roman"/>
          <w:b/>
          <w:szCs w:val="24"/>
          <w:lang w:eastAsia="pl-PL"/>
        </w:rPr>
        <w:t>nr 2</w:t>
      </w:r>
      <w:r w:rsidR="00A5794B">
        <w:rPr>
          <w:rFonts w:eastAsia="Times New Roman"/>
          <w:b/>
          <w:szCs w:val="24"/>
          <w:lang w:eastAsia="pl-PL"/>
        </w:rPr>
        <w:t>9</w:t>
      </w:r>
      <w:r w:rsidRPr="00F45723">
        <w:rPr>
          <w:rFonts w:eastAsia="Times New Roman"/>
          <w:szCs w:val="24"/>
          <w:lang w:eastAsia="pl-PL"/>
        </w:rPr>
        <w:t>. Liczba bezrobotnych w Gminie Bielsk</w:t>
      </w:r>
      <w:r w:rsidR="006A1076">
        <w:rPr>
          <w:rFonts w:eastAsia="Times New Roman"/>
          <w:szCs w:val="24"/>
          <w:lang w:eastAsia="pl-PL"/>
        </w:rPr>
        <w:t>:</w:t>
      </w:r>
    </w:p>
    <w:p w:rsidR="00FA2E70" w:rsidRPr="00FA2E70" w:rsidRDefault="00FA2E70" w:rsidP="00FA2E70">
      <w:pPr>
        <w:spacing w:after="0"/>
        <w:rPr>
          <w:rFonts w:eastAsia="Times New Roman"/>
          <w:sz w:val="12"/>
          <w:szCs w:val="12"/>
          <w:lang w:eastAsia="pl-PL"/>
        </w:rPr>
      </w:pP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63"/>
        <w:gridCol w:w="3255"/>
        <w:gridCol w:w="2551"/>
      </w:tblGrid>
      <w:tr w:rsidR="00F45723" w:rsidRPr="00F45723" w:rsidTr="00E62FF6">
        <w:trPr>
          <w:trHeight w:val="282"/>
          <w:tblCellSpacing w:w="15" w:type="dxa"/>
        </w:trPr>
        <w:tc>
          <w:tcPr>
            <w:tcW w:w="0" w:type="auto"/>
            <w:vMerge w:val="restart"/>
            <w:shd w:val="clear" w:color="auto" w:fill="E5DFEC" w:themeFill="accent4" w:themeFillTint="33"/>
            <w:vAlign w:val="center"/>
            <w:hideMark/>
          </w:tcPr>
          <w:p w:rsidR="00F45723" w:rsidRPr="00F45723" w:rsidRDefault="00F45723" w:rsidP="002A60C5">
            <w:pPr>
              <w:spacing w:before="100" w:beforeAutospacing="1" w:after="100" w:afterAutospacing="1"/>
              <w:jc w:val="center"/>
              <w:rPr>
                <w:rFonts w:eastAsia="Times New Roman"/>
                <w:szCs w:val="24"/>
                <w:lang w:eastAsia="pl-PL"/>
              </w:rPr>
            </w:pPr>
            <w:r w:rsidRPr="00F45723">
              <w:rPr>
                <w:rFonts w:eastAsia="Times New Roman"/>
                <w:b/>
                <w:bCs/>
                <w:i/>
                <w:iCs/>
                <w:szCs w:val="24"/>
                <w:lang w:eastAsia="pl-PL"/>
              </w:rPr>
              <w:t>Rok</w:t>
            </w:r>
          </w:p>
        </w:tc>
        <w:tc>
          <w:tcPr>
            <w:tcW w:w="5761" w:type="dxa"/>
            <w:gridSpan w:val="2"/>
            <w:shd w:val="clear" w:color="auto" w:fill="E5DFEC" w:themeFill="accent4" w:themeFillTint="33"/>
            <w:vAlign w:val="center"/>
            <w:hideMark/>
          </w:tcPr>
          <w:p w:rsidR="00F45723" w:rsidRPr="00F45723" w:rsidRDefault="00F45723" w:rsidP="002A60C5">
            <w:pPr>
              <w:spacing w:before="100" w:beforeAutospacing="1" w:after="100" w:afterAutospacing="1"/>
              <w:jc w:val="center"/>
              <w:rPr>
                <w:rFonts w:eastAsia="Times New Roman"/>
                <w:szCs w:val="24"/>
                <w:lang w:eastAsia="pl-PL"/>
              </w:rPr>
            </w:pPr>
            <w:r w:rsidRPr="00F45723">
              <w:rPr>
                <w:rFonts w:eastAsia="Times New Roman"/>
                <w:b/>
                <w:bCs/>
                <w:i/>
                <w:iCs/>
                <w:szCs w:val="24"/>
                <w:lang w:eastAsia="pl-PL"/>
              </w:rPr>
              <w:t>Liczba bezrobotnych</w:t>
            </w:r>
          </w:p>
        </w:tc>
      </w:tr>
      <w:tr w:rsidR="00F45723" w:rsidRPr="00F45723" w:rsidTr="00E62FF6">
        <w:trPr>
          <w:trHeight w:val="130"/>
          <w:tblCellSpacing w:w="15" w:type="dxa"/>
        </w:trPr>
        <w:tc>
          <w:tcPr>
            <w:tcW w:w="0" w:type="auto"/>
            <w:vMerge/>
            <w:shd w:val="clear" w:color="auto" w:fill="E5DFEC" w:themeFill="accent4" w:themeFillTint="33"/>
            <w:vAlign w:val="center"/>
            <w:hideMark/>
          </w:tcPr>
          <w:p w:rsidR="00F45723" w:rsidRPr="00F45723" w:rsidRDefault="00F45723" w:rsidP="002A60C5">
            <w:pPr>
              <w:spacing w:after="0"/>
              <w:rPr>
                <w:rFonts w:eastAsia="Times New Roman"/>
                <w:szCs w:val="24"/>
                <w:lang w:eastAsia="pl-PL"/>
              </w:rPr>
            </w:pPr>
          </w:p>
        </w:tc>
        <w:tc>
          <w:tcPr>
            <w:tcW w:w="3225" w:type="dxa"/>
            <w:shd w:val="clear" w:color="auto" w:fill="E5DFEC" w:themeFill="accent4" w:themeFillTint="33"/>
            <w:vAlign w:val="center"/>
            <w:hideMark/>
          </w:tcPr>
          <w:p w:rsidR="00F45723" w:rsidRPr="00F45723" w:rsidRDefault="00F45723" w:rsidP="002A60C5">
            <w:pPr>
              <w:spacing w:before="100" w:beforeAutospacing="1" w:after="100" w:afterAutospacing="1"/>
              <w:jc w:val="center"/>
              <w:rPr>
                <w:rFonts w:eastAsia="Times New Roman"/>
                <w:szCs w:val="24"/>
                <w:lang w:eastAsia="pl-PL"/>
              </w:rPr>
            </w:pPr>
            <w:r w:rsidRPr="00F45723">
              <w:rPr>
                <w:rFonts w:eastAsia="Times New Roman"/>
                <w:b/>
                <w:bCs/>
                <w:i/>
                <w:iCs/>
                <w:szCs w:val="24"/>
                <w:lang w:eastAsia="pl-PL"/>
              </w:rPr>
              <w:t>Ogółem</w:t>
            </w:r>
          </w:p>
        </w:tc>
        <w:tc>
          <w:tcPr>
            <w:tcW w:w="2506" w:type="dxa"/>
            <w:shd w:val="clear" w:color="auto" w:fill="E5DFEC" w:themeFill="accent4" w:themeFillTint="33"/>
            <w:vAlign w:val="center"/>
            <w:hideMark/>
          </w:tcPr>
          <w:p w:rsidR="00F45723" w:rsidRPr="00F45723" w:rsidRDefault="00F45723" w:rsidP="002A60C5">
            <w:pPr>
              <w:spacing w:before="100" w:beforeAutospacing="1" w:after="100" w:afterAutospacing="1"/>
              <w:jc w:val="center"/>
              <w:rPr>
                <w:rFonts w:eastAsia="Times New Roman"/>
                <w:szCs w:val="24"/>
                <w:lang w:eastAsia="pl-PL"/>
              </w:rPr>
            </w:pPr>
            <w:r w:rsidRPr="00F45723">
              <w:rPr>
                <w:rFonts w:eastAsia="Times New Roman"/>
                <w:b/>
                <w:bCs/>
                <w:i/>
                <w:iCs/>
                <w:szCs w:val="24"/>
                <w:lang w:eastAsia="pl-PL"/>
              </w:rPr>
              <w:t>w tym kobiet</w:t>
            </w:r>
          </w:p>
        </w:tc>
      </w:tr>
      <w:tr w:rsidR="00F45723" w:rsidRPr="00F45723" w:rsidTr="00A5794B">
        <w:trPr>
          <w:trHeight w:val="352"/>
          <w:tblCellSpacing w:w="15" w:type="dxa"/>
        </w:trPr>
        <w:tc>
          <w:tcPr>
            <w:tcW w:w="0" w:type="auto"/>
            <w:vAlign w:val="center"/>
            <w:hideMark/>
          </w:tcPr>
          <w:p w:rsidR="00F45723" w:rsidRPr="00F45723" w:rsidRDefault="00F45723" w:rsidP="002A60C5">
            <w:pPr>
              <w:spacing w:before="100" w:beforeAutospacing="1" w:after="0"/>
              <w:rPr>
                <w:rFonts w:eastAsia="Times New Roman"/>
                <w:szCs w:val="24"/>
                <w:lang w:eastAsia="pl-PL"/>
              </w:rPr>
            </w:pPr>
            <w:r w:rsidRPr="00F45723">
              <w:rPr>
                <w:rFonts w:eastAsia="Times New Roman"/>
                <w:szCs w:val="24"/>
                <w:lang w:eastAsia="pl-PL"/>
              </w:rPr>
              <w:t>Stan na 31.12.2011 r.</w:t>
            </w:r>
          </w:p>
        </w:tc>
        <w:tc>
          <w:tcPr>
            <w:tcW w:w="3225" w:type="dxa"/>
            <w:vAlign w:val="center"/>
            <w:hideMark/>
          </w:tcPr>
          <w:p w:rsidR="00F45723" w:rsidRPr="00F45723" w:rsidRDefault="003C2A35" w:rsidP="002A60C5">
            <w:pPr>
              <w:spacing w:before="100" w:beforeAutospacing="1" w:after="0"/>
              <w:jc w:val="center"/>
              <w:rPr>
                <w:rFonts w:eastAsia="Times New Roman"/>
                <w:szCs w:val="24"/>
                <w:lang w:eastAsia="pl-PL"/>
              </w:rPr>
            </w:pPr>
            <w:r>
              <w:rPr>
                <w:rFonts w:eastAsia="Times New Roman"/>
                <w:szCs w:val="24"/>
                <w:lang w:eastAsia="pl-PL"/>
              </w:rPr>
              <w:t>680</w:t>
            </w:r>
          </w:p>
        </w:tc>
        <w:tc>
          <w:tcPr>
            <w:tcW w:w="2506" w:type="dxa"/>
            <w:vAlign w:val="center"/>
            <w:hideMark/>
          </w:tcPr>
          <w:p w:rsidR="00F45723" w:rsidRPr="00F45723" w:rsidRDefault="00F45723" w:rsidP="002A60C5">
            <w:pPr>
              <w:spacing w:before="100" w:beforeAutospacing="1" w:after="0"/>
              <w:jc w:val="center"/>
              <w:rPr>
                <w:rFonts w:eastAsia="Times New Roman"/>
                <w:szCs w:val="24"/>
                <w:lang w:eastAsia="pl-PL"/>
              </w:rPr>
            </w:pPr>
            <w:r w:rsidRPr="00F45723">
              <w:rPr>
                <w:rFonts w:eastAsia="Times New Roman"/>
                <w:szCs w:val="24"/>
                <w:lang w:eastAsia="pl-PL"/>
              </w:rPr>
              <w:t>38</w:t>
            </w:r>
            <w:r w:rsidR="003C2A35">
              <w:rPr>
                <w:rFonts w:eastAsia="Times New Roman"/>
                <w:szCs w:val="24"/>
                <w:lang w:eastAsia="pl-PL"/>
              </w:rPr>
              <w:t>1</w:t>
            </w:r>
          </w:p>
        </w:tc>
      </w:tr>
      <w:tr w:rsidR="00F45723" w:rsidRPr="00F45723" w:rsidTr="00E62FF6">
        <w:trPr>
          <w:trHeight w:val="493"/>
          <w:tblCellSpacing w:w="15" w:type="dxa"/>
        </w:trPr>
        <w:tc>
          <w:tcPr>
            <w:tcW w:w="0" w:type="auto"/>
            <w:vAlign w:val="center"/>
            <w:hideMark/>
          </w:tcPr>
          <w:p w:rsidR="00F45723" w:rsidRPr="00F45723" w:rsidRDefault="00F45723" w:rsidP="002A60C5">
            <w:pPr>
              <w:spacing w:before="100" w:beforeAutospacing="1" w:after="0"/>
              <w:rPr>
                <w:rFonts w:eastAsia="Times New Roman"/>
                <w:szCs w:val="24"/>
                <w:lang w:eastAsia="pl-PL"/>
              </w:rPr>
            </w:pPr>
            <w:r w:rsidRPr="00F45723">
              <w:rPr>
                <w:rFonts w:eastAsia="Times New Roman"/>
                <w:szCs w:val="24"/>
                <w:lang w:eastAsia="pl-PL"/>
              </w:rPr>
              <w:t>Stan na 31.12.2012 r.</w:t>
            </w:r>
          </w:p>
        </w:tc>
        <w:tc>
          <w:tcPr>
            <w:tcW w:w="3225" w:type="dxa"/>
            <w:vAlign w:val="center"/>
            <w:hideMark/>
          </w:tcPr>
          <w:p w:rsidR="00F45723" w:rsidRPr="00F45723" w:rsidRDefault="003C2A35" w:rsidP="002A60C5">
            <w:pPr>
              <w:spacing w:before="100" w:beforeAutospacing="1" w:after="0"/>
              <w:jc w:val="center"/>
              <w:rPr>
                <w:rFonts w:eastAsia="Times New Roman"/>
                <w:szCs w:val="24"/>
                <w:lang w:eastAsia="pl-PL"/>
              </w:rPr>
            </w:pPr>
            <w:r>
              <w:rPr>
                <w:rFonts w:eastAsia="Times New Roman"/>
                <w:szCs w:val="24"/>
                <w:lang w:eastAsia="pl-PL"/>
              </w:rPr>
              <w:t>645</w:t>
            </w:r>
          </w:p>
        </w:tc>
        <w:tc>
          <w:tcPr>
            <w:tcW w:w="2506" w:type="dxa"/>
            <w:vAlign w:val="center"/>
            <w:hideMark/>
          </w:tcPr>
          <w:p w:rsidR="00F45723" w:rsidRPr="00F45723" w:rsidRDefault="00F45723" w:rsidP="002A60C5">
            <w:pPr>
              <w:spacing w:before="100" w:beforeAutospacing="1" w:after="0"/>
              <w:jc w:val="center"/>
              <w:rPr>
                <w:rFonts w:eastAsia="Times New Roman"/>
                <w:szCs w:val="24"/>
                <w:lang w:eastAsia="pl-PL"/>
              </w:rPr>
            </w:pPr>
            <w:r w:rsidRPr="00F45723">
              <w:rPr>
                <w:rFonts w:eastAsia="Times New Roman"/>
                <w:szCs w:val="24"/>
                <w:lang w:eastAsia="pl-PL"/>
              </w:rPr>
              <w:t>35</w:t>
            </w:r>
            <w:r w:rsidR="003C2A35">
              <w:rPr>
                <w:rFonts w:eastAsia="Times New Roman"/>
                <w:szCs w:val="24"/>
                <w:lang w:eastAsia="pl-PL"/>
              </w:rPr>
              <w:t>6</w:t>
            </w:r>
          </w:p>
        </w:tc>
      </w:tr>
      <w:tr w:rsidR="00F45723" w:rsidRPr="00F45723" w:rsidTr="00E62FF6">
        <w:trPr>
          <w:trHeight w:val="487"/>
          <w:tblCellSpacing w:w="15" w:type="dxa"/>
        </w:trPr>
        <w:tc>
          <w:tcPr>
            <w:tcW w:w="0" w:type="auto"/>
            <w:vAlign w:val="center"/>
            <w:hideMark/>
          </w:tcPr>
          <w:p w:rsidR="00F45723" w:rsidRPr="00F45723" w:rsidRDefault="00F45723" w:rsidP="002A60C5">
            <w:pPr>
              <w:spacing w:before="100" w:beforeAutospacing="1" w:after="0"/>
              <w:rPr>
                <w:rFonts w:eastAsia="Times New Roman"/>
                <w:szCs w:val="24"/>
                <w:lang w:eastAsia="pl-PL"/>
              </w:rPr>
            </w:pPr>
            <w:r w:rsidRPr="00F45723">
              <w:rPr>
                <w:rFonts w:eastAsia="Times New Roman"/>
                <w:szCs w:val="24"/>
                <w:lang w:eastAsia="pl-PL"/>
              </w:rPr>
              <w:t>Stan na 31.12.2013 r.</w:t>
            </w:r>
          </w:p>
        </w:tc>
        <w:tc>
          <w:tcPr>
            <w:tcW w:w="3225" w:type="dxa"/>
            <w:vAlign w:val="center"/>
            <w:hideMark/>
          </w:tcPr>
          <w:p w:rsidR="00F45723" w:rsidRPr="00F45723" w:rsidRDefault="00F45723" w:rsidP="002A60C5">
            <w:pPr>
              <w:spacing w:before="100" w:beforeAutospacing="1" w:after="0"/>
              <w:jc w:val="center"/>
              <w:rPr>
                <w:rFonts w:eastAsia="Times New Roman"/>
                <w:szCs w:val="24"/>
                <w:lang w:eastAsia="pl-PL"/>
              </w:rPr>
            </w:pPr>
            <w:r w:rsidRPr="00F45723">
              <w:rPr>
                <w:rFonts w:eastAsia="Times New Roman"/>
                <w:szCs w:val="24"/>
                <w:lang w:eastAsia="pl-PL"/>
              </w:rPr>
              <w:t>68</w:t>
            </w:r>
            <w:r w:rsidR="003C2A35">
              <w:rPr>
                <w:rFonts w:eastAsia="Times New Roman"/>
                <w:szCs w:val="24"/>
                <w:lang w:eastAsia="pl-PL"/>
              </w:rPr>
              <w:t>1</w:t>
            </w:r>
          </w:p>
        </w:tc>
        <w:tc>
          <w:tcPr>
            <w:tcW w:w="2506" w:type="dxa"/>
            <w:vAlign w:val="center"/>
            <w:hideMark/>
          </w:tcPr>
          <w:p w:rsidR="00F45723" w:rsidRPr="00F45723" w:rsidRDefault="00F45723" w:rsidP="002A60C5">
            <w:pPr>
              <w:spacing w:before="100" w:beforeAutospacing="1" w:after="0"/>
              <w:jc w:val="center"/>
              <w:rPr>
                <w:rFonts w:eastAsia="Times New Roman"/>
                <w:szCs w:val="24"/>
                <w:lang w:eastAsia="pl-PL"/>
              </w:rPr>
            </w:pPr>
            <w:r w:rsidRPr="00F45723">
              <w:rPr>
                <w:rFonts w:eastAsia="Times New Roman"/>
                <w:szCs w:val="24"/>
                <w:lang w:eastAsia="pl-PL"/>
              </w:rPr>
              <w:t>38</w:t>
            </w:r>
            <w:r w:rsidR="003C2A35">
              <w:rPr>
                <w:rFonts w:eastAsia="Times New Roman"/>
                <w:szCs w:val="24"/>
                <w:lang w:eastAsia="pl-PL"/>
              </w:rPr>
              <w:t>2</w:t>
            </w:r>
          </w:p>
        </w:tc>
      </w:tr>
      <w:tr w:rsidR="00F45723" w:rsidRPr="00F45723" w:rsidTr="00E62FF6">
        <w:trPr>
          <w:trHeight w:val="495"/>
          <w:tblCellSpacing w:w="15" w:type="dxa"/>
        </w:trPr>
        <w:tc>
          <w:tcPr>
            <w:tcW w:w="0" w:type="auto"/>
            <w:vAlign w:val="center"/>
            <w:hideMark/>
          </w:tcPr>
          <w:p w:rsidR="00F45723" w:rsidRPr="00F45723" w:rsidRDefault="00F45723" w:rsidP="002A60C5">
            <w:pPr>
              <w:spacing w:before="100" w:beforeAutospacing="1" w:after="0"/>
              <w:rPr>
                <w:rFonts w:eastAsia="Times New Roman"/>
                <w:szCs w:val="24"/>
                <w:lang w:eastAsia="pl-PL"/>
              </w:rPr>
            </w:pPr>
            <w:r w:rsidRPr="00F45723">
              <w:rPr>
                <w:rFonts w:eastAsia="Times New Roman"/>
                <w:szCs w:val="24"/>
                <w:lang w:eastAsia="pl-PL"/>
              </w:rPr>
              <w:t>stan na 31.12.2014r.</w:t>
            </w:r>
          </w:p>
        </w:tc>
        <w:tc>
          <w:tcPr>
            <w:tcW w:w="3225" w:type="dxa"/>
            <w:vAlign w:val="center"/>
            <w:hideMark/>
          </w:tcPr>
          <w:p w:rsidR="00F45723" w:rsidRPr="00F45723" w:rsidRDefault="003C2A35" w:rsidP="002A60C5">
            <w:pPr>
              <w:spacing w:after="0"/>
              <w:jc w:val="center"/>
              <w:rPr>
                <w:rFonts w:eastAsia="Times New Roman"/>
                <w:szCs w:val="24"/>
                <w:lang w:eastAsia="pl-PL"/>
              </w:rPr>
            </w:pPr>
            <w:r>
              <w:rPr>
                <w:rFonts w:eastAsia="Times New Roman"/>
                <w:szCs w:val="24"/>
                <w:lang w:eastAsia="pl-PL"/>
              </w:rPr>
              <w:t>649</w:t>
            </w:r>
          </w:p>
        </w:tc>
        <w:tc>
          <w:tcPr>
            <w:tcW w:w="2506" w:type="dxa"/>
            <w:vAlign w:val="center"/>
            <w:hideMark/>
          </w:tcPr>
          <w:p w:rsidR="00F45723" w:rsidRPr="00F45723" w:rsidRDefault="003C2A35" w:rsidP="002A60C5">
            <w:pPr>
              <w:spacing w:after="0"/>
              <w:jc w:val="center"/>
              <w:rPr>
                <w:rFonts w:eastAsia="Times New Roman"/>
                <w:szCs w:val="24"/>
                <w:lang w:eastAsia="pl-PL"/>
              </w:rPr>
            </w:pPr>
            <w:r>
              <w:rPr>
                <w:rFonts w:eastAsia="Times New Roman"/>
                <w:szCs w:val="24"/>
                <w:lang w:eastAsia="pl-PL"/>
              </w:rPr>
              <w:t>355</w:t>
            </w:r>
          </w:p>
        </w:tc>
      </w:tr>
      <w:tr w:rsidR="00F45723" w:rsidRPr="00F45723" w:rsidTr="00E62FF6">
        <w:trPr>
          <w:trHeight w:val="489"/>
          <w:tblCellSpacing w:w="15" w:type="dxa"/>
        </w:trPr>
        <w:tc>
          <w:tcPr>
            <w:tcW w:w="0" w:type="auto"/>
            <w:vAlign w:val="center"/>
            <w:hideMark/>
          </w:tcPr>
          <w:p w:rsidR="00F45723" w:rsidRPr="00F45723" w:rsidRDefault="00F45723" w:rsidP="002A60C5">
            <w:pPr>
              <w:spacing w:before="100" w:beforeAutospacing="1" w:after="0"/>
              <w:rPr>
                <w:rFonts w:eastAsia="Times New Roman"/>
                <w:szCs w:val="24"/>
                <w:lang w:eastAsia="pl-PL"/>
              </w:rPr>
            </w:pPr>
            <w:r w:rsidRPr="00F45723">
              <w:rPr>
                <w:rFonts w:eastAsia="Times New Roman"/>
                <w:szCs w:val="24"/>
                <w:lang w:eastAsia="pl-PL"/>
              </w:rPr>
              <w:t>stan na 31.12.2015r. </w:t>
            </w:r>
          </w:p>
        </w:tc>
        <w:tc>
          <w:tcPr>
            <w:tcW w:w="3225" w:type="dxa"/>
            <w:vAlign w:val="center"/>
            <w:hideMark/>
          </w:tcPr>
          <w:p w:rsidR="00F45723" w:rsidRPr="00F45723" w:rsidRDefault="0079651D" w:rsidP="002A60C5">
            <w:pPr>
              <w:spacing w:after="0"/>
              <w:jc w:val="center"/>
              <w:rPr>
                <w:rFonts w:eastAsia="Times New Roman"/>
                <w:szCs w:val="24"/>
                <w:lang w:eastAsia="pl-PL"/>
              </w:rPr>
            </w:pPr>
            <w:r>
              <w:rPr>
                <w:rFonts w:eastAsia="Times New Roman"/>
                <w:szCs w:val="24"/>
                <w:lang w:eastAsia="pl-PL"/>
              </w:rPr>
              <w:t>545</w:t>
            </w:r>
          </w:p>
        </w:tc>
        <w:tc>
          <w:tcPr>
            <w:tcW w:w="2506" w:type="dxa"/>
            <w:vAlign w:val="center"/>
            <w:hideMark/>
          </w:tcPr>
          <w:p w:rsidR="00F45723" w:rsidRPr="00F45723" w:rsidRDefault="0079651D" w:rsidP="002A60C5">
            <w:pPr>
              <w:spacing w:after="0"/>
              <w:jc w:val="center"/>
              <w:rPr>
                <w:rFonts w:eastAsia="Times New Roman"/>
                <w:szCs w:val="24"/>
                <w:lang w:eastAsia="pl-PL"/>
              </w:rPr>
            </w:pPr>
            <w:r>
              <w:rPr>
                <w:rFonts w:eastAsia="Times New Roman"/>
                <w:szCs w:val="24"/>
                <w:lang w:eastAsia="pl-PL"/>
              </w:rPr>
              <w:t>295</w:t>
            </w:r>
          </w:p>
        </w:tc>
      </w:tr>
    </w:tbl>
    <w:p w:rsidR="000159D2" w:rsidRPr="00FA2E70" w:rsidRDefault="000159D2" w:rsidP="000159D2">
      <w:pPr>
        <w:pStyle w:val="Akapitzlist"/>
        <w:autoSpaceDE w:val="0"/>
        <w:autoSpaceDN w:val="0"/>
        <w:adjustRightInd w:val="0"/>
        <w:spacing w:after="0"/>
        <w:ind w:left="0"/>
        <w:jc w:val="both"/>
        <w:rPr>
          <w:bCs/>
          <w:color w:val="943634" w:themeColor="accent2" w:themeShade="BF"/>
          <w:sz w:val="20"/>
        </w:rPr>
      </w:pPr>
      <w:r w:rsidRPr="00FA2E70">
        <w:rPr>
          <w:bCs/>
          <w:sz w:val="20"/>
        </w:rPr>
        <w:t>Źródło: opracowanie własne - dane z Powiatowego Urzędu Pracy w Płocku</w:t>
      </w:r>
      <w:r w:rsidR="00FA2E70" w:rsidRPr="00FA2E70">
        <w:rPr>
          <w:bCs/>
          <w:sz w:val="20"/>
        </w:rPr>
        <w:t>.</w:t>
      </w:r>
    </w:p>
    <w:p w:rsidR="0021173F" w:rsidRDefault="00F45723" w:rsidP="0021173F">
      <w:pPr>
        <w:spacing w:before="100" w:beforeAutospacing="1" w:after="100" w:afterAutospacing="1"/>
        <w:ind w:firstLine="426"/>
        <w:jc w:val="both"/>
        <w:rPr>
          <w:rFonts w:eastAsia="Times New Roman"/>
          <w:szCs w:val="24"/>
          <w:lang w:eastAsia="pl-PL"/>
        </w:rPr>
      </w:pPr>
      <w:r w:rsidRPr="00F45723">
        <w:rPr>
          <w:rFonts w:eastAsia="Times New Roman"/>
          <w:szCs w:val="24"/>
          <w:lang w:eastAsia="pl-PL"/>
        </w:rPr>
        <w:t>Na terenie naszej Gminy najwięcej bezrobotnych osób</w:t>
      </w:r>
      <w:r w:rsidR="00044E92" w:rsidRPr="00044E92">
        <w:rPr>
          <w:rFonts w:eastAsia="Times New Roman"/>
          <w:szCs w:val="24"/>
          <w:lang w:eastAsia="pl-PL"/>
        </w:rPr>
        <w:t xml:space="preserve"> </w:t>
      </w:r>
      <w:r w:rsidR="00044E92" w:rsidRPr="00F45723">
        <w:rPr>
          <w:rFonts w:eastAsia="Times New Roman"/>
          <w:szCs w:val="24"/>
          <w:lang w:eastAsia="pl-PL"/>
        </w:rPr>
        <w:t>jest</w:t>
      </w:r>
      <w:r w:rsidRPr="00F45723">
        <w:rPr>
          <w:rFonts w:eastAsia="Times New Roman"/>
          <w:szCs w:val="24"/>
          <w:lang w:eastAsia="pl-PL"/>
        </w:rPr>
        <w:t xml:space="preserve"> z przedziału wiekowego między 25–50  lat, co stanowi</w:t>
      </w:r>
      <w:r w:rsidR="00C21687">
        <w:rPr>
          <w:rFonts w:eastAsia="Times New Roman"/>
          <w:szCs w:val="24"/>
          <w:lang w:eastAsia="pl-PL"/>
        </w:rPr>
        <w:t xml:space="preserve"> (</w:t>
      </w:r>
      <w:r w:rsidR="00044E92">
        <w:rPr>
          <w:rFonts w:eastAsia="Times New Roman"/>
          <w:szCs w:val="24"/>
          <w:lang w:eastAsia="pl-PL"/>
        </w:rPr>
        <w:t xml:space="preserve">331 osób) </w:t>
      </w:r>
      <w:r w:rsidRPr="00F45723">
        <w:rPr>
          <w:rFonts w:eastAsia="Times New Roman"/>
          <w:szCs w:val="24"/>
          <w:lang w:eastAsia="pl-PL"/>
        </w:rPr>
        <w:t xml:space="preserve"> 6</w:t>
      </w:r>
      <w:r w:rsidR="00044E92">
        <w:rPr>
          <w:rFonts w:eastAsia="Times New Roman"/>
          <w:szCs w:val="24"/>
          <w:lang w:eastAsia="pl-PL"/>
        </w:rPr>
        <w:t>1</w:t>
      </w:r>
      <w:r w:rsidRPr="00F45723">
        <w:rPr>
          <w:rFonts w:eastAsia="Times New Roman"/>
          <w:szCs w:val="24"/>
          <w:lang w:eastAsia="pl-PL"/>
        </w:rPr>
        <w:t xml:space="preserve">% ogółu bezrobotnych.  W grupach wiekowych do 25 lat </w:t>
      </w:r>
      <w:r w:rsidR="000D5E7F">
        <w:rPr>
          <w:rFonts w:eastAsia="Times New Roman"/>
          <w:szCs w:val="24"/>
          <w:lang w:eastAsia="pl-PL"/>
        </w:rPr>
        <w:br/>
      </w:r>
      <w:r w:rsidRPr="00F45723">
        <w:rPr>
          <w:rFonts w:eastAsia="Times New Roman"/>
          <w:szCs w:val="24"/>
          <w:lang w:eastAsia="pl-PL"/>
        </w:rPr>
        <w:t xml:space="preserve">i powyżej 50 lat  bezrobocie jest mniejsze i wynosi odpowiednio </w:t>
      </w:r>
      <w:r w:rsidR="000D5E7F">
        <w:rPr>
          <w:rFonts w:eastAsia="Times New Roman"/>
          <w:szCs w:val="24"/>
          <w:lang w:eastAsia="pl-PL"/>
        </w:rPr>
        <w:t>16</w:t>
      </w:r>
      <w:r w:rsidRPr="00F45723">
        <w:rPr>
          <w:rFonts w:eastAsia="Times New Roman"/>
          <w:szCs w:val="24"/>
          <w:lang w:eastAsia="pl-PL"/>
        </w:rPr>
        <w:t xml:space="preserve">% i </w:t>
      </w:r>
      <w:r w:rsidR="000D5E7F">
        <w:rPr>
          <w:rFonts w:eastAsia="Times New Roman"/>
          <w:szCs w:val="24"/>
          <w:lang w:eastAsia="pl-PL"/>
        </w:rPr>
        <w:t>23</w:t>
      </w:r>
      <w:r w:rsidRPr="00F45723">
        <w:rPr>
          <w:rFonts w:eastAsia="Times New Roman"/>
          <w:szCs w:val="24"/>
          <w:lang w:eastAsia="pl-PL"/>
        </w:rPr>
        <w:t>% ogółu bezrobotnych. Osób uznanych za długotrwale bezrobotnych tzn. takich, które w przeciągu ostatnich 24 miesięcy były zarejestrowane</w:t>
      </w:r>
      <w:r w:rsidR="00044E92">
        <w:rPr>
          <w:rFonts w:eastAsia="Times New Roman"/>
          <w:szCs w:val="24"/>
          <w:lang w:eastAsia="pl-PL"/>
        </w:rPr>
        <w:t xml:space="preserve"> </w:t>
      </w:r>
      <w:r w:rsidRPr="00F45723">
        <w:rPr>
          <w:rFonts w:eastAsia="Times New Roman"/>
          <w:szCs w:val="24"/>
          <w:lang w:eastAsia="pl-PL"/>
        </w:rPr>
        <w:t xml:space="preserve">w Powiatowym Urzędzie Pracy, przez co najmniej </w:t>
      </w:r>
      <w:r w:rsidR="00FA2E70">
        <w:rPr>
          <w:rFonts w:eastAsia="Times New Roman"/>
          <w:szCs w:val="24"/>
          <w:lang w:eastAsia="pl-PL"/>
        </w:rPr>
        <w:br/>
      </w:r>
      <w:r w:rsidRPr="00F45723">
        <w:rPr>
          <w:rFonts w:eastAsia="Times New Roman"/>
          <w:szCs w:val="24"/>
          <w:lang w:eastAsia="pl-PL"/>
        </w:rPr>
        <w:t>12 miesięcy jest prawie 3</w:t>
      </w:r>
      <w:r w:rsidR="00044E92">
        <w:rPr>
          <w:rFonts w:eastAsia="Times New Roman"/>
          <w:szCs w:val="24"/>
          <w:lang w:eastAsia="pl-PL"/>
        </w:rPr>
        <w:t>08</w:t>
      </w:r>
      <w:r w:rsidRPr="00F45723">
        <w:rPr>
          <w:rFonts w:eastAsia="Times New Roman"/>
          <w:szCs w:val="24"/>
          <w:lang w:eastAsia="pl-PL"/>
        </w:rPr>
        <w:t>, co stanowi 5</w:t>
      </w:r>
      <w:r w:rsidR="00044E92">
        <w:rPr>
          <w:rFonts w:eastAsia="Times New Roman"/>
          <w:szCs w:val="24"/>
          <w:lang w:eastAsia="pl-PL"/>
        </w:rPr>
        <w:t>7</w:t>
      </w:r>
      <w:r w:rsidRPr="00F45723">
        <w:rPr>
          <w:rFonts w:eastAsia="Times New Roman"/>
          <w:szCs w:val="24"/>
          <w:lang w:eastAsia="pl-PL"/>
        </w:rPr>
        <w:t>% ogółu bezrobotnych Gminy Bielsk. (dane PUP Płock na dzień 31.12.201</w:t>
      </w:r>
      <w:r w:rsidR="00044E92">
        <w:rPr>
          <w:rFonts w:eastAsia="Times New Roman"/>
          <w:szCs w:val="24"/>
          <w:lang w:eastAsia="pl-PL"/>
        </w:rPr>
        <w:t>5</w:t>
      </w:r>
      <w:r w:rsidR="00240AEE">
        <w:rPr>
          <w:rFonts w:eastAsia="Times New Roman"/>
          <w:szCs w:val="24"/>
          <w:lang w:eastAsia="pl-PL"/>
        </w:rPr>
        <w:t xml:space="preserve"> </w:t>
      </w:r>
      <w:r w:rsidRPr="00F45723">
        <w:rPr>
          <w:rFonts w:eastAsia="Times New Roman"/>
          <w:szCs w:val="24"/>
          <w:lang w:eastAsia="pl-PL"/>
        </w:rPr>
        <w:t>r.)</w:t>
      </w:r>
      <w:r w:rsidR="00FA2E70">
        <w:rPr>
          <w:rFonts w:eastAsia="Times New Roman"/>
          <w:szCs w:val="24"/>
          <w:lang w:eastAsia="pl-PL"/>
        </w:rPr>
        <w:t>.</w:t>
      </w:r>
      <w:r w:rsidR="005F1BAF">
        <w:rPr>
          <w:rFonts w:eastAsia="Times New Roman"/>
          <w:szCs w:val="24"/>
          <w:lang w:eastAsia="pl-PL"/>
        </w:rPr>
        <w:t xml:space="preserve"> Taki stan rzeczy powoduje często niechęć do podejmowani</w:t>
      </w:r>
      <w:r w:rsidR="00C267BB">
        <w:rPr>
          <w:rFonts w:eastAsia="Times New Roman"/>
          <w:szCs w:val="24"/>
          <w:lang w:eastAsia="pl-PL"/>
        </w:rPr>
        <w:t>a</w:t>
      </w:r>
      <w:r w:rsidR="005F1BAF">
        <w:rPr>
          <w:rFonts w:eastAsia="Times New Roman"/>
          <w:szCs w:val="24"/>
          <w:lang w:eastAsia="pl-PL"/>
        </w:rPr>
        <w:t xml:space="preserve"> zatrudnienia za najniższą krajową, gdzie blisko 1/3 środków wydatkowana jest na dojazdy do pracy. Ponadto część osób zarejestrowanych w PUP podejmuje prace dorywczą lub pracuje na tzw. „czarnym rynku” (bez umowy). Spowodowane jest to zarówno przez pracodawców, którzy</w:t>
      </w:r>
      <w:r w:rsidR="00C267BB">
        <w:rPr>
          <w:rFonts w:eastAsia="Times New Roman"/>
          <w:szCs w:val="24"/>
          <w:lang w:eastAsia="pl-PL"/>
        </w:rPr>
        <w:t xml:space="preserve"> nie chcą zatrudniać legalnie z</w:t>
      </w:r>
      <w:r w:rsidR="005F1BAF">
        <w:rPr>
          <w:rFonts w:eastAsia="Times New Roman"/>
          <w:szCs w:val="24"/>
          <w:lang w:eastAsia="pl-PL"/>
        </w:rPr>
        <w:t>e względu na duże koszty zatrudnienia jak i niechęć osób do podjęcia legalnej pracy chociażby z powodu straty świadczeń z pomocy społecznej lub zajęcia komorniczego.</w:t>
      </w:r>
    </w:p>
    <w:p w:rsidR="0021173F" w:rsidRPr="0021173F" w:rsidRDefault="00C21687" w:rsidP="0021173F">
      <w:pPr>
        <w:spacing w:before="100" w:beforeAutospacing="1" w:after="100" w:afterAutospacing="1"/>
        <w:ind w:firstLine="426"/>
        <w:jc w:val="both"/>
        <w:rPr>
          <w:bCs/>
          <w:szCs w:val="24"/>
        </w:rPr>
      </w:pPr>
      <w:r w:rsidRPr="0021173F">
        <w:rPr>
          <w:bCs/>
          <w:szCs w:val="24"/>
        </w:rPr>
        <w:t xml:space="preserve">W celu poprawy </w:t>
      </w:r>
      <w:r w:rsidR="0021173F" w:rsidRPr="0021173F">
        <w:rPr>
          <w:bCs/>
          <w:szCs w:val="24"/>
        </w:rPr>
        <w:t>sytuacji</w:t>
      </w:r>
      <w:r w:rsidRPr="0021173F">
        <w:rPr>
          <w:bCs/>
          <w:szCs w:val="24"/>
        </w:rPr>
        <w:t xml:space="preserve"> na rynku pracy w powiecie płockim P</w:t>
      </w:r>
      <w:r w:rsidR="0021173F">
        <w:rPr>
          <w:bCs/>
          <w:szCs w:val="24"/>
        </w:rPr>
        <w:t xml:space="preserve">owiatowy </w:t>
      </w:r>
      <w:r w:rsidRPr="0021173F">
        <w:rPr>
          <w:bCs/>
          <w:szCs w:val="24"/>
        </w:rPr>
        <w:t>U</w:t>
      </w:r>
      <w:r w:rsidR="0021173F">
        <w:rPr>
          <w:bCs/>
          <w:szCs w:val="24"/>
        </w:rPr>
        <w:t xml:space="preserve">rząd </w:t>
      </w:r>
      <w:r w:rsidRPr="0021173F">
        <w:rPr>
          <w:bCs/>
          <w:szCs w:val="24"/>
        </w:rPr>
        <w:t>P</w:t>
      </w:r>
      <w:r w:rsidR="0021173F">
        <w:rPr>
          <w:bCs/>
          <w:szCs w:val="24"/>
        </w:rPr>
        <w:t>racy</w:t>
      </w:r>
      <w:r w:rsidRPr="0021173F">
        <w:rPr>
          <w:bCs/>
          <w:szCs w:val="24"/>
        </w:rPr>
        <w:t xml:space="preserve"> podejmuje </w:t>
      </w:r>
      <w:r w:rsidR="0021173F" w:rsidRPr="0021173F">
        <w:rPr>
          <w:bCs/>
          <w:szCs w:val="24"/>
        </w:rPr>
        <w:t>szereg</w:t>
      </w:r>
      <w:r w:rsidRPr="0021173F">
        <w:rPr>
          <w:bCs/>
          <w:szCs w:val="24"/>
        </w:rPr>
        <w:t xml:space="preserve"> działań </w:t>
      </w:r>
      <w:r w:rsidR="0021173F">
        <w:rPr>
          <w:bCs/>
          <w:szCs w:val="24"/>
        </w:rPr>
        <w:t xml:space="preserve">tj.: </w:t>
      </w:r>
      <w:r w:rsidRPr="0021173F">
        <w:rPr>
          <w:bCs/>
          <w:szCs w:val="24"/>
        </w:rPr>
        <w:t>realizacj</w:t>
      </w:r>
      <w:r w:rsidR="0021173F">
        <w:rPr>
          <w:bCs/>
          <w:szCs w:val="24"/>
        </w:rPr>
        <w:t>a</w:t>
      </w:r>
      <w:r w:rsidRPr="0021173F">
        <w:rPr>
          <w:bCs/>
          <w:szCs w:val="24"/>
        </w:rPr>
        <w:t xml:space="preserve"> licznych projektów dofinansowywanych ze </w:t>
      </w:r>
      <w:r w:rsidR="0021173F" w:rsidRPr="0021173F">
        <w:rPr>
          <w:bCs/>
          <w:szCs w:val="24"/>
        </w:rPr>
        <w:t>środków</w:t>
      </w:r>
      <w:r w:rsidRPr="0021173F">
        <w:rPr>
          <w:bCs/>
          <w:szCs w:val="24"/>
        </w:rPr>
        <w:t xml:space="preserve"> EFS, w tym dla młodzieży NEET i osób niepełnosprawnych, wspólnie z OPS i gminami </w:t>
      </w:r>
      <w:r w:rsidR="0021173F" w:rsidRPr="0021173F">
        <w:rPr>
          <w:bCs/>
          <w:szCs w:val="24"/>
        </w:rPr>
        <w:t>realizuje</w:t>
      </w:r>
      <w:r w:rsidR="0021173F">
        <w:rPr>
          <w:bCs/>
          <w:szCs w:val="24"/>
        </w:rPr>
        <w:t xml:space="preserve"> Prace S</w:t>
      </w:r>
      <w:r w:rsidRPr="0021173F">
        <w:rPr>
          <w:bCs/>
          <w:szCs w:val="24"/>
        </w:rPr>
        <w:t xml:space="preserve">połecznie </w:t>
      </w:r>
      <w:r w:rsidR="0021173F">
        <w:rPr>
          <w:bCs/>
          <w:szCs w:val="24"/>
        </w:rPr>
        <w:t>U</w:t>
      </w:r>
      <w:r w:rsidR="0021173F" w:rsidRPr="0021173F">
        <w:rPr>
          <w:bCs/>
          <w:szCs w:val="24"/>
        </w:rPr>
        <w:t>żyteczne</w:t>
      </w:r>
      <w:r w:rsidR="0021173F">
        <w:rPr>
          <w:bCs/>
          <w:szCs w:val="24"/>
        </w:rPr>
        <w:t xml:space="preserve"> oraz Progr</w:t>
      </w:r>
      <w:r w:rsidR="00FA08BA">
        <w:rPr>
          <w:bCs/>
          <w:szCs w:val="24"/>
        </w:rPr>
        <w:t>am Aktywizacja i Integracja a także</w:t>
      </w:r>
      <w:r w:rsidRPr="0021173F">
        <w:rPr>
          <w:bCs/>
          <w:szCs w:val="24"/>
        </w:rPr>
        <w:t xml:space="preserve"> </w:t>
      </w:r>
      <w:r w:rsidR="0021173F" w:rsidRPr="0021173F">
        <w:rPr>
          <w:bCs/>
          <w:szCs w:val="24"/>
        </w:rPr>
        <w:t xml:space="preserve">PUP </w:t>
      </w:r>
      <w:r w:rsidR="0021173F">
        <w:rPr>
          <w:bCs/>
          <w:szCs w:val="24"/>
        </w:rPr>
        <w:t>oferuje bezrobotnemu</w:t>
      </w:r>
      <w:r w:rsidR="0021173F" w:rsidRPr="0021173F">
        <w:rPr>
          <w:bCs/>
          <w:szCs w:val="24"/>
        </w:rPr>
        <w:t xml:space="preserve"> </w:t>
      </w:r>
      <w:r w:rsidR="0021173F">
        <w:rPr>
          <w:bCs/>
          <w:szCs w:val="24"/>
        </w:rPr>
        <w:t>następujące</w:t>
      </w:r>
      <w:r w:rsidR="0021173F" w:rsidRPr="0021173F">
        <w:rPr>
          <w:bCs/>
          <w:szCs w:val="24"/>
        </w:rPr>
        <w:t xml:space="preserve"> </w:t>
      </w:r>
      <w:r w:rsidR="0021173F">
        <w:rPr>
          <w:bCs/>
          <w:szCs w:val="24"/>
        </w:rPr>
        <w:t>formy wsparcia:</w:t>
      </w:r>
      <w:r w:rsidR="0021173F" w:rsidRPr="0021173F">
        <w:rPr>
          <w:bCs/>
          <w:szCs w:val="24"/>
        </w:rPr>
        <w:t xml:space="preserve"> </w:t>
      </w:r>
      <w:r w:rsidR="0021173F">
        <w:rPr>
          <w:bCs/>
          <w:szCs w:val="24"/>
        </w:rPr>
        <w:t>organizacja staży</w:t>
      </w:r>
      <w:r w:rsidRPr="0021173F">
        <w:rPr>
          <w:bCs/>
          <w:szCs w:val="24"/>
        </w:rPr>
        <w:t xml:space="preserve"> u pracodawców, prace interwencyjne, roboty publiczne,</w:t>
      </w:r>
      <w:r w:rsidR="0021173F" w:rsidRPr="0021173F">
        <w:rPr>
          <w:bCs/>
          <w:szCs w:val="24"/>
        </w:rPr>
        <w:t xml:space="preserve"> zwrot kosztów dojazdu i zakwaterowania,</w:t>
      </w:r>
      <w:r w:rsidRPr="0021173F">
        <w:rPr>
          <w:bCs/>
          <w:szCs w:val="24"/>
        </w:rPr>
        <w:t xml:space="preserve"> bon zatrudnieniowy, refundacja kosztów lub doposażenia stanowiska pracy, </w:t>
      </w:r>
      <w:r w:rsidR="0021173F" w:rsidRPr="0021173F">
        <w:rPr>
          <w:bCs/>
          <w:szCs w:val="24"/>
        </w:rPr>
        <w:t xml:space="preserve">jednorazowe środki na podjęcie </w:t>
      </w:r>
      <w:r w:rsidR="0021173F">
        <w:rPr>
          <w:bCs/>
          <w:szCs w:val="24"/>
        </w:rPr>
        <w:t>działalności</w:t>
      </w:r>
      <w:r w:rsidR="0021173F" w:rsidRPr="0021173F">
        <w:rPr>
          <w:bCs/>
          <w:szCs w:val="24"/>
        </w:rPr>
        <w:t xml:space="preserve"> gospodarczej, bon na zasiedlenie, bon szkoleniowy, bon stażowy</w:t>
      </w:r>
      <w:r w:rsidR="0021173F">
        <w:rPr>
          <w:bCs/>
          <w:szCs w:val="24"/>
        </w:rPr>
        <w:t xml:space="preserve"> oraz z</w:t>
      </w:r>
      <w:r w:rsidR="0021173F" w:rsidRPr="0021173F">
        <w:rPr>
          <w:bCs/>
          <w:szCs w:val="24"/>
        </w:rPr>
        <w:t xml:space="preserve">wrot </w:t>
      </w:r>
      <w:r w:rsidR="0021173F" w:rsidRPr="0021173F">
        <w:rPr>
          <w:bCs/>
          <w:szCs w:val="24"/>
        </w:rPr>
        <w:lastRenderedPageBreak/>
        <w:t>kosztów ze środków PEFRON wyposażenia stanowiska pracy zatrudnionych osób niepełnosprawnych</w:t>
      </w:r>
      <w:r w:rsidR="0021173F">
        <w:rPr>
          <w:bCs/>
          <w:szCs w:val="24"/>
        </w:rPr>
        <w:t xml:space="preserve"> i</w:t>
      </w:r>
      <w:r w:rsidR="0021173F" w:rsidRPr="0021173F">
        <w:rPr>
          <w:bCs/>
          <w:szCs w:val="24"/>
        </w:rPr>
        <w:t xml:space="preserve"> grant na utworzenie stanowiska pracy w formie telepracy</w:t>
      </w:r>
      <w:r w:rsidR="0021173F">
        <w:rPr>
          <w:bCs/>
          <w:szCs w:val="24"/>
        </w:rPr>
        <w:t>.</w:t>
      </w:r>
    </w:p>
    <w:p w:rsidR="00A5794B" w:rsidRPr="0021173F" w:rsidRDefault="00A5794B" w:rsidP="00635E05">
      <w:pPr>
        <w:autoSpaceDE w:val="0"/>
        <w:autoSpaceDN w:val="0"/>
        <w:adjustRightInd w:val="0"/>
        <w:spacing w:after="0"/>
        <w:ind w:left="142"/>
        <w:rPr>
          <w:bCs/>
          <w:color w:val="943634" w:themeColor="accent2" w:themeShade="BF"/>
          <w:szCs w:val="24"/>
        </w:rPr>
      </w:pPr>
    </w:p>
    <w:p w:rsidR="007C4832" w:rsidRPr="00635E05" w:rsidRDefault="0091126C" w:rsidP="00635E05">
      <w:pPr>
        <w:autoSpaceDE w:val="0"/>
        <w:autoSpaceDN w:val="0"/>
        <w:adjustRightInd w:val="0"/>
        <w:spacing w:after="0"/>
        <w:ind w:left="142"/>
        <w:rPr>
          <w:b/>
          <w:bCs/>
          <w:color w:val="943634" w:themeColor="accent2" w:themeShade="BF"/>
          <w:szCs w:val="24"/>
        </w:rPr>
      </w:pPr>
      <w:r>
        <w:rPr>
          <w:b/>
          <w:bCs/>
          <w:color w:val="943634" w:themeColor="accent2" w:themeShade="BF"/>
          <w:szCs w:val="24"/>
        </w:rPr>
        <w:t>III.9</w:t>
      </w:r>
      <w:r w:rsidR="00635E05" w:rsidRPr="00635E05">
        <w:rPr>
          <w:b/>
          <w:bCs/>
          <w:color w:val="943634" w:themeColor="accent2" w:themeShade="BF"/>
          <w:szCs w:val="24"/>
        </w:rPr>
        <w:t xml:space="preserve">. </w:t>
      </w:r>
      <w:r w:rsidR="00C671E3" w:rsidRPr="00635E05">
        <w:rPr>
          <w:b/>
          <w:bCs/>
          <w:color w:val="943634" w:themeColor="accent2" w:themeShade="BF"/>
          <w:szCs w:val="24"/>
        </w:rPr>
        <w:t>OCHRONA ZDROWIA</w:t>
      </w:r>
    </w:p>
    <w:p w:rsidR="00C671E3" w:rsidRDefault="00C671E3" w:rsidP="002A60C5">
      <w:pPr>
        <w:pStyle w:val="Akapitzlist"/>
        <w:autoSpaceDE w:val="0"/>
        <w:autoSpaceDN w:val="0"/>
        <w:adjustRightInd w:val="0"/>
        <w:spacing w:after="0"/>
        <w:rPr>
          <w:b/>
          <w:bCs/>
          <w:color w:val="943634" w:themeColor="accent2" w:themeShade="BF"/>
          <w:szCs w:val="24"/>
        </w:rPr>
      </w:pPr>
    </w:p>
    <w:p w:rsidR="00C40CA2" w:rsidRDefault="00C671E3" w:rsidP="00030F37">
      <w:pPr>
        <w:pStyle w:val="NormalnyWeb"/>
        <w:spacing w:before="0" w:beforeAutospacing="0" w:after="0" w:afterAutospacing="0" w:line="276" w:lineRule="auto"/>
        <w:ind w:firstLine="426"/>
        <w:jc w:val="both"/>
      </w:pPr>
      <w:r>
        <w:t>Podstawową  opiekę  zdrowotną  na  terenie  Gminy Bielsk zapewniają dwa  ośrodki  zdrowia: Niepubliczny  Zakład Opieki Zdrowotnej „Ośrodek Zdrowia” w Bielsku oraz Niepubliczny Zakład Opieki Zdrowotnej „Przychodnia Rodzinna” w Zągotach. W obydwu przychodniach działają Poradnie „K” oraz gabinety stomatologiczne, gabinet pediatryczny, punkt szczepień, punkt poboru materiałów analitycznych (krew, mocz). W bielskim ośrodku zdrowia znajduje się 6 gabinetów, natomiast w Zągotach – 4 gabinety, również w tych miejscowościach znajdują się apteki.</w:t>
      </w:r>
      <w:r w:rsidR="00643B23">
        <w:t xml:space="preserve"> </w:t>
      </w:r>
      <w:r>
        <w:t xml:space="preserve">Ponadto na terenie Gminy Bielsk oprócz zakładów opieki zdrowotnej funkcjonuje również gabinet rehabilitacyjny, w którym świadczone są zabiegi </w:t>
      </w:r>
      <w:r w:rsidR="00FA2E70">
        <w:br/>
      </w:r>
      <w:r>
        <w:t>z zakresu fizykoterapii, kinezyterapii i masażu leczniczego. W mie</w:t>
      </w:r>
      <w:r w:rsidR="00C267BB">
        <w:t>jscowości Tchórz działa Zakład Pielęgnacyjno-O</w:t>
      </w:r>
      <w:r>
        <w:t>piekuńczy, jest to zakład niepubliczny, mogą w nim na stałe przebywać 42 osoby.  Specjalistyczne usługi medyczne oraz usługi lecznictwa zamkniętego dla mieszkańców Gminy zapewniają środki specjalistyczne znajdujące się w mieście powiatowym Płocku.</w:t>
      </w:r>
      <w:r w:rsidR="00643B23">
        <w:t xml:space="preserve"> </w:t>
      </w:r>
      <w:r>
        <w:t>Podstawowa opieka zdrowotna w gminie Bielsk oceniana jest dość dobrze, jednakże poważny problem stanowi dostęp</w:t>
      </w:r>
      <w:r w:rsidR="00C267BB">
        <w:t xml:space="preserve"> do</w:t>
      </w:r>
      <w:r>
        <w:t xml:space="preserve"> specjalistycznych poradni </w:t>
      </w:r>
      <w:r w:rsidR="00C267BB">
        <w:t xml:space="preserve">czy lekarzy specjalistów </w:t>
      </w:r>
      <w:r>
        <w:t>gdzie trzeba zapisywać się w kolejki i czekać nawet wiele miesięcy na poradę. Z tego względu bardzo wiele schorzeń wykrywanych jest późno, gdy choroba jest już w zaawansowanym stadium. Najlepiej ten stan rzeczy odzwierciedlają choroby nowotworowe gdzie tylko wczesne wykrycie rokuje szanse na wyleczenie pacjenta.</w:t>
      </w:r>
      <w:r w:rsidR="00643B23">
        <w:t xml:space="preserve"> </w:t>
      </w:r>
      <w:r>
        <w:t>W obecnych czasach jest</w:t>
      </w:r>
      <w:r w:rsidR="00C267BB">
        <w:t xml:space="preserve"> bardzo wiele osób, </w:t>
      </w:r>
      <w:r>
        <w:t xml:space="preserve">które cierpią na różnego typu schorzenia – choroby cywilizacyjne itp. i niestety z roku na rok tych osób przybywa. Największą grupę stanowią zagrożenia związane z chorobami cywilizacyjnymi. Zaliczamy do nich schorzenia układu oddechowego, krążeniowego, uczulenia, nowotwory, AIDS, chorobę Alzheimera, a także „zespoły ucieczki” (narkomanię, lekomanię, alkoholizm, ostre zaburzenia psychiczne). Dodatkowo narastające od lat skażenie środowiska spowodowało, że powietrze, którym oddychamy, znacznie odbiega od normy, na jakie jesteśmy genetycznie „zaprogramowani”. Opisanym wyżej przypadkom towarzyszy ostatnio jeszcze jedna grupa zdarzeń kardiologicznych – nagłe zaburzenia rytmu. Zjawisko to uderza w starych i młodych mężczyzn i kobiety. Dodatkowy problem stanowi fakt, że są to w dużej części przypadki niespodziewane. </w:t>
      </w:r>
    </w:p>
    <w:p w:rsidR="00C671E3" w:rsidRDefault="00A12603" w:rsidP="00030F37">
      <w:pPr>
        <w:pStyle w:val="NormalnyWeb"/>
        <w:spacing w:before="0" w:beforeAutospacing="0" w:after="0" w:afterAutospacing="0" w:line="276" w:lineRule="auto"/>
        <w:ind w:firstLine="426"/>
        <w:jc w:val="both"/>
      </w:pPr>
      <w:r>
        <w:t xml:space="preserve">       </w:t>
      </w:r>
      <w:r w:rsidR="00C671E3">
        <w:t xml:space="preserve">Choroby cywilizacyjne są wywołane nie tylko wykorzystywaniem tzw. zdobyczy cywilizacji. Te zdobycze pozwalają człowiekowi na maksymalne ograniczenie ruchu fizycznego, angażując tylko niektóre mięśnie, ale również eliminują naturalne czynniki środowiska, warunkujące dobry stan zdrowia człowieka. Stanowią one u nas ok. 80% wszystkich przyczyn zgonów. Są to głównie choroby krążenia, układu oddechowego (np. astma - silne napady duszności wywołane skurczami oskrzelików itd.), alergie, nowotwory (nieprawidłowy nadmierny rozrost tkanki ustrojowej, nieskoordynowany, trwający mimo ustąpienia czynnika, który go wywołał i nie reagujący na naturalne mechanizmy regulacyjne organizmu) i choroby </w:t>
      </w:r>
      <w:r w:rsidR="00FA2E70">
        <w:br/>
      </w:r>
      <w:r w:rsidR="00C671E3">
        <w:t>o podłożu psychicznym (nerwice, depresje, stres, schizofrenie, manie itp.). </w:t>
      </w:r>
      <w:r w:rsidR="004C3D63">
        <w:t xml:space="preserve">Duży wpływ ma tutaj </w:t>
      </w:r>
      <w:r w:rsidR="004A1037">
        <w:t xml:space="preserve">bliska </w:t>
      </w:r>
      <w:r w:rsidR="004C3D63">
        <w:t>obecności Polskiego Koncernu Naftowego Orlen</w:t>
      </w:r>
      <w:r w:rsidR="004A1037">
        <w:t xml:space="preserve">, który emituje do atmosfery ogromne ilości zawiązków chemicznych mających negatywny wpływ na zdrowie mieszkańców gminy </w:t>
      </w:r>
      <w:r w:rsidR="004A1037">
        <w:lastRenderedPageBreak/>
        <w:t>Bielsk.</w:t>
      </w:r>
      <w:r w:rsidR="00CD1FE3">
        <w:t xml:space="preserve"> </w:t>
      </w:r>
      <w:r w:rsidR="004A1037">
        <w:t>W</w:t>
      </w:r>
      <w:r w:rsidR="00CD1FE3">
        <w:t xml:space="preserve"> wielu przypadkach</w:t>
      </w:r>
      <w:r w:rsidR="00C671E3">
        <w:t xml:space="preserve"> chorób oraz w zależności od ich zaawansowania, bez współpracy ze specjalistą, lekarze pierwszego kontaktu są bezsilni. Bardzo trudną do leczenia grupą chorób są zaburzenia psychiczne i uzależnienia gdzie wręcz niezbędni są specjaliści tacy jak psychologowie, psychiatrzy, terapeuci itp. W gminie Bielsk także ten problem coraz bardzo się uwidacznia. Gminny Ośrodek Pomocy Społecznej w Bielsku od wielu lat świadczy specjalistyczne usługi opiekuńcze, zatrudniając terapeutę i pedagoga. Prawdopodobnie z biegiem czasu będzie wzrastało zapotrzebowanie na ten</w:t>
      </w:r>
      <w:r w:rsidR="00C267BB">
        <w:t xml:space="preserve"> rodzaj</w:t>
      </w:r>
      <w:r w:rsidR="00C671E3">
        <w:t xml:space="preserve"> usług świadczonych przez GOPS.</w:t>
      </w:r>
    </w:p>
    <w:p w:rsidR="00030F37" w:rsidRDefault="00030F37" w:rsidP="00030F37">
      <w:pPr>
        <w:pStyle w:val="NormalnyWeb"/>
        <w:spacing w:before="0" w:beforeAutospacing="0" w:after="0" w:afterAutospacing="0" w:line="276" w:lineRule="auto"/>
        <w:ind w:firstLine="426"/>
        <w:jc w:val="both"/>
        <w:rPr>
          <w:b/>
          <w:bCs/>
          <w:color w:val="943634" w:themeColor="accent2" w:themeShade="BF"/>
        </w:rPr>
      </w:pPr>
    </w:p>
    <w:p w:rsidR="00A5794B" w:rsidRDefault="00A5794B" w:rsidP="00030F37">
      <w:pPr>
        <w:pStyle w:val="NormalnyWeb"/>
        <w:spacing w:before="0" w:beforeAutospacing="0" w:after="0" w:afterAutospacing="0" w:line="276" w:lineRule="auto"/>
        <w:ind w:firstLine="426"/>
        <w:jc w:val="both"/>
        <w:rPr>
          <w:b/>
          <w:bCs/>
          <w:color w:val="943634" w:themeColor="accent2" w:themeShade="BF"/>
        </w:rPr>
      </w:pPr>
    </w:p>
    <w:p w:rsidR="00FA2E70" w:rsidRDefault="00FA2E70" w:rsidP="00030F37">
      <w:pPr>
        <w:pStyle w:val="NormalnyWeb"/>
        <w:spacing w:before="0" w:beforeAutospacing="0" w:after="0" w:afterAutospacing="0" w:line="276" w:lineRule="auto"/>
        <w:ind w:firstLine="426"/>
        <w:jc w:val="both"/>
        <w:rPr>
          <w:b/>
          <w:bCs/>
          <w:color w:val="943634" w:themeColor="accent2" w:themeShade="BF"/>
        </w:rPr>
      </w:pPr>
    </w:p>
    <w:p w:rsidR="00C671E3" w:rsidRPr="00635E05" w:rsidRDefault="0091126C" w:rsidP="00635E05">
      <w:pPr>
        <w:autoSpaceDE w:val="0"/>
        <w:autoSpaceDN w:val="0"/>
        <w:adjustRightInd w:val="0"/>
        <w:spacing w:after="0"/>
        <w:ind w:left="142"/>
        <w:rPr>
          <w:b/>
          <w:bCs/>
          <w:color w:val="943634" w:themeColor="accent2" w:themeShade="BF"/>
          <w:szCs w:val="24"/>
        </w:rPr>
      </w:pPr>
      <w:r>
        <w:rPr>
          <w:b/>
          <w:bCs/>
          <w:color w:val="943634" w:themeColor="accent2" w:themeShade="BF"/>
          <w:szCs w:val="24"/>
        </w:rPr>
        <w:t>III.10</w:t>
      </w:r>
      <w:r w:rsidR="00635E05" w:rsidRPr="00635E05">
        <w:rPr>
          <w:b/>
          <w:bCs/>
          <w:color w:val="943634" w:themeColor="accent2" w:themeShade="BF"/>
          <w:szCs w:val="24"/>
        </w:rPr>
        <w:t xml:space="preserve">.  </w:t>
      </w:r>
      <w:r w:rsidR="00C671E3" w:rsidRPr="00635E05">
        <w:rPr>
          <w:b/>
          <w:bCs/>
          <w:color w:val="943634" w:themeColor="accent2" w:themeShade="BF"/>
          <w:szCs w:val="24"/>
        </w:rPr>
        <w:t xml:space="preserve">EDUKACJA I WYCHOWANIE </w:t>
      </w:r>
    </w:p>
    <w:p w:rsidR="00030F37" w:rsidRDefault="00C671E3" w:rsidP="00030F37">
      <w:pPr>
        <w:spacing w:before="100" w:beforeAutospacing="1"/>
        <w:ind w:firstLine="426"/>
        <w:jc w:val="both"/>
        <w:rPr>
          <w:rFonts w:eastAsia="Times New Roman"/>
          <w:szCs w:val="24"/>
          <w:lang w:eastAsia="pl-PL"/>
        </w:rPr>
      </w:pPr>
      <w:r w:rsidRPr="00C671E3">
        <w:rPr>
          <w:rFonts w:eastAsia="Times New Roman"/>
          <w:szCs w:val="24"/>
          <w:lang w:eastAsia="pl-PL"/>
        </w:rPr>
        <w:t xml:space="preserve">Edukacja jest jednym z najważniejszych zdań wykonywanych przez jednostkę samorządu terytorialnego. Wydatki przeznaczone na edukację stanowią najbardziej znaczącą pozycję </w:t>
      </w:r>
      <w:r w:rsidR="00FA2E70">
        <w:rPr>
          <w:rFonts w:eastAsia="Times New Roman"/>
          <w:szCs w:val="24"/>
          <w:lang w:eastAsia="pl-PL"/>
        </w:rPr>
        <w:br/>
      </w:r>
      <w:r w:rsidRPr="00C671E3">
        <w:rPr>
          <w:rFonts w:eastAsia="Times New Roman"/>
          <w:szCs w:val="24"/>
          <w:lang w:eastAsia="pl-PL"/>
        </w:rPr>
        <w:t>w budżecie Gminy stanowiącą blisko połowę środków, a podejmowane decyzje wpływają na przyszłe losy całej społeczności lokalnej.</w:t>
      </w:r>
    </w:p>
    <w:p w:rsidR="00C671E3" w:rsidRPr="00C671E3" w:rsidRDefault="00C671E3" w:rsidP="00030F37">
      <w:pPr>
        <w:spacing w:before="100" w:beforeAutospacing="1"/>
        <w:ind w:firstLine="426"/>
        <w:jc w:val="both"/>
        <w:rPr>
          <w:rFonts w:eastAsia="Times New Roman"/>
          <w:szCs w:val="24"/>
          <w:lang w:eastAsia="pl-PL"/>
        </w:rPr>
      </w:pPr>
      <w:r w:rsidRPr="00C671E3">
        <w:rPr>
          <w:rFonts w:eastAsia="Times New Roman"/>
          <w:szCs w:val="24"/>
          <w:lang w:eastAsia="pl-PL"/>
        </w:rPr>
        <w:t xml:space="preserve">Na terenie Gminy Bielsk funkcjonują dwa gimnazja, pięć szkół podstawowych i jedno przedszkole samorządowe, do których łącznie uczęszcza 1143 uczniów. Obecnie od kilku lat zauważalna jest tendencja spadkowa jeśli chodzi o ilość uczniów spowodowana niżem </w:t>
      </w:r>
      <w:r w:rsidR="00FA2E70">
        <w:rPr>
          <w:rFonts w:eastAsia="Times New Roman"/>
          <w:szCs w:val="24"/>
          <w:lang w:eastAsia="pl-PL"/>
        </w:rPr>
        <w:br/>
      </w:r>
      <w:r w:rsidRPr="00C671E3">
        <w:rPr>
          <w:rFonts w:eastAsia="Times New Roman"/>
          <w:szCs w:val="24"/>
          <w:lang w:eastAsia="pl-PL"/>
        </w:rPr>
        <w:t xml:space="preserve">i zmianami demograficznymi zachodzącymi tak w naszej gminie jak i w kraju. Wszystkie szkoły na terenie Gminy posiadają statut szkół publicznych – ich organem prowadzącym jest Gmina Bielsk. Szkoły pełnią funkcję integracyjną dla dzieci i młodzieży, oferują swoim uczniom dodatkowe zajęcia edukacyjne, uczestnictwo w kołach zainteresowań i przynależność do klubów sportowych. Uczniowie biorą udział w konkursach wiedzy i olimpiadach na różnym szczeblu. Wszyscy uczniowie szkół podstawowych i gimnazjów mają zapewniony bezpłatny transport </w:t>
      </w:r>
      <w:r w:rsidR="00FA2E70">
        <w:rPr>
          <w:rFonts w:eastAsia="Times New Roman"/>
          <w:szCs w:val="24"/>
          <w:lang w:eastAsia="pl-PL"/>
        </w:rPr>
        <w:br/>
      </w:r>
      <w:r w:rsidRPr="00C671E3">
        <w:rPr>
          <w:rFonts w:eastAsia="Times New Roman"/>
          <w:szCs w:val="24"/>
          <w:lang w:eastAsia="pl-PL"/>
        </w:rPr>
        <w:t>i opiekę w czasie przewozu. Ponadto zwracane są koszty przejazdu uczniów niepełnosprawnych wraz z opiekunem do szkoły lub ośrodka wychowawczego.</w:t>
      </w:r>
    </w:p>
    <w:p w:rsidR="00C671E3" w:rsidRDefault="00C671E3" w:rsidP="00FA2E70">
      <w:pPr>
        <w:spacing w:after="0"/>
        <w:jc w:val="both"/>
        <w:rPr>
          <w:rFonts w:eastAsia="Times New Roman"/>
          <w:sz w:val="22"/>
          <w:szCs w:val="24"/>
          <w:lang w:eastAsia="pl-PL"/>
        </w:rPr>
      </w:pPr>
      <w:r w:rsidRPr="006A1076">
        <w:rPr>
          <w:rFonts w:eastAsia="Times New Roman"/>
          <w:b/>
          <w:szCs w:val="24"/>
          <w:lang w:eastAsia="pl-PL"/>
        </w:rPr>
        <w:t xml:space="preserve">Tabela nr </w:t>
      </w:r>
      <w:r w:rsidR="00A5794B">
        <w:rPr>
          <w:rFonts w:eastAsia="Times New Roman"/>
          <w:b/>
          <w:szCs w:val="24"/>
          <w:lang w:eastAsia="pl-PL"/>
        </w:rPr>
        <w:t>30</w:t>
      </w:r>
      <w:r w:rsidRPr="00C671E3">
        <w:rPr>
          <w:rFonts w:eastAsia="Times New Roman"/>
          <w:szCs w:val="24"/>
          <w:lang w:eastAsia="pl-PL"/>
        </w:rPr>
        <w:t xml:space="preserve">. </w:t>
      </w:r>
      <w:r w:rsidRPr="00FA2E70">
        <w:rPr>
          <w:rFonts w:eastAsia="Times New Roman"/>
          <w:sz w:val="22"/>
          <w:szCs w:val="24"/>
          <w:lang w:eastAsia="pl-PL"/>
        </w:rPr>
        <w:t>Na terenie Gminy Bielsk zlokalizowane są poniżej wymienione szkoły podstawowe, zespoły szkół oraz przedszkola</w:t>
      </w:r>
      <w:r w:rsidR="006A1076" w:rsidRPr="00FA2E70">
        <w:rPr>
          <w:rFonts w:eastAsia="Times New Roman"/>
          <w:sz w:val="22"/>
          <w:szCs w:val="24"/>
          <w:lang w:eastAsia="pl-PL"/>
        </w:rPr>
        <w:t>:</w:t>
      </w:r>
    </w:p>
    <w:p w:rsidR="00FA2E70" w:rsidRPr="00FA2E70" w:rsidRDefault="00FA2E70" w:rsidP="00FA2E70">
      <w:pPr>
        <w:spacing w:after="0"/>
        <w:jc w:val="both"/>
        <w:rPr>
          <w:rFonts w:eastAsia="Times New Roman"/>
          <w:sz w:val="12"/>
          <w:szCs w:val="12"/>
          <w:lang w:eastAsia="pl-P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3"/>
        <w:gridCol w:w="1945"/>
        <w:gridCol w:w="1193"/>
        <w:gridCol w:w="1366"/>
        <w:gridCol w:w="1719"/>
      </w:tblGrid>
      <w:tr w:rsidR="00C671E3" w:rsidRPr="00C671E3" w:rsidTr="00782D2B">
        <w:trPr>
          <w:tblCellSpacing w:w="15" w:type="dxa"/>
        </w:trPr>
        <w:tc>
          <w:tcPr>
            <w:tcW w:w="0" w:type="auto"/>
            <w:shd w:val="clear" w:color="auto" w:fill="E5DFEC" w:themeFill="accent4" w:themeFillTint="33"/>
            <w:vAlign w:val="center"/>
            <w:hideMark/>
          </w:tcPr>
          <w:p w:rsidR="00C671E3" w:rsidRPr="00C671E3" w:rsidRDefault="00C671E3" w:rsidP="00B47B9A">
            <w:pPr>
              <w:spacing w:before="100" w:beforeAutospacing="1" w:after="100" w:afterAutospacing="1"/>
              <w:jc w:val="center"/>
              <w:rPr>
                <w:rFonts w:eastAsia="Times New Roman"/>
                <w:szCs w:val="24"/>
                <w:lang w:eastAsia="pl-PL"/>
              </w:rPr>
            </w:pPr>
            <w:r w:rsidRPr="00C671E3">
              <w:rPr>
                <w:rFonts w:eastAsia="Times New Roman"/>
                <w:b/>
                <w:bCs/>
                <w:i/>
                <w:iCs/>
                <w:szCs w:val="24"/>
                <w:lang w:eastAsia="pl-PL"/>
              </w:rPr>
              <w:t>Szkoła</w:t>
            </w:r>
          </w:p>
        </w:tc>
        <w:tc>
          <w:tcPr>
            <w:tcW w:w="0" w:type="auto"/>
            <w:shd w:val="clear" w:color="auto" w:fill="E5DFEC" w:themeFill="accent4" w:themeFillTint="33"/>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b/>
                <w:bCs/>
                <w:i/>
                <w:iCs/>
                <w:szCs w:val="24"/>
                <w:lang w:eastAsia="pl-PL"/>
              </w:rPr>
              <w:t>Ilość nauczycieli / etatów</w:t>
            </w:r>
          </w:p>
        </w:tc>
        <w:tc>
          <w:tcPr>
            <w:tcW w:w="0" w:type="auto"/>
            <w:shd w:val="clear" w:color="auto" w:fill="E5DFEC" w:themeFill="accent4" w:themeFillTint="33"/>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b/>
                <w:bCs/>
                <w:i/>
                <w:iCs/>
                <w:szCs w:val="24"/>
                <w:lang w:eastAsia="pl-PL"/>
              </w:rPr>
              <w:t>Ilość uczniów</w:t>
            </w:r>
          </w:p>
        </w:tc>
        <w:tc>
          <w:tcPr>
            <w:tcW w:w="0" w:type="auto"/>
            <w:shd w:val="clear" w:color="auto" w:fill="E5DFEC" w:themeFill="accent4" w:themeFillTint="33"/>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b/>
                <w:bCs/>
                <w:i/>
                <w:iCs/>
                <w:szCs w:val="24"/>
                <w:lang w:eastAsia="pl-PL"/>
              </w:rPr>
              <w:t>Ilość oddziałów</w:t>
            </w:r>
          </w:p>
        </w:tc>
        <w:tc>
          <w:tcPr>
            <w:tcW w:w="0" w:type="auto"/>
            <w:shd w:val="clear" w:color="auto" w:fill="E5DFEC" w:themeFill="accent4" w:themeFillTint="33"/>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b/>
                <w:bCs/>
                <w:i/>
                <w:iCs/>
                <w:szCs w:val="24"/>
                <w:lang w:eastAsia="pl-PL"/>
              </w:rPr>
              <w:t>Sala gimnastyczna</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Gimnazjum Nr 1 w Bielsku</w:t>
            </w:r>
          </w:p>
        </w:tc>
        <w:tc>
          <w:tcPr>
            <w:tcW w:w="0" w:type="auto"/>
            <w:vAlign w:val="center"/>
            <w:hideMark/>
          </w:tcPr>
          <w:p w:rsidR="00C671E3" w:rsidRPr="00C671E3" w:rsidRDefault="00EF56E0" w:rsidP="002A60C5">
            <w:pPr>
              <w:spacing w:before="100" w:beforeAutospacing="1" w:after="100" w:afterAutospacing="1"/>
              <w:jc w:val="center"/>
              <w:rPr>
                <w:rFonts w:eastAsia="Times New Roman"/>
                <w:szCs w:val="24"/>
                <w:lang w:eastAsia="pl-PL"/>
              </w:rPr>
            </w:pPr>
            <w:r>
              <w:rPr>
                <w:rFonts w:eastAsia="Times New Roman"/>
                <w:szCs w:val="24"/>
                <w:lang w:eastAsia="pl-PL"/>
              </w:rPr>
              <w:t>28/25,27</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204</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11</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4F3A56">
              <w:rPr>
                <w:rFonts w:eastAsia="Times New Roman"/>
                <w:sz w:val="22"/>
                <w:szCs w:val="24"/>
                <w:lang w:eastAsia="pl-PL"/>
              </w:rPr>
              <w:t>TAK</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Zespół Szkół Nr 2 w Ciachcinie</w:t>
            </w:r>
          </w:p>
        </w:tc>
        <w:tc>
          <w:tcPr>
            <w:tcW w:w="0" w:type="auto"/>
            <w:vAlign w:val="center"/>
            <w:hideMark/>
          </w:tcPr>
          <w:p w:rsidR="00C671E3" w:rsidRPr="00C671E3" w:rsidRDefault="00EF56E0" w:rsidP="002A60C5">
            <w:pPr>
              <w:spacing w:before="100" w:beforeAutospacing="1" w:after="100" w:afterAutospacing="1"/>
              <w:jc w:val="center"/>
              <w:rPr>
                <w:rFonts w:eastAsia="Times New Roman"/>
                <w:szCs w:val="24"/>
                <w:lang w:eastAsia="pl-PL"/>
              </w:rPr>
            </w:pPr>
            <w:r>
              <w:rPr>
                <w:rFonts w:eastAsia="Times New Roman"/>
                <w:szCs w:val="24"/>
                <w:lang w:eastAsia="pl-PL"/>
              </w:rPr>
              <w:t>46/28,32</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247</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13</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TAK</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Szkoła Podstawowa w Bielsku</w:t>
            </w:r>
          </w:p>
        </w:tc>
        <w:tc>
          <w:tcPr>
            <w:tcW w:w="0" w:type="auto"/>
            <w:vAlign w:val="center"/>
            <w:hideMark/>
          </w:tcPr>
          <w:p w:rsidR="00C671E3" w:rsidRPr="00C671E3" w:rsidRDefault="00EF56E0" w:rsidP="002A60C5">
            <w:pPr>
              <w:spacing w:before="100" w:beforeAutospacing="1" w:after="100" w:afterAutospacing="1"/>
              <w:jc w:val="center"/>
              <w:rPr>
                <w:rFonts w:eastAsia="Times New Roman"/>
                <w:szCs w:val="24"/>
                <w:lang w:eastAsia="pl-PL"/>
              </w:rPr>
            </w:pPr>
            <w:r>
              <w:rPr>
                <w:rFonts w:eastAsia="Times New Roman"/>
                <w:szCs w:val="24"/>
                <w:lang w:eastAsia="pl-PL"/>
              </w:rPr>
              <w:t>31/27,16</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344</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15</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TAK</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Zespół Szkół Nr 3 w Zagrobie</w:t>
            </w:r>
          </w:p>
        </w:tc>
        <w:tc>
          <w:tcPr>
            <w:tcW w:w="0" w:type="auto"/>
            <w:vAlign w:val="center"/>
            <w:hideMark/>
          </w:tcPr>
          <w:p w:rsidR="00C671E3" w:rsidRPr="00C671E3" w:rsidRDefault="00EF56E0" w:rsidP="002A60C5">
            <w:pPr>
              <w:spacing w:before="100" w:beforeAutospacing="1" w:after="100" w:afterAutospacing="1"/>
              <w:jc w:val="center"/>
              <w:rPr>
                <w:rFonts w:eastAsia="Times New Roman"/>
                <w:szCs w:val="24"/>
                <w:lang w:eastAsia="pl-PL"/>
              </w:rPr>
            </w:pPr>
            <w:r>
              <w:rPr>
                <w:rFonts w:eastAsia="Times New Roman"/>
                <w:szCs w:val="24"/>
                <w:lang w:eastAsia="pl-PL"/>
              </w:rPr>
              <w:t>15/8,93</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57</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7</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NIE</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Szkoła Podstawowa w Leszczynie Szlacheckim</w:t>
            </w:r>
          </w:p>
        </w:tc>
        <w:tc>
          <w:tcPr>
            <w:tcW w:w="0" w:type="auto"/>
            <w:vAlign w:val="center"/>
            <w:hideMark/>
          </w:tcPr>
          <w:p w:rsidR="00C671E3" w:rsidRPr="00C671E3" w:rsidRDefault="00EF56E0" w:rsidP="002A60C5">
            <w:pPr>
              <w:spacing w:before="100" w:beforeAutospacing="1" w:after="100" w:afterAutospacing="1"/>
              <w:jc w:val="center"/>
              <w:rPr>
                <w:rFonts w:eastAsia="Times New Roman"/>
                <w:szCs w:val="24"/>
                <w:lang w:eastAsia="pl-PL"/>
              </w:rPr>
            </w:pPr>
            <w:r>
              <w:rPr>
                <w:rFonts w:eastAsia="Times New Roman"/>
                <w:szCs w:val="24"/>
                <w:lang w:eastAsia="pl-PL"/>
              </w:rPr>
              <w:t>12/10,62</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45</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6</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TAK</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Zespół Szkół Nr 4 w Zągotach</w:t>
            </w:r>
          </w:p>
        </w:tc>
        <w:tc>
          <w:tcPr>
            <w:tcW w:w="0" w:type="auto"/>
            <w:vAlign w:val="center"/>
            <w:hideMark/>
          </w:tcPr>
          <w:p w:rsidR="00C671E3" w:rsidRPr="00C671E3" w:rsidRDefault="00EF56E0" w:rsidP="00EF56E0">
            <w:pPr>
              <w:spacing w:before="100" w:beforeAutospacing="1" w:after="100" w:afterAutospacing="1"/>
              <w:jc w:val="center"/>
              <w:rPr>
                <w:rFonts w:eastAsia="Times New Roman"/>
                <w:szCs w:val="24"/>
                <w:lang w:eastAsia="pl-PL"/>
              </w:rPr>
            </w:pPr>
            <w:r>
              <w:rPr>
                <w:rFonts w:eastAsia="Times New Roman"/>
                <w:szCs w:val="24"/>
                <w:lang w:eastAsia="pl-PL"/>
              </w:rPr>
              <w:t>19/14,52</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114</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8</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TAK</w:t>
            </w:r>
          </w:p>
        </w:tc>
      </w:tr>
      <w:tr w:rsidR="00C671E3" w:rsidRPr="00C671E3" w:rsidTr="00CC5D15">
        <w:trPr>
          <w:tblCellSpacing w:w="15" w:type="dxa"/>
        </w:trPr>
        <w:tc>
          <w:tcPr>
            <w:tcW w:w="0" w:type="auto"/>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Przedszkole Samorządowe w Bielsku</w:t>
            </w:r>
          </w:p>
        </w:tc>
        <w:tc>
          <w:tcPr>
            <w:tcW w:w="0" w:type="auto"/>
            <w:vAlign w:val="center"/>
            <w:hideMark/>
          </w:tcPr>
          <w:p w:rsidR="00C671E3" w:rsidRPr="00C671E3" w:rsidRDefault="00F22DA4" w:rsidP="002A60C5">
            <w:pPr>
              <w:spacing w:before="100" w:beforeAutospacing="1" w:after="100" w:afterAutospacing="1"/>
              <w:jc w:val="center"/>
              <w:rPr>
                <w:rFonts w:eastAsia="Times New Roman"/>
                <w:szCs w:val="24"/>
                <w:lang w:eastAsia="pl-PL"/>
              </w:rPr>
            </w:pPr>
            <w:r>
              <w:rPr>
                <w:rFonts w:eastAsia="Times New Roman"/>
                <w:szCs w:val="24"/>
                <w:lang w:eastAsia="pl-PL"/>
              </w:rPr>
              <w:t>11/7,97</w:t>
            </w:r>
          </w:p>
        </w:tc>
        <w:tc>
          <w:tcPr>
            <w:tcW w:w="0" w:type="auto"/>
            <w:vAlign w:val="center"/>
            <w:hideMark/>
          </w:tcPr>
          <w:p w:rsidR="00C671E3" w:rsidRPr="00C671E3" w:rsidRDefault="008F61FA" w:rsidP="002A60C5">
            <w:pPr>
              <w:spacing w:before="100" w:beforeAutospacing="1" w:after="100" w:afterAutospacing="1"/>
              <w:jc w:val="center"/>
              <w:rPr>
                <w:rFonts w:eastAsia="Times New Roman"/>
                <w:szCs w:val="24"/>
                <w:lang w:eastAsia="pl-PL"/>
              </w:rPr>
            </w:pPr>
            <w:r>
              <w:rPr>
                <w:rFonts w:eastAsia="Times New Roman"/>
                <w:szCs w:val="24"/>
                <w:lang w:eastAsia="pl-PL"/>
              </w:rPr>
              <w:t>115</w:t>
            </w:r>
          </w:p>
        </w:tc>
        <w:tc>
          <w:tcPr>
            <w:tcW w:w="0" w:type="auto"/>
            <w:vAlign w:val="center"/>
            <w:hideMark/>
          </w:tcPr>
          <w:p w:rsidR="00C671E3" w:rsidRPr="00C671E3" w:rsidRDefault="00C671E3" w:rsidP="002A60C5">
            <w:pPr>
              <w:spacing w:before="100" w:beforeAutospacing="1" w:after="100" w:afterAutospacing="1"/>
              <w:jc w:val="center"/>
              <w:rPr>
                <w:rFonts w:eastAsia="Times New Roman"/>
                <w:szCs w:val="24"/>
                <w:lang w:eastAsia="pl-PL"/>
              </w:rPr>
            </w:pPr>
            <w:r w:rsidRPr="00C671E3">
              <w:rPr>
                <w:rFonts w:eastAsia="Times New Roman"/>
                <w:szCs w:val="24"/>
                <w:lang w:eastAsia="pl-PL"/>
              </w:rPr>
              <w:t>6</w:t>
            </w:r>
          </w:p>
        </w:tc>
        <w:tc>
          <w:tcPr>
            <w:tcW w:w="0" w:type="auto"/>
            <w:vAlign w:val="center"/>
            <w:hideMark/>
          </w:tcPr>
          <w:p w:rsidR="00C671E3" w:rsidRPr="004F3A56" w:rsidRDefault="00C671E3" w:rsidP="002A60C5">
            <w:pPr>
              <w:spacing w:before="100" w:beforeAutospacing="1" w:after="100" w:afterAutospacing="1"/>
              <w:jc w:val="center"/>
              <w:rPr>
                <w:rFonts w:eastAsia="Times New Roman"/>
                <w:sz w:val="22"/>
                <w:szCs w:val="24"/>
                <w:lang w:eastAsia="pl-PL"/>
              </w:rPr>
            </w:pPr>
            <w:r w:rsidRPr="004F3A56">
              <w:rPr>
                <w:rFonts w:eastAsia="Times New Roman"/>
                <w:sz w:val="22"/>
                <w:szCs w:val="24"/>
                <w:lang w:eastAsia="pl-PL"/>
              </w:rPr>
              <w:t>NIE</w:t>
            </w:r>
          </w:p>
        </w:tc>
      </w:tr>
    </w:tbl>
    <w:p w:rsidR="006A1076" w:rsidRPr="006D6018" w:rsidRDefault="00C671E3" w:rsidP="006A1076">
      <w:pPr>
        <w:pStyle w:val="Akapitzlist"/>
        <w:autoSpaceDE w:val="0"/>
        <w:autoSpaceDN w:val="0"/>
        <w:adjustRightInd w:val="0"/>
        <w:spacing w:after="0"/>
        <w:ind w:left="0"/>
        <w:jc w:val="both"/>
        <w:rPr>
          <w:bCs/>
          <w:color w:val="943634" w:themeColor="accent2" w:themeShade="BF"/>
          <w:sz w:val="22"/>
        </w:rPr>
      </w:pPr>
      <w:r w:rsidRPr="00C671E3">
        <w:rPr>
          <w:rFonts w:eastAsia="Times New Roman"/>
          <w:szCs w:val="24"/>
          <w:lang w:eastAsia="pl-PL"/>
        </w:rPr>
        <w:t> </w:t>
      </w:r>
      <w:r w:rsidR="006A1076" w:rsidRPr="00FA2E70">
        <w:rPr>
          <w:bCs/>
          <w:sz w:val="20"/>
        </w:rPr>
        <w:t>Źródło: opracowanie własne - dane z Urzędu Gminy Bielsk</w:t>
      </w:r>
      <w:r w:rsidR="00EF56E0">
        <w:rPr>
          <w:bCs/>
          <w:sz w:val="20"/>
        </w:rPr>
        <w:t xml:space="preserve"> na dzień 30.09.2015r.</w:t>
      </w:r>
    </w:p>
    <w:p w:rsidR="00C671E3" w:rsidRDefault="00C671E3" w:rsidP="00FA2E70">
      <w:pPr>
        <w:spacing w:after="0"/>
        <w:jc w:val="both"/>
        <w:rPr>
          <w:rFonts w:eastAsia="Times New Roman"/>
          <w:szCs w:val="24"/>
          <w:lang w:eastAsia="pl-PL"/>
        </w:rPr>
      </w:pPr>
      <w:r w:rsidRPr="00C671E3">
        <w:rPr>
          <w:rFonts w:eastAsia="Times New Roman"/>
          <w:szCs w:val="24"/>
          <w:lang w:eastAsia="pl-PL"/>
        </w:rPr>
        <w:lastRenderedPageBreak/>
        <w:t> </w:t>
      </w:r>
      <w:r w:rsidRPr="006A1076">
        <w:rPr>
          <w:rFonts w:eastAsia="Times New Roman"/>
          <w:b/>
          <w:szCs w:val="24"/>
          <w:lang w:eastAsia="pl-PL"/>
        </w:rPr>
        <w:t xml:space="preserve">Tabela nr </w:t>
      </w:r>
      <w:r w:rsidR="00A5794B">
        <w:rPr>
          <w:rFonts w:eastAsia="Times New Roman"/>
          <w:b/>
          <w:szCs w:val="24"/>
          <w:lang w:eastAsia="pl-PL"/>
        </w:rPr>
        <w:t>31</w:t>
      </w:r>
      <w:r w:rsidRPr="006A1076">
        <w:rPr>
          <w:rFonts w:eastAsia="Times New Roman"/>
          <w:b/>
          <w:szCs w:val="24"/>
          <w:lang w:eastAsia="pl-PL"/>
        </w:rPr>
        <w:t>.</w:t>
      </w:r>
      <w:r w:rsidRPr="00C671E3">
        <w:rPr>
          <w:rFonts w:eastAsia="Times New Roman"/>
          <w:szCs w:val="24"/>
          <w:lang w:eastAsia="pl-PL"/>
        </w:rPr>
        <w:t xml:space="preserve"> Wyniki sprawdzianów szóstej klasy szkoły podstawowej rok szkolny 201</w:t>
      </w:r>
      <w:r w:rsidR="008B4AA1">
        <w:rPr>
          <w:rFonts w:eastAsia="Times New Roman"/>
          <w:szCs w:val="24"/>
          <w:lang w:eastAsia="pl-PL"/>
        </w:rPr>
        <w:t>4</w:t>
      </w:r>
      <w:r w:rsidRPr="00C671E3">
        <w:rPr>
          <w:rFonts w:eastAsia="Times New Roman"/>
          <w:szCs w:val="24"/>
          <w:lang w:eastAsia="pl-PL"/>
        </w:rPr>
        <w:t>/201</w:t>
      </w:r>
      <w:r w:rsidR="008B4AA1">
        <w:rPr>
          <w:rFonts w:eastAsia="Times New Roman"/>
          <w:szCs w:val="24"/>
          <w:lang w:eastAsia="pl-PL"/>
        </w:rPr>
        <w:t>5</w:t>
      </w:r>
      <w:r w:rsidRPr="00C671E3">
        <w:rPr>
          <w:rFonts w:eastAsia="Times New Roman"/>
          <w:szCs w:val="24"/>
          <w:lang w:eastAsia="pl-PL"/>
        </w:rPr>
        <w:t xml:space="preserve"> </w:t>
      </w:r>
    </w:p>
    <w:p w:rsidR="00FA2E70" w:rsidRPr="00FA2E70" w:rsidRDefault="00FA2E70" w:rsidP="00FA2E70">
      <w:pPr>
        <w:spacing w:after="0"/>
        <w:jc w:val="both"/>
        <w:rPr>
          <w:rFonts w:eastAsia="Times New Roman"/>
          <w:sz w:val="12"/>
          <w:szCs w:val="12"/>
          <w:lang w:eastAsia="pl-PL"/>
        </w:rPr>
      </w:pPr>
    </w:p>
    <w:tbl>
      <w:tblPr>
        <w:tblStyle w:val="Tabela-Siatka"/>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6"/>
        <w:gridCol w:w="1607"/>
        <w:gridCol w:w="2835"/>
        <w:gridCol w:w="2126"/>
      </w:tblGrid>
      <w:tr w:rsidR="008B4AA1" w:rsidTr="008B4AA1">
        <w:tc>
          <w:tcPr>
            <w:tcW w:w="2896" w:type="dxa"/>
            <w:shd w:val="clear" w:color="auto" w:fill="F2F2F2" w:themeFill="background1" w:themeFillShade="F2"/>
          </w:tcPr>
          <w:p w:rsidR="008B4AA1" w:rsidRPr="008B4AA1" w:rsidRDefault="008B4AA1" w:rsidP="006A1076">
            <w:pPr>
              <w:pStyle w:val="Akapitzlist"/>
              <w:autoSpaceDE w:val="0"/>
              <w:autoSpaceDN w:val="0"/>
              <w:adjustRightInd w:val="0"/>
              <w:ind w:left="0"/>
              <w:jc w:val="both"/>
              <w:rPr>
                <w:rFonts w:ascii="Times New Roman" w:hAnsi="Times New Roman" w:cs="Times New Roman"/>
                <w:bCs/>
              </w:rPr>
            </w:pPr>
            <w:r w:rsidRPr="008B4AA1">
              <w:rPr>
                <w:rFonts w:ascii="Times New Roman" w:hAnsi="Times New Roman" w:cs="Times New Roman"/>
                <w:bCs/>
              </w:rPr>
              <w:t>Nazwa Placówki</w:t>
            </w:r>
          </w:p>
        </w:tc>
        <w:tc>
          <w:tcPr>
            <w:tcW w:w="1607" w:type="dxa"/>
            <w:shd w:val="clear" w:color="auto" w:fill="F2F2F2" w:themeFill="background1" w:themeFillShade="F2"/>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Liczba uczniów</w:t>
            </w:r>
          </w:p>
        </w:tc>
        <w:tc>
          <w:tcPr>
            <w:tcW w:w="2835" w:type="dxa"/>
            <w:shd w:val="clear" w:color="auto" w:fill="F2F2F2" w:themeFill="background1" w:themeFillShade="F2"/>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Wynik średni</w:t>
            </w:r>
          </w:p>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(Język polski, matematyka)</w:t>
            </w:r>
          </w:p>
        </w:tc>
        <w:tc>
          <w:tcPr>
            <w:tcW w:w="2126" w:type="dxa"/>
            <w:shd w:val="clear" w:color="auto" w:fill="F2F2F2" w:themeFill="background1" w:themeFillShade="F2"/>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Język angielski</w:t>
            </w:r>
          </w:p>
        </w:tc>
      </w:tr>
      <w:tr w:rsidR="008B4AA1" w:rsidTr="008B4AA1">
        <w:tc>
          <w:tcPr>
            <w:tcW w:w="2896" w:type="dxa"/>
            <w:vAlign w:val="center"/>
          </w:tcPr>
          <w:p w:rsidR="008B4AA1" w:rsidRPr="008B4AA1" w:rsidRDefault="008B4AA1"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Bielsku</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62</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61,90 %</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70,00 %</w:t>
            </w:r>
          </w:p>
        </w:tc>
      </w:tr>
      <w:tr w:rsidR="008B4AA1" w:rsidTr="008B4AA1">
        <w:tc>
          <w:tcPr>
            <w:tcW w:w="2896" w:type="dxa"/>
            <w:vAlign w:val="center"/>
          </w:tcPr>
          <w:p w:rsidR="008B4AA1" w:rsidRPr="008B4AA1" w:rsidRDefault="008B4AA1"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Ciachcinie</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14</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68,30 %</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72,60 %</w:t>
            </w:r>
          </w:p>
        </w:tc>
      </w:tr>
      <w:tr w:rsidR="008B4AA1" w:rsidTr="008B4AA1">
        <w:tc>
          <w:tcPr>
            <w:tcW w:w="2896" w:type="dxa"/>
            <w:vAlign w:val="center"/>
          </w:tcPr>
          <w:p w:rsidR="008B4AA1" w:rsidRPr="008B4AA1" w:rsidRDefault="008B4AA1"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Zągotach</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10</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74,30 %</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84,00 %</w:t>
            </w:r>
          </w:p>
        </w:tc>
      </w:tr>
      <w:tr w:rsidR="008B4AA1" w:rsidTr="008B4AA1">
        <w:tc>
          <w:tcPr>
            <w:tcW w:w="2896" w:type="dxa"/>
            <w:vAlign w:val="center"/>
          </w:tcPr>
          <w:p w:rsidR="008B4AA1" w:rsidRPr="008B4AA1" w:rsidRDefault="008B4AA1"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Zagrobie</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5</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62,60 %</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74,60 %</w:t>
            </w:r>
          </w:p>
        </w:tc>
      </w:tr>
      <w:tr w:rsidR="008B4AA1" w:rsidTr="008B4AA1">
        <w:tc>
          <w:tcPr>
            <w:tcW w:w="2896" w:type="dxa"/>
            <w:vAlign w:val="center"/>
          </w:tcPr>
          <w:p w:rsidR="008B4AA1" w:rsidRPr="008B4AA1" w:rsidRDefault="008B4AA1" w:rsidP="008B4AA1">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Śmiłowie</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4</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48,30%</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54,00 %</w:t>
            </w:r>
          </w:p>
        </w:tc>
      </w:tr>
      <w:tr w:rsidR="008B4AA1" w:rsidTr="008B4AA1">
        <w:tc>
          <w:tcPr>
            <w:tcW w:w="2896" w:type="dxa"/>
            <w:vAlign w:val="center"/>
          </w:tcPr>
          <w:p w:rsidR="008B4AA1" w:rsidRPr="008B4AA1" w:rsidRDefault="008B4AA1"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Leszczynie Szla</w:t>
            </w:r>
            <w:r>
              <w:rPr>
                <w:rFonts w:ascii="Times New Roman" w:eastAsia="Times New Roman" w:hAnsi="Times New Roman" w:cs="Times New Roman"/>
                <w:b/>
                <w:bCs/>
                <w:i/>
                <w:iCs/>
              </w:rPr>
              <w:t>checki</w:t>
            </w:r>
          </w:p>
        </w:tc>
        <w:tc>
          <w:tcPr>
            <w:tcW w:w="1607"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4</w:t>
            </w:r>
          </w:p>
        </w:tc>
        <w:tc>
          <w:tcPr>
            <w:tcW w:w="2835"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41,30 %</w:t>
            </w:r>
          </w:p>
        </w:tc>
        <w:tc>
          <w:tcPr>
            <w:tcW w:w="2126" w:type="dxa"/>
          </w:tcPr>
          <w:p w:rsidR="008B4AA1" w:rsidRPr="008B4AA1" w:rsidRDefault="008B4AA1" w:rsidP="008B4AA1">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53,30 %</w:t>
            </w:r>
          </w:p>
        </w:tc>
      </w:tr>
    </w:tbl>
    <w:p w:rsidR="006A1076" w:rsidRPr="000D7463" w:rsidRDefault="006A1076" w:rsidP="006A1076">
      <w:pPr>
        <w:pStyle w:val="Akapitzlist"/>
        <w:autoSpaceDE w:val="0"/>
        <w:autoSpaceDN w:val="0"/>
        <w:adjustRightInd w:val="0"/>
        <w:spacing w:after="0"/>
        <w:ind w:left="0"/>
        <w:jc w:val="both"/>
        <w:rPr>
          <w:bCs/>
          <w:sz w:val="18"/>
        </w:rPr>
      </w:pPr>
      <w:r w:rsidRPr="00FA2E70">
        <w:rPr>
          <w:bCs/>
          <w:sz w:val="20"/>
        </w:rPr>
        <w:t>Źródło: opracowanie własne - dane z Urzędu Gminy Bielsk</w:t>
      </w:r>
      <w:r w:rsidR="006301FC">
        <w:rPr>
          <w:bCs/>
          <w:sz w:val="20"/>
        </w:rPr>
        <w:t>.</w:t>
      </w:r>
    </w:p>
    <w:p w:rsidR="009A0E08" w:rsidRPr="000D7463" w:rsidRDefault="009A0E08" w:rsidP="006A1076">
      <w:pPr>
        <w:pStyle w:val="Akapitzlist"/>
        <w:autoSpaceDE w:val="0"/>
        <w:autoSpaceDN w:val="0"/>
        <w:adjustRightInd w:val="0"/>
        <w:spacing w:after="0"/>
        <w:ind w:left="0"/>
        <w:jc w:val="both"/>
        <w:rPr>
          <w:bCs/>
          <w:sz w:val="18"/>
        </w:rPr>
      </w:pPr>
    </w:p>
    <w:p w:rsidR="009A0E08" w:rsidRPr="000D7463" w:rsidRDefault="00A5794B" w:rsidP="009A0E08">
      <w:pPr>
        <w:spacing w:after="0"/>
        <w:jc w:val="both"/>
        <w:rPr>
          <w:rFonts w:eastAsia="Times New Roman"/>
          <w:sz w:val="22"/>
          <w:szCs w:val="24"/>
          <w:lang w:eastAsia="pl-PL"/>
        </w:rPr>
      </w:pPr>
      <w:r>
        <w:rPr>
          <w:rFonts w:eastAsia="Times New Roman"/>
          <w:b/>
          <w:sz w:val="22"/>
          <w:szCs w:val="24"/>
          <w:lang w:eastAsia="pl-PL"/>
        </w:rPr>
        <w:t>Tabela nr 32</w:t>
      </w:r>
      <w:r w:rsidR="000D7463" w:rsidRPr="000D7463">
        <w:rPr>
          <w:rFonts w:eastAsia="Times New Roman"/>
          <w:b/>
          <w:sz w:val="22"/>
          <w:szCs w:val="24"/>
          <w:lang w:eastAsia="pl-PL"/>
        </w:rPr>
        <w:t>.</w:t>
      </w:r>
      <w:r w:rsidR="000D7463" w:rsidRPr="000D7463">
        <w:rPr>
          <w:rFonts w:eastAsia="Times New Roman"/>
          <w:sz w:val="22"/>
          <w:szCs w:val="24"/>
          <w:lang w:eastAsia="pl-PL"/>
        </w:rPr>
        <w:t xml:space="preserve"> </w:t>
      </w:r>
      <w:r w:rsidR="009A0E08" w:rsidRPr="000D7463">
        <w:rPr>
          <w:rFonts w:eastAsia="Times New Roman"/>
          <w:sz w:val="22"/>
          <w:szCs w:val="24"/>
          <w:lang w:eastAsia="pl-PL"/>
        </w:rPr>
        <w:t>Wyniki sprawdzianów szóstej klasy szkoły podstawowej rok szkolny 2015/2016</w:t>
      </w:r>
      <w:r w:rsidR="000D7463">
        <w:rPr>
          <w:rFonts w:eastAsia="Times New Roman"/>
          <w:sz w:val="22"/>
          <w:szCs w:val="24"/>
          <w:lang w:eastAsia="pl-PL"/>
        </w:rPr>
        <w:t>.</w:t>
      </w:r>
      <w:r w:rsidR="009A0E08" w:rsidRPr="000D7463">
        <w:rPr>
          <w:rFonts w:eastAsia="Times New Roman"/>
          <w:sz w:val="22"/>
          <w:szCs w:val="24"/>
          <w:lang w:eastAsia="pl-PL"/>
        </w:rPr>
        <w:t xml:space="preserve"> </w:t>
      </w:r>
    </w:p>
    <w:p w:rsidR="009A0E08" w:rsidRPr="00FA2E70" w:rsidRDefault="009A0E08" w:rsidP="009A0E08">
      <w:pPr>
        <w:spacing w:after="0"/>
        <w:jc w:val="both"/>
        <w:rPr>
          <w:rFonts w:eastAsia="Times New Roman"/>
          <w:sz w:val="12"/>
          <w:szCs w:val="12"/>
          <w:lang w:eastAsia="pl-PL"/>
        </w:rPr>
      </w:pPr>
    </w:p>
    <w:tbl>
      <w:tblPr>
        <w:tblStyle w:val="Tabela-Siatka"/>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6"/>
        <w:gridCol w:w="1607"/>
        <w:gridCol w:w="2835"/>
        <w:gridCol w:w="2126"/>
      </w:tblGrid>
      <w:tr w:rsidR="009A0E08" w:rsidTr="00805664">
        <w:tc>
          <w:tcPr>
            <w:tcW w:w="2896" w:type="dxa"/>
            <w:shd w:val="clear" w:color="auto" w:fill="F2F2F2" w:themeFill="background1" w:themeFillShade="F2"/>
          </w:tcPr>
          <w:p w:rsidR="009A0E08" w:rsidRPr="008B4AA1" w:rsidRDefault="009A0E08" w:rsidP="00805664">
            <w:pPr>
              <w:pStyle w:val="Akapitzlist"/>
              <w:autoSpaceDE w:val="0"/>
              <w:autoSpaceDN w:val="0"/>
              <w:adjustRightInd w:val="0"/>
              <w:ind w:left="0"/>
              <w:jc w:val="both"/>
              <w:rPr>
                <w:rFonts w:ascii="Times New Roman" w:hAnsi="Times New Roman" w:cs="Times New Roman"/>
                <w:bCs/>
              </w:rPr>
            </w:pPr>
            <w:r w:rsidRPr="008B4AA1">
              <w:rPr>
                <w:rFonts w:ascii="Times New Roman" w:hAnsi="Times New Roman" w:cs="Times New Roman"/>
                <w:bCs/>
              </w:rPr>
              <w:t>Nazwa Placówki</w:t>
            </w:r>
          </w:p>
        </w:tc>
        <w:tc>
          <w:tcPr>
            <w:tcW w:w="1607" w:type="dxa"/>
            <w:shd w:val="clear" w:color="auto" w:fill="F2F2F2" w:themeFill="background1" w:themeFillShade="F2"/>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Liczba uczniów</w:t>
            </w:r>
          </w:p>
        </w:tc>
        <w:tc>
          <w:tcPr>
            <w:tcW w:w="2835" w:type="dxa"/>
            <w:shd w:val="clear" w:color="auto" w:fill="F2F2F2" w:themeFill="background1" w:themeFillShade="F2"/>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Wynik średni</w:t>
            </w:r>
          </w:p>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(Język polski, matematyka)</w:t>
            </w:r>
          </w:p>
        </w:tc>
        <w:tc>
          <w:tcPr>
            <w:tcW w:w="2126" w:type="dxa"/>
            <w:shd w:val="clear" w:color="auto" w:fill="F2F2F2" w:themeFill="background1" w:themeFillShade="F2"/>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Język angielski</w:t>
            </w:r>
          </w:p>
        </w:tc>
      </w:tr>
      <w:tr w:rsidR="009A0E08" w:rsidTr="00805664">
        <w:tc>
          <w:tcPr>
            <w:tcW w:w="2896" w:type="dxa"/>
            <w:vAlign w:val="center"/>
          </w:tcPr>
          <w:p w:rsidR="009A0E08" w:rsidRPr="008B4AA1" w:rsidRDefault="009A0E08"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Bielsku</w:t>
            </w:r>
          </w:p>
        </w:tc>
        <w:tc>
          <w:tcPr>
            <w:tcW w:w="1607"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59</w:t>
            </w:r>
          </w:p>
        </w:tc>
        <w:tc>
          <w:tcPr>
            <w:tcW w:w="2835"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54,10</w:t>
            </w:r>
            <w:r w:rsidRPr="008B4AA1">
              <w:rPr>
                <w:rFonts w:ascii="Times New Roman" w:hAnsi="Times New Roman" w:cs="Times New Roman"/>
                <w:bCs/>
              </w:rPr>
              <w:t xml:space="preserve"> %</w:t>
            </w:r>
          </w:p>
        </w:tc>
        <w:tc>
          <w:tcPr>
            <w:tcW w:w="2126" w:type="dxa"/>
          </w:tcPr>
          <w:p w:rsidR="009A0E08" w:rsidRPr="008B4AA1" w:rsidRDefault="00AC3A19"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57,20</w:t>
            </w:r>
            <w:r w:rsidR="009A0E08" w:rsidRPr="008B4AA1">
              <w:rPr>
                <w:rFonts w:ascii="Times New Roman" w:hAnsi="Times New Roman" w:cs="Times New Roman"/>
                <w:bCs/>
              </w:rPr>
              <w:t xml:space="preserve"> %</w:t>
            </w:r>
          </w:p>
        </w:tc>
      </w:tr>
      <w:tr w:rsidR="009A0E08" w:rsidTr="00805664">
        <w:tc>
          <w:tcPr>
            <w:tcW w:w="2896" w:type="dxa"/>
            <w:vAlign w:val="center"/>
          </w:tcPr>
          <w:p w:rsidR="009A0E08" w:rsidRPr="008B4AA1" w:rsidRDefault="009A0E08"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Ciachcinie</w:t>
            </w:r>
          </w:p>
        </w:tc>
        <w:tc>
          <w:tcPr>
            <w:tcW w:w="1607"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13</w:t>
            </w:r>
          </w:p>
        </w:tc>
        <w:tc>
          <w:tcPr>
            <w:tcW w:w="2835"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58,8</w:t>
            </w:r>
            <w:r w:rsidRPr="008B4AA1">
              <w:rPr>
                <w:rFonts w:ascii="Times New Roman" w:hAnsi="Times New Roman" w:cs="Times New Roman"/>
                <w:bCs/>
              </w:rPr>
              <w:t xml:space="preserve"> %</w:t>
            </w:r>
          </w:p>
        </w:tc>
        <w:tc>
          <w:tcPr>
            <w:tcW w:w="2126"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54</w:t>
            </w:r>
            <w:r w:rsidR="00AC3A19">
              <w:rPr>
                <w:rFonts w:ascii="Times New Roman" w:hAnsi="Times New Roman" w:cs="Times New Roman"/>
                <w:bCs/>
              </w:rPr>
              <w:t>,50</w:t>
            </w:r>
            <w:r w:rsidRPr="008B4AA1">
              <w:rPr>
                <w:rFonts w:ascii="Times New Roman" w:hAnsi="Times New Roman" w:cs="Times New Roman"/>
                <w:bCs/>
              </w:rPr>
              <w:t xml:space="preserve"> %</w:t>
            </w:r>
          </w:p>
        </w:tc>
      </w:tr>
      <w:tr w:rsidR="009A0E08" w:rsidTr="00805664">
        <w:tc>
          <w:tcPr>
            <w:tcW w:w="2896" w:type="dxa"/>
            <w:vAlign w:val="center"/>
          </w:tcPr>
          <w:p w:rsidR="009A0E08" w:rsidRPr="008B4AA1" w:rsidRDefault="009A0E08"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Zągotach</w:t>
            </w:r>
          </w:p>
        </w:tc>
        <w:tc>
          <w:tcPr>
            <w:tcW w:w="1607"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12</w:t>
            </w:r>
          </w:p>
        </w:tc>
        <w:tc>
          <w:tcPr>
            <w:tcW w:w="2835"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57,00</w:t>
            </w:r>
            <w:r w:rsidRPr="008B4AA1">
              <w:rPr>
                <w:rFonts w:ascii="Times New Roman" w:hAnsi="Times New Roman" w:cs="Times New Roman"/>
                <w:bCs/>
              </w:rPr>
              <w:t xml:space="preserve"> %</w:t>
            </w:r>
          </w:p>
        </w:tc>
        <w:tc>
          <w:tcPr>
            <w:tcW w:w="2126" w:type="dxa"/>
          </w:tcPr>
          <w:p w:rsidR="009A0E08" w:rsidRPr="008B4AA1" w:rsidRDefault="00AC3A19"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70,00</w:t>
            </w:r>
            <w:r w:rsidR="009A0E08" w:rsidRPr="008B4AA1">
              <w:rPr>
                <w:rFonts w:ascii="Times New Roman" w:hAnsi="Times New Roman" w:cs="Times New Roman"/>
                <w:bCs/>
              </w:rPr>
              <w:t xml:space="preserve"> %</w:t>
            </w:r>
          </w:p>
        </w:tc>
      </w:tr>
      <w:tr w:rsidR="009A0E08" w:rsidTr="00805664">
        <w:tc>
          <w:tcPr>
            <w:tcW w:w="2896" w:type="dxa"/>
            <w:vAlign w:val="center"/>
          </w:tcPr>
          <w:p w:rsidR="009A0E08" w:rsidRPr="008B4AA1" w:rsidRDefault="009A0E08"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Zagrobie</w:t>
            </w:r>
          </w:p>
        </w:tc>
        <w:tc>
          <w:tcPr>
            <w:tcW w:w="1607"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11</w:t>
            </w:r>
          </w:p>
        </w:tc>
        <w:tc>
          <w:tcPr>
            <w:tcW w:w="2835"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51,50</w:t>
            </w:r>
            <w:r w:rsidRPr="008B4AA1">
              <w:rPr>
                <w:rFonts w:ascii="Times New Roman" w:hAnsi="Times New Roman" w:cs="Times New Roman"/>
                <w:bCs/>
              </w:rPr>
              <w:t xml:space="preserve"> %</w:t>
            </w:r>
          </w:p>
        </w:tc>
        <w:tc>
          <w:tcPr>
            <w:tcW w:w="2126" w:type="dxa"/>
          </w:tcPr>
          <w:p w:rsidR="009A0E08" w:rsidRPr="008B4AA1" w:rsidRDefault="00AC3A19"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40,40</w:t>
            </w:r>
            <w:r w:rsidR="009A0E08" w:rsidRPr="008B4AA1">
              <w:rPr>
                <w:rFonts w:ascii="Times New Roman" w:hAnsi="Times New Roman" w:cs="Times New Roman"/>
                <w:bCs/>
              </w:rPr>
              <w:t xml:space="preserve"> %</w:t>
            </w:r>
          </w:p>
        </w:tc>
      </w:tr>
      <w:tr w:rsidR="009A0E08" w:rsidTr="00805664">
        <w:tc>
          <w:tcPr>
            <w:tcW w:w="2896" w:type="dxa"/>
            <w:vAlign w:val="center"/>
          </w:tcPr>
          <w:p w:rsidR="009A0E08" w:rsidRPr="008B4AA1" w:rsidRDefault="009A0E08" w:rsidP="00805664">
            <w:pPr>
              <w:spacing w:before="100" w:beforeAutospacing="1" w:after="100" w:afterAutospacing="1"/>
              <w:rPr>
                <w:rFonts w:ascii="Times New Roman" w:eastAsia="Times New Roman" w:hAnsi="Times New Roman" w:cs="Times New Roman"/>
              </w:rPr>
            </w:pPr>
            <w:r w:rsidRPr="008B4AA1">
              <w:rPr>
                <w:rFonts w:ascii="Times New Roman" w:eastAsia="Times New Roman" w:hAnsi="Times New Roman" w:cs="Times New Roman"/>
                <w:b/>
                <w:bCs/>
                <w:i/>
                <w:iCs/>
              </w:rPr>
              <w:t>S.P. w Leszczynie Szla</w:t>
            </w:r>
            <w:r>
              <w:rPr>
                <w:rFonts w:ascii="Times New Roman" w:eastAsia="Times New Roman" w:hAnsi="Times New Roman" w:cs="Times New Roman"/>
                <w:b/>
                <w:bCs/>
                <w:i/>
                <w:iCs/>
              </w:rPr>
              <w:t>checki</w:t>
            </w:r>
          </w:p>
        </w:tc>
        <w:tc>
          <w:tcPr>
            <w:tcW w:w="1607" w:type="dxa"/>
          </w:tcPr>
          <w:p w:rsidR="009A0E08" w:rsidRPr="008B4AA1" w:rsidRDefault="009A0E08"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8</w:t>
            </w:r>
          </w:p>
        </w:tc>
        <w:tc>
          <w:tcPr>
            <w:tcW w:w="2835" w:type="dxa"/>
          </w:tcPr>
          <w:p w:rsidR="009A0E08" w:rsidRPr="008B4AA1" w:rsidRDefault="009A0E08" w:rsidP="009A0E08">
            <w:pPr>
              <w:pStyle w:val="Akapitzlist"/>
              <w:autoSpaceDE w:val="0"/>
              <w:autoSpaceDN w:val="0"/>
              <w:adjustRightInd w:val="0"/>
              <w:ind w:left="0"/>
              <w:jc w:val="center"/>
              <w:rPr>
                <w:rFonts w:ascii="Times New Roman" w:hAnsi="Times New Roman" w:cs="Times New Roman"/>
                <w:bCs/>
              </w:rPr>
            </w:pPr>
            <w:r w:rsidRPr="008B4AA1">
              <w:rPr>
                <w:rFonts w:ascii="Times New Roman" w:hAnsi="Times New Roman" w:cs="Times New Roman"/>
                <w:bCs/>
              </w:rPr>
              <w:t>4</w:t>
            </w:r>
            <w:r>
              <w:rPr>
                <w:rFonts w:ascii="Times New Roman" w:hAnsi="Times New Roman" w:cs="Times New Roman"/>
                <w:bCs/>
              </w:rPr>
              <w:t>9,8</w:t>
            </w:r>
            <w:r w:rsidRPr="008B4AA1">
              <w:rPr>
                <w:rFonts w:ascii="Times New Roman" w:hAnsi="Times New Roman" w:cs="Times New Roman"/>
                <w:bCs/>
              </w:rPr>
              <w:t xml:space="preserve"> %</w:t>
            </w:r>
          </w:p>
        </w:tc>
        <w:tc>
          <w:tcPr>
            <w:tcW w:w="2126" w:type="dxa"/>
          </w:tcPr>
          <w:p w:rsidR="009A0E08" w:rsidRPr="008B4AA1" w:rsidRDefault="00AC3A19" w:rsidP="00805664">
            <w:pPr>
              <w:pStyle w:val="Akapitzlist"/>
              <w:autoSpaceDE w:val="0"/>
              <w:autoSpaceDN w:val="0"/>
              <w:adjustRightInd w:val="0"/>
              <w:ind w:left="0"/>
              <w:jc w:val="center"/>
              <w:rPr>
                <w:rFonts w:ascii="Times New Roman" w:hAnsi="Times New Roman" w:cs="Times New Roman"/>
                <w:bCs/>
              </w:rPr>
            </w:pPr>
            <w:r>
              <w:rPr>
                <w:rFonts w:ascii="Times New Roman" w:hAnsi="Times New Roman" w:cs="Times New Roman"/>
                <w:bCs/>
              </w:rPr>
              <w:t>47,80</w:t>
            </w:r>
            <w:r w:rsidR="009A0E08" w:rsidRPr="008B4AA1">
              <w:rPr>
                <w:rFonts w:ascii="Times New Roman" w:hAnsi="Times New Roman" w:cs="Times New Roman"/>
                <w:bCs/>
              </w:rPr>
              <w:t xml:space="preserve"> %</w:t>
            </w:r>
          </w:p>
        </w:tc>
      </w:tr>
    </w:tbl>
    <w:p w:rsidR="009A0E08" w:rsidRPr="00FA2E70" w:rsidRDefault="009A0E08" w:rsidP="009A0E08">
      <w:pPr>
        <w:pStyle w:val="Akapitzlist"/>
        <w:autoSpaceDE w:val="0"/>
        <w:autoSpaceDN w:val="0"/>
        <w:adjustRightInd w:val="0"/>
        <w:spacing w:after="0"/>
        <w:ind w:left="0"/>
        <w:jc w:val="both"/>
        <w:rPr>
          <w:bCs/>
          <w:color w:val="943634" w:themeColor="accent2" w:themeShade="BF"/>
          <w:sz w:val="20"/>
        </w:rPr>
      </w:pPr>
      <w:r w:rsidRPr="00FA2E70">
        <w:rPr>
          <w:bCs/>
          <w:sz w:val="20"/>
        </w:rPr>
        <w:t>Źródło: opracowanie własne - dane z Urzędu Gminy Bielsk</w:t>
      </w:r>
      <w:r w:rsidR="002F05F9">
        <w:rPr>
          <w:bCs/>
          <w:sz w:val="20"/>
        </w:rPr>
        <w:t>.</w:t>
      </w:r>
    </w:p>
    <w:p w:rsidR="009A0E08" w:rsidRPr="00FA2E70" w:rsidRDefault="009A0E08" w:rsidP="006A1076">
      <w:pPr>
        <w:pStyle w:val="Akapitzlist"/>
        <w:autoSpaceDE w:val="0"/>
        <w:autoSpaceDN w:val="0"/>
        <w:adjustRightInd w:val="0"/>
        <w:spacing w:after="0"/>
        <w:ind w:left="0"/>
        <w:jc w:val="both"/>
        <w:rPr>
          <w:bCs/>
          <w:color w:val="943634" w:themeColor="accent2" w:themeShade="BF"/>
          <w:sz w:val="20"/>
        </w:rPr>
      </w:pPr>
    </w:p>
    <w:p w:rsidR="00C671E3" w:rsidRDefault="00C671E3" w:rsidP="00FA2E70">
      <w:pPr>
        <w:spacing w:after="0"/>
        <w:jc w:val="both"/>
        <w:rPr>
          <w:rFonts w:eastAsia="Times New Roman"/>
          <w:szCs w:val="24"/>
          <w:lang w:eastAsia="pl-PL"/>
        </w:rPr>
      </w:pPr>
      <w:r w:rsidRPr="006A1076">
        <w:rPr>
          <w:rFonts w:eastAsia="Times New Roman"/>
          <w:b/>
          <w:szCs w:val="24"/>
          <w:lang w:eastAsia="pl-PL"/>
        </w:rPr>
        <w:t xml:space="preserve">Tabela nr </w:t>
      </w:r>
      <w:r w:rsidR="00A5794B">
        <w:rPr>
          <w:rFonts w:eastAsia="Times New Roman"/>
          <w:b/>
          <w:szCs w:val="24"/>
          <w:lang w:eastAsia="pl-PL"/>
        </w:rPr>
        <w:t>33</w:t>
      </w:r>
      <w:r w:rsidRPr="006A1076">
        <w:rPr>
          <w:rFonts w:eastAsia="Times New Roman"/>
          <w:b/>
          <w:szCs w:val="24"/>
          <w:lang w:eastAsia="pl-PL"/>
        </w:rPr>
        <w:t>.</w:t>
      </w:r>
      <w:r w:rsidRPr="00C671E3">
        <w:rPr>
          <w:rFonts w:eastAsia="Times New Roman"/>
          <w:szCs w:val="24"/>
          <w:lang w:eastAsia="pl-PL"/>
        </w:rPr>
        <w:t xml:space="preserve"> </w:t>
      </w:r>
      <w:r w:rsidRPr="00FA2E70">
        <w:rPr>
          <w:rFonts w:eastAsia="Times New Roman"/>
          <w:sz w:val="22"/>
          <w:szCs w:val="24"/>
          <w:lang w:eastAsia="pl-PL"/>
        </w:rPr>
        <w:t>Wyniki sprawdzianów trzeciej klasy g</w:t>
      </w:r>
      <w:r w:rsidR="009A0E08">
        <w:rPr>
          <w:rFonts w:eastAsia="Times New Roman"/>
          <w:sz w:val="22"/>
          <w:szCs w:val="24"/>
          <w:lang w:eastAsia="pl-PL"/>
        </w:rPr>
        <w:t>imnazjum  rok szkolny 2014/2015</w:t>
      </w:r>
      <w:r w:rsidR="00FA2E70" w:rsidRPr="00FA2E70">
        <w:rPr>
          <w:rFonts w:eastAsia="Times New Roman"/>
          <w:sz w:val="22"/>
          <w:szCs w:val="24"/>
          <w:lang w:eastAsia="pl-PL"/>
        </w:rPr>
        <w:t>.</w:t>
      </w:r>
    </w:p>
    <w:p w:rsidR="00FA2E70" w:rsidRPr="00FA2E70" w:rsidRDefault="00FA2E70" w:rsidP="00FA2E70">
      <w:pPr>
        <w:spacing w:after="0"/>
        <w:jc w:val="both"/>
        <w:rPr>
          <w:rFonts w:eastAsia="Times New Roman"/>
          <w:sz w:val="12"/>
          <w:szCs w:val="12"/>
          <w:lang w:eastAsia="pl-P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561"/>
        <w:gridCol w:w="1983"/>
        <w:gridCol w:w="2126"/>
        <w:gridCol w:w="1473"/>
      </w:tblGrid>
      <w:tr w:rsidR="00C671E3" w:rsidRPr="00C671E3" w:rsidTr="006D7B24">
        <w:trPr>
          <w:tblCellSpacing w:w="15" w:type="dxa"/>
        </w:trPr>
        <w:tc>
          <w:tcPr>
            <w:tcW w:w="2278" w:type="dxa"/>
            <w:shd w:val="clear" w:color="auto" w:fill="E5DFEC" w:themeFill="accent4" w:themeFillTint="33"/>
            <w:vAlign w:val="bottom"/>
            <w:hideMark/>
          </w:tcPr>
          <w:p w:rsidR="00C671E3" w:rsidRPr="0092252D" w:rsidRDefault="00C671E3" w:rsidP="002A60C5">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Nazwa Placówki</w:t>
            </w:r>
          </w:p>
        </w:tc>
        <w:tc>
          <w:tcPr>
            <w:tcW w:w="1531" w:type="dxa"/>
            <w:shd w:val="clear" w:color="auto" w:fill="E5DFEC" w:themeFill="accent4" w:themeFillTint="33"/>
            <w:vAlign w:val="bottom"/>
            <w:hideMark/>
          </w:tcPr>
          <w:p w:rsidR="00C671E3" w:rsidRPr="0092252D" w:rsidRDefault="00C671E3" w:rsidP="002A60C5">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Liczba uczniów</w:t>
            </w:r>
          </w:p>
        </w:tc>
        <w:tc>
          <w:tcPr>
            <w:tcW w:w="1953" w:type="dxa"/>
            <w:shd w:val="clear" w:color="auto" w:fill="E5DFEC" w:themeFill="accent4" w:themeFillTint="33"/>
            <w:vAlign w:val="bottom"/>
            <w:hideMark/>
          </w:tcPr>
          <w:p w:rsidR="00C671E3" w:rsidRPr="0092252D" w:rsidRDefault="00C671E3" w:rsidP="002A60C5">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Część humanistyczna</w:t>
            </w:r>
          </w:p>
        </w:tc>
        <w:tc>
          <w:tcPr>
            <w:tcW w:w="2096" w:type="dxa"/>
            <w:shd w:val="clear" w:color="auto" w:fill="E5DFEC" w:themeFill="accent4" w:themeFillTint="33"/>
            <w:vAlign w:val="bottom"/>
            <w:hideMark/>
          </w:tcPr>
          <w:p w:rsidR="00C671E3" w:rsidRPr="0092252D" w:rsidRDefault="00C671E3" w:rsidP="002A60C5">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Część matematyczno – przyrodnicza</w:t>
            </w:r>
          </w:p>
        </w:tc>
        <w:tc>
          <w:tcPr>
            <w:tcW w:w="1428" w:type="dxa"/>
            <w:shd w:val="clear" w:color="auto" w:fill="E5DFEC" w:themeFill="accent4" w:themeFillTint="33"/>
            <w:vAlign w:val="bottom"/>
            <w:hideMark/>
          </w:tcPr>
          <w:p w:rsidR="00C671E3" w:rsidRPr="0092252D" w:rsidRDefault="00C671E3" w:rsidP="002A60C5">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Język obcy</w:t>
            </w:r>
          </w:p>
        </w:tc>
      </w:tr>
      <w:tr w:rsidR="00C671E3" w:rsidRPr="00C671E3" w:rsidTr="006D7B24">
        <w:trPr>
          <w:trHeight w:val="416"/>
          <w:tblCellSpacing w:w="15" w:type="dxa"/>
        </w:trPr>
        <w:tc>
          <w:tcPr>
            <w:tcW w:w="2278" w:type="dxa"/>
            <w:vAlign w:val="center"/>
            <w:hideMark/>
          </w:tcPr>
          <w:p w:rsidR="00C671E3" w:rsidRPr="00C671E3" w:rsidRDefault="00C671E3" w:rsidP="006D7B24">
            <w:pPr>
              <w:spacing w:after="0" w:line="240" w:lineRule="auto"/>
              <w:rPr>
                <w:rFonts w:eastAsia="Times New Roman"/>
                <w:szCs w:val="24"/>
                <w:lang w:eastAsia="pl-PL"/>
              </w:rPr>
            </w:pPr>
            <w:r w:rsidRPr="00C671E3">
              <w:rPr>
                <w:rFonts w:eastAsia="Times New Roman"/>
                <w:b/>
                <w:bCs/>
                <w:i/>
                <w:iCs/>
                <w:szCs w:val="24"/>
                <w:lang w:eastAsia="pl-PL"/>
              </w:rPr>
              <w:t>Gimnazjum Bielsk</w:t>
            </w:r>
          </w:p>
        </w:tc>
        <w:tc>
          <w:tcPr>
            <w:tcW w:w="1531" w:type="dxa"/>
            <w:vAlign w:val="center"/>
            <w:hideMark/>
          </w:tcPr>
          <w:p w:rsidR="00C671E3" w:rsidRPr="00C671E3" w:rsidRDefault="009A0E08" w:rsidP="006D7B24">
            <w:pPr>
              <w:spacing w:after="0" w:line="240" w:lineRule="auto"/>
              <w:jc w:val="center"/>
              <w:rPr>
                <w:rFonts w:eastAsia="Times New Roman"/>
                <w:szCs w:val="24"/>
                <w:lang w:eastAsia="pl-PL"/>
              </w:rPr>
            </w:pPr>
            <w:r>
              <w:rPr>
                <w:rFonts w:eastAsia="Times New Roman"/>
                <w:szCs w:val="24"/>
                <w:lang w:eastAsia="pl-PL"/>
              </w:rPr>
              <w:t>72</w:t>
            </w:r>
          </w:p>
        </w:tc>
        <w:tc>
          <w:tcPr>
            <w:tcW w:w="1953" w:type="dxa"/>
            <w:vAlign w:val="center"/>
            <w:hideMark/>
          </w:tcPr>
          <w:p w:rsidR="00C671E3" w:rsidRPr="00C671E3" w:rsidRDefault="009A0E08" w:rsidP="006D7B24">
            <w:pPr>
              <w:spacing w:after="0" w:line="240" w:lineRule="auto"/>
              <w:jc w:val="center"/>
              <w:rPr>
                <w:rFonts w:eastAsia="Times New Roman"/>
                <w:szCs w:val="24"/>
                <w:lang w:eastAsia="pl-PL"/>
              </w:rPr>
            </w:pPr>
            <w:r>
              <w:rPr>
                <w:rFonts w:eastAsia="Times New Roman"/>
                <w:szCs w:val="24"/>
                <w:lang w:eastAsia="pl-PL"/>
              </w:rPr>
              <w:t>57,65</w:t>
            </w:r>
            <w:r w:rsidR="00C671E3" w:rsidRPr="00C671E3">
              <w:rPr>
                <w:rFonts w:eastAsia="Times New Roman"/>
                <w:szCs w:val="24"/>
                <w:lang w:eastAsia="pl-PL"/>
              </w:rPr>
              <w:t>%</w:t>
            </w:r>
          </w:p>
        </w:tc>
        <w:tc>
          <w:tcPr>
            <w:tcW w:w="2096" w:type="dxa"/>
            <w:vAlign w:val="center"/>
            <w:hideMark/>
          </w:tcPr>
          <w:p w:rsidR="00C671E3" w:rsidRPr="00C671E3" w:rsidRDefault="009A0E08" w:rsidP="006D7B24">
            <w:pPr>
              <w:spacing w:after="0" w:line="240" w:lineRule="auto"/>
              <w:jc w:val="center"/>
              <w:rPr>
                <w:rFonts w:eastAsia="Times New Roman"/>
                <w:szCs w:val="24"/>
                <w:lang w:eastAsia="pl-PL"/>
              </w:rPr>
            </w:pPr>
            <w:r>
              <w:rPr>
                <w:rFonts w:eastAsia="Times New Roman"/>
                <w:szCs w:val="24"/>
                <w:lang w:eastAsia="pl-PL"/>
              </w:rPr>
              <w:t>49</w:t>
            </w:r>
            <w:r w:rsidR="00C671E3" w:rsidRPr="00C671E3">
              <w:rPr>
                <w:rFonts w:eastAsia="Times New Roman"/>
                <w:szCs w:val="24"/>
                <w:lang w:eastAsia="pl-PL"/>
              </w:rPr>
              <w:t>%</w:t>
            </w:r>
          </w:p>
        </w:tc>
        <w:tc>
          <w:tcPr>
            <w:tcW w:w="1428" w:type="dxa"/>
            <w:vAlign w:val="center"/>
            <w:hideMark/>
          </w:tcPr>
          <w:p w:rsidR="00C671E3" w:rsidRPr="00C671E3" w:rsidRDefault="009A0E08" w:rsidP="006D7B24">
            <w:pPr>
              <w:spacing w:after="0" w:line="240" w:lineRule="auto"/>
              <w:jc w:val="center"/>
              <w:rPr>
                <w:rFonts w:eastAsia="Times New Roman"/>
                <w:szCs w:val="24"/>
                <w:lang w:eastAsia="pl-PL"/>
              </w:rPr>
            </w:pPr>
            <w:r>
              <w:rPr>
                <w:rFonts w:eastAsia="Times New Roman"/>
                <w:szCs w:val="24"/>
                <w:lang w:eastAsia="pl-PL"/>
              </w:rPr>
              <w:t>53,20</w:t>
            </w:r>
            <w:r w:rsidR="006D7B24">
              <w:rPr>
                <w:rFonts w:eastAsia="Times New Roman"/>
                <w:szCs w:val="24"/>
                <w:lang w:eastAsia="pl-PL"/>
              </w:rPr>
              <w:t>%</w:t>
            </w:r>
          </w:p>
        </w:tc>
      </w:tr>
      <w:tr w:rsidR="00C671E3" w:rsidRPr="00C671E3" w:rsidTr="006D7B24">
        <w:trPr>
          <w:tblCellSpacing w:w="15" w:type="dxa"/>
        </w:trPr>
        <w:tc>
          <w:tcPr>
            <w:tcW w:w="2278" w:type="dxa"/>
            <w:vAlign w:val="center"/>
            <w:hideMark/>
          </w:tcPr>
          <w:p w:rsidR="00C671E3" w:rsidRPr="00C671E3" w:rsidRDefault="00C671E3" w:rsidP="002A60C5">
            <w:pPr>
              <w:spacing w:before="100" w:beforeAutospacing="1" w:after="100" w:afterAutospacing="1"/>
              <w:rPr>
                <w:rFonts w:eastAsia="Times New Roman"/>
                <w:szCs w:val="24"/>
                <w:lang w:eastAsia="pl-PL"/>
              </w:rPr>
            </w:pPr>
            <w:r w:rsidRPr="00C671E3">
              <w:rPr>
                <w:rFonts w:eastAsia="Times New Roman"/>
                <w:b/>
                <w:bCs/>
                <w:i/>
                <w:iCs/>
                <w:szCs w:val="24"/>
                <w:lang w:eastAsia="pl-PL"/>
              </w:rPr>
              <w:t>Gimnazjum Ciachcin</w:t>
            </w:r>
          </w:p>
        </w:tc>
        <w:tc>
          <w:tcPr>
            <w:tcW w:w="1531" w:type="dxa"/>
            <w:vAlign w:val="center"/>
            <w:hideMark/>
          </w:tcPr>
          <w:p w:rsidR="00C671E3" w:rsidRPr="00C671E3" w:rsidRDefault="00C671E3" w:rsidP="009A0E08">
            <w:pPr>
              <w:spacing w:before="100" w:beforeAutospacing="1" w:after="100" w:afterAutospacing="1"/>
              <w:jc w:val="center"/>
              <w:rPr>
                <w:rFonts w:eastAsia="Times New Roman"/>
                <w:szCs w:val="24"/>
                <w:lang w:eastAsia="pl-PL"/>
              </w:rPr>
            </w:pPr>
            <w:r w:rsidRPr="00C671E3">
              <w:rPr>
                <w:rFonts w:eastAsia="Times New Roman"/>
                <w:szCs w:val="24"/>
                <w:lang w:eastAsia="pl-PL"/>
              </w:rPr>
              <w:t>2</w:t>
            </w:r>
            <w:r w:rsidR="009A0E08">
              <w:rPr>
                <w:rFonts w:eastAsia="Times New Roman"/>
                <w:szCs w:val="24"/>
                <w:lang w:eastAsia="pl-PL"/>
              </w:rPr>
              <w:t>3</w:t>
            </w:r>
          </w:p>
        </w:tc>
        <w:tc>
          <w:tcPr>
            <w:tcW w:w="1953" w:type="dxa"/>
            <w:vAlign w:val="center"/>
            <w:hideMark/>
          </w:tcPr>
          <w:p w:rsidR="00C671E3" w:rsidRPr="00C671E3" w:rsidRDefault="009A0E08" w:rsidP="002A60C5">
            <w:pPr>
              <w:spacing w:before="100" w:beforeAutospacing="1" w:after="100" w:afterAutospacing="1"/>
              <w:jc w:val="center"/>
              <w:rPr>
                <w:rFonts w:eastAsia="Times New Roman"/>
                <w:szCs w:val="24"/>
                <w:lang w:eastAsia="pl-PL"/>
              </w:rPr>
            </w:pPr>
            <w:r>
              <w:rPr>
                <w:rFonts w:eastAsia="Times New Roman"/>
                <w:szCs w:val="24"/>
                <w:lang w:eastAsia="pl-PL"/>
              </w:rPr>
              <w:t>60,90</w:t>
            </w:r>
            <w:r w:rsidR="006D7B24">
              <w:rPr>
                <w:rFonts w:eastAsia="Times New Roman"/>
                <w:szCs w:val="24"/>
                <w:lang w:eastAsia="pl-PL"/>
              </w:rPr>
              <w:t>%</w:t>
            </w:r>
          </w:p>
        </w:tc>
        <w:tc>
          <w:tcPr>
            <w:tcW w:w="2096" w:type="dxa"/>
            <w:vAlign w:val="center"/>
            <w:hideMark/>
          </w:tcPr>
          <w:p w:rsidR="00C671E3" w:rsidRPr="00C671E3" w:rsidRDefault="009A0E08" w:rsidP="002A60C5">
            <w:pPr>
              <w:spacing w:before="100" w:beforeAutospacing="1" w:after="100" w:afterAutospacing="1"/>
              <w:jc w:val="center"/>
              <w:rPr>
                <w:rFonts w:eastAsia="Times New Roman"/>
                <w:szCs w:val="24"/>
                <w:lang w:eastAsia="pl-PL"/>
              </w:rPr>
            </w:pPr>
            <w:r>
              <w:rPr>
                <w:rFonts w:eastAsia="Times New Roman"/>
                <w:szCs w:val="24"/>
                <w:lang w:eastAsia="pl-PL"/>
              </w:rPr>
              <w:t>44,50</w:t>
            </w:r>
            <w:r w:rsidR="00C671E3" w:rsidRPr="00C671E3">
              <w:rPr>
                <w:rFonts w:eastAsia="Times New Roman"/>
                <w:szCs w:val="24"/>
                <w:lang w:eastAsia="pl-PL"/>
              </w:rPr>
              <w:t>%</w:t>
            </w:r>
          </w:p>
        </w:tc>
        <w:tc>
          <w:tcPr>
            <w:tcW w:w="1428" w:type="dxa"/>
            <w:vAlign w:val="center"/>
            <w:hideMark/>
          </w:tcPr>
          <w:p w:rsidR="00C671E3" w:rsidRPr="00C671E3" w:rsidRDefault="009A0E08" w:rsidP="002A60C5">
            <w:pPr>
              <w:spacing w:before="100" w:beforeAutospacing="1" w:after="100" w:afterAutospacing="1"/>
              <w:jc w:val="center"/>
              <w:rPr>
                <w:rFonts w:eastAsia="Times New Roman"/>
                <w:szCs w:val="24"/>
                <w:lang w:eastAsia="pl-PL"/>
              </w:rPr>
            </w:pPr>
            <w:r>
              <w:rPr>
                <w:rFonts w:eastAsia="Times New Roman"/>
                <w:szCs w:val="24"/>
                <w:lang w:eastAsia="pl-PL"/>
              </w:rPr>
              <w:t>56</w:t>
            </w:r>
            <w:r w:rsidR="006D7B24">
              <w:rPr>
                <w:rFonts w:eastAsia="Times New Roman"/>
                <w:szCs w:val="24"/>
                <w:lang w:eastAsia="pl-PL"/>
              </w:rPr>
              <w:t>%</w:t>
            </w:r>
          </w:p>
        </w:tc>
      </w:tr>
    </w:tbl>
    <w:p w:rsidR="009A0E08" w:rsidRDefault="006A1076" w:rsidP="009A0E08">
      <w:pPr>
        <w:pStyle w:val="Akapitzlist"/>
        <w:autoSpaceDE w:val="0"/>
        <w:autoSpaceDN w:val="0"/>
        <w:adjustRightInd w:val="0"/>
        <w:spacing w:after="0"/>
        <w:ind w:left="0"/>
        <w:jc w:val="both"/>
        <w:rPr>
          <w:bCs/>
          <w:sz w:val="20"/>
        </w:rPr>
      </w:pPr>
      <w:r w:rsidRPr="00EF079D">
        <w:rPr>
          <w:bCs/>
          <w:sz w:val="20"/>
        </w:rPr>
        <w:t xml:space="preserve">Źródło: opracowanie własne - </w:t>
      </w:r>
      <w:r w:rsidR="006301FC">
        <w:rPr>
          <w:bCs/>
          <w:sz w:val="20"/>
        </w:rPr>
        <w:t>Okręgowa Komisja Egzaminacyjna</w:t>
      </w:r>
      <w:r w:rsidR="002F05F9">
        <w:rPr>
          <w:bCs/>
          <w:sz w:val="20"/>
        </w:rPr>
        <w:t>, www.oke.waw.pl.</w:t>
      </w:r>
    </w:p>
    <w:p w:rsidR="000D7463" w:rsidRDefault="000D7463" w:rsidP="009A0E08">
      <w:pPr>
        <w:pStyle w:val="Akapitzlist"/>
        <w:autoSpaceDE w:val="0"/>
        <w:autoSpaceDN w:val="0"/>
        <w:adjustRightInd w:val="0"/>
        <w:spacing w:after="0"/>
        <w:ind w:left="0"/>
        <w:jc w:val="both"/>
        <w:rPr>
          <w:bCs/>
          <w:sz w:val="20"/>
        </w:rPr>
      </w:pPr>
    </w:p>
    <w:p w:rsidR="000D7463" w:rsidRDefault="000D7463" w:rsidP="000D7463">
      <w:pPr>
        <w:spacing w:after="0"/>
        <w:jc w:val="both"/>
        <w:rPr>
          <w:rFonts w:eastAsia="Times New Roman"/>
          <w:szCs w:val="24"/>
          <w:lang w:eastAsia="pl-PL"/>
        </w:rPr>
      </w:pPr>
      <w:r w:rsidRPr="006A1076">
        <w:rPr>
          <w:rFonts w:eastAsia="Times New Roman"/>
          <w:b/>
          <w:szCs w:val="24"/>
          <w:lang w:eastAsia="pl-PL"/>
        </w:rPr>
        <w:t xml:space="preserve">Tabela nr </w:t>
      </w:r>
      <w:r w:rsidR="00A5794B">
        <w:rPr>
          <w:rFonts w:eastAsia="Times New Roman"/>
          <w:b/>
          <w:szCs w:val="24"/>
          <w:lang w:eastAsia="pl-PL"/>
        </w:rPr>
        <w:t>34</w:t>
      </w:r>
      <w:r w:rsidRPr="006A1076">
        <w:rPr>
          <w:rFonts w:eastAsia="Times New Roman"/>
          <w:b/>
          <w:szCs w:val="24"/>
          <w:lang w:eastAsia="pl-PL"/>
        </w:rPr>
        <w:t>.</w:t>
      </w:r>
      <w:r w:rsidRPr="00C671E3">
        <w:rPr>
          <w:rFonts w:eastAsia="Times New Roman"/>
          <w:szCs w:val="24"/>
          <w:lang w:eastAsia="pl-PL"/>
        </w:rPr>
        <w:t xml:space="preserve"> </w:t>
      </w:r>
      <w:r w:rsidRPr="00FA2E70">
        <w:rPr>
          <w:rFonts w:eastAsia="Times New Roman"/>
          <w:sz w:val="22"/>
          <w:szCs w:val="24"/>
          <w:lang w:eastAsia="pl-PL"/>
        </w:rPr>
        <w:t>Wyniki sprawdzianów trzeciej klasy g</w:t>
      </w:r>
      <w:r>
        <w:rPr>
          <w:rFonts w:eastAsia="Times New Roman"/>
          <w:sz w:val="22"/>
          <w:szCs w:val="24"/>
          <w:lang w:eastAsia="pl-PL"/>
        </w:rPr>
        <w:t>imnazjum  rok szkolny 2015/2016</w:t>
      </w:r>
      <w:r w:rsidRPr="00FA2E70">
        <w:rPr>
          <w:rFonts w:eastAsia="Times New Roman"/>
          <w:sz w:val="22"/>
          <w:szCs w:val="24"/>
          <w:lang w:eastAsia="pl-PL"/>
        </w:rPr>
        <w:t>.</w:t>
      </w:r>
    </w:p>
    <w:p w:rsidR="000D7463" w:rsidRPr="00FA2E70" w:rsidRDefault="000D7463" w:rsidP="000D7463">
      <w:pPr>
        <w:spacing w:after="0"/>
        <w:jc w:val="both"/>
        <w:rPr>
          <w:rFonts w:eastAsia="Times New Roman"/>
          <w:sz w:val="12"/>
          <w:szCs w:val="12"/>
          <w:lang w:eastAsia="pl-P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561"/>
        <w:gridCol w:w="1983"/>
        <w:gridCol w:w="2126"/>
        <w:gridCol w:w="1473"/>
      </w:tblGrid>
      <w:tr w:rsidR="000D7463" w:rsidRPr="00C671E3" w:rsidTr="00805664">
        <w:trPr>
          <w:tblCellSpacing w:w="15" w:type="dxa"/>
        </w:trPr>
        <w:tc>
          <w:tcPr>
            <w:tcW w:w="2278" w:type="dxa"/>
            <w:shd w:val="clear" w:color="auto" w:fill="E5DFEC" w:themeFill="accent4" w:themeFillTint="33"/>
            <w:vAlign w:val="bottom"/>
            <w:hideMark/>
          </w:tcPr>
          <w:p w:rsidR="000D7463" w:rsidRPr="0092252D" w:rsidRDefault="000D7463" w:rsidP="00805664">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Nazwa Placówki</w:t>
            </w:r>
          </w:p>
        </w:tc>
        <w:tc>
          <w:tcPr>
            <w:tcW w:w="1531" w:type="dxa"/>
            <w:shd w:val="clear" w:color="auto" w:fill="E5DFEC" w:themeFill="accent4" w:themeFillTint="33"/>
            <w:vAlign w:val="bottom"/>
            <w:hideMark/>
          </w:tcPr>
          <w:p w:rsidR="000D7463" w:rsidRPr="0092252D" w:rsidRDefault="000D7463" w:rsidP="00805664">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Liczba uczniów</w:t>
            </w:r>
          </w:p>
        </w:tc>
        <w:tc>
          <w:tcPr>
            <w:tcW w:w="1953" w:type="dxa"/>
            <w:shd w:val="clear" w:color="auto" w:fill="E5DFEC" w:themeFill="accent4" w:themeFillTint="33"/>
            <w:vAlign w:val="bottom"/>
            <w:hideMark/>
          </w:tcPr>
          <w:p w:rsidR="000D7463" w:rsidRPr="0092252D" w:rsidRDefault="000D7463" w:rsidP="00805664">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Część humanistyczna</w:t>
            </w:r>
          </w:p>
        </w:tc>
        <w:tc>
          <w:tcPr>
            <w:tcW w:w="2096" w:type="dxa"/>
            <w:shd w:val="clear" w:color="auto" w:fill="E5DFEC" w:themeFill="accent4" w:themeFillTint="33"/>
            <w:vAlign w:val="bottom"/>
            <w:hideMark/>
          </w:tcPr>
          <w:p w:rsidR="000D7463" w:rsidRPr="0092252D" w:rsidRDefault="000D7463" w:rsidP="00805664">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Część matematyczno – przyrodnicza</w:t>
            </w:r>
          </w:p>
        </w:tc>
        <w:tc>
          <w:tcPr>
            <w:tcW w:w="1428" w:type="dxa"/>
            <w:shd w:val="clear" w:color="auto" w:fill="E5DFEC" w:themeFill="accent4" w:themeFillTint="33"/>
            <w:vAlign w:val="bottom"/>
            <w:hideMark/>
          </w:tcPr>
          <w:p w:rsidR="000D7463" w:rsidRPr="0092252D" w:rsidRDefault="000D7463" w:rsidP="00805664">
            <w:pPr>
              <w:spacing w:before="100" w:beforeAutospacing="1" w:after="100" w:afterAutospacing="1"/>
              <w:jc w:val="center"/>
              <w:rPr>
                <w:rFonts w:eastAsia="Times New Roman"/>
                <w:sz w:val="22"/>
                <w:szCs w:val="24"/>
                <w:lang w:eastAsia="pl-PL"/>
              </w:rPr>
            </w:pPr>
            <w:r w:rsidRPr="0092252D">
              <w:rPr>
                <w:rFonts w:eastAsia="Times New Roman"/>
                <w:b/>
                <w:bCs/>
                <w:i/>
                <w:iCs/>
                <w:sz w:val="22"/>
                <w:szCs w:val="24"/>
                <w:lang w:eastAsia="pl-PL"/>
              </w:rPr>
              <w:t>Język obcy</w:t>
            </w:r>
          </w:p>
        </w:tc>
      </w:tr>
      <w:tr w:rsidR="000D7463" w:rsidRPr="00C671E3" w:rsidTr="000D7463">
        <w:trPr>
          <w:trHeight w:val="416"/>
          <w:tblCellSpacing w:w="15" w:type="dxa"/>
        </w:trPr>
        <w:tc>
          <w:tcPr>
            <w:tcW w:w="2278" w:type="dxa"/>
            <w:vAlign w:val="center"/>
            <w:hideMark/>
          </w:tcPr>
          <w:p w:rsidR="000D7463" w:rsidRPr="00C671E3" w:rsidRDefault="000D7463" w:rsidP="00805664">
            <w:pPr>
              <w:spacing w:after="0" w:line="240" w:lineRule="auto"/>
              <w:rPr>
                <w:rFonts w:eastAsia="Times New Roman"/>
                <w:szCs w:val="24"/>
                <w:lang w:eastAsia="pl-PL"/>
              </w:rPr>
            </w:pPr>
            <w:r w:rsidRPr="00C671E3">
              <w:rPr>
                <w:rFonts w:eastAsia="Times New Roman"/>
                <w:b/>
                <w:bCs/>
                <w:i/>
                <w:iCs/>
                <w:szCs w:val="24"/>
                <w:lang w:eastAsia="pl-PL"/>
              </w:rPr>
              <w:t>Gimnazjum Bielsk</w:t>
            </w:r>
          </w:p>
        </w:tc>
        <w:tc>
          <w:tcPr>
            <w:tcW w:w="1531" w:type="dxa"/>
            <w:vAlign w:val="center"/>
          </w:tcPr>
          <w:p w:rsidR="000D7463" w:rsidRPr="00C671E3" w:rsidRDefault="002F05F9" w:rsidP="00805664">
            <w:pPr>
              <w:spacing w:after="0" w:line="240" w:lineRule="auto"/>
              <w:jc w:val="center"/>
              <w:rPr>
                <w:rFonts w:eastAsia="Times New Roman"/>
                <w:szCs w:val="24"/>
                <w:lang w:eastAsia="pl-PL"/>
              </w:rPr>
            </w:pPr>
            <w:r>
              <w:rPr>
                <w:rFonts w:eastAsia="Times New Roman"/>
                <w:szCs w:val="24"/>
                <w:lang w:eastAsia="pl-PL"/>
              </w:rPr>
              <w:t>49</w:t>
            </w:r>
          </w:p>
        </w:tc>
        <w:tc>
          <w:tcPr>
            <w:tcW w:w="1953" w:type="dxa"/>
            <w:vAlign w:val="center"/>
          </w:tcPr>
          <w:p w:rsidR="000D7463" w:rsidRPr="00C671E3" w:rsidRDefault="002F05F9" w:rsidP="00805664">
            <w:pPr>
              <w:spacing w:after="0" w:line="240" w:lineRule="auto"/>
              <w:jc w:val="center"/>
              <w:rPr>
                <w:rFonts w:eastAsia="Times New Roman"/>
                <w:szCs w:val="24"/>
                <w:lang w:eastAsia="pl-PL"/>
              </w:rPr>
            </w:pPr>
            <w:r>
              <w:rPr>
                <w:rFonts w:eastAsia="Times New Roman"/>
                <w:szCs w:val="24"/>
                <w:lang w:eastAsia="pl-PL"/>
              </w:rPr>
              <w:t>61,40%</w:t>
            </w:r>
          </w:p>
        </w:tc>
        <w:tc>
          <w:tcPr>
            <w:tcW w:w="2096" w:type="dxa"/>
            <w:vAlign w:val="center"/>
          </w:tcPr>
          <w:p w:rsidR="000D7463" w:rsidRPr="00C671E3" w:rsidRDefault="002F05F9" w:rsidP="00805664">
            <w:pPr>
              <w:spacing w:after="0" w:line="240" w:lineRule="auto"/>
              <w:jc w:val="center"/>
              <w:rPr>
                <w:rFonts w:eastAsia="Times New Roman"/>
                <w:szCs w:val="24"/>
                <w:lang w:eastAsia="pl-PL"/>
              </w:rPr>
            </w:pPr>
            <w:r>
              <w:rPr>
                <w:rFonts w:eastAsia="Times New Roman"/>
                <w:szCs w:val="24"/>
                <w:lang w:eastAsia="pl-PL"/>
              </w:rPr>
              <w:t>54,00%</w:t>
            </w:r>
          </w:p>
        </w:tc>
        <w:tc>
          <w:tcPr>
            <w:tcW w:w="1428" w:type="dxa"/>
            <w:vAlign w:val="center"/>
          </w:tcPr>
          <w:p w:rsidR="000D7463" w:rsidRPr="00C671E3" w:rsidRDefault="002F05F9" w:rsidP="00805664">
            <w:pPr>
              <w:spacing w:after="0" w:line="240" w:lineRule="auto"/>
              <w:jc w:val="center"/>
              <w:rPr>
                <w:rFonts w:eastAsia="Times New Roman"/>
                <w:szCs w:val="24"/>
                <w:lang w:eastAsia="pl-PL"/>
              </w:rPr>
            </w:pPr>
            <w:r>
              <w:rPr>
                <w:rFonts w:eastAsia="Times New Roman"/>
                <w:szCs w:val="24"/>
                <w:lang w:eastAsia="pl-PL"/>
              </w:rPr>
              <w:t>54,90%</w:t>
            </w:r>
          </w:p>
        </w:tc>
      </w:tr>
      <w:tr w:rsidR="000D7463" w:rsidRPr="00C671E3" w:rsidTr="000D7463">
        <w:trPr>
          <w:tblCellSpacing w:w="15" w:type="dxa"/>
        </w:trPr>
        <w:tc>
          <w:tcPr>
            <w:tcW w:w="2278" w:type="dxa"/>
            <w:vAlign w:val="center"/>
            <w:hideMark/>
          </w:tcPr>
          <w:p w:rsidR="000D7463" w:rsidRPr="00C671E3" w:rsidRDefault="000D7463" w:rsidP="00805664">
            <w:pPr>
              <w:spacing w:before="100" w:beforeAutospacing="1" w:after="100" w:afterAutospacing="1"/>
              <w:rPr>
                <w:rFonts w:eastAsia="Times New Roman"/>
                <w:szCs w:val="24"/>
                <w:lang w:eastAsia="pl-PL"/>
              </w:rPr>
            </w:pPr>
            <w:r w:rsidRPr="00C671E3">
              <w:rPr>
                <w:rFonts w:eastAsia="Times New Roman"/>
                <w:b/>
                <w:bCs/>
                <w:i/>
                <w:iCs/>
                <w:szCs w:val="24"/>
                <w:lang w:eastAsia="pl-PL"/>
              </w:rPr>
              <w:t>Gimnazjum Ciachcin</w:t>
            </w:r>
          </w:p>
        </w:tc>
        <w:tc>
          <w:tcPr>
            <w:tcW w:w="1531" w:type="dxa"/>
            <w:vAlign w:val="center"/>
            <w:hideMark/>
          </w:tcPr>
          <w:p w:rsidR="000D7463" w:rsidRPr="00C671E3" w:rsidRDefault="000D7463" w:rsidP="00805664">
            <w:pPr>
              <w:spacing w:before="100" w:beforeAutospacing="1" w:after="100" w:afterAutospacing="1"/>
              <w:jc w:val="center"/>
              <w:rPr>
                <w:rFonts w:eastAsia="Times New Roman"/>
                <w:szCs w:val="24"/>
                <w:lang w:eastAsia="pl-PL"/>
              </w:rPr>
            </w:pPr>
            <w:r>
              <w:rPr>
                <w:rFonts w:eastAsia="Times New Roman"/>
                <w:szCs w:val="24"/>
                <w:lang w:eastAsia="pl-PL"/>
              </w:rPr>
              <w:t>30</w:t>
            </w:r>
          </w:p>
        </w:tc>
        <w:tc>
          <w:tcPr>
            <w:tcW w:w="1953" w:type="dxa"/>
            <w:vAlign w:val="center"/>
            <w:hideMark/>
          </w:tcPr>
          <w:p w:rsidR="000D7463" w:rsidRPr="00C671E3" w:rsidRDefault="000D7463" w:rsidP="00805664">
            <w:pPr>
              <w:spacing w:before="100" w:beforeAutospacing="1" w:after="100" w:afterAutospacing="1"/>
              <w:jc w:val="center"/>
              <w:rPr>
                <w:rFonts w:eastAsia="Times New Roman"/>
                <w:szCs w:val="24"/>
                <w:lang w:eastAsia="pl-PL"/>
              </w:rPr>
            </w:pPr>
            <w:r>
              <w:rPr>
                <w:rFonts w:eastAsia="Times New Roman"/>
                <w:szCs w:val="24"/>
                <w:lang w:eastAsia="pl-PL"/>
              </w:rPr>
              <w:t>58,3</w:t>
            </w:r>
            <w:r w:rsidR="002F05F9">
              <w:rPr>
                <w:rFonts w:eastAsia="Times New Roman"/>
                <w:szCs w:val="24"/>
                <w:lang w:eastAsia="pl-PL"/>
              </w:rPr>
              <w:t>0</w:t>
            </w:r>
            <w:r>
              <w:rPr>
                <w:rFonts w:eastAsia="Times New Roman"/>
                <w:szCs w:val="24"/>
                <w:lang w:eastAsia="pl-PL"/>
              </w:rPr>
              <w:t>%</w:t>
            </w:r>
          </w:p>
        </w:tc>
        <w:tc>
          <w:tcPr>
            <w:tcW w:w="2096" w:type="dxa"/>
            <w:vAlign w:val="center"/>
          </w:tcPr>
          <w:p w:rsidR="000D7463" w:rsidRPr="00C671E3" w:rsidRDefault="002F05F9" w:rsidP="00805664">
            <w:pPr>
              <w:spacing w:before="100" w:beforeAutospacing="1" w:after="100" w:afterAutospacing="1"/>
              <w:jc w:val="center"/>
              <w:rPr>
                <w:rFonts w:eastAsia="Times New Roman"/>
                <w:szCs w:val="24"/>
                <w:lang w:eastAsia="pl-PL"/>
              </w:rPr>
            </w:pPr>
            <w:r>
              <w:rPr>
                <w:rFonts w:eastAsia="Times New Roman"/>
                <w:szCs w:val="24"/>
                <w:lang w:eastAsia="pl-PL"/>
              </w:rPr>
              <w:t>44,6%</w:t>
            </w:r>
          </w:p>
        </w:tc>
        <w:tc>
          <w:tcPr>
            <w:tcW w:w="1428" w:type="dxa"/>
            <w:vAlign w:val="center"/>
          </w:tcPr>
          <w:p w:rsidR="000D7463" w:rsidRPr="00C671E3" w:rsidRDefault="002F05F9" w:rsidP="00805664">
            <w:pPr>
              <w:spacing w:before="100" w:beforeAutospacing="1" w:after="100" w:afterAutospacing="1"/>
              <w:jc w:val="center"/>
              <w:rPr>
                <w:rFonts w:eastAsia="Times New Roman"/>
                <w:szCs w:val="24"/>
                <w:lang w:eastAsia="pl-PL"/>
              </w:rPr>
            </w:pPr>
            <w:r>
              <w:rPr>
                <w:rFonts w:eastAsia="Times New Roman"/>
                <w:szCs w:val="24"/>
                <w:lang w:eastAsia="pl-PL"/>
              </w:rPr>
              <w:t>44,75%</w:t>
            </w:r>
          </w:p>
        </w:tc>
      </w:tr>
    </w:tbl>
    <w:p w:rsidR="000D7463" w:rsidRDefault="000D7463" w:rsidP="000D7463">
      <w:pPr>
        <w:pStyle w:val="Akapitzlist"/>
        <w:autoSpaceDE w:val="0"/>
        <w:autoSpaceDN w:val="0"/>
        <w:adjustRightInd w:val="0"/>
        <w:spacing w:after="0"/>
        <w:ind w:left="0"/>
        <w:jc w:val="both"/>
        <w:rPr>
          <w:bCs/>
          <w:sz w:val="20"/>
        </w:rPr>
      </w:pPr>
      <w:r w:rsidRPr="00EF079D">
        <w:rPr>
          <w:bCs/>
          <w:sz w:val="20"/>
        </w:rPr>
        <w:t xml:space="preserve">Źródło: opracowanie własne </w:t>
      </w:r>
      <w:r w:rsidR="00FB4A25">
        <w:rPr>
          <w:bCs/>
          <w:sz w:val="20"/>
        </w:rPr>
        <w:t>–</w:t>
      </w:r>
      <w:r w:rsidRPr="00EF079D">
        <w:rPr>
          <w:bCs/>
          <w:sz w:val="20"/>
        </w:rPr>
        <w:t xml:space="preserve"> </w:t>
      </w:r>
      <w:r w:rsidR="00FB4A25">
        <w:rPr>
          <w:bCs/>
          <w:sz w:val="20"/>
        </w:rPr>
        <w:t>Okręgowa Komisja Egzaminacyjna</w:t>
      </w:r>
      <w:r w:rsidR="002F05F9">
        <w:rPr>
          <w:bCs/>
          <w:sz w:val="20"/>
        </w:rPr>
        <w:t>, www.oke.waw.pl.</w:t>
      </w:r>
    </w:p>
    <w:p w:rsidR="000D7463" w:rsidRDefault="000D7463" w:rsidP="009A0E08">
      <w:pPr>
        <w:pStyle w:val="Akapitzlist"/>
        <w:autoSpaceDE w:val="0"/>
        <w:autoSpaceDN w:val="0"/>
        <w:adjustRightInd w:val="0"/>
        <w:spacing w:after="0"/>
        <w:ind w:left="0"/>
        <w:jc w:val="both"/>
        <w:rPr>
          <w:bCs/>
          <w:sz w:val="20"/>
        </w:rPr>
      </w:pPr>
    </w:p>
    <w:p w:rsidR="000D7463" w:rsidRDefault="000D7463" w:rsidP="009A0E08">
      <w:pPr>
        <w:pStyle w:val="Akapitzlist"/>
        <w:autoSpaceDE w:val="0"/>
        <w:autoSpaceDN w:val="0"/>
        <w:adjustRightInd w:val="0"/>
        <w:spacing w:after="0"/>
        <w:ind w:left="0"/>
        <w:jc w:val="both"/>
        <w:rPr>
          <w:bCs/>
          <w:sz w:val="20"/>
        </w:rPr>
      </w:pPr>
    </w:p>
    <w:p w:rsidR="00C671E3" w:rsidRPr="009A0E08" w:rsidRDefault="009A0E08" w:rsidP="009A0E08">
      <w:pPr>
        <w:pStyle w:val="Akapitzlist"/>
        <w:autoSpaceDE w:val="0"/>
        <w:autoSpaceDN w:val="0"/>
        <w:adjustRightInd w:val="0"/>
        <w:spacing w:after="0"/>
        <w:ind w:left="0"/>
        <w:jc w:val="both"/>
        <w:rPr>
          <w:bCs/>
          <w:sz w:val="20"/>
        </w:rPr>
      </w:pPr>
      <w:r>
        <w:rPr>
          <w:bCs/>
          <w:sz w:val="20"/>
        </w:rPr>
        <w:tab/>
      </w:r>
      <w:r w:rsidR="002F05F9">
        <w:rPr>
          <w:bCs/>
          <w:sz w:val="20"/>
        </w:rPr>
        <w:t>O</w:t>
      </w:r>
      <w:r w:rsidR="00C671E3" w:rsidRPr="00C671E3">
        <w:rPr>
          <w:rFonts w:eastAsia="Times New Roman"/>
          <w:szCs w:val="24"/>
          <w:lang w:eastAsia="pl-PL"/>
        </w:rPr>
        <w:t xml:space="preserve">świata stanowi obecnie jedną z ważnych wizytówek Gminy Bielsk, która jest wykorzystywana do zwiększenia jej atrakcyjności. Szkoły aktywnie uczestniczą w życiu społecznym, organizują młodym osobom wolny czas i starają się aby ich program nauczania </w:t>
      </w:r>
      <w:r w:rsidR="0092252D">
        <w:rPr>
          <w:rFonts w:eastAsia="Times New Roman"/>
          <w:szCs w:val="24"/>
          <w:lang w:eastAsia="pl-PL"/>
        </w:rPr>
        <w:br/>
      </w:r>
      <w:r w:rsidR="00C671E3" w:rsidRPr="00C671E3">
        <w:rPr>
          <w:rFonts w:eastAsia="Times New Roman"/>
          <w:szCs w:val="24"/>
          <w:lang w:eastAsia="pl-PL"/>
        </w:rPr>
        <w:t>i oferta edukacyjna były dostosowane do aktualnych potrzeb. W gimnazjum w Bielsku od kilku lat organizow</w:t>
      </w:r>
      <w:r w:rsidR="00E87B31">
        <w:rPr>
          <w:rFonts w:eastAsia="Times New Roman"/>
          <w:szCs w:val="24"/>
          <w:lang w:eastAsia="pl-PL"/>
        </w:rPr>
        <w:t xml:space="preserve">ane są targi edukacyjne, </w:t>
      </w:r>
      <w:r w:rsidR="00C671E3" w:rsidRPr="00C671E3">
        <w:rPr>
          <w:rFonts w:eastAsia="Times New Roman"/>
          <w:szCs w:val="24"/>
          <w:lang w:eastAsia="pl-PL"/>
        </w:rPr>
        <w:t xml:space="preserve">które przyciągają bardzo dużo uczniów nie tylko z naszej gminy, ale też z okolicznych gmin i powiatów. Dzięki takim inicjatywom młodzież ma szeroką </w:t>
      </w:r>
      <w:r w:rsidR="0092252D">
        <w:rPr>
          <w:rFonts w:eastAsia="Times New Roman"/>
          <w:szCs w:val="24"/>
          <w:lang w:eastAsia="pl-PL"/>
        </w:rPr>
        <w:br/>
      </w:r>
      <w:r w:rsidR="00C671E3" w:rsidRPr="00C671E3">
        <w:rPr>
          <w:rFonts w:eastAsia="Times New Roman"/>
          <w:szCs w:val="24"/>
          <w:lang w:eastAsia="pl-PL"/>
        </w:rPr>
        <w:t>i przejrzystą ofertę programową i kierunkową uczelni średnich i zawodowych</w:t>
      </w:r>
      <w:r w:rsidR="00E87B31">
        <w:rPr>
          <w:rFonts w:eastAsia="Times New Roman"/>
          <w:szCs w:val="24"/>
          <w:lang w:eastAsia="pl-PL"/>
        </w:rPr>
        <w:t>,</w:t>
      </w:r>
      <w:r w:rsidR="00C671E3" w:rsidRPr="00C671E3">
        <w:rPr>
          <w:rFonts w:eastAsia="Times New Roman"/>
          <w:szCs w:val="24"/>
          <w:lang w:eastAsia="pl-PL"/>
        </w:rPr>
        <w:t xml:space="preserve"> z których może skorzystać wybierając dalszą drogę edukacji. </w:t>
      </w:r>
      <w:r w:rsidR="00E87B31">
        <w:rPr>
          <w:rFonts w:eastAsia="Times New Roman"/>
          <w:szCs w:val="24"/>
          <w:lang w:eastAsia="pl-PL"/>
        </w:rPr>
        <w:t>W Gimnazjum Bielsk c</w:t>
      </w:r>
      <w:r w:rsidR="00C671E3" w:rsidRPr="00C671E3">
        <w:rPr>
          <w:rFonts w:eastAsia="Times New Roman"/>
          <w:szCs w:val="24"/>
          <w:lang w:eastAsia="pl-PL"/>
        </w:rPr>
        <w:t xml:space="preserve">orocznie organizowany jest </w:t>
      </w:r>
      <w:r w:rsidR="00C671E3" w:rsidRPr="00C671E3">
        <w:rPr>
          <w:rFonts w:eastAsia="Times New Roman"/>
          <w:szCs w:val="24"/>
          <w:lang w:eastAsia="pl-PL"/>
        </w:rPr>
        <w:lastRenderedPageBreak/>
        <w:t>także koncert środowiskowy</w:t>
      </w:r>
      <w:r w:rsidR="00E87B31">
        <w:rPr>
          <w:rFonts w:eastAsia="Times New Roman"/>
          <w:szCs w:val="24"/>
          <w:lang w:eastAsia="pl-PL"/>
        </w:rPr>
        <w:t xml:space="preserve"> o różnej tematyce</w:t>
      </w:r>
      <w:r w:rsidR="00C671E3" w:rsidRPr="00C671E3">
        <w:rPr>
          <w:rFonts w:eastAsia="Times New Roman"/>
          <w:szCs w:val="24"/>
          <w:lang w:eastAsia="pl-PL"/>
        </w:rPr>
        <w:t>, który cieszy się ogromną popularnością wśród mieszkańców i pozwala młodzieży zaprezentować swoje umiejętności artystyczne. Ze względu na zmiany demograficzne i polityczne oraz postęp cyfrowy w perspektywie kolejnych lat niezbędna stanie się reforma struktury oświatowej na terenie gminy Bielsk.  </w:t>
      </w:r>
    </w:p>
    <w:p w:rsidR="00C671E3" w:rsidRDefault="00140216" w:rsidP="00A12603">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 xml:space="preserve"> Z danych pobranych z wydziału ewidencji ludności w Urzędzie Gminy w Bielsku jasno wynika, że struktura demograficzna dzieci i młodzieży wykazuje tendencję spadkową. W roku szkolnym 2015/2016 do szkół i przedszkoli uczęszczają dzieci z rocznika 2000-2009, których zameldowanych na terenie gminy jest 1.000. W roku szkolnym 2016/2017 uczęszczać do szkół  </w:t>
      </w:r>
      <w:r w:rsidR="006158AA">
        <w:rPr>
          <w:rFonts w:eastAsia="Times New Roman"/>
          <w:szCs w:val="24"/>
          <w:lang w:eastAsia="pl-PL"/>
        </w:rPr>
        <w:br/>
      </w:r>
      <w:r w:rsidR="00C671E3" w:rsidRPr="00C671E3">
        <w:rPr>
          <w:rFonts w:eastAsia="Times New Roman"/>
          <w:szCs w:val="24"/>
          <w:lang w:eastAsia="pl-PL"/>
        </w:rPr>
        <w:t xml:space="preserve">i przedszkoli będzie 1.015 dzieci i młodzieży. W roku szkolnym 2017/18 dzieci z lat 2002-2011 zameldowanych na terenie Naszej gminy jest 1006. W roku szkolnym 2018/2019 do szkół </w:t>
      </w:r>
      <w:r>
        <w:rPr>
          <w:rFonts w:eastAsia="Times New Roman"/>
          <w:szCs w:val="24"/>
          <w:lang w:eastAsia="pl-PL"/>
        </w:rPr>
        <w:br/>
      </w:r>
      <w:r w:rsidR="00C671E3" w:rsidRPr="00C671E3">
        <w:rPr>
          <w:rFonts w:eastAsia="Times New Roman"/>
          <w:szCs w:val="24"/>
          <w:lang w:eastAsia="pl-PL"/>
        </w:rPr>
        <w:t>i przedszkoli będzie uczęszczać 991 uczniów. W roku szkolnym 2019/20 do szkół i przedszkoli uczęszczać będzie 975 uczniów. Trzeba tu zwrócić uwagę na fakt</w:t>
      </w:r>
      <w:r w:rsidR="00F1455A">
        <w:rPr>
          <w:rFonts w:eastAsia="Times New Roman"/>
          <w:szCs w:val="24"/>
          <w:lang w:eastAsia="pl-PL"/>
        </w:rPr>
        <w:t>,</w:t>
      </w:r>
      <w:r w:rsidR="00C671E3" w:rsidRPr="00C671E3">
        <w:rPr>
          <w:rFonts w:eastAsia="Times New Roman"/>
          <w:szCs w:val="24"/>
          <w:lang w:eastAsia="pl-PL"/>
        </w:rPr>
        <w:t xml:space="preserve"> że jest spora grupa uczniów (przedszkola, podstawówki i gimnazja) zameld</w:t>
      </w:r>
      <w:r w:rsidR="00F1455A">
        <w:rPr>
          <w:rFonts w:eastAsia="Times New Roman"/>
          <w:szCs w:val="24"/>
          <w:lang w:eastAsia="pl-PL"/>
        </w:rPr>
        <w:t xml:space="preserve">owanych na terenie gminy Bielsk, </w:t>
      </w:r>
      <w:r w:rsidR="00C671E3" w:rsidRPr="00C671E3">
        <w:rPr>
          <w:rFonts w:eastAsia="Times New Roman"/>
          <w:szCs w:val="24"/>
          <w:lang w:eastAsia="pl-PL"/>
        </w:rPr>
        <w:t xml:space="preserve">ale uczęszczających do szkół gmin ościennych tj. w  Łęgu, Lelicach, Radzanowie oraz Płocku. </w:t>
      </w:r>
      <w:r>
        <w:rPr>
          <w:rFonts w:eastAsia="Times New Roman"/>
          <w:szCs w:val="24"/>
          <w:lang w:eastAsia="pl-PL"/>
        </w:rPr>
        <w:br/>
      </w:r>
      <w:r w:rsidR="00C671E3" w:rsidRPr="00C671E3">
        <w:rPr>
          <w:rFonts w:eastAsia="Times New Roman"/>
          <w:szCs w:val="24"/>
          <w:lang w:eastAsia="pl-PL"/>
        </w:rPr>
        <w:t>Do szkół działających na terenie gminy Bielsk także uczęszczają uczniowie meldunkowo nieprzynależący do gminy Bielsk.</w:t>
      </w:r>
    </w:p>
    <w:p w:rsidR="00956F65" w:rsidRDefault="00956F65" w:rsidP="002A60C5">
      <w:pPr>
        <w:spacing w:before="100" w:beforeAutospacing="1" w:after="100" w:afterAutospacing="1"/>
        <w:jc w:val="both"/>
        <w:rPr>
          <w:rFonts w:eastAsia="Times New Roman"/>
          <w:szCs w:val="24"/>
          <w:lang w:eastAsia="pl-PL"/>
        </w:rPr>
      </w:pPr>
    </w:p>
    <w:p w:rsidR="00C671E3" w:rsidRPr="00C671E3" w:rsidRDefault="00C671E3" w:rsidP="002A60C5">
      <w:pPr>
        <w:spacing w:before="100" w:beforeAutospacing="1" w:after="100" w:afterAutospacing="1"/>
        <w:jc w:val="both"/>
        <w:rPr>
          <w:rFonts w:eastAsia="Times New Roman"/>
          <w:szCs w:val="24"/>
          <w:lang w:eastAsia="pl-PL"/>
        </w:rPr>
      </w:pPr>
      <w:r w:rsidRPr="00C671E3">
        <w:rPr>
          <w:rFonts w:eastAsia="Times New Roman"/>
          <w:b/>
          <w:bCs/>
          <w:szCs w:val="24"/>
          <w:lang w:eastAsia="pl-PL"/>
        </w:rPr>
        <w:t>Szkoła Podstawowa im. Władysława Broniewskiego w Bielsku</w:t>
      </w:r>
    </w:p>
    <w:p w:rsidR="00C671E3" w:rsidRDefault="00140216" w:rsidP="00A12603">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Szkoła Podstawowa w Bielsku jest największą i najstarszą placówką oświatową, funkcjonują na terenie  gminy. Placówka posiada pracownie przedmiotowe, w tym pracownie  wyposażone w nowoczesny sprzęt multimedialny,  uzyskane dzięki m.in. rządowemu wsparciu „Cyfrowa Sz</w:t>
      </w:r>
      <w:r w:rsidR="00A46997">
        <w:rPr>
          <w:rFonts w:eastAsia="Times New Roman"/>
          <w:szCs w:val="24"/>
          <w:lang w:eastAsia="pl-PL"/>
        </w:rPr>
        <w:t>koła”, miejsca zabaw dla dzieci</w:t>
      </w:r>
      <w:r w:rsidR="00C671E3" w:rsidRPr="00C671E3">
        <w:rPr>
          <w:rFonts w:eastAsia="Times New Roman"/>
          <w:szCs w:val="24"/>
          <w:lang w:eastAsia="pl-PL"/>
        </w:rPr>
        <w:t xml:space="preserve">,  salę gimnastyczną,  wyposażona jest </w:t>
      </w:r>
      <w:r>
        <w:rPr>
          <w:rFonts w:eastAsia="Times New Roman"/>
          <w:szCs w:val="24"/>
          <w:lang w:eastAsia="pl-PL"/>
        </w:rPr>
        <w:br/>
      </w:r>
      <w:r w:rsidR="00C671E3" w:rsidRPr="00C671E3">
        <w:rPr>
          <w:rFonts w:eastAsia="Times New Roman"/>
          <w:szCs w:val="24"/>
          <w:lang w:eastAsia="pl-PL"/>
        </w:rPr>
        <w:t>w niezbędne pomoce dydaktyczne, które systematycznie i w miarę posiadanych środków są uzupełniane. Dzieci uczęszczające do szkoły korzystaj</w:t>
      </w:r>
      <w:r w:rsidR="00F1455A">
        <w:rPr>
          <w:rFonts w:eastAsia="Times New Roman"/>
          <w:szCs w:val="24"/>
          <w:lang w:eastAsia="pl-PL"/>
        </w:rPr>
        <w:t xml:space="preserve">ą zarówno z biblioteki szkolnej, </w:t>
      </w:r>
      <w:r w:rsidR="00C671E3" w:rsidRPr="00C671E3">
        <w:rPr>
          <w:rFonts w:eastAsia="Times New Roman"/>
          <w:szCs w:val="24"/>
          <w:lang w:eastAsia="pl-PL"/>
        </w:rPr>
        <w:t xml:space="preserve">jak </w:t>
      </w:r>
      <w:r>
        <w:rPr>
          <w:rFonts w:eastAsia="Times New Roman"/>
          <w:szCs w:val="24"/>
          <w:lang w:eastAsia="pl-PL"/>
        </w:rPr>
        <w:br/>
      </w:r>
      <w:r w:rsidR="00C671E3" w:rsidRPr="00C671E3">
        <w:rPr>
          <w:rFonts w:eastAsia="Times New Roman"/>
          <w:szCs w:val="24"/>
          <w:lang w:eastAsia="pl-PL"/>
        </w:rPr>
        <w:t>i gminnej, opieki sprawowanej na świetlicy szkolnej i  posiłków przygotowywanych na stołówce szkolnej. Ponadto szkoła  umożliwia dzieciom korzystanie ze specjalistycznych zajęć logopedycznych, kół zainteresowań (polonistyczne, matematyczne, informatyczne, plastyczne, drużyna zuchów, zespół muzyczny i chór oraz zajęcia sportowo-rekreacyjne) W 2015r</w:t>
      </w:r>
      <w:r>
        <w:rPr>
          <w:rFonts w:eastAsia="Times New Roman"/>
          <w:szCs w:val="24"/>
          <w:lang w:eastAsia="pl-PL"/>
        </w:rPr>
        <w:t xml:space="preserve">. uczęszczało </w:t>
      </w:r>
      <w:r w:rsidR="00C671E3" w:rsidRPr="00C671E3">
        <w:rPr>
          <w:rFonts w:eastAsia="Times New Roman"/>
          <w:szCs w:val="24"/>
          <w:lang w:eastAsia="pl-PL"/>
        </w:rPr>
        <w:t xml:space="preserve">do placówki 344 uczniów z miejscowości Bielsk i okolicznych wsi. Uczniowie uczęszczali na zajęcia lekcyjne do 15 oddziałów lekcyjnych, a zajęcia dydaktyczne odbywają się </w:t>
      </w:r>
      <w:r w:rsidR="001C352A">
        <w:rPr>
          <w:rFonts w:eastAsia="Times New Roman"/>
          <w:szCs w:val="24"/>
          <w:lang w:eastAsia="pl-PL"/>
        </w:rPr>
        <w:t xml:space="preserve">w </w:t>
      </w:r>
      <w:r w:rsidR="00C671E3" w:rsidRPr="00C671E3">
        <w:rPr>
          <w:rFonts w:eastAsia="Times New Roman"/>
          <w:szCs w:val="24"/>
          <w:lang w:eastAsia="pl-PL"/>
        </w:rPr>
        <w:t>godzinach od 8.00 do 15.10. </w:t>
      </w:r>
      <w:r>
        <w:rPr>
          <w:rFonts w:eastAsia="Times New Roman"/>
          <w:szCs w:val="24"/>
          <w:lang w:eastAsia="pl-PL"/>
        </w:rPr>
        <w:t>W szkole </w:t>
      </w:r>
      <w:r w:rsidR="00C671E3" w:rsidRPr="00C671E3">
        <w:rPr>
          <w:rFonts w:eastAsia="Times New Roman"/>
          <w:szCs w:val="24"/>
          <w:lang w:eastAsia="pl-PL"/>
        </w:rPr>
        <w:t>zatrudnionych jest 9 nauczycieli w pełnym wymiarze czasu pracy i 22 nauczycieli w niepełnym wymiarze czasu pracy, z kt</w:t>
      </w:r>
      <w:r>
        <w:rPr>
          <w:rFonts w:eastAsia="Times New Roman"/>
          <w:szCs w:val="24"/>
          <w:lang w:eastAsia="pl-PL"/>
        </w:rPr>
        <w:t>órych 1 nauczyciel odbywa staż,</w:t>
      </w:r>
      <w:r w:rsidR="00E87B31">
        <w:rPr>
          <w:rFonts w:eastAsia="Times New Roman"/>
          <w:szCs w:val="24"/>
          <w:lang w:eastAsia="pl-PL"/>
        </w:rPr>
        <w:t xml:space="preserve"> </w:t>
      </w:r>
      <w:r w:rsidR="00C671E3" w:rsidRPr="00C671E3">
        <w:rPr>
          <w:rFonts w:eastAsia="Times New Roman"/>
          <w:szCs w:val="24"/>
          <w:lang w:eastAsia="pl-PL"/>
        </w:rPr>
        <w:t>5 nauczycieli posiada stopień  nauczyciela kontraktowego, 4 nauczycieli posiada stopień nauczyciela mianowanego i 21 nauczycieli posiada  stopień nauczyciela</w:t>
      </w:r>
      <w:r w:rsidR="00E87B31">
        <w:rPr>
          <w:rFonts w:eastAsia="Times New Roman"/>
          <w:szCs w:val="24"/>
          <w:lang w:eastAsia="pl-PL"/>
        </w:rPr>
        <w:t xml:space="preserve"> </w:t>
      </w:r>
      <w:r w:rsidR="00F1455A">
        <w:rPr>
          <w:rFonts w:eastAsia="Times New Roman"/>
          <w:szCs w:val="24"/>
          <w:lang w:eastAsia="pl-PL"/>
        </w:rPr>
        <w:t xml:space="preserve"> d</w:t>
      </w:r>
      <w:r w:rsidR="00C671E3" w:rsidRPr="00C671E3">
        <w:rPr>
          <w:rFonts w:eastAsia="Times New Roman"/>
          <w:szCs w:val="24"/>
          <w:lang w:eastAsia="pl-PL"/>
        </w:rPr>
        <w:t>yplomowanego</w:t>
      </w:r>
      <w:r w:rsidR="00E87B31">
        <w:rPr>
          <w:rFonts w:eastAsia="Times New Roman"/>
          <w:szCs w:val="24"/>
          <w:lang w:eastAsia="pl-PL"/>
        </w:rPr>
        <w:t>.</w:t>
      </w:r>
      <w:r w:rsidR="00C671E3" w:rsidRPr="00C671E3">
        <w:rPr>
          <w:rFonts w:eastAsia="Times New Roman"/>
          <w:szCs w:val="24"/>
          <w:lang w:eastAsia="pl-PL"/>
        </w:rPr>
        <w:t xml:space="preserve"> Poziom wykształcenia kadry pedagogicznej i jej stopień zaangażowania </w:t>
      </w:r>
      <w:r>
        <w:rPr>
          <w:rFonts w:eastAsia="Times New Roman"/>
          <w:szCs w:val="24"/>
          <w:lang w:eastAsia="pl-PL"/>
        </w:rPr>
        <w:br/>
      </w:r>
      <w:r w:rsidR="00C671E3" w:rsidRPr="00C671E3">
        <w:rPr>
          <w:rFonts w:eastAsia="Times New Roman"/>
          <w:szCs w:val="24"/>
          <w:lang w:eastAsia="pl-PL"/>
        </w:rPr>
        <w:t>w działalność edukacyjną w dużym stopniu wpływa na wyniki osiągane przez uczniów podczas  sprawdzianów. Uczniowie szkoły posiadają liczne osiągnięcia na szczeblu gminnym, rejonowym, powiatowym, wojewódzkim czy ogólnopolskim. Szkoła posiada duże osiągnięcia na polu sportowym m.in. w zawodach powiatowych w piłc</w:t>
      </w:r>
      <w:r w:rsidR="00A46997">
        <w:rPr>
          <w:rFonts w:eastAsia="Times New Roman"/>
          <w:szCs w:val="24"/>
          <w:lang w:eastAsia="pl-PL"/>
        </w:rPr>
        <w:t>e siatkowej, w piłce koszykowej.</w:t>
      </w:r>
    </w:p>
    <w:p w:rsidR="0091126C" w:rsidRPr="00C671E3" w:rsidRDefault="0091126C" w:rsidP="00A12603">
      <w:pPr>
        <w:spacing w:before="100" w:beforeAutospacing="1" w:after="100" w:afterAutospacing="1"/>
        <w:ind w:firstLine="426"/>
        <w:jc w:val="both"/>
        <w:rPr>
          <w:rFonts w:eastAsia="Times New Roman"/>
          <w:szCs w:val="24"/>
          <w:lang w:eastAsia="pl-PL"/>
        </w:rPr>
      </w:pPr>
    </w:p>
    <w:p w:rsidR="00C671E3" w:rsidRPr="00C671E3" w:rsidRDefault="00C671E3" w:rsidP="00B1457A">
      <w:pPr>
        <w:spacing w:before="100" w:beforeAutospacing="1" w:after="100" w:afterAutospacing="1"/>
        <w:rPr>
          <w:rFonts w:eastAsia="Times New Roman"/>
          <w:szCs w:val="24"/>
          <w:lang w:eastAsia="pl-PL"/>
        </w:rPr>
      </w:pPr>
      <w:r w:rsidRPr="00C671E3">
        <w:rPr>
          <w:rFonts w:eastAsia="Times New Roman"/>
          <w:szCs w:val="24"/>
          <w:lang w:eastAsia="pl-PL"/>
        </w:rPr>
        <w:lastRenderedPageBreak/>
        <w:t>  </w:t>
      </w:r>
      <w:r w:rsidRPr="00C671E3">
        <w:rPr>
          <w:rFonts w:eastAsia="Times New Roman"/>
          <w:b/>
          <w:bCs/>
          <w:szCs w:val="24"/>
          <w:lang w:eastAsia="pl-PL"/>
        </w:rPr>
        <w:t>Szkoła Podstawowa im. Marii Konopnickiej w Leszczynie Szlacheckim</w:t>
      </w:r>
    </w:p>
    <w:p w:rsidR="0091126C" w:rsidRPr="0091126C" w:rsidRDefault="00140216" w:rsidP="000610DF">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Szkoła Podstawowa w Leszczynie Szlacheckim  jest  placówką oświatową o 50-letniej tradycji. W ramach struktury placówki funkcjonuje szkoła podstawowa wraz z oddziałem zerowym. W 2015r uczęszcza</w:t>
      </w:r>
      <w:r w:rsidR="008C127A">
        <w:rPr>
          <w:rFonts w:eastAsia="Times New Roman"/>
          <w:szCs w:val="24"/>
          <w:lang w:eastAsia="pl-PL"/>
        </w:rPr>
        <w:t>ło</w:t>
      </w:r>
      <w:r w:rsidR="00C671E3" w:rsidRPr="00C671E3">
        <w:rPr>
          <w:rFonts w:eastAsia="Times New Roman"/>
          <w:szCs w:val="24"/>
          <w:lang w:eastAsia="pl-PL"/>
        </w:rPr>
        <w:t xml:space="preserve"> do szkoły ogółem 45 uczniów</w:t>
      </w:r>
      <w:r w:rsidR="008C127A">
        <w:rPr>
          <w:rFonts w:eastAsia="Times New Roman"/>
          <w:szCs w:val="24"/>
          <w:lang w:eastAsia="pl-PL"/>
        </w:rPr>
        <w:t>,</w:t>
      </w:r>
      <w:r w:rsidR="00C671E3" w:rsidRPr="00C671E3">
        <w:rPr>
          <w:rFonts w:eastAsia="Times New Roman"/>
          <w:szCs w:val="24"/>
          <w:lang w:eastAsia="pl-PL"/>
        </w:rPr>
        <w:t xml:space="preserve"> w tym do szkoły 40 uczniów </w:t>
      </w:r>
      <w:r>
        <w:rPr>
          <w:rFonts w:eastAsia="Times New Roman"/>
          <w:szCs w:val="24"/>
          <w:lang w:eastAsia="pl-PL"/>
        </w:rPr>
        <w:br/>
      </w:r>
      <w:r w:rsidR="00C671E3" w:rsidRPr="00C671E3">
        <w:rPr>
          <w:rFonts w:eastAsia="Times New Roman"/>
          <w:szCs w:val="24"/>
          <w:lang w:eastAsia="pl-PL"/>
        </w:rPr>
        <w:t xml:space="preserve">i 5 uczniów do oddziału „0” z okolicznych wsi.  Uczniowie uczęszczali na zajęcia lekcyjne do </w:t>
      </w:r>
      <w:r>
        <w:rPr>
          <w:rFonts w:eastAsia="Times New Roman"/>
          <w:szCs w:val="24"/>
          <w:lang w:eastAsia="pl-PL"/>
        </w:rPr>
        <w:br/>
      </w:r>
      <w:r w:rsidR="00C671E3" w:rsidRPr="00C671E3">
        <w:rPr>
          <w:rFonts w:eastAsia="Times New Roman"/>
          <w:szCs w:val="24"/>
          <w:lang w:eastAsia="pl-PL"/>
        </w:rPr>
        <w:t xml:space="preserve">6 oddziałów lekcyjnych w szkole i 1 oddziału zerowego a zajęcia dydaktyczne odbywają się </w:t>
      </w:r>
      <w:r w:rsidR="001C352A">
        <w:rPr>
          <w:rFonts w:eastAsia="Times New Roman"/>
          <w:szCs w:val="24"/>
          <w:lang w:eastAsia="pl-PL"/>
        </w:rPr>
        <w:br/>
        <w:t xml:space="preserve">w </w:t>
      </w:r>
      <w:r w:rsidR="00C671E3" w:rsidRPr="00C671E3">
        <w:rPr>
          <w:rFonts w:eastAsia="Times New Roman"/>
          <w:szCs w:val="24"/>
          <w:lang w:eastAsia="pl-PL"/>
        </w:rPr>
        <w:t>godzinach od 8.00 do 15.00. Placówka posiada pracownie przedmiotowe, miejsca zabaw,  salę gimnastyczną oraz świetlicę. Wyposażona jest w niezbędne pomoce dydaktyczne, które systematycznie i w miarę posiadanych środków są uzupełniane, ponadto umożliwiała dzieciom korzystanie ze specjalistycznych zajęć logopedycznych, kół zainteresowań w tym szkolnego koła krajobrazowo-turystycznego oraz umożliwiała korzystanie z bogatego księgozbioru </w:t>
      </w:r>
      <w:r>
        <w:rPr>
          <w:rFonts w:eastAsia="Times New Roman"/>
          <w:szCs w:val="24"/>
          <w:lang w:eastAsia="pl-PL"/>
        </w:rPr>
        <w:br/>
      </w:r>
      <w:r w:rsidR="00C671E3" w:rsidRPr="00C671E3">
        <w:rPr>
          <w:rFonts w:eastAsia="Times New Roman"/>
          <w:szCs w:val="24"/>
          <w:lang w:eastAsia="pl-PL"/>
        </w:rPr>
        <w:t>w pomieszczeniu zaadaptowanym na bibliotekę szkolną co</w:t>
      </w:r>
      <w:r>
        <w:rPr>
          <w:rFonts w:eastAsia="Times New Roman"/>
          <w:szCs w:val="24"/>
          <w:lang w:eastAsia="pl-PL"/>
        </w:rPr>
        <w:t>dziennie podczas dużej przerwy.</w:t>
      </w:r>
      <w:r>
        <w:rPr>
          <w:rFonts w:eastAsia="Times New Roman"/>
          <w:szCs w:val="24"/>
          <w:lang w:eastAsia="pl-PL"/>
        </w:rPr>
        <w:br/>
      </w:r>
      <w:r w:rsidR="00C671E3" w:rsidRPr="00C671E3">
        <w:rPr>
          <w:rFonts w:eastAsia="Times New Roman"/>
          <w:szCs w:val="24"/>
          <w:lang w:eastAsia="pl-PL"/>
        </w:rPr>
        <w:t xml:space="preserve">W palcówce zatrudnionych jest 8 nauczycieli w pełnym wymiarze zatrudnienia i 4 nauczycieli </w:t>
      </w:r>
      <w:r>
        <w:rPr>
          <w:rFonts w:eastAsia="Times New Roman"/>
          <w:szCs w:val="24"/>
          <w:lang w:eastAsia="pl-PL"/>
        </w:rPr>
        <w:br/>
      </w:r>
      <w:r w:rsidR="00C671E3" w:rsidRPr="00C671E3">
        <w:rPr>
          <w:rFonts w:eastAsia="Times New Roman"/>
          <w:szCs w:val="24"/>
          <w:lang w:eastAsia="pl-PL"/>
        </w:rPr>
        <w:t>w niepełnym wymiarze zatrudnienia, z których 3 nauczycieli posiada stopień  nauczyci</w:t>
      </w:r>
      <w:r w:rsidR="00977154">
        <w:rPr>
          <w:rFonts w:eastAsia="Times New Roman"/>
          <w:szCs w:val="24"/>
          <w:lang w:eastAsia="pl-PL"/>
        </w:rPr>
        <w:t>ela kontraktowego, 1 nauczyciel</w:t>
      </w:r>
      <w:r w:rsidR="00C671E3" w:rsidRPr="00C671E3">
        <w:rPr>
          <w:rFonts w:eastAsia="Times New Roman"/>
          <w:szCs w:val="24"/>
          <w:lang w:eastAsia="pl-PL"/>
        </w:rPr>
        <w:t xml:space="preserve"> stopień nauczyciela mianowanego oraz 8 nauczycieli stopień nauczyciela dyplomowanego. Szkoła posiada duże osiągnięcia ekologiczne, historyczne</w:t>
      </w:r>
      <w:r w:rsidR="00977154">
        <w:rPr>
          <w:rFonts w:eastAsia="Times New Roman"/>
          <w:szCs w:val="24"/>
          <w:lang w:eastAsia="pl-PL"/>
        </w:rPr>
        <w:t>,</w:t>
      </w:r>
      <w:r w:rsidR="00C671E3" w:rsidRPr="00C671E3">
        <w:rPr>
          <w:rFonts w:eastAsia="Times New Roman"/>
          <w:szCs w:val="24"/>
          <w:lang w:eastAsia="pl-PL"/>
        </w:rPr>
        <w:t xml:space="preserve">  </w:t>
      </w:r>
      <w:r>
        <w:rPr>
          <w:rFonts w:eastAsia="Times New Roman"/>
          <w:szCs w:val="24"/>
          <w:lang w:eastAsia="pl-PL"/>
        </w:rPr>
        <w:br/>
      </w:r>
      <w:r w:rsidR="00C671E3" w:rsidRPr="00C671E3">
        <w:rPr>
          <w:rFonts w:eastAsia="Times New Roman"/>
          <w:szCs w:val="24"/>
          <w:lang w:eastAsia="pl-PL"/>
        </w:rPr>
        <w:t>a uczniowie tej szkoły posiadają liczne osiągnięcia na szczeblu gminnym, rejonowym, powiatowym, wojewódzkim czy ogólnopolskim</w:t>
      </w:r>
      <w:r w:rsidR="0091126C">
        <w:rPr>
          <w:rFonts w:eastAsia="Times New Roman"/>
          <w:szCs w:val="24"/>
          <w:lang w:eastAsia="pl-PL"/>
        </w:rPr>
        <w:t>.</w:t>
      </w:r>
    </w:p>
    <w:p w:rsidR="00C671E3" w:rsidRPr="00C671E3" w:rsidRDefault="00C671E3" w:rsidP="002A60C5">
      <w:pPr>
        <w:spacing w:before="100" w:beforeAutospacing="1" w:after="100" w:afterAutospacing="1"/>
        <w:jc w:val="both"/>
        <w:rPr>
          <w:rFonts w:eastAsia="Times New Roman"/>
          <w:szCs w:val="24"/>
          <w:lang w:eastAsia="pl-PL"/>
        </w:rPr>
      </w:pPr>
      <w:r w:rsidRPr="00C671E3">
        <w:rPr>
          <w:rFonts w:eastAsia="Times New Roman"/>
          <w:szCs w:val="24"/>
          <w:lang w:eastAsia="pl-PL"/>
        </w:rPr>
        <w:t> </w:t>
      </w:r>
      <w:r w:rsidRPr="00C671E3">
        <w:rPr>
          <w:rFonts w:eastAsia="Times New Roman"/>
          <w:b/>
          <w:bCs/>
          <w:szCs w:val="24"/>
          <w:lang w:eastAsia="pl-PL"/>
        </w:rPr>
        <w:t>Zespół Szkół Nr 2 w Ciachcinie</w:t>
      </w:r>
    </w:p>
    <w:p w:rsidR="00C671E3" w:rsidRDefault="00140216" w:rsidP="000610DF">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Zespół Szkół Nr 2 w Ciachcinie jest specyficzną placówką oświatową w ramach, której funkcjonuje szkoła podstawowa, przedszkole i gimnazjum. Placówka posiada pracownie przedmiotowe, miejsca zabaw dla dzieci, salę gimnastyczną, wyposażona jest w niezbędne pomoce dydaktyczne, które systematycznie i w miarę posiadanych środków są</w:t>
      </w:r>
      <w:r w:rsidR="0091126C">
        <w:rPr>
          <w:rFonts w:eastAsia="Times New Roman"/>
          <w:szCs w:val="24"/>
          <w:lang w:eastAsia="pl-PL"/>
        </w:rPr>
        <w:t xml:space="preserve"> </w:t>
      </w:r>
      <w:r w:rsidR="00C671E3" w:rsidRPr="00C671E3">
        <w:rPr>
          <w:rFonts w:eastAsia="Times New Roman"/>
          <w:szCs w:val="24"/>
          <w:lang w:eastAsia="pl-PL"/>
        </w:rPr>
        <w:t>uzupełniane. Dzieci uczęszczające do szkoły korzystają z opieki sprawowanej na świetlicy szkolnej w godzinach od 6.30 do 15.30. Szkoła umożliwia uczniom korzystanie z bogatego księgozbioru znajdującego się w bibliotece gminnej, która funkcjonuje na terenie placówki, ponadto umożliwia dzieciom korzystanie ze specjalistycznych zajęć logopedycznych, pedagoga szkolnego, kół zainteresowań (koło polonistyczne, matematyczno-przyrodnicze, informatyczne, językowe, zespół muzyczny i chór). W 2015 roku uczęszcza</w:t>
      </w:r>
      <w:r w:rsidR="008C127A">
        <w:rPr>
          <w:rFonts w:eastAsia="Times New Roman"/>
          <w:szCs w:val="24"/>
          <w:lang w:eastAsia="pl-PL"/>
        </w:rPr>
        <w:t>ło</w:t>
      </w:r>
      <w:r w:rsidR="00C671E3" w:rsidRPr="00C671E3">
        <w:rPr>
          <w:rFonts w:eastAsia="Times New Roman"/>
          <w:szCs w:val="24"/>
          <w:lang w:eastAsia="pl-PL"/>
        </w:rPr>
        <w:t xml:space="preserve"> do placówki 247 uczniów</w:t>
      </w:r>
      <w:r>
        <w:rPr>
          <w:rFonts w:eastAsia="Times New Roman"/>
          <w:szCs w:val="24"/>
          <w:lang w:eastAsia="pl-PL"/>
        </w:rPr>
        <w:t>,</w:t>
      </w:r>
      <w:r w:rsidR="008C127A">
        <w:rPr>
          <w:rFonts w:eastAsia="Times New Roman"/>
          <w:szCs w:val="24"/>
          <w:lang w:eastAsia="pl-PL"/>
        </w:rPr>
        <w:t xml:space="preserve"> </w:t>
      </w:r>
      <w:r w:rsidR="00C671E3" w:rsidRPr="00C671E3">
        <w:rPr>
          <w:rFonts w:eastAsia="Times New Roman"/>
          <w:szCs w:val="24"/>
          <w:lang w:eastAsia="pl-PL"/>
        </w:rPr>
        <w:t>w tym do szkoły podstawowej</w:t>
      </w:r>
      <w:r w:rsidR="008C127A">
        <w:rPr>
          <w:rFonts w:eastAsia="Times New Roman"/>
          <w:szCs w:val="24"/>
          <w:lang w:eastAsia="pl-PL"/>
        </w:rPr>
        <w:t>:</w:t>
      </w:r>
      <w:r w:rsidR="00C671E3" w:rsidRPr="00C671E3">
        <w:rPr>
          <w:rFonts w:eastAsia="Times New Roman"/>
          <w:szCs w:val="24"/>
          <w:lang w:eastAsia="pl-PL"/>
        </w:rPr>
        <w:t xml:space="preserve"> 132 uczniów, 48 uczniów do przedszkola i 67 uczniów</w:t>
      </w:r>
      <w:r w:rsidR="008C127A">
        <w:rPr>
          <w:rFonts w:eastAsia="Times New Roman"/>
          <w:szCs w:val="24"/>
          <w:lang w:eastAsia="pl-PL"/>
        </w:rPr>
        <w:t xml:space="preserve"> </w:t>
      </w:r>
      <w:r w:rsidR="00C671E3" w:rsidRPr="00C671E3">
        <w:rPr>
          <w:rFonts w:eastAsia="Times New Roman"/>
          <w:szCs w:val="24"/>
          <w:lang w:eastAsia="pl-PL"/>
        </w:rPr>
        <w:t xml:space="preserve">do gimnazjum </w:t>
      </w:r>
      <w:r w:rsidR="008C127A">
        <w:rPr>
          <w:rFonts w:eastAsia="Times New Roman"/>
          <w:szCs w:val="24"/>
          <w:lang w:eastAsia="pl-PL"/>
        </w:rPr>
        <w:br/>
      </w:r>
      <w:r w:rsidR="00C671E3" w:rsidRPr="00C671E3">
        <w:rPr>
          <w:rFonts w:eastAsia="Times New Roman"/>
          <w:szCs w:val="24"/>
          <w:lang w:eastAsia="pl-PL"/>
        </w:rPr>
        <w:t>z miejscowości Ciachcin i okolicznych wsi. Uczniowie uczęszczali na zajęcia lekcyjne do 13 oddziałów lekcyjnych, a zajęcia dydaktyczne odbywały się</w:t>
      </w:r>
      <w:r w:rsidR="001C352A">
        <w:rPr>
          <w:rFonts w:eastAsia="Times New Roman"/>
          <w:szCs w:val="24"/>
          <w:lang w:eastAsia="pl-PL"/>
        </w:rPr>
        <w:t xml:space="preserve"> w</w:t>
      </w:r>
      <w:r w:rsidR="00C671E3" w:rsidRPr="00C671E3">
        <w:rPr>
          <w:rFonts w:eastAsia="Times New Roman"/>
          <w:szCs w:val="24"/>
          <w:lang w:eastAsia="pl-PL"/>
        </w:rPr>
        <w:t xml:space="preserve"> godzinach od 8.15 do 14.30. </w:t>
      </w:r>
      <w:r w:rsidR="008C127A">
        <w:rPr>
          <w:rFonts w:eastAsia="Times New Roman"/>
          <w:szCs w:val="24"/>
          <w:lang w:eastAsia="pl-PL"/>
        </w:rPr>
        <w:br/>
      </w:r>
      <w:r w:rsidR="00C671E3" w:rsidRPr="00C671E3">
        <w:rPr>
          <w:rFonts w:eastAsia="Times New Roman"/>
          <w:szCs w:val="24"/>
          <w:lang w:eastAsia="pl-PL"/>
        </w:rPr>
        <w:t>W szkole zatrudnionych było 15 nauczycieli w pełnym wymiarze czasu pracy</w:t>
      </w:r>
      <w:r w:rsidR="008C127A">
        <w:rPr>
          <w:rFonts w:eastAsia="Times New Roman"/>
          <w:szCs w:val="24"/>
          <w:lang w:eastAsia="pl-PL"/>
        </w:rPr>
        <w:t xml:space="preserve"> </w:t>
      </w:r>
      <w:r w:rsidR="00C671E3" w:rsidRPr="00C671E3">
        <w:rPr>
          <w:rFonts w:eastAsia="Times New Roman"/>
          <w:szCs w:val="24"/>
          <w:lang w:eastAsia="pl-PL"/>
        </w:rPr>
        <w:t xml:space="preserve">i 31 nauczycieli </w:t>
      </w:r>
      <w:r w:rsidR="008C127A">
        <w:rPr>
          <w:rFonts w:eastAsia="Times New Roman"/>
          <w:szCs w:val="24"/>
          <w:lang w:eastAsia="pl-PL"/>
        </w:rPr>
        <w:br/>
      </w:r>
      <w:r w:rsidR="00C671E3" w:rsidRPr="00C671E3">
        <w:rPr>
          <w:rFonts w:eastAsia="Times New Roman"/>
          <w:szCs w:val="24"/>
          <w:lang w:eastAsia="pl-PL"/>
        </w:rPr>
        <w:t>w niepełnym wymiarze czasu pracy , z których 2 nauczycieli posiada stopień nauczyciela stażysty, 12 nauczycieli posiada stopień  nauczyciela kontraktowego,</w:t>
      </w:r>
      <w:r w:rsidR="008C127A">
        <w:rPr>
          <w:rFonts w:eastAsia="Times New Roman"/>
          <w:szCs w:val="24"/>
          <w:lang w:eastAsia="pl-PL"/>
        </w:rPr>
        <w:t xml:space="preserve"> </w:t>
      </w:r>
      <w:r w:rsidR="00C671E3" w:rsidRPr="00C671E3">
        <w:rPr>
          <w:rFonts w:eastAsia="Times New Roman"/>
          <w:szCs w:val="24"/>
          <w:lang w:eastAsia="pl-PL"/>
        </w:rPr>
        <w:t>9 nauczycieli  stopień nauczyciela mianowanego i 23 nauczycieli stopień nauczyciela dyplomowanego</w:t>
      </w:r>
      <w:r>
        <w:rPr>
          <w:rFonts w:eastAsia="Times New Roman"/>
          <w:szCs w:val="24"/>
          <w:lang w:eastAsia="pl-PL"/>
        </w:rPr>
        <w:t>.</w:t>
      </w:r>
    </w:p>
    <w:p w:rsidR="00C671E3" w:rsidRPr="00C671E3" w:rsidRDefault="00C671E3" w:rsidP="00B1457A">
      <w:pPr>
        <w:spacing w:before="100" w:beforeAutospacing="1" w:after="100" w:afterAutospacing="1"/>
        <w:rPr>
          <w:rFonts w:eastAsia="Times New Roman"/>
          <w:szCs w:val="24"/>
          <w:lang w:eastAsia="pl-PL"/>
        </w:rPr>
      </w:pPr>
      <w:r w:rsidRPr="00C671E3">
        <w:rPr>
          <w:rFonts w:eastAsia="Times New Roman"/>
          <w:szCs w:val="24"/>
          <w:lang w:eastAsia="pl-PL"/>
        </w:rPr>
        <w:t> </w:t>
      </w:r>
      <w:r w:rsidRPr="00C671E3">
        <w:rPr>
          <w:rFonts w:eastAsia="Times New Roman"/>
          <w:b/>
          <w:bCs/>
          <w:szCs w:val="24"/>
          <w:lang w:eastAsia="pl-PL"/>
        </w:rPr>
        <w:t>Zespół Szkół Nr 3 w Zagrobie</w:t>
      </w:r>
    </w:p>
    <w:p w:rsidR="00C671E3" w:rsidRPr="00C671E3" w:rsidRDefault="00140216" w:rsidP="000610DF">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Zes</w:t>
      </w:r>
      <w:r w:rsidR="008C127A">
        <w:rPr>
          <w:rFonts w:eastAsia="Times New Roman"/>
          <w:szCs w:val="24"/>
          <w:lang w:eastAsia="pl-PL"/>
        </w:rPr>
        <w:t>pół Szkół Nr 3 w Zagrobie jest</w:t>
      </w:r>
      <w:r w:rsidR="00C671E3" w:rsidRPr="00C671E3">
        <w:rPr>
          <w:rFonts w:eastAsia="Times New Roman"/>
          <w:szCs w:val="24"/>
          <w:lang w:eastAsia="pl-PL"/>
        </w:rPr>
        <w:t xml:space="preserve"> placówką oświatową w ramach, której funkcjonuje szkoła podstawowa i  przedszkole.  Placówka posiada pracownie wyposażone </w:t>
      </w:r>
      <w:r>
        <w:rPr>
          <w:rFonts w:eastAsia="Times New Roman"/>
          <w:szCs w:val="24"/>
          <w:lang w:eastAsia="pl-PL"/>
        </w:rPr>
        <w:br/>
      </w:r>
      <w:r w:rsidR="00C671E3" w:rsidRPr="00C671E3">
        <w:rPr>
          <w:rFonts w:eastAsia="Times New Roman"/>
          <w:szCs w:val="24"/>
          <w:lang w:eastAsia="pl-PL"/>
        </w:rPr>
        <w:t xml:space="preserve">w niezbędne pomoce dydaktyczne,  miejsca zabaw dla dzieci,  systematycznie i w miarę posiadanych środków ponoszone są wydatki związek z poprawą warunków kształcenia </w:t>
      </w:r>
      <w:r w:rsidR="00C671E3" w:rsidRPr="00C671E3">
        <w:rPr>
          <w:rFonts w:eastAsia="Times New Roman"/>
          <w:szCs w:val="24"/>
          <w:lang w:eastAsia="pl-PL"/>
        </w:rPr>
        <w:lastRenderedPageBreak/>
        <w:t xml:space="preserve">dzieci. Szkoła umożliwia uczniom korzystanie z bogatego księgozbioru znajdującego się </w:t>
      </w:r>
      <w:r>
        <w:rPr>
          <w:rFonts w:eastAsia="Times New Roman"/>
          <w:szCs w:val="24"/>
          <w:lang w:eastAsia="pl-PL"/>
        </w:rPr>
        <w:br/>
      </w:r>
      <w:r w:rsidR="00C671E3" w:rsidRPr="00C671E3">
        <w:rPr>
          <w:rFonts w:eastAsia="Times New Roman"/>
          <w:szCs w:val="24"/>
          <w:lang w:eastAsia="pl-PL"/>
        </w:rPr>
        <w:t>w bibliotece gminnej, która funkcjonuje na terenie Zagroby, ponadto umożliwia dzieciom korzystanie ze specjalistycznych zajęć logopedycznych, kół zainteresowań (przyrodnicze, plastyczne, muzyczne). W 2015 roku  uczęszcza</w:t>
      </w:r>
      <w:r w:rsidR="008C127A">
        <w:rPr>
          <w:rFonts w:eastAsia="Times New Roman"/>
          <w:szCs w:val="24"/>
          <w:lang w:eastAsia="pl-PL"/>
        </w:rPr>
        <w:t>ło</w:t>
      </w:r>
      <w:r w:rsidR="00C671E3" w:rsidRPr="00C671E3">
        <w:rPr>
          <w:rFonts w:eastAsia="Times New Roman"/>
          <w:szCs w:val="24"/>
          <w:lang w:eastAsia="pl-PL"/>
        </w:rPr>
        <w:t xml:space="preserve"> do placówki 57 uczniów, w tym do szkoły podstawowej uczęszcza</w:t>
      </w:r>
      <w:r w:rsidR="001C352A">
        <w:rPr>
          <w:rFonts w:eastAsia="Times New Roman"/>
          <w:szCs w:val="24"/>
          <w:lang w:eastAsia="pl-PL"/>
        </w:rPr>
        <w:t>ło</w:t>
      </w:r>
      <w:r w:rsidR="00C671E3" w:rsidRPr="00C671E3">
        <w:rPr>
          <w:rFonts w:eastAsia="Times New Roman"/>
          <w:szCs w:val="24"/>
          <w:lang w:eastAsia="pl-PL"/>
        </w:rPr>
        <w:t xml:space="preserve"> 46 uczniów i 11 uczniów do przedszkola z miejscowości Zagroba </w:t>
      </w:r>
      <w:r>
        <w:rPr>
          <w:rFonts w:eastAsia="Times New Roman"/>
          <w:szCs w:val="24"/>
          <w:lang w:eastAsia="pl-PL"/>
        </w:rPr>
        <w:br/>
      </w:r>
      <w:r w:rsidR="00C671E3" w:rsidRPr="00C671E3">
        <w:rPr>
          <w:rFonts w:eastAsia="Times New Roman"/>
          <w:szCs w:val="24"/>
          <w:lang w:eastAsia="pl-PL"/>
        </w:rPr>
        <w:t xml:space="preserve">i okolicznych wsi. Uczniowie uczęszczali na zajęcia lekcyjne do 6 oddziałów lekcyjnych </w:t>
      </w:r>
      <w:r>
        <w:rPr>
          <w:rFonts w:eastAsia="Times New Roman"/>
          <w:szCs w:val="24"/>
          <w:lang w:eastAsia="pl-PL"/>
        </w:rPr>
        <w:br/>
      </w:r>
      <w:r w:rsidR="00C671E3" w:rsidRPr="00C671E3">
        <w:rPr>
          <w:rFonts w:eastAsia="Times New Roman"/>
          <w:szCs w:val="24"/>
          <w:lang w:eastAsia="pl-PL"/>
        </w:rPr>
        <w:t xml:space="preserve">w szkole  i 1 oddziału przedszkolnego, a zajęcia dydaktyczne odbywały się </w:t>
      </w:r>
      <w:r w:rsidR="001C352A">
        <w:rPr>
          <w:rFonts w:eastAsia="Times New Roman"/>
          <w:szCs w:val="24"/>
          <w:lang w:eastAsia="pl-PL"/>
        </w:rPr>
        <w:t xml:space="preserve">w </w:t>
      </w:r>
      <w:r w:rsidR="00C671E3" w:rsidRPr="00C671E3">
        <w:rPr>
          <w:rFonts w:eastAsia="Times New Roman"/>
          <w:szCs w:val="24"/>
          <w:lang w:eastAsia="pl-PL"/>
        </w:rPr>
        <w:t>godzinach od 8.00 do 14.30. W szkole zatrudnionych jest 7 nauczyciel</w:t>
      </w:r>
      <w:r>
        <w:rPr>
          <w:rFonts w:eastAsia="Times New Roman"/>
          <w:szCs w:val="24"/>
          <w:lang w:eastAsia="pl-PL"/>
        </w:rPr>
        <w:t>i w pełnym wymiarze czasu pracy</w:t>
      </w:r>
      <w:r>
        <w:rPr>
          <w:rFonts w:eastAsia="Times New Roman"/>
          <w:szCs w:val="24"/>
          <w:lang w:eastAsia="pl-PL"/>
        </w:rPr>
        <w:br/>
      </w:r>
      <w:r w:rsidR="00C671E3" w:rsidRPr="00C671E3">
        <w:rPr>
          <w:rFonts w:eastAsia="Times New Roman"/>
          <w:szCs w:val="24"/>
          <w:lang w:eastAsia="pl-PL"/>
        </w:rPr>
        <w:t>i 8 nauczycieli w</w:t>
      </w:r>
      <w:r w:rsidR="002458B8">
        <w:rPr>
          <w:rFonts w:eastAsia="Times New Roman"/>
          <w:szCs w:val="24"/>
          <w:lang w:eastAsia="pl-PL"/>
        </w:rPr>
        <w:t xml:space="preserve"> niepełnym wymiarze czasu pracy</w:t>
      </w:r>
      <w:r w:rsidR="00C671E3" w:rsidRPr="00C671E3">
        <w:rPr>
          <w:rFonts w:eastAsia="Times New Roman"/>
          <w:szCs w:val="24"/>
          <w:lang w:eastAsia="pl-PL"/>
        </w:rPr>
        <w:t>, z których 2 nauczycieli  posiada stopień nauczyciela kontraktowego, 8 nauczycieli stopień nauczyci</w:t>
      </w:r>
      <w:r>
        <w:rPr>
          <w:rFonts w:eastAsia="Times New Roman"/>
          <w:szCs w:val="24"/>
          <w:lang w:eastAsia="pl-PL"/>
        </w:rPr>
        <w:t>ela mianowanego</w:t>
      </w:r>
      <w:r w:rsidR="00C671E3" w:rsidRPr="00C671E3">
        <w:rPr>
          <w:rFonts w:eastAsia="Times New Roman"/>
          <w:szCs w:val="24"/>
          <w:lang w:eastAsia="pl-PL"/>
        </w:rPr>
        <w:t xml:space="preserve"> </w:t>
      </w:r>
      <w:r>
        <w:rPr>
          <w:rFonts w:eastAsia="Times New Roman"/>
          <w:szCs w:val="24"/>
          <w:lang w:eastAsia="pl-PL"/>
        </w:rPr>
        <w:br/>
      </w:r>
      <w:r w:rsidR="00C671E3" w:rsidRPr="00C671E3">
        <w:rPr>
          <w:rFonts w:eastAsia="Times New Roman"/>
          <w:szCs w:val="24"/>
          <w:lang w:eastAsia="pl-PL"/>
        </w:rPr>
        <w:t>i 5 nauczycieli   stopień nauczyciela dyplomowanego. </w:t>
      </w:r>
      <w:r w:rsidR="008C127A">
        <w:rPr>
          <w:rFonts w:eastAsia="Times New Roman"/>
          <w:szCs w:val="24"/>
          <w:lang w:eastAsia="pl-PL"/>
        </w:rPr>
        <w:t xml:space="preserve"> Szkoła nie posiada Sali gimnastycznej a na jej b</w:t>
      </w:r>
      <w:r w:rsidR="001C352A">
        <w:rPr>
          <w:rFonts w:eastAsia="Times New Roman"/>
          <w:szCs w:val="24"/>
          <w:lang w:eastAsia="pl-PL"/>
        </w:rPr>
        <w:t>oisku postał plac zabaw dostępny</w:t>
      </w:r>
      <w:r w:rsidR="008C127A">
        <w:rPr>
          <w:rFonts w:eastAsia="Times New Roman"/>
          <w:szCs w:val="24"/>
          <w:lang w:eastAsia="pl-PL"/>
        </w:rPr>
        <w:t xml:space="preserve"> zarówno dla uczniów szkoły jaki i wszystkich dzieci mieszkających w Zagrobie i okolicach. </w:t>
      </w:r>
      <w:r w:rsidR="00C671E3" w:rsidRPr="00C671E3">
        <w:rPr>
          <w:rFonts w:eastAsia="Times New Roman"/>
          <w:szCs w:val="24"/>
          <w:lang w:eastAsia="pl-PL"/>
        </w:rPr>
        <w:t xml:space="preserve">Uczniowie szkoły brali czynny udział </w:t>
      </w:r>
      <w:r>
        <w:rPr>
          <w:rFonts w:eastAsia="Times New Roman"/>
          <w:szCs w:val="24"/>
          <w:lang w:eastAsia="pl-PL"/>
        </w:rPr>
        <w:br/>
      </w:r>
      <w:r w:rsidR="00C671E3" w:rsidRPr="00C671E3">
        <w:rPr>
          <w:rFonts w:eastAsia="Times New Roman"/>
          <w:szCs w:val="24"/>
          <w:lang w:eastAsia="pl-PL"/>
        </w:rPr>
        <w:t>w konkursach plastycznych , muzycznych, recytatorskich  na szczeblu gminnym i rejonowym zajmując miejsca punktowane.</w:t>
      </w:r>
    </w:p>
    <w:p w:rsidR="00C671E3" w:rsidRPr="00C671E3" w:rsidRDefault="00C671E3" w:rsidP="002A60C5">
      <w:pPr>
        <w:spacing w:before="100" w:beforeAutospacing="1" w:after="100" w:afterAutospacing="1"/>
        <w:jc w:val="both"/>
        <w:rPr>
          <w:rFonts w:eastAsia="Times New Roman"/>
          <w:szCs w:val="24"/>
          <w:lang w:eastAsia="pl-PL"/>
        </w:rPr>
      </w:pPr>
      <w:r w:rsidRPr="00C671E3">
        <w:rPr>
          <w:rFonts w:eastAsia="Times New Roman"/>
          <w:szCs w:val="24"/>
          <w:lang w:eastAsia="pl-PL"/>
        </w:rPr>
        <w:t> </w:t>
      </w:r>
      <w:r w:rsidRPr="00C671E3">
        <w:rPr>
          <w:rFonts w:eastAsia="Times New Roman"/>
          <w:b/>
          <w:bCs/>
          <w:szCs w:val="24"/>
          <w:lang w:eastAsia="pl-PL"/>
        </w:rPr>
        <w:t>Zespół Szkół Nr 4 w Zągotach</w:t>
      </w:r>
    </w:p>
    <w:p w:rsidR="00C671E3" w:rsidRPr="00C671E3" w:rsidRDefault="00140216" w:rsidP="000610DF">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Zespół Szkół Nr 4 w Zągotach jest placówką oświatową w ramach, której funkcjonuje szkoła podstawowa i  przedszkole</w:t>
      </w:r>
      <w:r w:rsidR="001C352A">
        <w:rPr>
          <w:rFonts w:eastAsia="Times New Roman"/>
          <w:szCs w:val="24"/>
          <w:lang w:eastAsia="pl-PL"/>
        </w:rPr>
        <w:t>.</w:t>
      </w:r>
      <w:r w:rsidR="00C671E3" w:rsidRPr="00C671E3">
        <w:rPr>
          <w:rFonts w:eastAsia="Times New Roman"/>
          <w:szCs w:val="24"/>
          <w:lang w:eastAsia="pl-PL"/>
        </w:rPr>
        <w:t xml:space="preserve"> Placówka posiada pracownie wyposażone </w:t>
      </w:r>
      <w:r>
        <w:rPr>
          <w:rFonts w:eastAsia="Times New Roman"/>
          <w:szCs w:val="24"/>
          <w:lang w:eastAsia="pl-PL"/>
        </w:rPr>
        <w:br/>
      </w:r>
      <w:r w:rsidR="00C671E3" w:rsidRPr="00C671E3">
        <w:rPr>
          <w:rFonts w:eastAsia="Times New Roman"/>
          <w:szCs w:val="24"/>
          <w:lang w:eastAsia="pl-PL"/>
        </w:rPr>
        <w:t>w niezbędne pomoce dydaktyczne, </w:t>
      </w:r>
      <w:r w:rsidR="00170D47">
        <w:rPr>
          <w:rFonts w:eastAsia="Times New Roman"/>
          <w:szCs w:val="24"/>
          <w:lang w:eastAsia="pl-PL"/>
        </w:rPr>
        <w:t>salę gimnastyczną,</w:t>
      </w:r>
      <w:r w:rsidR="00C671E3" w:rsidRPr="00C671E3">
        <w:rPr>
          <w:rFonts w:eastAsia="Times New Roman"/>
          <w:szCs w:val="24"/>
          <w:lang w:eastAsia="pl-PL"/>
        </w:rPr>
        <w:t xml:space="preserve"> miejsca zabaw dla dzieci,  systematycznie i w miarę posiadanych środków ponoszone są wydatki związek z poprawą warunków kształcenia dzieci  ponadto umożliwia dzieciom korzystanie ze specjalistycznych zajęć logopedycznych, kół zainteresowań (polonistyczne, matematyczne, j</w:t>
      </w:r>
      <w:r>
        <w:rPr>
          <w:rFonts w:eastAsia="Times New Roman"/>
          <w:szCs w:val="24"/>
          <w:lang w:eastAsia="pl-PL"/>
        </w:rPr>
        <w:t>ęzykowe, muzyczne, harcerstwo).</w:t>
      </w:r>
      <w:r>
        <w:rPr>
          <w:rFonts w:eastAsia="Times New Roman"/>
          <w:szCs w:val="24"/>
          <w:lang w:eastAsia="pl-PL"/>
        </w:rPr>
        <w:br/>
      </w:r>
      <w:r w:rsidR="00C671E3" w:rsidRPr="00C671E3">
        <w:rPr>
          <w:rFonts w:eastAsia="Times New Roman"/>
          <w:szCs w:val="24"/>
          <w:lang w:eastAsia="pl-PL"/>
        </w:rPr>
        <w:t>Dzieci uczęszczające do szkoły korzystają z opieki sprawowanej na świetlicy szkolnej </w:t>
      </w:r>
      <w:r>
        <w:rPr>
          <w:rFonts w:eastAsia="Times New Roman"/>
          <w:szCs w:val="24"/>
          <w:lang w:eastAsia="pl-PL"/>
        </w:rPr>
        <w:br/>
      </w:r>
      <w:r w:rsidR="00C671E3" w:rsidRPr="00C671E3">
        <w:rPr>
          <w:rFonts w:eastAsia="Times New Roman"/>
          <w:szCs w:val="24"/>
          <w:lang w:eastAsia="pl-PL"/>
        </w:rPr>
        <w:t>w godzinach od 6.30 do 15.30, ponadto mają możliwość korzystania z  posiłków przygotowywanych na stołówce szkolnej Szkoła umożliwia uczniom korzystanie z bogatego księgozbioru znajdującego się w bibliotece gminnej, która f</w:t>
      </w:r>
      <w:r>
        <w:rPr>
          <w:rFonts w:eastAsia="Times New Roman"/>
          <w:szCs w:val="24"/>
          <w:lang w:eastAsia="pl-PL"/>
        </w:rPr>
        <w:t>unkcjonuje na terenie placówki.</w:t>
      </w:r>
      <w:r>
        <w:rPr>
          <w:rFonts w:eastAsia="Times New Roman"/>
          <w:szCs w:val="24"/>
          <w:lang w:eastAsia="pl-PL"/>
        </w:rPr>
        <w:br/>
      </w:r>
      <w:r w:rsidR="00C671E3" w:rsidRPr="00C671E3">
        <w:rPr>
          <w:rFonts w:eastAsia="Times New Roman"/>
          <w:szCs w:val="24"/>
          <w:lang w:eastAsia="pl-PL"/>
        </w:rPr>
        <w:t>W 2015 roku  uczęszcza</w:t>
      </w:r>
      <w:r w:rsidR="001C352A">
        <w:rPr>
          <w:rFonts w:eastAsia="Times New Roman"/>
          <w:szCs w:val="24"/>
          <w:lang w:eastAsia="pl-PL"/>
        </w:rPr>
        <w:t>ło</w:t>
      </w:r>
      <w:r w:rsidR="00C671E3" w:rsidRPr="00C671E3">
        <w:rPr>
          <w:rFonts w:eastAsia="Times New Roman"/>
          <w:szCs w:val="24"/>
          <w:lang w:eastAsia="pl-PL"/>
        </w:rPr>
        <w:t xml:space="preserve"> do placówki 114 uczniów,  w tym do szkoły podstawowej uczęszcza</w:t>
      </w:r>
      <w:r w:rsidR="001C352A">
        <w:rPr>
          <w:rFonts w:eastAsia="Times New Roman"/>
          <w:szCs w:val="24"/>
          <w:lang w:eastAsia="pl-PL"/>
        </w:rPr>
        <w:t>ło</w:t>
      </w:r>
      <w:r w:rsidR="00C671E3" w:rsidRPr="00C671E3">
        <w:rPr>
          <w:rFonts w:eastAsia="Times New Roman"/>
          <w:szCs w:val="24"/>
          <w:lang w:eastAsia="pl-PL"/>
        </w:rPr>
        <w:t xml:space="preserve"> 68 uczniów i 34 uczniów do przedszkola z miejscowości Zągoty i okolicznych wsi. Uczniowie uczęszczają na zajęcia lekcyjne do 6 oddziałów lekcyjnych w szkole  </w:t>
      </w:r>
      <w:r w:rsidR="00737A41">
        <w:rPr>
          <w:rFonts w:eastAsia="Times New Roman"/>
          <w:szCs w:val="24"/>
          <w:lang w:eastAsia="pl-PL"/>
        </w:rPr>
        <w:br/>
        <w:t>i 2 oddziałów przedszkolnych, a zajęcia dydaktyczne odbywają</w:t>
      </w:r>
      <w:r w:rsidR="00C671E3" w:rsidRPr="00C671E3">
        <w:rPr>
          <w:rFonts w:eastAsia="Times New Roman"/>
          <w:szCs w:val="24"/>
          <w:lang w:eastAsia="pl-PL"/>
        </w:rPr>
        <w:t xml:space="preserve"> się</w:t>
      </w:r>
      <w:r w:rsidR="001C352A">
        <w:rPr>
          <w:rFonts w:eastAsia="Times New Roman"/>
          <w:szCs w:val="24"/>
          <w:lang w:eastAsia="pl-PL"/>
        </w:rPr>
        <w:t xml:space="preserve"> w</w:t>
      </w:r>
      <w:r w:rsidR="00C671E3" w:rsidRPr="00C671E3">
        <w:rPr>
          <w:rFonts w:eastAsia="Times New Roman"/>
          <w:szCs w:val="24"/>
          <w:lang w:eastAsia="pl-PL"/>
        </w:rPr>
        <w:t xml:space="preserve"> godzinach od 8.00 do 14.30. W szkole zatrudnionych jest 12 nauczycieli </w:t>
      </w:r>
      <w:r w:rsidR="00737A41">
        <w:rPr>
          <w:rFonts w:eastAsia="Times New Roman"/>
          <w:szCs w:val="24"/>
          <w:lang w:eastAsia="pl-PL"/>
        </w:rPr>
        <w:t>w pełnym wymiarze czasu pracy </w:t>
      </w:r>
      <w:r w:rsidR="00737A41">
        <w:rPr>
          <w:rFonts w:eastAsia="Times New Roman"/>
          <w:szCs w:val="24"/>
          <w:lang w:eastAsia="pl-PL"/>
        </w:rPr>
        <w:br/>
        <w:t xml:space="preserve">i </w:t>
      </w:r>
      <w:r w:rsidR="00C671E3" w:rsidRPr="00C671E3">
        <w:rPr>
          <w:rFonts w:eastAsia="Times New Roman"/>
          <w:szCs w:val="24"/>
          <w:lang w:eastAsia="pl-PL"/>
        </w:rPr>
        <w:t>7 nauczycieli w</w:t>
      </w:r>
      <w:r w:rsidR="00737A41">
        <w:rPr>
          <w:rFonts w:eastAsia="Times New Roman"/>
          <w:szCs w:val="24"/>
          <w:lang w:eastAsia="pl-PL"/>
        </w:rPr>
        <w:t xml:space="preserve"> niepełnym wymiarze czasu pracy</w:t>
      </w:r>
      <w:r w:rsidR="00C671E3" w:rsidRPr="00C671E3">
        <w:rPr>
          <w:rFonts w:eastAsia="Times New Roman"/>
          <w:szCs w:val="24"/>
          <w:lang w:eastAsia="pl-PL"/>
        </w:rPr>
        <w:t>, z których 1 nauczyciel rozpoczął staż pracy, 3 nauczycieli posiada stopień nauczycie</w:t>
      </w:r>
      <w:r w:rsidR="00737A41">
        <w:rPr>
          <w:rFonts w:eastAsia="Times New Roman"/>
          <w:szCs w:val="24"/>
          <w:lang w:eastAsia="pl-PL"/>
        </w:rPr>
        <w:t xml:space="preserve">la kontraktowego, 1 nauczyciel </w:t>
      </w:r>
      <w:r w:rsidR="00C671E3" w:rsidRPr="00C671E3">
        <w:rPr>
          <w:rFonts w:eastAsia="Times New Roman"/>
          <w:szCs w:val="24"/>
          <w:lang w:eastAsia="pl-PL"/>
        </w:rPr>
        <w:t xml:space="preserve">stopień nauczyciela mianowanego </w:t>
      </w:r>
      <w:r w:rsidR="001C352A">
        <w:rPr>
          <w:rFonts w:eastAsia="Times New Roman"/>
          <w:szCs w:val="24"/>
          <w:lang w:eastAsia="pl-PL"/>
        </w:rPr>
        <w:t>i</w:t>
      </w:r>
      <w:r w:rsidR="00C671E3" w:rsidRPr="00C671E3">
        <w:rPr>
          <w:rFonts w:eastAsia="Times New Roman"/>
          <w:szCs w:val="24"/>
          <w:lang w:eastAsia="pl-PL"/>
        </w:rPr>
        <w:t xml:space="preserve"> 12 nauczycieli stopień nauczyciela dyplomowanego. W szkole podstawowej funkcjonuje XI G</w:t>
      </w:r>
      <w:r w:rsidR="00170D47">
        <w:rPr>
          <w:rFonts w:eastAsia="Times New Roman"/>
          <w:szCs w:val="24"/>
          <w:lang w:eastAsia="pl-PL"/>
        </w:rPr>
        <w:t>romada Zuchowa pn. „Młode Orły”.</w:t>
      </w:r>
      <w:r w:rsidR="00C671E3" w:rsidRPr="00C671E3">
        <w:rPr>
          <w:rFonts w:eastAsia="Times New Roman"/>
          <w:szCs w:val="24"/>
          <w:lang w:eastAsia="pl-PL"/>
        </w:rPr>
        <w:t> Uczniowie szkoły b</w:t>
      </w:r>
      <w:r w:rsidR="00170D47">
        <w:rPr>
          <w:rFonts w:eastAsia="Times New Roman"/>
          <w:szCs w:val="24"/>
          <w:lang w:eastAsia="pl-PL"/>
        </w:rPr>
        <w:t xml:space="preserve">iorą </w:t>
      </w:r>
      <w:r w:rsidR="00C671E3" w:rsidRPr="00C671E3">
        <w:rPr>
          <w:rFonts w:eastAsia="Times New Roman"/>
          <w:szCs w:val="24"/>
          <w:lang w:eastAsia="pl-PL"/>
        </w:rPr>
        <w:t>czynny udział w konkursach plastycznych, muzycznych, recytatorskich  na szczeblu gminnym i rejonowym zajmując miejsca punktowane.</w:t>
      </w:r>
    </w:p>
    <w:p w:rsidR="00C671E3" w:rsidRPr="00C671E3" w:rsidRDefault="00C671E3" w:rsidP="00B1457A">
      <w:pPr>
        <w:spacing w:before="100" w:beforeAutospacing="1" w:after="100" w:afterAutospacing="1"/>
        <w:rPr>
          <w:rFonts w:eastAsia="Times New Roman"/>
          <w:szCs w:val="24"/>
          <w:lang w:eastAsia="pl-PL"/>
        </w:rPr>
      </w:pPr>
      <w:r w:rsidRPr="00C671E3">
        <w:rPr>
          <w:rFonts w:eastAsia="Times New Roman"/>
          <w:szCs w:val="24"/>
          <w:lang w:eastAsia="pl-PL"/>
        </w:rPr>
        <w:t> </w:t>
      </w:r>
      <w:r w:rsidRPr="00C671E3">
        <w:rPr>
          <w:rFonts w:eastAsia="Times New Roman"/>
          <w:b/>
          <w:bCs/>
          <w:szCs w:val="24"/>
          <w:lang w:eastAsia="pl-PL"/>
        </w:rPr>
        <w:t>Gimnazjum im. Cypriana Kamila Norwida  w Bielsku</w:t>
      </w:r>
    </w:p>
    <w:p w:rsidR="00C671E3" w:rsidRPr="00C671E3" w:rsidRDefault="00140216" w:rsidP="006B28AE">
      <w:pPr>
        <w:spacing w:before="100" w:beforeAutospacing="1" w:after="100" w:afterAutospacing="1"/>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 xml:space="preserve">Gimnazjum Nr 1  w Bielsku jest największą placówką oświatową, funkcjonują </w:t>
      </w:r>
      <w:r w:rsidR="00F82EEC">
        <w:rPr>
          <w:rFonts w:eastAsia="Times New Roman"/>
          <w:szCs w:val="24"/>
          <w:lang w:eastAsia="pl-PL"/>
        </w:rPr>
        <w:br/>
      </w:r>
      <w:r w:rsidR="00C671E3" w:rsidRPr="00C671E3">
        <w:rPr>
          <w:rFonts w:eastAsia="Times New Roman"/>
          <w:szCs w:val="24"/>
          <w:lang w:eastAsia="pl-PL"/>
        </w:rPr>
        <w:t>na terenie  gminy. Placówka posiada pracownie przedmiotowe, w tym pracownie  wyposażone </w:t>
      </w:r>
      <w:r w:rsidR="00F82EEC">
        <w:rPr>
          <w:rFonts w:eastAsia="Times New Roman"/>
          <w:szCs w:val="24"/>
          <w:lang w:eastAsia="pl-PL"/>
        </w:rPr>
        <w:br/>
      </w:r>
      <w:r w:rsidR="00C671E3" w:rsidRPr="00C671E3">
        <w:rPr>
          <w:rFonts w:eastAsia="Times New Roman"/>
          <w:szCs w:val="24"/>
          <w:lang w:eastAsia="pl-PL"/>
        </w:rPr>
        <w:t xml:space="preserve">w nowoczesny sprzęt multimedialny, salę gimnastyczną, pełnowymiarowe boisko szkolne. Placówka wyposażona jest w niezbędne pomoce dydaktyczne, które systematycznie </w:t>
      </w:r>
      <w:r w:rsidR="00F82EEC">
        <w:rPr>
          <w:rFonts w:eastAsia="Times New Roman"/>
          <w:szCs w:val="24"/>
          <w:lang w:eastAsia="pl-PL"/>
        </w:rPr>
        <w:br/>
      </w:r>
      <w:r w:rsidR="00C671E3" w:rsidRPr="00C671E3">
        <w:rPr>
          <w:rFonts w:eastAsia="Times New Roman"/>
          <w:szCs w:val="24"/>
          <w:lang w:eastAsia="pl-PL"/>
        </w:rPr>
        <w:lastRenderedPageBreak/>
        <w:t xml:space="preserve">i w miarę posiadanych środków są uzupełniane. Szkoła umożliwia uczniom korzystanie </w:t>
      </w:r>
      <w:r w:rsidR="00F82EEC">
        <w:rPr>
          <w:rFonts w:eastAsia="Times New Roman"/>
          <w:szCs w:val="24"/>
          <w:lang w:eastAsia="pl-PL"/>
        </w:rPr>
        <w:br/>
      </w:r>
      <w:r w:rsidR="00C671E3" w:rsidRPr="00C671E3">
        <w:rPr>
          <w:rFonts w:eastAsia="Times New Roman"/>
          <w:szCs w:val="24"/>
          <w:lang w:eastAsia="pl-PL"/>
        </w:rPr>
        <w:t>z bogatego księgozbioru znajdującego się w bibliotece szkolnej  jak i opieki sprawowanej na świetlicy szkolnej w godzinach od 6.30 do 15.30. W 2015r uczęszcza</w:t>
      </w:r>
      <w:r w:rsidR="00170D47">
        <w:rPr>
          <w:rFonts w:eastAsia="Times New Roman"/>
          <w:szCs w:val="24"/>
          <w:lang w:eastAsia="pl-PL"/>
        </w:rPr>
        <w:t>ło</w:t>
      </w:r>
      <w:r w:rsidR="00C671E3" w:rsidRPr="00C671E3">
        <w:rPr>
          <w:rFonts w:eastAsia="Times New Roman"/>
          <w:szCs w:val="24"/>
          <w:lang w:eastAsia="pl-PL"/>
        </w:rPr>
        <w:t xml:space="preserve"> do placówki 204 uczniów z miejscowości Bielsk i okolicznych wsi. Uczniowie uczęszczali na zajęcia lekcyjne do </w:t>
      </w:r>
      <w:r w:rsidR="00F82EEC">
        <w:rPr>
          <w:rFonts w:eastAsia="Times New Roman"/>
          <w:szCs w:val="24"/>
          <w:lang w:eastAsia="pl-PL"/>
        </w:rPr>
        <w:br/>
      </w:r>
      <w:r w:rsidR="00C671E3" w:rsidRPr="00C671E3">
        <w:rPr>
          <w:rFonts w:eastAsia="Times New Roman"/>
          <w:szCs w:val="24"/>
          <w:lang w:eastAsia="pl-PL"/>
        </w:rPr>
        <w:t>11 oddziałów lekcyjnych, a zajęcia dydaktyczne odbywały się godzinach od 8.00 do 15.00. </w:t>
      </w:r>
      <w:r w:rsidR="0091126C">
        <w:rPr>
          <w:rFonts w:eastAsia="Times New Roman"/>
          <w:szCs w:val="24"/>
          <w:lang w:eastAsia="pl-PL"/>
        </w:rPr>
        <w:br/>
      </w:r>
      <w:r w:rsidR="00C671E3" w:rsidRPr="00C671E3">
        <w:rPr>
          <w:rFonts w:eastAsia="Times New Roman"/>
          <w:szCs w:val="24"/>
          <w:lang w:eastAsia="pl-PL"/>
        </w:rPr>
        <w:t xml:space="preserve">W palcówce zatrudnionych było 18 nauczycieli w pełnym wymiarze czasu pracy i 10 nauczycieli </w:t>
      </w:r>
      <w:r w:rsidR="00170D47">
        <w:rPr>
          <w:rFonts w:eastAsia="Times New Roman"/>
          <w:szCs w:val="24"/>
          <w:lang w:eastAsia="pl-PL"/>
        </w:rPr>
        <w:br/>
      </w:r>
      <w:r w:rsidR="00C671E3" w:rsidRPr="00C671E3">
        <w:rPr>
          <w:rFonts w:eastAsia="Times New Roman"/>
          <w:szCs w:val="24"/>
          <w:lang w:eastAsia="pl-PL"/>
        </w:rPr>
        <w:t>w niepełnym wymiarze czasu pracy , z których 2 nauczyci</w:t>
      </w:r>
      <w:r w:rsidR="00615E16">
        <w:rPr>
          <w:rFonts w:eastAsia="Times New Roman"/>
          <w:szCs w:val="24"/>
          <w:lang w:eastAsia="pl-PL"/>
        </w:rPr>
        <w:t>eli posiada stopień  nauczyciela</w:t>
      </w:r>
      <w:r w:rsidR="00C671E3" w:rsidRPr="00C671E3">
        <w:rPr>
          <w:rFonts w:eastAsia="Times New Roman"/>
          <w:szCs w:val="24"/>
          <w:lang w:eastAsia="pl-PL"/>
        </w:rPr>
        <w:t xml:space="preserve"> kontraktowego, 5 nauczycieli  stopień nauczyciela mianowanego</w:t>
      </w:r>
      <w:r w:rsidR="00170D47">
        <w:rPr>
          <w:rFonts w:eastAsia="Times New Roman"/>
          <w:szCs w:val="24"/>
          <w:lang w:eastAsia="pl-PL"/>
        </w:rPr>
        <w:t xml:space="preserve"> </w:t>
      </w:r>
      <w:r w:rsidR="00C671E3" w:rsidRPr="00C671E3">
        <w:rPr>
          <w:rFonts w:eastAsia="Times New Roman"/>
          <w:szCs w:val="24"/>
          <w:lang w:eastAsia="pl-PL"/>
        </w:rPr>
        <w:t xml:space="preserve">i 21 nauczycieli  stopień nauczyciela dyplomowanego. Szkoła była współorganizatorem Igrzysk Szkolnych – 11 rozgrywek w tym 4 rozgrywek o zasięgu gminnym, 4 rozgrywek  o zasięgu rejonowym </w:t>
      </w:r>
      <w:r w:rsidR="0091126C">
        <w:rPr>
          <w:rFonts w:eastAsia="Times New Roman"/>
          <w:szCs w:val="24"/>
          <w:lang w:eastAsia="pl-PL"/>
        </w:rPr>
        <w:br/>
      </w:r>
      <w:r w:rsidR="00C671E3" w:rsidRPr="00C671E3">
        <w:rPr>
          <w:rFonts w:eastAsia="Times New Roman"/>
          <w:szCs w:val="24"/>
          <w:lang w:eastAsia="pl-PL"/>
        </w:rPr>
        <w:t>i</w:t>
      </w:r>
      <w:r w:rsidR="0091126C">
        <w:rPr>
          <w:rFonts w:eastAsia="Times New Roman"/>
          <w:szCs w:val="24"/>
          <w:lang w:eastAsia="pl-PL"/>
        </w:rPr>
        <w:t xml:space="preserve"> </w:t>
      </w:r>
      <w:r w:rsidR="00C671E3" w:rsidRPr="00C671E3">
        <w:rPr>
          <w:rFonts w:eastAsia="Times New Roman"/>
          <w:szCs w:val="24"/>
          <w:lang w:eastAsia="pl-PL"/>
        </w:rPr>
        <w:t>3 rozgrywek o zasięgu powiatowym. Szkoła ma liczn</w:t>
      </w:r>
      <w:r w:rsidR="00E156E8">
        <w:rPr>
          <w:rFonts w:eastAsia="Times New Roman"/>
          <w:szCs w:val="24"/>
          <w:lang w:eastAsia="pl-PL"/>
        </w:rPr>
        <w:t>e osiągnięcia na polu sportowym</w:t>
      </w:r>
      <w:r w:rsidR="00C671E3" w:rsidRPr="00C671E3">
        <w:rPr>
          <w:rFonts w:eastAsia="Times New Roman"/>
          <w:szCs w:val="24"/>
          <w:lang w:eastAsia="pl-PL"/>
        </w:rPr>
        <w:t>, gdzie uczniowie w roku szkolnym brali udział na szczeblu między powiatowym</w:t>
      </w:r>
      <w:r w:rsidR="00E156E8">
        <w:rPr>
          <w:rFonts w:eastAsia="Times New Roman"/>
          <w:szCs w:val="24"/>
          <w:lang w:eastAsia="pl-PL"/>
        </w:rPr>
        <w:t xml:space="preserve"> </w:t>
      </w:r>
      <w:r w:rsidR="00C671E3" w:rsidRPr="00C671E3">
        <w:rPr>
          <w:rFonts w:eastAsia="Times New Roman"/>
          <w:szCs w:val="24"/>
          <w:lang w:eastAsia="pl-PL"/>
        </w:rPr>
        <w:t>w Biegach Przełajowy</w:t>
      </w:r>
      <w:r w:rsidR="00E156E8">
        <w:rPr>
          <w:rFonts w:eastAsia="Times New Roman"/>
          <w:szCs w:val="24"/>
          <w:lang w:eastAsia="pl-PL"/>
        </w:rPr>
        <w:t>ch z okazji Dnia Niepodległości</w:t>
      </w:r>
      <w:r w:rsidR="00C671E3" w:rsidRPr="00C671E3">
        <w:rPr>
          <w:rFonts w:eastAsia="Times New Roman"/>
          <w:szCs w:val="24"/>
          <w:lang w:eastAsia="pl-PL"/>
        </w:rPr>
        <w:t>, na szczeblu powiatowym uczestniczyła</w:t>
      </w:r>
      <w:r w:rsidR="00615E16">
        <w:rPr>
          <w:rFonts w:eastAsia="Times New Roman"/>
          <w:szCs w:val="24"/>
          <w:lang w:eastAsia="pl-PL"/>
        </w:rPr>
        <w:t xml:space="preserve"> </w:t>
      </w:r>
      <w:r w:rsidR="00615E16">
        <w:rPr>
          <w:rFonts w:eastAsia="Times New Roman"/>
          <w:szCs w:val="24"/>
          <w:lang w:eastAsia="pl-PL"/>
        </w:rPr>
        <w:br/>
        <w:t>w</w:t>
      </w:r>
      <w:r w:rsidR="00C671E3" w:rsidRPr="00C671E3">
        <w:rPr>
          <w:rFonts w:eastAsia="Times New Roman"/>
          <w:szCs w:val="24"/>
          <w:lang w:eastAsia="pl-PL"/>
        </w:rPr>
        <w:t xml:space="preserve"> zawodach  piłki siatkowej (dziewczęta i chłopcy)</w:t>
      </w:r>
      <w:r w:rsidR="00F82EEC">
        <w:rPr>
          <w:rFonts w:eastAsia="Times New Roman"/>
          <w:szCs w:val="24"/>
          <w:lang w:eastAsia="pl-PL"/>
        </w:rPr>
        <w:t>.</w:t>
      </w:r>
      <w:r w:rsidR="00AD4FDD">
        <w:rPr>
          <w:rFonts w:eastAsia="Times New Roman"/>
          <w:szCs w:val="24"/>
          <w:lang w:eastAsia="pl-PL"/>
        </w:rPr>
        <w:t xml:space="preserve"> Ponadto w 2015r. </w:t>
      </w:r>
      <w:r w:rsidR="004F7BC7">
        <w:rPr>
          <w:rFonts w:eastAsia="Times New Roman"/>
          <w:szCs w:val="24"/>
          <w:lang w:eastAsia="pl-PL"/>
        </w:rPr>
        <w:t xml:space="preserve">dzięki realizacji projektu </w:t>
      </w:r>
      <w:r w:rsidR="00AD4FDD">
        <w:rPr>
          <w:rFonts w:eastAsia="Times New Roman"/>
          <w:szCs w:val="24"/>
          <w:lang w:eastAsia="pl-PL"/>
        </w:rPr>
        <w:t>rozwój e-usług i ich dostępu</w:t>
      </w:r>
      <w:r w:rsidR="004F7BC7">
        <w:rPr>
          <w:rFonts w:eastAsia="Times New Roman"/>
          <w:szCs w:val="24"/>
          <w:lang w:eastAsia="pl-PL"/>
        </w:rPr>
        <w:t xml:space="preserve"> dla obywateli w ramach Mazowieckiej Sieci Społeczeństwa Informacyjnego „Mazowszanie” w gimnazjum powstało Lokalne Centrum Kompetencji. </w:t>
      </w:r>
      <w:r w:rsidR="00AD4FDD">
        <w:rPr>
          <w:rFonts w:eastAsia="Times New Roman"/>
          <w:szCs w:val="24"/>
          <w:lang w:eastAsia="pl-PL"/>
        </w:rPr>
        <w:t xml:space="preserve"> </w:t>
      </w:r>
    </w:p>
    <w:p w:rsidR="00C671E3" w:rsidRPr="00C671E3" w:rsidRDefault="00C671E3" w:rsidP="002A60C5">
      <w:pPr>
        <w:spacing w:before="100" w:beforeAutospacing="1" w:after="100" w:afterAutospacing="1"/>
        <w:jc w:val="both"/>
        <w:rPr>
          <w:rFonts w:eastAsia="Times New Roman"/>
          <w:szCs w:val="24"/>
          <w:lang w:eastAsia="pl-PL"/>
        </w:rPr>
      </w:pPr>
      <w:r w:rsidRPr="00C671E3">
        <w:rPr>
          <w:rFonts w:eastAsia="Times New Roman"/>
          <w:szCs w:val="24"/>
          <w:lang w:eastAsia="pl-PL"/>
        </w:rPr>
        <w:t> </w:t>
      </w:r>
      <w:r w:rsidRPr="00C671E3">
        <w:rPr>
          <w:rFonts w:eastAsia="Times New Roman"/>
          <w:b/>
          <w:bCs/>
          <w:szCs w:val="24"/>
          <w:lang w:eastAsia="pl-PL"/>
        </w:rPr>
        <w:t>Samorządowe Przedszkole  w Bielsku</w:t>
      </w:r>
    </w:p>
    <w:p w:rsidR="00956F65" w:rsidRDefault="00F82EEC" w:rsidP="00B47B9A">
      <w:pPr>
        <w:spacing w:after="0"/>
        <w:ind w:firstLine="426"/>
        <w:jc w:val="both"/>
        <w:rPr>
          <w:rFonts w:eastAsia="Times New Roman"/>
          <w:szCs w:val="24"/>
          <w:lang w:eastAsia="pl-PL"/>
        </w:rPr>
      </w:pPr>
      <w:r>
        <w:rPr>
          <w:rFonts w:eastAsia="Times New Roman"/>
          <w:szCs w:val="24"/>
          <w:lang w:eastAsia="pl-PL"/>
        </w:rPr>
        <w:tab/>
      </w:r>
      <w:r w:rsidR="00C671E3" w:rsidRPr="00C671E3">
        <w:rPr>
          <w:rFonts w:eastAsia="Times New Roman"/>
          <w:szCs w:val="24"/>
          <w:lang w:eastAsia="pl-PL"/>
        </w:rPr>
        <w:t xml:space="preserve">Samorządowe Przedszkole w Bielsku jest największą placówką oświatową świadczącą usługi opiekuńcze dla dzieci  </w:t>
      </w:r>
      <w:r w:rsidR="00DE08E3">
        <w:rPr>
          <w:rFonts w:eastAsia="Times New Roman"/>
          <w:szCs w:val="24"/>
          <w:lang w:eastAsia="pl-PL"/>
        </w:rPr>
        <w:t xml:space="preserve">do lat 6 </w:t>
      </w:r>
      <w:r w:rsidR="00C671E3" w:rsidRPr="00C671E3">
        <w:rPr>
          <w:rFonts w:eastAsia="Times New Roman"/>
          <w:szCs w:val="24"/>
          <w:lang w:eastAsia="pl-PL"/>
        </w:rPr>
        <w:t>na terenie  gminy. Placówka posiada sale zabaw wyposażone w niezbędne pomoce dydaktyczne, które systematyczni</w:t>
      </w:r>
      <w:r w:rsidR="00DE08E3">
        <w:rPr>
          <w:rFonts w:eastAsia="Times New Roman"/>
          <w:szCs w:val="24"/>
          <w:lang w:eastAsia="pl-PL"/>
        </w:rPr>
        <w:t xml:space="preserve">e i w miarę posiadanych środków </w:t>
      </w:r>
      <w:r w:rsidR="00C671E3" w:rsidRPr="00C671E3">
        <w:rPr>
          <w:rFonts w:eastAsia="Times New Roman"/>
          <w:szCs w:val="24"/>
          <w:lang w:eastAsia="pl-PL"/>
        </w:rPr>
        <w:t xml:space="preserve">są uzupełniane, na terenie przedszkola funkcjonuje stołówka przedszkolna. W przedszkolu sprawowano opiekę nad dziećmi w godzinach od 6.30 do 17.00.  Dzieci korzystają </w:t>
      </w:r>
      <w:r w:rsidR="00DE08E3">
        <w:rPr>
          <w:rFonts w:eastAsia="Times New Roman"/>
          <w:szCs w:val="24"/>
          <w:lang w:eastAsia="pl-PL"/>
        </w:rPr>
        <w:br/>
      </w:r>
      <w:r w:rsidR="000077E3">
        <w:rPr>
          <w:rFonts w:eastAsia="Times New Roman"/>
          <w:szCs w:val="24"/>
          <w:lang w:eastAsia="pl-PL"/>
        </w:rPr>
        <w:t>z opieki logopedycznej, jak i pedagoga szkolnego. W 2015</w:t>
      </w:r>
      <w:r w:rsidR="00C671E3" w:rsidRPr="00C671E3">
        <w:rPr>
          <w:rFonts w:eastAsia="Times New Roman"/>
          <w:szCs w:val="24"/>
          <w:lang w:eastAsia="pl-PL"/>
        </w:rPr>
        <w:t>r</w:t>
      </w:r>
      <w:r w:rsidR="000077E3">
        <w:rPr>
          <w:rFonts w:eastAsia="Times New Roman"/>
          <w:szCs w:val="24"/>
          <w:lang w:eastAsia="pl-PL"/>
        </w:rPr>
        <w:t>.</w:t>
      </w:r>
      <w:r w:rsidR="00C671E3" w:rsidRPr="00C671E3">
        <w:rPr>
          <w:rFonts w:eastAsia="Times New Roman"/>
          <w:szCs w:val="24"/>
          <w:lang w:eastAsia="pl-PL"/>
        </w:rPr>
        <w:t xml:space="preserve"> uczęszczało do placówki 114</w:t>
      </w:r>
      <w:r w:rsidR="00615E16">
        <w:rPr>
          <w:rFonts w:eastAsia="Times New Roman"/>
          <w:szCs w:val="24"/>
          <w:lang w:eastAsia="pl-PL"/>
        </w:rPr>
        <w:t xml:space="preserve"> dzieci</w:t>
      </w:r>
      <w:r w:rsidR="00C671E3" w:rsidRPr="00C671E3">
        <w:rPr>
          <w:rFonts w:eastAsia="Times New Roman"/>
          <w:szCs w:val="24"/>
          <w:lang w:eastAsia="pl-PL"/>
        </w:rPr>
        <w:t xml:space="preserve"> </w:t>
      </w:r>
      <w:r>
        <w:rPr>
          <w:rFonts w:eastAsia="Times New Roman"/>
          <w:szCs w:val="24"/>
          <w:lang w:eastAsia="pl-PL"/>
        </w:rPr>
        <w:br/>
      </w:r>
      <w:r w:rsidR="00C671E3" w:rsidRPr="00C671E3">
        <w:rPr>
          <w:rFonts w:eastAsia="Times New Roman"/>
          <w:szCs w:val="24"/>
          <w:lang w:eastAsia="pl-PL"/>
        </w:rPr>
        <w:t>z miejscowości Bielsk i okolicznych wsi. </w:t>
      </w:r>
      <w:r w:rsidR="00DE08E3">
        <w:rPr>
          <w:rFonts w:eastAsia="Times New Roman"/>
          <w:szCs w:val="24"/>
          <w:lang w:eastAsia="pl-PL"/>
        </w:rPr>
        <w:t xml:space="preserve"> </w:t>
      </w:r>
      <w:r w:rsidR="00C671E3" w:rsidRPr="00C671E3">
        <w:rPr>
          <w:rFonts w:eastAsia="Times New Roman"/>
          <w:szCs w:val="24"/>
          <w:lang w:eastAsia="pl-PL"/>
        </w:rPr>
        <w:t>W palcówce zatrudnionych było</w:t>
      </w:r>
      <w:r w:rsidR="00DE08E3">
        <w:rPr>
          <w:rFonts w:eastAsia="Times New Roman"/>
          <w:szCs w:val="24"/>
          <w:lang w:eastAsia="pl-PL"/>
        </w:rPr>
        <w:t xml:space="preserve"> </w:t>
      </w:r>
      <w:r w:rsidR="00C671E3" w:rsidRPr="00C671E3">
        <w:rPr>
          <w:rFonts w:eastAsia="Times New Roman"/>
          <w:szCs w:val="24"/>
          <w:lang w:eastAsia="pl-PL"/>
        </w:rPr>
        <w:t xml:space="preserve">6 nauczycieli </w:t>
      </w:r>
      <w:r w:rsidR="00DE08E3">
        <w:rPr>
          <w:rFonts w:eastAsia="Times New Roman"/>
          <w:szCs w:val="24"/>
          <w:lang w:eastAsia="pl-PL"/>
        </w:rPr>
        <w:br/>
      </w:r>
      <w:r w:rsidR="00C671E3" w:rsidRPr="00C671E3">
        <w:rPr>
          <w:rFonts w:eastAsia="Times New Roman"/>
          <w:szCs w:val="24"/>
          <w:lang w:eastAsia="pl-PL"/>
        </w:rPr>
        <w:t xml:space="preserve">w pełnym wymiarze czasu pracy i 5 nauczycieli w </w:t>
      </w:r>
      <w:r w:rsidR="00DE08E3">
        <w:rPr>
          <w:rFonts w:eastAsia="Times New Roman"/>
          <w:szCs w:val="24"/>
          <w:lang w:eastAsia="pl-PL"/>
        </w:rPr>
        <w:t>niepełnym wymiarze czasu pracy,</w:t>
      </w:r>
      <w:r w:rsidR="00DE08E3">
        <w:rPr>
          <w:rFonts w:eastAsia="Times New Roman"/>
          <w:szCs w:val="24"/>
          <w:lang w:eastAsia="pl-PL"/>
        </w:rPr>
        <w:br/>
      </w:r>
      <w:r w:rsidR="00C671E3" w:rsidRPr="00C671E3">
        <w:rPr>
          <w:rFonts w:eastAsia="Times New Roman"/>
          <w:szCs w:val="24"/>
          <w:lang w:eastAsia="pl-PL"/>
        </w:rPr>
        <w:t>z których,</w:t>
      </w:r>
      <w:r w:rsidR="00B47B9A">
        <w:rPr>
          <w:rFonts w:eastAsia="Times New Roman"/>
          <w:szCs w:val="24"/>
          <w:lang w:eastAsia="pl-PL"/>
        </w:rPr>
        <w:t xml:space="preserve"> </w:t>
      </w:r>
      <w:r w:rsidR="00C671E3" w:rsidRPr="00C671E3">
        <w:rPr>
          <w:rFonts w:eastAsia="Times New Roman"/>
          <w:szCs w:val="24"/>
          <w:lang w:eastAsia="pl-PL"/>
        </w:rPr>
        <w:t> 3 nauczycieli posiada stopień  nauczycieli kontraktowego,</w:t>
      </w:r>
      <w:r w:rsidR="00DE08E3">
        <w:rPr>
          <w:rFonts w:eastAsia="Times New Roman"/>
          <w:szCs w:val="24"/>
          <w:lang w:eastAsia="pl-PL"/>
        </w:rPr>
        <w:t xml:space="preserve"> </w:t>
      </w:r>
      <w:r w:rsidR="00C671E3" w:rsidRPr="00C671E3">
        <w:rPr>
          <w:rFonts w:eastAsia="Times New Roman"/>
          <w:szCs w:val="24"/>
          <w:lang w:eastAsia="pl-PL"/>
        </w:rPr>
        <w:t>4 nauczycieli  stopień nauczyciela mianowanego i 4 nauczycieli   stopień nauczyciela dyplomowanego.</w:t>
      </w:r>
    </w:p>
    <w:p w:rsidR="00DE08E3" w:rsidRDefault="00DE08E3" w:rsidP="00B47B9A">
      <w:pPr>
        <w:spacing w:after="0"/>
        <w:ind w:firstLine="426"/>
        <w:jc w:val="both"/>
        <w:rPr>
          <w:rFonts w:eastAsia="Times New Roman"/>
          <w:szCs w:val="24"/>
          <w:lang w:eastAsia="pl-PL"/>
        </w:rPr>
      </w:pPr>
      <w:r>
        <w:rPr>
          <w:rFonts w:eastAsia="Times New Roman"/>
          <w:szCs w:val="24"/>
          <w:lang w:eastAsia="pl-PL"/>
        </w:rPr>
        <w:t xml:space="preserve">Ze względu na bardzo zły stan techniczny budynku w 2015r. podjęto decyzje o budowie nowego przedszkola. Do końca 2016r. dzieci będą uczęszczały do </w:t>
      </w:r>
      <w:r w:rsidR="00B2269A">
        <w:rPr>
          <w:rFonts w:eastAsia="Times New Roman"/>
          <w:szCs w:val="24"/>
          <w:lang w:eastAsia="pl-PL"/>
        </w:rPr>
        <w:t xml:space="preserve">nowoczesnego </w:t>
      </w:r>
      <w:r>
        <w:rPr>
          <w:rFonts w:eastAsia="Times New Roman"/>
          <w:szCs w:val="24"/>
          <w:lang w:eastAsia="pl-PL"/>
        </w:rPr>
        <w:t xml:space="preserve">przedszkola. </w:t>
      </w:r>
    </w:p>
    <w:p w:rsidR="00F82EEC" w:rsidRDefault="00F82EEC" w:rsidP="00B47B9A">
      <w:pPr>
        <w:spacing w:after="0"/>
        <w:ind w:firstLine="426"/>
        <w:jc w:val="both"/>
        <w:rPr>
          <w:rFonts w:eastAsia="Times New Roman"/>
          <w:szCs w:val="24"/>
          <w:lang w:eastAsia="pl-PL"/>
        </w:rPr>
      </w:pPr>
    </w:p>
    <w:p w:rsidR="005F6D90" w:rsidRDefault="00F82EEC" w:rsidP="00B47B9A">
      <w:pPr>
        <w:spacing w:after="0"/>
        <w:ind w:firstLine="426"/>
        <w:jc w:val="both"/>
      </w:pPr>
      <w:r>
        <w:tab/>
      </w:r>
      <w:r w:rsidR="00C671E3">
        <w:t xml:space="preserve">Przed </w:t>
      </w:r>
      <w:r w:rsidR="00E95045">
        <w:t>samorządem</w:t>
      </w:r>
      <w:r w:rsidR="00C671E3">
        <w:t xml:space="preserve"> gminnym na przestrzeni kolejnych </w:t>
      </w:r>
      <w:r w:rsidR="00615E16">
        <w:t>10 lat stoi zadanie dostosowania</w:t>
      </w:r>
      <w:r w:rsidR="00C671E3">
        <w:t xml:space="preserve"> systemu </w:t>
      </w:r>
      <w:r w:rsidR="00E95045">
        <w:t>oświaty</w:t>
      </w:r>
      <w:r w:rsidR="00C671E3">
        <w:t xml:space="preserve"> na terenie gminy Bielsk do zmieniających się warunków demograficznych</w:t>
      </w:r>
      <w:r>
        <w:t xml:space="preserve"> </w:t>
      </w:r>
      <w:r>
        <w:br/>
        <w:t>i planów politycznych dot. zmian w systemie oświaty, w tym likwidacja gimnazjów</w:t>
      </w:r>
      <w:r w:rsidR="00C671E3">
        <w:t xml:space="preserve">. Niestety </w:t>
      </w:r>
      <w:r w:rsidR="00E95045">
        <w:t>spadek</w:t>
      </w:r>
      <w:r w:rsidR="00C671E3">
        <w:t xml:space="preserve"> urodzeń przekłada </w:t>
      </w:r>
      <w:r w:rsidR="00E95045">
        <w:t>się</w:t>
      </w:r>
      <w:r w:rsidR="00C671E3">
        <w:t xml:space="preserve"> na ilość uczniów w szkołach. </w:t>
      </w:r>
      <w:r w:rsidR="00022B5A">
        <w:t>P</w:t>
      </w:r>
      <w:r w:rsidR="00C671E3">
        <w:t>onadto małe szkoły gminne </w:t>
      </w:r>
      <w:r w:rsidR="00E95045">
        <w:t>stoją</w:t>
      </w:r>
      <w:r w:rsidR="003A238B">
        <w:t xml:space="preserve"> przed dużą konkurencją</w:t>
      </w:r>
      <w:r w:rsidR="00C671E3">
        <w:t xml:space="preserve"> lepiej wyposażonych i nowoczesnych </w:t>
      </w:r>
      <w:r w:rsidR="00E95045">
        <w:t>szkół</w:t>
      </w:r>
      <w:r w:rsidR="00C671E3">
        <w:t xml:space="preserve"> w </w:t>
      </w:r>
      <w:r w:rsidR="00E95045">
        <w:t>większych</w:t>
      </w:r>
      <w:r w:rsidR="00C671E3">
        <w:t xml:space="preserve"> </w:t>
      </w:r>
      <w:r w:rsidR="00E95045">
        <w:t>aglomeracjach</w:t>
      </w:r>
      <w:r w:rsidR="00C671E3">
        <w:t xml:space="preserve"> miejskich. </w:t>
      </w:r>
      <w:r w:rsidR="00022B5A">
        <w:t>R</w:t>
      </w:r>
      <w:r w:rsidR="00C671E3">
        <w:t xml:space="preserve">odzice </w:t>
      </w:r>
      <w:r w:rsidR="00E95045">
        <w:t>dojeżdżający</w:t>
      </w:r>
      <w:r w:rsidR="00C671E3">
        <w:t xml:space="preserve"> do pracy w </w:t>
      </w:r>
      <w:r w:rsidR="00E95045">
        <w:t>mieście</w:t>
      </w:r>
      <w:r w:rsidR="00C671E3">
        <w:t xml:space="preserve"> coraz </w:t>
      </w:r>
      <w:r w:rsidR="00022B5A">
        <w:t>częściej</w:t>
      </w:r>
      <w:r w:rsidR="00C671E3">
        <w:t xml:space="preserve"> </w:t>
      </w:r>
      <w:r w:rsidR="00022B5A">
        <w:t>decydują</w:t>
      </w:r>
      <w:r w:rsidR="00C671E3">
        <w:t xml:space="preserve"> się na posyłanie </w:t>
      </w:r>
      <w:r w:rsidR="00022B5A">
        <w:t>swych</w:t>
      </w:r>
      <w:r w:rsidR="00C671E3">
        <w:t xml:space="preserve"> pociech do szkół poza terenem gminy. </w:t>
      </w:r>
      <w:r w:rsidR="00022B5A">
        <w:t>S</w:t>
      </w:r>
      <w:r w:rsidR="0007172B">
        <w:t>powodowane</w:t>
      </w:r>
      <w:r w:rsidR="00C671E3">
        <w:t xml:space="preserve"> jest</w:t>
      </w:r>
      <w:r w:rsidR="0007172B">
        <w:t xml:space="preserve"> to</w:t>
      </w:r>
      <w:r w:rsidR="00C671E3">
        <w:t xml:space="preserve"> uznaniem rodziców </w:t>
      </w:r>
      <w:r>
        <w:br/>
      </w:r>
      <w:r w:rsidR="00C671E3">
        <w:t xml:space="preserve">o </w:t>
      </w:r>
      <w:r w:rsidR="00022B5A">
        <w:t>wyższym</w:t>
      </w:r>
      <w:r w:rsidR="00C671E3">
        <w:t xml:space="preserve"> </w:t>
      </w:r>
      <w:r w:rsidR="00022B5A">
        <w:t>poziomie</w:t>
      </w:r>
      <w:r w:rsidR="00C671E3">
        <w:t xml:space="preserve"> </w:t>
      </w:r>
      <w:r w:rsidR="00022B5A">
        <w:t>kształcenia</w:t>
      </w:r>
      <w:r w:rsidR="00C671E3">
        <w:t xml:space="preserve"> w </w:t>
      </w:r>
      <w:r w:rsidR="00022B5A">
        <w:t>mieście</w:t>
      </w:r>
      <w:r w:rsidR="00C671E3">
        <w:t xml:space="preserve">, </w:t>
      </w:r>
      <w:r w:rsidR="00022B5A">
        <w:t>lepszym</w:t>
      </w:r>
      <w:r w:rsidR="00C671E3">
        <w:t xml:space="preserve"> </w:t>
      </w:r>
      <w:r w:rsidR="00022B5A">
        <w:t>dostępie</w:t>
      </w:r>
      <w:r w:rsidR="00C671E3">
        <w:t xml:space="preserve"> do nowych form edukacji oraz zapewnienia </w:t>
      </w:r>
      <w:r w:rsidR="00022B5A">
        <w:t>dzieciom</w:t>
      </w:r>
      <w:r w:rsidR="00C671E3">
        <w:t xml:space="preserve"> szeroko rozumianej opieki </w:t>
      </w:r>
      <w:r w:rsidR="00022B5A">
        <w:t>świetlicowej</w:t>
      </w:r>
      <w:r w:rsidR="00C671E3">
        <w:t xml:space="preserve">. Taki stan rzeczy spowodowany jest również </w:t>
      </w:r>
      <w:r w:rsidR="00022B5A">
        <w:t>późnym</w:t>
      </w:r>
      <w:r w:rsidR="00C671E3">
        <w:t xml:space="preserve"> </w:t>
      </w:r>
      <w:r w:rsidR="00022B5A">
        <w:t>macierzyństwem</w:t>
      </w:r>
      <w:r w:rsidR="00C671E3">
        <w:t xml:space="preserve"> i </w:t>
      </w:r>
      <w:r w:rsidR="00022B5A">
        <w:t>chęcią</w:t>
      </w:r>
      <w:r w:rsidR="00C671E3">
        <w:t xml:space="preserve"> zapewnienia dzieciom (często jedynakom) jak </w:t>
      </w:r>
      <w:r w:rsidR="00022B5A">
        <w:t>najlepszego</w:t>
      </w:r>
      <w:r w:rsidR="00C671E3">
        <w:t xml:space="preserve"> </w:t>
      </w:r>
      <w:r w:rsidR="00022B5A">
        <w:t>wykształcenia</w:t>
      </w:r>
      <w:r w:rsidR="00F07CC1">
        <w:t>,</w:t>
      </w:r>
      <w:r w:rsidR="00C671E3">
        <w:t xml:space="preserve"> a tym samym lepszego startu w dorosłość. Ponadto </w:t>
      </w:r>
      <w:r w:rsidR="00022B5A">
        <w:t>większe</w:t>
      </w:r>
      <w:r w:rsidR="00C671E3">
        <w:t xml:space="preserve"> szkoły mają łatwiejszy </w:t>
      </w:r>
      <w:r w:rsidR="00022B5A">
        <w:t>dostęp</w:t>
      </w:r>
      <w:r w:rsidR="00C671E3">
        <w:t xml:space="preserve"> do pozyskiwania środków </w:t>
      </w:r>
      <w:r w:rsidR="00022B5A">
        <w:t>zewnętrznych</w:t>
      </w:r>
      <w:r w:rsidR="00C671E3">
        <w:t xml:space="preserve"> na </w:t>
      </w:r>
      <w:r w:rsidR="00022B5A">
        <w:t>doposażenia</w:t>
      </w:r>
      <w:r w:rsidR="00C671E3">
        <w:t xml:space="preserve"> </w:t>
      </w:r>
      <w:r w:rsidR="00022B5A">
        <w:t>sali</w:t>
      </w:r>
      <w:r w:rsidR="00C671E3">
        <w:t xml:space="preserve">, kupno </w:t>
      </w:r>
      <w:r w:rsidR="00C671E3">
        <w:lastRenderedPageBreak/>
        <w:t xml:space="preserve">multimedialnych </w:t>
      </w:r>
      <w:r w:rsidR="00022B5A">
        <w:t>sprzętów</w:t>
      </w:r>
      <w:r w:rsidR="00F07CC1">
        <w:t>,</w:t>
      </w:r>
      <w:r w:rsidR="00C671E3">
        <w:t xml:space="preserve"> czy lepszego wyposażenia pracowni, ze </w:t>
      </w:r>
      <w:r w:rsidR="00022B5A">
        <w:t>względu</w:t>
      </w:r>
      <w:r w:rsidR="00C671E3">
        <w:t xml:space="preserve"> na </w:t>
      </w:r>
      <w:r w:rsidR="00022B5A">
        <w:t>spełnianie</w:t>
      </w:r>
      <w:r w:rsidR="00C671E3">
        <w:t xml:space="preserve"> </w:t>
      </w:r>
      <w:r w:rsidR="00022B5A">
        <w:t>określonych</w:t>
      </w:r>
      <w:r w:rsidR="00C671E3">
        <w:t xml:space="preserve"> </w:t>
      </w:r>
      <w:r w:rsidR="00022B5A">
        <w:t>kryteriów</w:t>
      </w:r>
      <w:r w:rsidR="00C671E3">
        <w:t xml:space="preserve"> </w:t>
      </w:r>
      <w:r w:rsidR="00022B5A">
        <w:t>dostępu</w:t>
      </w:r>
      <w:r w:rsidR="00C671E3">
        <w:t xml:space="preserve"> </w:t>
      </w:r>
      <w:r w:rsidR="00022B5A">
        <w:t>precyzowanych</w:t>
      </w:r>
      <w:r w:rsidR="00C671E3">
        <w:t xml:space="preserve"> przy </w:t>
      </w:r>
      <w:r w:rsidR="00022B5A">
        <w:t>ogłaszaniu</w:t>
      </w:r>
      <w:r w:rsidR="00C671E3">
        <w:t xml:space="preserve"> naborów.</w:t>
      </w:r>
    </w:p>
    <w:p w:rsidR="00DA7D38" w:rsidRDefault="00DA7D38" w:rsidP="00B47B9A">
      <w:pPr>
        <w:spacing w:after="0"/>
        <w:ind w:firstLine="426"/>
        <w:jc w:val="both"/>
      </w:pPr>
    </w:p>
    <w:p w:rsidR="00DA7D38" w:rsidRDefault="00DA7D38" w:rsidP="00B47B9A">
      <w:pPr>
        <w:spacing w:after="0"/>
        <w:ind w:firstLine="426"/>
        <w:jc w:val="both"/>
      </w:pPr>
    </w:p>
    <w:p w:rsidR="00F82EEC" w:rsidRDefault="00F82EEC" w:rsidP="00B47B9A">
      <w:pPr>
        <w:spacing w:after="0"/>
        <w:ind w:firstLine="426"/>
        <w:jc w:val="both"/>
        <w:rPr>
          <w:b/>
          <w:bCs/>
          <w:color w:val="943634" w:themeColor="accent2" w:themeShade="BF"/>
          <w:szCs w:val="24"/>
        </w:rPr>
      </w:pPr>
    </w:p>
    <w:p w:rsidR="00C671E3" w:rsidRPr="00635E05" w:rsidRDefault="00635E05" w:rsidP="00635E05">
      <w:pPr>
        <w:autoSpaceDE w:val="0"/>
        <w:autoSpaceDN w:val="0"/>
        <w:adjustRightInd w:val="0"/>
        <w:spacing w:after="0"/>
        <w:ind w:left="142"/>
        <w:rPr>
          <w:b/>
          <w:bCs/>
          <w:color w:val="943634" w:themeColor="accent2" w:themeShade="BF"/>
          <w:sz w:val="28"/>
          <w:szCs w:val="24"/>
        </w:rPr>
      </w:pPr>
      <w:r w:rsidRPr="00635E05">
        <w:rPr>
          <w:b/>
          <w:color w:val="943634" w:themeColor="accent2" w:themeShade="BF"/>
          <w:szCs w:val="23"/>
        </w:rPr>
        <w:t>III.1</w:t>
      </w:r>
      <w:r w:rsidR="0091126C">
        <w:rPr>
          <w:b/>
          <w:color w:val="943634" w:themeColor="accent2" w:themeShade="BF"/>
          <w:szCs w:val="23"/>
        </w:rPr>
        <w:t>1</w:t>
      </w:r>
      <w:r w:rsidRPr="00635E05">
        <w:rPr>
          <w:b/>
          <w:color w:val="943634" w:themeColor="accent2" w:themeShade="BF"/>
          <w:szCs w:val="23"/>
        </w:rPr>
        <w:t xml:space="preserve">. </w:t>
      </w:r>
      <w:r w:rsidR="005F6D90" w:rsidRPr="00635E05">
        <w:rPr>
          <w:b/>
          <w:color w:val="943634" w:themeColor="accent2" w:themeShade="BF"/>
          <w:szCs w:val="23"/>
        </w:rPr>
        <w:t xml:space="preserve"> SPORT I REKREACJA</w:t>
      </w:r>
    </w:p>
    <w:p w:rsidR="00964C6C" w:rsidRDefault="00F82EEC" w:rsidP="006B28AE">
      <w:pPr>
        <w:pStyle w:val="NormalnyWeb"/>
        <w:spacing w:line="276" w:lineRule="auto"/>
        <w:ind w:firstLine="426"/>
        <w:jc w:val="both"/>
      </w:pPr>
      <w:r>
        <w:tab/>
      </w:r>
      <w:r w:rsidR="006B28AE">
        <w:t>S</w:t>
      </w:r>
      <w:r w:rsidR="005F6D90">
        <w:t xml:space="preserve">port w Gminie Bielsk jest bardzo ważnym elementem w życiu wielu  mieszkańców </w:t>
      </w:r>
      <w:r>
        <w:br/>
      </w:r>
      <w:r w:rsidR="005F6D90">
        <w:t xml:space="preserve">a zwłaszcza młodzieży. Na terenie Gminy działa Ludowy Klub Sportowy „ZRYW” w Bielsku, klub brydża sportowego „GOK </w:t>
      </w:r>
      <w:proofErr w:type="spellStart"/>
      <w:r w:rsidR="005F6D90">
        <w:t>Card’s</w:t>
      </w:r>
      <w:proofErr w:type="spellEnd"/>
      <w:r w:rsidR="005F6D90">
        <w:t>”  oraz klub Judo OLIMP.</w:t>
      </w:r>
      <w:r w:rsidR="00313FA8">
        <w:t xml:space="preserve"> </w:t>
      </w:r>
      <w:r w:rsidR="005F6D90">
        <w:t>Ludowy Klub Sportowy „ZRYW” w Bielsku posiada sekcję piłki nożnej, a jego członkami jest ok.110 osób. Klub posiada drużynę seniorów oraz pięć drużyn juniorów. LKS „ZRYW”  posiada swój własny stadion sportowy, zaplecza techniczne (szatnia, prysznic) dla zawodników oraz boisko, wybudowane w ramach pro</w:t>
      </w:r>
      <w:r w:rsidR="00964C6C">
        <w:t>jektu ORLIK 2012. W sezonie 2015/2016</w:t>
      </w:r>
      <w:r w:rsidR="005F6D90">
        <w:t xml:space="preserve"> drużyna LKS „ZRYW” bierze udział w rozgrywkach ligi  okręgowej. W 2015 roku klub obchodził jubileusz 60-lecia istnienia. </w:t>
      </w:r>
      <w:r w:rsidR="00964C6C">
        <w:t xml:space="preserve">Działalność klubu </w:t>
      </w:r>
      <w:r w:rsidR="005F6D90">
        <w:t xml:space="preserve">stanowi funkcję </w:t>
      </w:r>
      <w:r w:rsidR="00964C6C">
        <w:t>sportowo-</w:t>
      </w:r>
      <w:r w:rsidR="005F6D90">
        <w:t>rekreacyjną dla dzieci</w:t>
      </w:r>
      <w:r w:rsidR="00964C6C">
        <w:t xml:space="preserve"> </w:t>
      </w:r>
      <w:r w:rsidR="005F6D90">
        <w:t>i młodzieży</w:t>
      </w:r>
      <w:r w:rsidR="00964C6C">
        <w:t xml:space="preserve"> </w:t>
      </w:r>
      <w:r w:rsidR="00964C6C">
        <w:br/>
        <w:t>z gminy Bielsk</w:t>
      </w:r>
      <w:r w:rsidR="005F6D90">
        <w:t>.</w:t>
      </w:r>
      <w:r w:rsidR="00964C6C">
        <w:t xml:space="preserve"> Ponadto w swojej działalności społecznej klub ak</w:t>
      </w:r>
      <w:r w:rsidR="00F07CC1">
        <w:t xml:space="preserve">tywnie włącza się w organizację, </w:t>
      </w:r>
      <w:r w:rsidR="00964C6C">
        <w:t>bądź sam jest inicjatorem różnych akcji sportowych m.in. od 9 lat organizacja biegu przełajowego w ramach akcji Polska Biega, turniejów sportowych w Dni Bielska czy Dożynki Gminne, a</w:t>
      </w:r>
      <w:r w:rsidR="006C2D09">
        <w:t xml:space="preserve"> w okresie zimowym halowe turnie</w:t>
      </w:r>
      <w:r w:rsidR="00964C6C">
        <w:t>j</w:t>
      </w:r>
      <w:r w:rsidR="006C2D09">
        <w:t>e</w:t>
      </w:r>
      <w:r w:rsidR="00964C6C">
        <w:t xml:space="preserve"> piłki nożnej</w:t>
      </w:r>
      <w:r w:rsidR="00C56052">
        <w:t>,</w:t>
      </w:r>
      <w:r w:rsidR="00964C6C">
        <w:t xml:space="preserve"> wakacyjnej Ligi Orlika, turnieje Oldboy. Ponadto dzi</w:t>
      </w:r>
      <w:r w:rsidR="006C2D09">
        <w:t>eci uczęszczające na zajęcia do Klubu biorą udział w turniejach o puchar wójta, puchar starosty czy wojewody.</w:t>
      </w:r>
    </w:p>
    <w:p w:rsidR="00FC0D26" w:rsidRDefault="00313FA8" w:rsidP="006B28AE">
      <w:pPr>
        <w:pStyle w:val="NormalnyWeb"/>
        <w:spacing w:line="276" w:lineRule="auto"/>
        <w:ind w:firstLine="426"/>
        <w:jc w:val="both"/>
      </w:pPr>
      <w:r>
        <w:t xml:space="preserve"> </w:t>
      </w:r>
      <w:r w:rsidR="005F6D90">
        <w:t xml:space="preserve">Klub brydża sportowego „GOK </w:t>
      </w:r>
      <w:proofErr w:type="spellStart"/>
      <w:r w:rsidR="005F6D90">
        <w:t>Card’s</w:t>
      </w:r>
      <w:proofErr w:type="spellEnd"/>
      <w:r w:rsidR="00F82EEC">
        <w:t>” działa przy Gminnym Ośrodku  </w:t>
      </w:r>
      <w:r w:rsidR="005F6D90">
        <w:t xml:space="preserve">Kultury </w:t>
      </w:r>
      <w:r w:rsidR="00F82EEC">
        <w:br/>
      </w:r>
      <w:r w:rsidR="005F6D90">
        <w:t xml:space="preserve">w Bielsku. Treningi zawodników odbywają się w GOK-u w Bielsku. Drużyna składa się z około </w:t>
      </w:r>
      <w:r w:rsidR="00F82EEC">
        <w:br/>
      </w:r>
      <w:r w:rsidR="005F6D90">
        <w:t xml:space="preserve">15 osób i bierze udział w rozgrywkach III Ligi Mazowieckiej oraz ligi okręgowej. Zawodnicy GOK </w:t>
      </w:r>
      <w:proofErr w:type="spellStart"/>
      <w:r w:rsidR="005F6D90">
        <w:t>Card’s</w:t>
      </w:r>
      <w:proofErr w:type="spellEnd"/>
      <w:r w:rsidR="005F6D90">
        <w:t xml:space="preserve"> uczestniczą w licznych turniejach i brydżowych zlotach ogólnopolskich Uczestniczy z licznymi sukcesami w wielu turniej</w:t>
      </w:r>
      <w:r w:rsidR="00F82EEC">
        <w:t xml:space="preserve">ach krajowych i zagranicznych. </w:t>
      </w:r>
      <w:r w:rsidR="005F6D90">
        <w:t xml:space="preserve">Tradycyjnie od 23 lat  w GOK-u odbywa </w:t>
      </w:r>
      <w:r w:rsidR="008F1C00">
        <w:t>się</w:t>
      </w:r>
      <w:r w:rsidR="005F6D90">
        <w:t xml:space="preserve"> Turniej o Puchar Wójta, który od dwóch lat otrzymał</w:t>
      </w:r>
      <w:r w:rsidR="00F07CC1">
        <w:t xml:space="preserve"> rangę turnieju ogólnopolskiego, </w:t>
      </w:r>
      <w:r w:rsidR="005F6D90">
        <w:t xml:space="preserve">a uczestniczą w nim najlepsze pary z kraju. Ze szkółki brydżowej działającej przy GOK-u wywodzi się aktualny Mistrz Świata Juniorów Młodszych, były zawodnik GOK </w:t>
      </w:r>
      <w:proofErr w:type="spellStart"/>
      <w:r w:rsidR="005F6D90">
        <w:t>Card’s</w:t>
      </w:r>
      <w:proofErr w:type="spellEnd"/>
      <w:r w:rsidR="005F6D90">
        <w:t xml:space="preserve"> Michał </w:t>
      </w:r>
      <w:proofErr w:type="spellStart"/>
      <w:r w:rsidR="005F6D90">
        <w:t>Maszenda</w:t>
      </w:r>
      <w:proofErr w:type="spellEnd"/>
      <w:r w:rsidR="005F6D90">
        <w:t xml:space="preserve">. </w:t>
      </w:r>
    </w:p>
    <w:p w:rsidR="00FC0D26" w:rsidRDefault="005F6D90" w:rsidP="006B28AE">
      <w:pPr>
        <w:pStyle w:val="NormalnyWeb"/>
        <w:spacing w:line="276" w:lineRule="auto"/>
        <w:ind w:firstLine="426"/>
        <w:jc w:val="both"/>
      </w:pPr>
      <w:r>
        <w:t>Na terenie gminy Bielsk działa również komercyjnie Klub Judo OLIMP który, prowadzi zajęcia dla dzieci i młodzieży z terenu gminy Bielsk oraz bierze udział</w:t>
      </w:r>
      <w:r w:rsidR="00C56052">
        <w:t xml:space="preserve"> </w:t>
      </w:r>
      <w:r>
        <w:t>w turniejach na szczeblu wojewódzkim i ogólnopolskim.</w:t>
      </w:r>
      <w:r w:rsidR="00313FA8">
        <w:t xml:space="preserve"> </w:t>
      </w:r>
    </w:p>
    <w:p w:rsidR="00C56052" w:rsidRDefault="00C56052" w:rsidP="006B28AE">
      <w:pPr>
        <w:pStyle w:val="NormalnyWeb"/>
        <w:spacing w:line="276" w:lineRule="auto"/>
        <w:ind w:firstLine="426"/>
        <w:jc w:val="both"/>
      </w:pPr>
      <w:r>
        <w:t>W</w:t>
      </w:r>
      <w:r w:rsidR="005F6D90">
        <w:t xml:space="preserve"> Gminie Bielsk </w:t>
      </w:r>
      <w:r>
        <w:t xml:space="preserve">przy udziale samorządu gminnego </w:t>
      </w:r>
      <w:r w:rsidR="005F6D90">
        <w:t xml:space="preserve">od </w:t>
      </w:r>
      <w:r w:rsidR="00436373">
        <w:t>9</w:t>
      </w:r>
      <w:r w:rsidR="005F6D90">
        <w:t xml:space="preserve"> lat cyklicznie organizowany jest także bieg masowy w ramach ogólnopolskiego cyklu: „Polska Biega”. Rok rocznie gromadzi na starcie około dwustu uczestników poczynając od przedszkolaków a na 80-cio latkach kończąc. </w:t>
      </w:r>
      <w:r w:rsidR="005C1D24">
        <w:t>S</w:t>
      </w:r>
      <w:r w:rsidR="00EA7D9E">
        <w:t>amorząd</w:t>
      </w:r>
      <w:r>
        <w:t xml:space="preserve"> wspiera</w:t>
      </w:r>
      <w:r w:rsidR="005C1D24">
        <w:t xml:space="preserve"> także inne</w:t>
      </w:r>
      <w:r>
        <w:t xml:space="preserve"> inicjatywy</w:t>
      </w:r>
      <w:r w:rsidR="005C1D24">
        <w:t xml:space="preserve"> sportowe</w:t>
      </w:r>
      <w:r>
        <w:t xml:space="preserve"> tj. organizacja </w:t>
      </w:r>
      <w:r w:rsidR="00EA7D9E">
        <w:t>od 3</w:t>
      </w:r>
      <w:r w:rsidR="005C1D24">
        <w:t xml:space="preserve"> </w:t>
      </w:r>
      <w:r w:rsidR="00EA7D9E">
        <w:t xml:space="preserve">lat </w:t>
      </w:r>
      <w:r>
        <w:t>turnieju Tenisa Stołowego</w:t>
      </w:r>
      <w:r w:rsidR="00EA7D9E">
        <w:t xml:space="preserve"> i turnieju plażowej piłki siatkowej.</w:t>
      </w:r>
    </w:p>
    <w:p w:rsidR="00C56052" w:rsidRDefault="00C56052" w:rsidP="006B28AE">
      <w:pPr>
        <w:pStyle w:val="NormalnyWeb"/>
        <w:spacing w:line="276" w:lineRule="auto"/>
        <w:ind w:firstLine="426"/>
        <w:jc w:val="both"/>
      </w:pPr>
      <w:r>
        <w:t>Ponadto mieszkańcy gminy Bielsk organizują się w nieformalne grupy, których celem jest aktywne spędzanie wolnego czasu, poprawa kondycji i sprawności fizycznej oraz dbanie o zdrowie.</w:t>
      </w:r>
      <w:r w:rsidR="00EA7D9E">
        <w:t xml:space="preserve"> Wś</w:t>
      </w:r>
      <w:r w:rsidR="005C1D24">
        <w:t>ród inicjatyw mieszkańców jest a</w:t>
      </w:r>
      <w:r w:rsidR="00EA7D9E">
        <w:t xml:space="preserve">erobik w GOK, halowa piłka nożna </w:t>
      </w:r>
      <w:r w:rsidR="00CB2B83">
        <w:t xml:space="preserve">grup </w:t>
      </w:r>
      <w:r w:rsidR="00CB2B83">
        <w:lastRenderedPageBreak/>
        <w:t>niezrzeszonych</w:t>
      </w:r>
      <w:r w:rsidR="00F07CC1">
        <w:t>,</w:t>
      </w:r>
      <w:r w:rsidR="00CB2B83">
        <w:t xml:space="preserve"> </w:t>
      </w:r>
      <w:r w:rsidR="00EA7D9E">
        <w:t>czy siatkówka w sali sportowej Gimnazjum w Bielsku oraz korzystanie z boisk do piłki siatkowej w Bielsku, Kucharach i Ciachcinie.</w:t>
      </w:r>
    </w:p>
    <w:p w:rsidR="00EA7D9E" w:rsidRDefault="00EA7D9E" w:rsidP="006B28AE">
      <w:pPr>
        <w:pStyle w:val="NormalnyWeb"/>
        <w:spacing w:line="276" w:lineRule="auto"/>
        <w:ind w:firstLine="426"/>
        <w:jc w:val="both"/>
      </w:pPr>
      <w:r>
        <w:t xml:space="preserve">Na terenie gminy </w:t>
      </w:r>
      <w:r w:rsidR="003C0190">
        <w:t>funkcjonuje</w:t>
      </w:r>
      <w:r>
        <w:t xml:space="preserve"> </w:t>
      </w:r>
      <w:r w:rsidR="003C0190">
        <w:t>U</w:t>
      </w:r>
      <w:r>
        <w:t>czniowski Klub Szachowy dzia</w:t>
      </w:r>
      <w:r w:rsidR="003C0190">
        <w:t>łający</w:t>
      </w:r>
      <w:r>
        <w:t xml:space="preserve"> przy Gimnazjum w Bielsku, które</w:t>
      </w:r>
      <w:r w:rsidR="003C0190">
        <w:t>go działalność skierowana jest do uczniów szkół podstawowych i gimnazjum. Od 7 lat organizuje turniej o puchar Wójta Gminy Bielsk i uczestniczy w imprezach</w:t>
      </w:r>
      <w:r>
        <w:t xml:space="preserve"> kulturalno-sportowych organizowanych na terenie </w:t>
      </w:r>
      <w:r w:rsidR="003C0190">
        <w:t>gminy.</w:t>
      </w:r>
    </w:p>
    <w:p w:rsidR="00C56052" w:rsidRDefault="00C56052" w:rsidP="006B28AE">
      <w:pPr>
        <w:pStyle w:val="NormalnyWeb"/>
        <w:spacing w:line="276" w:lineRule="auto"/>
        <w:ind w:firstLine="426"/>
        <w:jc w:val="both"/>
      </w:pPr>
      <w:r>
        <w:t xml:space="preserve">Od lutego 2015r. na terenie gminy powstała komercyjna siłownia pn. Fabryka Mocy, </w:t>
      </w:r>
      <w:r w:rsidR="006158AA">
        <w:br/>
      </w:r>
      <w:r>
        <w:t>w której mieszkań</w:t>
      </w:r>
      <w:r w:rsidR="00F07CC1">
        <w:t>cy gminy i okolic mogą zadbać o</w:t>
      </w:r>
      <w:r>
        <w:t xml:space="preserve"> swoją sylwetkę i sprawność fizyczną.</w:t>
      </w:r>
    </w:p>
    <w:p w:rsidR="005F6D90" w:rsidRDefault="005F6D90" w:rsidP="006B28AE">
      <w:pPr>
        <w:pStyle w:val="NormalnyWeb"/>
        <w:spacing w:line="276" w:lineRule="auto"/>
        <w:ind w:firstLine="426"/>
        <w:jc w:val="both"/>
      </w:pPr>
      <w:r>
        <w:t xml:space="preserve">Jeżeli chodzi o sport i rekreację na terenie gminy nadal istnieje </w:t>
      </w:r>
      <w:r w:rsidR="00C56052">
        <w:t>duża potrzeba</w:t>
      </w:r>
      <w:r>
        <w:t xml:space="preserve"> zorganizowanych form rozrywki dla dzieci, młodzieży jak i dorosłych. Obecna oferta skierowana jest do wąskiego grona odbiorców w większości mężczyzn. W najbliższej przyszłości należy większą uwagę zwrócić na budowę ścieżek rowerowych</w:t>
      </w:r>
      <w:r w:rsidR="00C56052">
        <w:t>,</w:t>
      </w:r>
      <w:r>
        <w:t xml:space="preserve"> których obecnie nie ma w naszej gminie</w:t>
      </w:r>
      <w:r w:rsidR="00C56052">
        <w:t>.</w:t>
      </w:r>
      <w:r>
        <w:t xml:space="preserve"> Należy również zwrócić uwagę na budowę osiedlowych placów zabaw dla dzieci i siłowni na świeżym powietrzu dla dorosłych. </w:t>
      </w:r>
      <w:r w:rsidR="00C56052">
        <w:t>Realizacja tego typu zadań jest</w:t>
      </w:r>
      <w:r>
        <w:t xml:space="preserve"> najbardziej powszechn</w:t>
      </w:r>
      <w:r w:rsidR="00C56052">
        <w:t>ą i najprostszą formą rekreacji nie wymagającą dużych</w:t>
      </w:r>
      <w:r>
        <w:t xml:space="preserve"> nakładów finansowych </w:t>
      </w:r>
      <w:r w:rsidR="0091126C">
        <w:br/>
      </w:r>
      <w:r w:rsidR="00C56052">
        <w:t>a zapewniający</w:t>
      </w:r>
      <w:r>
        <w:t xml:space="preserve"> prawidłowy sportowy  rozwój społeczeństwa.</w:t>
      </w:r>
    </w:p>
    <w:p w:rsidR="0091126C" w:rsidRDefault="0091126C" w:rsidP="006B28AE">
      <w:pPr>
        <w:pStyle w:val="NormalnyWeb"/>
        <w:spacing w:line="276" w:lineRule="auto"/>
        <w:ind w:firstLine="426"/>
        <w:jc w:val="both"/>
      </w:pPr>
    </w:p>
    <w:p w:rsidR="005F6D90" w:rsidRPr="003F5A85" w:rsidRDefault="003F5A85" w:rsidP="003F5A85">
      <w:pPr>
        <w:autoSpaceDE w:val="0"/>
        <w:autoSpaceDN w:val="0"/>
        <w:adjustRightInd w:val="0"/>
        <w:spacing w:after="0"/>
        <w:ind w:left="142"/>
        <w:rPr>
          <w:b/>
          <w:bCs/>
          <w:color w:val="943634" w:themeColor="accent2" w:themeShade="BF"/>
          <w:sz w:val="28"/>
          <w:szCs w:val="24"/>
        </w:rPr>
      </w:pPr>
      <w:r w:rsidRPr="003F5A85">
        <w:rPr>
          <w:b/>
          <w:color w:val="943634" w:themeColor="accent2" w:themeShade="BF"/>
          <w:szCs w:val="23"/>
        </w:rPr>
        <w:t>III.1</w:t>
      </w:r>
      <w:r w:rsidR="0091126C">
        <w:rPr>
          <w:b/>
          <w:color w:val="943634" w:themeColor="accent2" w:themeShade="BF"/>
          <w:szCs w:val="23"/>
        </w:rPr>
        <w:t>2</w:t>
      </w:r>
      <w:r w:rsidRPr="003F5A85">
        <w:rPr>
          <w:b/>
          <w:color w:val="943634" w:themeColor="accent2" w:themeShade="BF"/>
          <w:szCs w:val="23"/>
        </w:rPr>
        <w:t xml:space="preserve">.  </w:t>
      </w:r>
      <w:r w:rsidR="00350197" w:rsidRPr="003F5A85">
        <w:rPr>
          <w:b/>
          <w:color w:val="943634" w:themeColor="accent2" w:themeShade="BF"/>
          <w:szCs w:val="23"/>
        </w:rPr>
        <w:t>ORGANIZACJE POZARZĄDOWE</w:t>
      </w:r>
    </w:p>
    <w:p w:rsidR="00350197" w:rsidRDefault="00350197" w:rsidP="002A60C5">
      <w:pPr>
        <w:pStyle w:val="Akapitzlist"/>
        <w:autoSpaceDE w:val="0"/>
        <w:autoSpaceDN w:val="0"/>
        <w:adjustRightInd w:val="0"/>
        <w:spacing w:after="0"/>
        <w:rPr>
          <w:b/>
          <w:color w:val="943634" w:themeColor="accent2" w:themeShade="BF"/>
          <w:szCs w:val="23"/>
        </w:rPr>
      </w:pPr>
    </w:p>
    <w:p w:rsidR="0003545E" w:rsidRDefault="0003545E" w:rsidP="0003545E">
      <w:pPr>
        <w:pStyle w:val="Akapitzlist"/>
        <w:autoSpaceDE w:val="0"/>
        <w:autoSpaceDN w:val="0"/>
        <w:adjustRightInd w:val="0"/>
        <w:spacing w:after="0"/>
        <w:ind w:left="0"/>
      </w:pPr>
      <w:r>
        <w:rPr>
          <w:b/>
          <w:color w:val="943634" w:themeColor="accent2" w:themeShade="BF"/>
          <w:szCs w:val="23"/>
        </w:rPr>
        <w:tab/>
      </w:r>
    </w:p>
    <w:p w:rsidR="0003545E" w:rsidRDefault="0003545E" w:rsidP="0003545E">
      <w:pPr>
        <w:spacing w:after="0"/>
        <w:jc w:val="both"/>
      </w:pPr>
      <w:r>
        <w:rPr>
          <w:rFonts w:eastAsia="Times New Roman"/>
          <w:szCs w:val="24"/>
          <w:lang w:eastAsia="pl-PL"/>
        </w:rPr>
        <w:tab/>
        <w:t>Zgodnie z definicją</w:t>
      </w:r>
      <w:r w:rsidRPr="0003545E">
        <w:rPr>
          <w:rFonts w:eastAsia="Times New Roman"/>
          <w:szCs w:val="24"/>
          <w:lang w:eastAsia="pl-PL"/>
        </w:rPr>
        <w:t xml:space="preserve"> organizacji pozarządowej </w:t>
      </w:r>
      <w:r>
        <w:rPr>
          <w:rFonts w:eastAsia="Times New Roman"/>
          <w:szCs w:val="24"/>
          <w:lang w:eastAsia="pl-PL"/>
        </w:rPr>
        <w:t>zawartej</w:t>
      </w:r>
      <w:r w:rsidRPr="0003545E">
        <w:rPr>
          <w:rFonts w:eastAsia="Times New Roman"/>
          <w:szCs w:val="24"/>
          <w:lang w:eastAsia="pl-PL"/>
        </w:rPr>
        <w:t xml:space="preserve"> w Ustawie z dnia 24 kwietnia 2003r.</w:t>
      </w:r>
      <w:r>
        <w:rPr>
          <w:rFonts w:eastAsia="Times New Roman"/>
          <w:szCs w:val="24"/>
          <w:lang w:eastAsia="pl-PL"/>
        </w:rPr>
        <w:t xml:space="preserve"> </w:t>
      </w:r>
      <w:r w:rsidRPr="0003545E">
        <w:rPr>
          <w:rFonts w:eastAsia="Times New Roman"/>
          <w:szCs w:val="24"/>
          <w:lang w:eastAsia="pl-PL"/>
        </w:rPr>
        <w:t>o działalności pożytku publicznego i o w</w:t>
      </w:r>
      <w:r>
        <w:rPr>
          <w:rFonts w:eastAsia="Times New Roman"/>
          <w:szCs w:val="24"/>
          <w:lang w:eastAsia="pl-PL"/>
        </w:rPr>
        <w:t>olontariacie (Dz. U. z 2003. Nr 96 poz.</w:t>
      </w:r>
      <w:r w:rsidR="00776310">
        <w:rPr>
          <w:rFonts w:eastAsia="Times New Roman"/>
          <w:szCs w:val="24"/>
          <w:lang w:eastAsia="pl-PL"/>
        </w:rPr>
        <w:t xml:space="preserve"> </w:t>
      </w:r>
      <w:r>
        <w:rPr>
          <w:rFonts w:eastAsia="Times New Roman"/>
          <w:szCs w:val="24"/>
          <w:lang w:eastAsia="pl-PL"/>
        </w:rPr>
        <w:t>873)</w:t>
      </w:r>
      <w:r w:rsidRPr="0003545E">
        <w:rPr>
          <w:rFonts w:eastAsia="Times New Roman"/>
          <w:szCs w:val="24"/>
          <w:lang w:eastAsia="pl-PL"/>
        </w:rPr>
        <w:t xml:space="preserve"> </w:t>
      </w:r>
      <w:r>
        <w:rPr>
          <w:rFonts w:eastAsia="Times New Roman"/>
          <w:szCs w:val="24"/>
          <w:lang w:eastAsia="pl-PL"/>
        </w:rPr>
        <w:t xml:space="preserve"> o</w:t>
      </w:r>
      <w:r>
        <w:t xml:space="preserve">rganizacje pozarządowe to wszystkie podmioty, które nie są organami lub jednostkami podległymi administracji publicznej (rządowej i samorządowej) oraz których działalność nie jest nastawiona na osiąganie zysku. </w:t>
      </w:r>
    </w:p>
    <w:p w:rsidR="0003545E" w:rsidRDefault="0003545E" w:rsidP="0003545E">
      <w:pPr>
        <w:spacing w:after="0"/>
        <w:jc w:val="both"/>
      </w:pPr>
      <w:r>
        <w:t>Czasami o organizacjach pozarządowych mówi się jako o „trzecim sektorze”, w odróżnieniu od sektora publicznego oraz sektora przedsiębiorstw. Organizacjami pozarządowymi są więc nie tylko podmioty, które mają osobowość prawną, ale także jednostki, które tej osobowości nie mają (np. stowarzyszenia zwykłe, uczelniane organizacje studenckie, koła gospodyń wiejskich).</w:t>
      </w:r>
    </w:p>
    <w:p w:rsidR="0003545E" w:rsidRDefault="0003545E" w:rsidP="00846E3D">
      <w:pPr>
        <w:spacing w:after="0"/>
        <w:jc w:val="both"/>
      </w:pPr>
      <w:r>
        <w:t xml:space="preserve">Organizacje kościelne i wyznaniowe oraz stowarzyszenia jednostek samorządu terytorialnego nie są uznawane za organizacje pozarządowe, ale pod względem prawnym zostały zrównane </w:t>
      </w:r>
      <w:r w:rsidR="006158AA">
        <w:br/>
      </w:r>
      <w:r>
        <w:t xml:space="preserve">z organizacjami pozarządowymi i mają takie same możliwości działania (np. mogą prowadzić działalność pożytku publicznego, uzyskiwać status organizacji pożytku publicznego, korzystać </w:t>
      </w:r>
      <w:r w:rsidR="006158AA">
        <w:br/>
      </w:r>
      <w:r>
        <w:t>z pomocy wolontariuszy i ubiegać się o dotacje w konkursach).</w:t>
      </w:r>
    </w:p>
    <w:p w:rsidR="0091126C" w:rsidRDefault="0091126C" w:rsidP="00846E3D">
      <w:pPr>
        <w:spacing w:after="0"/>
        <w:jc w:val="both"/>
      </w:pPr>
    </w:p>
    <w:p w:rsidR="0091126C" w:rsidRDefault="0091126C" w:rsidP="0091126C">
      <w:pPr>
        <w:pStyle w:val="Akapitzlist"/>
        <w:autoSpaceDE w:val="0"/>
        <w:autoSpaceDN w:val="0"/>
        <w:adjustRightInd w:val="0"/>
        <w:spacing w:after="0"/>
        <w:ind w:left="0"/>
        <w:jc w:val="both"/>
        <w:rPr>
          <w:szCs w:val="23"/>
        </w:rPr>
      </w:pPr>
      <w:r>
        <w:rPr>
          <w:szCs w:val="23"/>
        </w:rPr>
        <w:tab/>
      </w:r>
      <w:r w:rsidR="001E2D06">
        <w:rPr>
          <w:szCs w:val="23"/>
        </w:rPr>
        <w:t>W gminie Bielsk</w:t>
      </w:r>
      <w:r>
        <w:rPr>
          <w:szCs w:val="23"/>
        </w:rPr>
        <w:t xml:space="preserve"> działają organizacje</w:t>
      </w:r>
      <w:r w:rsidR="001E2D06">
        <w:rPr>
          <w:szCs w:val="23"/>
        </w:rPr>
        <w:t xml:space="preserve"> pozarządowe </w:t>
      </w:r>
      <w:r>
        <w:rPr>
          <w:szCs w:val="23"/>
        </w:rPr>
        <w:t>o zasięgu lokalnym</w:t>
      </w:r>
      <w:r w:rsidR="001E2D06">
        <w:rPr>
          <w:szCs w:val="23"/>
        </w:rPr>
        <w:t xml:space="preserve"> </w:t>
      </w:r>
      <w:r>
        <w:rPr>
          <w:szCs w:val="23"/>
        </w:rPr>
        <w:t xml:space="preserve">i krajowym, które na terenie gminy Bielsk posiadają odziały terenowe lub rejonowe. Należą do nich: </w:t>
      </w:r>
      <w:r w:rsidR="001E2D06">
        <w:rPr>
          <w:szCs w:val="23"/>
        </w:rPr>
        <w:t xml:space="preserve">Ochotnicza Straż Pożarna, </w:t>
      </w:r>
      <w:r>
        <w:rPr>
          <w:szCs w:val="23"/>
        </w:rPr>
        <w:t>Polski Komitet Pomocy Społecznej Zarząd Rejonowy w Bielsku, Polski Związek Emerytów, Rencistów i Inwalidów koło Rejonowe w Bielsk</w:t>
      </w:r>
      <w:r w:rsidR="00F07CC1">
        <w:rPr>
          <w:szCs w:val="23"/>
        </w:rPr>
        <w:t xml:space="preserve">u, Związek Harcerstwa Polskiego, </w:t>
      </w:r>
      <w:r w:rsidR="001E2D06">
        <w:rPr>
          <w:szCs w:val="23"/>
        </w:rPr>
        <w:br/>
      </w:r>
      <w:r>
        <w:rPr>
          <w:szCs w:val="23"/>
        </w:rPr>
        <w:t>a także Stowarzyszenie Rodzin Katolickich, Ruch Światło Życie. Ponadto nasi mieszkańcy zrzeszają się w różnych nieformalnych grupach w celu rozwijania swoich pasji, zainteresowań</w:t>
      </w:r>
      <w:r w:rsidR="001E2D06">
        <w:rPr>
          <w:szCs w:val="23"/>
        </w:rPr>
        <w:br/>
      </w:r>
      <w:r>
        <w:rPr>
          <w:szCs w:val="23"/>
        </w:rPr>
        <w:lastRenderedPageBreak/>
        <w:t xml:space="preserve"> i wspólnego spędzania czasu. Należą do nich m.in. Koła Gospodyń Wiejski, Klub „Pogodna Jesień”, </w:t>
      </w:r>
      <w:r w:rsidR="001E2D06" w:rsidRPr="004814FC">
        <w:rPr>
          <w:szCs w:val="23"/>
        </w:rPr>
        <w:t>Niezależne Towarzystwo Wędkarskie „ROBINSON” w Bielsku</w:t>
      </w:r>
      <w:r w:rsidR="001E2D06">
        <w:rPr>
          <w:szCs w:val="23"/>
        </w:rPr>
        <w:t xml:space="preserve">, </w:t>
      </w:r>
      <w:r>
        <w:rPr>
          <w:szCs w:val="23"/>
        </w:rPr>
        <w:t xml:space="preserve">Kółka Żywego Różańca, a także kluby sportowe tj. Ludowy Klub Sportowy „Zryw Bielsk”, Klub Sportowy Wiktoria Cekanowo, </w:t>
      </w:r>
      <w:proofErr w:type="spellStart"/>
      <w:r>
        <w:rPr>
          <w:szCs w:val="23"/>
        </w:rPr>
        <w:t>Gok</w:t>
      </w:r>
      <w:proofErr w:type="spellEnd"/>
      <w:r>
        <w:rPr>
          <w:szCs w:val="23"/>
        </w:rPr>
        <w:t xml:space="preserve"> </w:t>
      </w:r>
      <w:proofErr w:type="spellStart"/>
      <w:r>
        <w:rPr>
          <w:szCs w:val="23"/>
        </w:rPr>
        <w:t>Card’s</w:t>
      </w:r>
      <w:proofErr w:type="spellEnd"/>
      <w:r>
        <w:rPr>
          <w:szCs w:val="23"/>
        </w:rPr>
        <w:t xml:space="preserve"> Bielsk.</w:t>
      </w:r>
    </w:p>
    <w:p w:rsidR="00846E3D" w:rsidRPr="00846E3D" w:rsidRDefault="00846E3D" w:rsidP="00846E3D">
      <w:pPr>
        <w:spacing w:after="0"/>
        <w:jc w:val="both"/>
        <w:rPr>
          <w:rFonts w:eastAsia="Times New Roman"/>
          <w:szCs w:val="24"/>
          <w:lang w:eastAsia="pl-PL"/>
        </w:rPr>
      </w:pPr>
    </w:p>
    <w:p w:rsidR="001C619C" w:rsidRDefault="00696044" w:rsidP="00DA7D38">
      <w:pPr>
        <w:pStyle w:val="Akapitzlist"/>
        <w:autoSpaceDE w:val="0"/>
        <w:autoSpaceDN w:val="0"/>
        <w:adjustRightInd w:val="0"/>
        <w:spacing w:after="0"/>
        <w:ind w:left="0"/>
        <w:rPr>
          <w:szCs w:val="23"/>
        </w:rPr>
      </w:pPr>
      <w:r w:rsidRPr="006A1076">
        <w:rPr>
          <w:rFonts w:eastAsia="Times New Roman"/>
          <w:b/>
          <w:szCs w:val="24"/>
          <w:lang w:eastAsia="pl-PL"/>
        </w:rPr>
        <w:t>Tabela nr 3</w:t>
      </w:r>
      <w:r w:rsidR="0091126C">
        <w:rPr>
          <w:rFonts w:eastAsia="Times New Roman"/>
          <w:b/>
          <w:szCs w:val="24"/>
          <w:lang w:eastAsia="pl-PL"/>
        </w:rPr>
        <w:t>5</w:t>
      </w:r>
      <w:r w:rsidRPr="00C671E3">
        <w:rPr>
          <w:rFonts w:eastAsia="Times New Roman"/>
          <w:szCs w:val="24"/>
          <w:lang w:eastAsia="pl-PL"/>
        </w:rPr>
        <w:t xml:space="preserve">. </w:t>
      </w:r>
      <w:r w:rsidR="001C619C">
        <w:rPr>
          <w:szCs w:val="23"/>
        </w:rPr>
        <w:t xml:space="preserve"> </w:t>
      </w:r>
      <w:r w:rsidR="001C619C" w:rsidRPr="001C619C">
        <w:rPr>
          <w:szCs w:val="23"/>
        </w:rPr>
        <w:t>Organizacje</w:t>
      </w:r>
      <w:r w:rsidR="001C619C">
        <w:rPr>
          <w:szCs w:val="23"/>
        </w:rPr>
        <w:t xml:space="preserve"> pozarządowe z siedzibą na terenie gminy Bielsk</w:t>
      </w:r>
    </w:p>
    <w:p w:rsidR="001F0E52" w:rsidRPr="001F0E52" w:rsidRDefault="001F0E52" w:rsidP="001F0E52">
      <w:pPr>
        <w:pStyle w:val="Akapitzlist"/>
        <w:autoSpaceDE w:val="0"/>
        <w:autoSpaceDN w:val="0"/>
        <w:adjustRightInd w:val="0"/>
        <w:spacing w:after="0"/>
        <w:jc w:val="center"/>
        <w:rPr>
          <w:b/>
          <w:szCs w:val="23"/>
        </w:rPr>
      </w:pP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7"/>
        <w:gridCol w:w="5240"/>
        <w:gridCol w:w="6"/>
        <w:gridCol w:w="2898"/>
      </w:tblGrid>
      <w:tr w:rsidR="001D6389" w:rsidRPr="001F0E52" w:rsidTr="0055111C">
        <w:tc>
          <w:tcPr>
            <w:tcW w:w="567" w:type="dxa"/>
            <w:shd w:val="clear" w:color="auto" w:fill="E5DFEC" w:themeFill="accent4" w:themeFillTint="33"/>
          </w:tcPr>
          <w:p w:rsidR="001D6389" w:rsidRPr="001F0E52" w:rsidRDefault="001F0E52" w:rsidP="001F0E52">
            <w:pPr>
              <w:pStyle w:val="Akapitzlist"/>
              <w:autoSpaceDE w:val="0"/>
              <w:autoSpaceDN w:val="0"/>
              <w:adjustRightInd w:val="0"/>
              <w:ind w:left="0"/>
              <w:jc w:val="center"/>
              <w:rPr>
                <w:rFonts w:ascii="Times New Roman" w:hAnsi="Times New Roman" w:cs="Times New Roman"/>
                <w:b/>
                <w:szCs w:val="23"/>
              </w:rPr>
            </w:pPr>
            <w:r w:rsidRPr="001F0E52">
              <w:rPr>
                <w:rFonts w:ascii="Times New Roman" w:hAnsi="Times New Roman" w:cs="Times New Roman"/>
                <w:b/>
                <w:szCs w:val="23"/>
              </w:rPr>
              <w:t>LP.</w:t>
            </w:r>
          </w:p>
        </w:tc>
        <w:tc>
          <w:tcPr>
            <w:tcW w:w="5246" w:type="dxa"/>
            <w:gridSpan w:val="2"/>
            <w:shd w:val="clear" w:color="auto" w:fill="E5DFEC" w:themeFill="accent4" w:themeFillTint="33"/>
          </w:tcPr>
          <w:p w:rsidR="001D6389" w:rsidRPr="001F0E52" w:rsidRDefault="001F0E52" w:rsidP="001F0E52">
            <w:pPr>
              <w:pStyle w:val="Akapitzlist"/>
              <w:autoSpaceDE w:val="0"/>
              <w:autoSpaceDN w:val="0"/>
              <w:adjustRightInd w:val="0"/>
              <w:ind w:left="0"/>
              <w:jc w:val="center"/>
              <w:rPr>
                <w:rFonts w:ascii="Times New Roman" w:hAnsi="Times New Roman" w:cs="Times New Roman"/>
                <w:b/>
                <w:szCs w:val="23"/>
              </w:rPr>
            </w:pPr>
            <w:r w:rsidRPr="001F0E52">
              <w:rPr>
                <w:rFonts w:ascii="Times New Roman" w:hAnsi="Times New Roman" w:cs="Times New Roman"/>
                <w:b/>
                <w:szCs w:val="23"/>
              </w:rPr>
              <w:t>NAZWA ORGANIZACJI</w:t>
            </w:r>
          </w:p>
        </w:tc>
        <w:tc>
          <w:tcPr>
            <w:tcW w:w="2898" w:type="dxa"/>
            <w:shd w:val="clear" w:color="auto" w:fill="E5DFEC" w:themeFill="accent4" w:themeFillTint="33"/>
          </w:tcPr>
          <w:p w:rsidR="001D6389" w:rsidRPr="001F0E52" w:rsidRDefault="001F0E52" w:rsidP="00696044">
            <w:pPr>
              <w:pStyle w:val="Akapitzlist"/>
              <w:autoSpaceDE w:val="0"/>
              <w:autoSpaceDN w:val="0"/>
              <w:adjustRightInd w:val="0"/>
              <w:ind w:left="0"/>
              <w:jc w:val="center"/>
              <w:rPr>
                <w:rFonts w:ascii="Times New Roman" w:hAnsi="Times New Roman" w:cs="Times New Roman"/>
                <w:b/>
                <w:szCs w:val="23"/>
              </w:rPr>
            </w:pPr>
            <w:r w:rsidRPr="001F0E52">
              <w:rPr>
                <w:rFonts w:ascii="Times New Roman" w:hAnsi="Times New Roman" w:cs="Times New Roman"/>
                <w:b/>
                <w:szCs w:val="23"/>
              </w:rPr>
              <w:t>SIEDZIBA</w:t>
            </w:r>
          </w:p>
        </w:tc>
      </w:tr>
      <w:tr w:rsidR="001D6389" w:rsidTr="0055111C">
        <w:tc>
          <w:tcPr>
            <w:tcW w:w="8711" w:type="dxa"/>
            <w:gridSpan w:val="4"/>
          </w:tcPr>
          <w:p w:rsidR="001F0E52" w:rsidRPr="004814FC" w:rsidRDefault="001F0E52" w:rsidP="00696044">
            <w:pPr>
              <w:pStyle w:val="Akapitzlist"/>
              <w:autoSpaceDE w:val="0"/>
              <w:autoSpaceDN w:val="0"/>
              <w:adjustRightInd w:val="0"/>
              <w:ind w:left="0"/>
              <w:jc w:val="center"/>
              <w:rPr>
                <w:rFonts w:ascii="Times New Roman" w:hAnsi="Times New Roman" w:cs="Times New Roman"/>
                <w:szCs w:val="23"/>
              </w:rPr>
            </w:pPr>
          </w:p>
          <w:p w:rsidR="001D6389" w:rsidRPr="004814FC" w:rsidRDefault="001D6389" w:rsidP="00696044">
            <w:pPr>
              <w:pStyle w:val="Akapitzlist"/>
              <w:numPr>
                <w:ilvl w:val="0"/>
                <w:numId w:val="37"/>
              </w:numPr>
              <w:autoSpaceDE w:val="0"/>
              <w:autoSpaceDN w:val="0"/>
              <w:adjustRightInd w:val="0"/>
              <w:jc w:val="center"/>
              <w:rPr>
                <w:rFonts w:ascii="Times New Roman" w:hAnsi="Times New Roman" w:cs="Times New Roman"/>
                <w:szCs w:val="23"/>
              </w:rPr>
            </w:pPr>
            <w:r w:rsidRPr="004814FC">
              <w:rPr>
                <w:rFonts w:ascii="Times New Roman" w:hAnsi="Times New Roman" w:cs="Times New Roman"/>
                <w:szCs w:val="23"/>
              </w:rPr>
              <w:t>Wykaz stowarzyszeń zwykłych</w:t>
            </w:r>
            <w:r w:rsidR="001F0E52" w:rsidRPr="004814FC">
              <w:rPr>
                <w:rFonts w:ascii="Times New Roman" w:hAnsi="Times New Roman" w:cs="Times New Roman"/>
                <w:szCs w:val="23"/>
              </w:rPr>
              <w:t xml:space="preserve"> zgłoszonych w Starostwie Powiatowym w Płocku</w:t>
            </w:r>
          </w:p>
          <w:p w:rsidR="001F0E52" w:rsidRPr="004814FC" w:rsidRDefault="001F0E52" w:rsidP="00696044">
            <w:pPr>
              <w:pStyle w:val="Akapitzlist"/>
              <w:autoSpaceDE w:val="0"/>
              <w:autoSpaceDN w:val="0"/>
              <w:adjustRightInd w:val="0"/>
              <w:ind w:left="0"/>
              <w:jc w:val="center"/>
              <w:rPr>
                <w:rFonts w:ascii="Times New Roman" w:hAnsi="Times New Roman" w:cs="Times New Roman"/>
                <w:szCs w:val="23"/>
              </w:rPr>
            </w:pP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1.</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„Razem damy radę…”</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Kleniewo</w:t>
            </w: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2.</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Stowarzyszenie Przyjaciół Wsi</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1F0E52" w:rsidTr="0055111C">
        <w:tc>
          <w:tcPr>
            <w:tcW w:w="8711" w:type="dxa"/>
            <w:gridSpan w:val="4"/>
          </w:tcPr>
          <w:p w:rsidR="001F0E52" w:rsidRPr="004814FC" w:rsidRDefault="001F0E52" w:rsidP="00696044">
            <w:pPr>
              <w:pStyle w:val="Akapitzlist"/>
              <w:autoSpaceDE w:val="0"/>
              <w:autoSpaceDN w:val="0"/>
              <w:adjustRightInd w:val="0"/>
              <w:ind w:left="0"/>
              <w:jc w:val="center"/>
              <w:rPr>
                <w:rFonts w:ascii="Times New Roman" w:hAnsi="Times New Roman" w:cs="Times New Roman"/>
                <w:szCs w:val="23"/>
              </w:rPr>
            </w:pPr>
          </w:p>
          <w:p w:rsidR="001F0E52" w:rsidRPr="004814FC" w:rsidRDefault="001F0E52" w:rsidP="00696044">
            <w:pPr>
              <w:pStyle w:val="Akapitzlist"/>
              <w:numPr>
                <w:ilvl w:val="0"/>
                <w:numId w:val="37"/>
              </w:numPr>
              <w:autoSpaceDE w:val="0"/>
              <w:autoSpaceDN w:val="0"/>
              <w:adjustRightInd w:val="0"/>
              <w:jc w:val="center"/>
              <w:rPr>
                <w:rFonts w:ascii="Times New Roman" w:hAnsi="Times New Roman" w:cs="Times New Roman"/>
                <w:szCs w:val="23"/>
              </w:rPr>
            </w:pPr>
            <w:r w:rsidRPr="004814FC">
              <w:rPr>
                <w:rFonts w:ascii="Times New Roman" w:hAnsi="Times New Roman" w:cs="Times New Roman"/>
                <w:szCs w:val="23"/>
              </w:rPr>
              <w:t>Wykaz organizacji pozarządowych zarejestrowanych w Krajowym Rejestrze Sądowym</w:t>
            </w:r>
          </w:p>
          <w:p w:rsidR="001F0E52" w:rsidRPr="004814FC" w:rsidRDefault="001F0E52" w:rsidP="00696044">
            <w:pPr>
              <w:pStyle w:val="Akapitzlist"/>
              <w:autoSpaceDE w:val="0"/>
              <w:autoSpaceDN w:val="0"/>
              <w:adjustRightInd w:val="0"/>
              <w:ind w:left="0"/>
              <w:jc w:val="center"/>
              <w:rPr>
                <w:rFonts w:ascii="Times New Roman" w:hAnsi="Times New Roman" w:cs="Times New Roman"/>
                <w:szCs w:val="23"/>
              </w:rPr>
            </w:pP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1.</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Niezależne Towarzystwo Wędkarskie „ROBINSON” w Bielsku</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2.</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Lokalna Grupa Działania – Stowarzyszenie Rozwoju Ziemi Płockiej</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3.</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Stowarzyszenie Forum Idei Europejskiej</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Zągoty</w:t>
            </w:r>
          </w:p>
        </w:tc>
      </w:tr>
      <w:tr w:rsidR="001D6389" w:rsidTr="0055111C">
        <w:tc>
          <w:tcPr>
            <w:tcW w:w="567" w:type="dxa"/>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4.</w:t>
            </w:r>
          </w:p>
        </w:tc>
        <w:tc>
          <w:tcPr>
            <w:tcW w:w="5246" w:type="dxa"/>
            <w:gridSpan w:val="2"/>
          </w:tcPr>
          <w:p w:rsidR="001D6389"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Fundacja „Żyjesz Pomóż Innym”</w:t>
            </w:r>
          </w:p>
        </w:tc>
        <w:tc>
          <w:tcPr>
            <w:tcW w:w="2898" w:type="dxa"/>
          </w:tcPr>
          <w:p w:rsidR="001D6389"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Kuchary-Jeżewo</w:t>
            </w:r>
          </w:p>
        </w:tc>
      </w:tr>
      <w:tr w:rsidR="001F0E52" w:rsidTr="0055111C">
        <w:tc>
          <w:tcPr>
            <w:tcW w:w="567" w:type="dxa"/>
          </w:tcPr>
          <w:p w:rsidR="001F0E52"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5. </w:t>
            </w:r>
          </w:p>
        </w:tc>
        <w:tc>
          <w:tcPr>
            <w:tcW w:w="5246" w:type="dxa"/>
            <w:gridSpan w:val="2"/>
          </w:tcPr>
          <w:p w:rsidR="001F0E52"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Stowarzyszenie Miłośników Gminy Bielsk „NASZA OSTOJA”</w:t>
            </w:r>
          </w:p>
        </w:tc>
        <w:tc>
          <w:tcPr>
            <w:tcW w:w="2898" w:type="dxa"/>
          </w:tcPr>
          <w:p w:rsidR="001F0E52" w:rsidRPr="004814FC" w:rsidRDefault="001F0E52"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1F0E52" w:rsidTr="0055111C">
        <w:tc>
          <w:tcPr>
            <w:tcW w:w="567" w:type="dxa"/>
          </w:tcPr>
          <w:p w:rsidR="001F0E52"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6. </w:t>
            </w:r>
          </w:p>
        </w:tc>
        <w:tc>
          <w:tcPr>
            <w:tcW w:w="5246" w:type="dxa"/>
            <w:gridSpan w:val="2"/>
          </w:tcPr>
          <w:p w:rsidR="001F0E52" w:rsidRPr="004814FC" w:rsidRDefault="001F0E52"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Stowarzyszenie Rozwoju Śmiłowa i Ok</w:t>
            </w:r>
            <w:r w:rsidR="00F93119" w:rsidRPr="004814FC">
              <w:rPr>
                <w:rFonts w:ascii="Times New Roman" w:hAnsi="Times New Roman" w:cs="Times New Roman"/>
                <w:szCs w:val="23"/>
              </w:rPr>
              <w:t>o</w:t>
            </w:r>
            <w:r w:rsidRPr="004814FC">
              <w:rPr>
                <w:rFonts w:ascii="Times New Roman" w:hAnsi="Times New Roman" w:cs="Times New Roman"/>
                <w:szCs w:val="23"/>
              </w:rPr>
              <w:t>lic</w:t>
            </w:r>
          </w:p>
        </w:tc>
        <w:tc>
          <w:tcPr>
            <w:tcW w:w="2898" w:type="dxa"/>
          </w:tcPr>
          <w:p w:rsidR="001F0E52"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Śmiłowo</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7. </w:t>
            </w:r>
          </w:p>
        </w:tc>
        <w:tc>
          <w:tcPr>
            <w:tcW w:w="5246" w:type="dxa"/>
            <w:gridSpan w:val="2"/>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Fundacja Dialogu Społecznego</w:t>
            </w:r>
          </w:p>
        </w:tc>
        <w:tc>
          <w:tcPr>
            <w:tcW w:w="2898" w:type="dxa"/>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8. </w:t>
            </w:r>
          </w:p>
        </w:tc>
        <w:tc>
          <w:tcPr>
            <w:tcW w:w="5246" w:type="dxa"/>
            <w:gridSpan w:val="2"/>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Stowarzyszenie na rzecz wspomagania rozwoju dzieci i młodzieży niepełnosprawnej „KROK DO PRZODU”</w:t>
            </w:r>
          </w:p>
        </w:tc>
        <w:tc>
          <w:tcPr>
            <w:tcW w:w="2898" w:type="dxa"/>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Goślice</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9. </w:t>
            </w:r>
          </w:p>
        </w:tc>
        <w:tc>
          <w:tcPr>
            <w:tcW w:w="5246" w:type="dxa"/>
            <w:gridSpan w:val="2"/>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Laboratorium Inicjatyw Lokalnych</w:t>
            </w:r>
          </w:p>
        </w:tc>
        <w:tc>
          <w:tcPr>
            <w:tcW w:w="2898" w:type="dxa"/>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 xml:space="preserve">10. </w:t>
            </w:r>
          </w:p>
        </w:tc>
        <w:tc>
          <w:tcPr>
            <w:tcW w:w="5246" w:type="dxa"/>
            <w:gridSpan w:val="2"/>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Fundacja Bezpieczny Dom</w:t>
            </w:r>
          </w:p>
        </w:tc>
        <w:tc>
          <w:tcPr>
            <w:tcW w:w="2898" w:type="dxa"/>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Zągoty</w:t>
            </w:r>
          </w:p>
        </w:tc>
      </w:tr>
      <w:tr w:rsidR="00F93119" w:rsidTr="0055111C">
        <w:tc>
          <w:tcPr>
            <w:tcW w:w="8711" w:type="dxa"/>
            <w:gridSpan w:val="4"/>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p>
          <w:p w:rsidR="00F93119" w:rsidRPr="004814FC" w:rsidRDefault="00F93119" w:rsidP="00696044">
            <w:pPr>
              <w:pStyle w:val="Akapitzlist"/>
              <w:numPr>
                <w:ilvl w:val="0"/>
                <w:numId w:val="37"/>
              </w:numPr>
              <w:autoSpaceDE w:val="0"/>
              <w:autoSpaceDN w:val="0"/>
              <w:adjustRightInd w:val="0"/>
              <w:jc w:val="center"/>
              <w:rPr>
                <w:rFonts w:ascii="Times New Roman" w:hAnsi="Times New Roman" w:cs="Times New Roman"/>
                <w:szCs w:val="23"/>
              </w:rPr>
            </w:pPr>
            <w:r w:rsidRPr="004814FC">
              <w:rPr>
                <w:rFonts w:ascii="Times New Roman" w:hAnsi="Times New Roman" w:cs="Times New Roman"/>
                <w:szCs w:val="23"/>
              </w:rPr>
              <w:t>Ochotnicze straże pożarne</w:t>
            </w:r>
          </w:p>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1.</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Bielsku</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Bielsk</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2.</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Zągotach</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Zągoty</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3.</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Gilinie</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Gilino</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4.</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Niszczycach</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Niszczyce</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5.</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Goślicach</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Goślice</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6.</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Leszczynie Szlacheckim</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Leszczyn Szlachecki</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7.</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Ciachcinie</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Ciachcin</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8.</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Zagrobie</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Zagroba</w:t>
            </w:r>
          </w:p>
        </w:tc>
      </w:tr>
      <w:tr w:rsidR="00F93119" w:rsidTr="0055111C">
        <w:tc>
          <w:tcPr>
            <w:tcW w:w="567"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9.</w:t>
            </w:r>
          </w:p>
        </w:tc>
        <w:tc>
          <w:tcPr>
            <w:tcW w:w="5240" w:type="dxa"/>
          </w:tcPr>
          <w:p w:rsidR="00F93119" w:rsidRPr="004814FC" w:rsidRDefault="00F93119" w:rsidP="002A60C5">
            <w:pPr>
              <w:pStyle w:val="Akapitzlist"/>
              <w:autoSpaceDE w:val="0"/>
              <w:autoSpaceDN w:val="0"/>
              <w:adjustRightInd w:val="0"/>
              <w:ind w:left="0"/>
              <w:rPr>
                <w:rFonts w:ascii="Times New Roman" w:hAnsi="Times New Roman" w:cs="Times New Roman"/>
                <w:szCs w:val="23"/>
              </w:rPr>
            </w:pPr>
            <w:r w:rsidRPr="004814FC">
              <w:rPr>
                <w:rFonts w:ascii="Times New Roman" w:hAnsi="Times New Roman" w:cs="Times New Roman"/>
                <w:szCs w:val="23"/>
              </w:rPr>
              <w:t>Ochotnicza Straż Pożarna w Tłubicach</w:t>
            </w:r>
          </w:p>
        </w:tc>
        <w:tc>
          <w:tcPr>
            <w:tcW w:w="2904" w:type="dxa"/>
            <w:gridSpan w:val="2"/>
          </w:tcPr>
          <w:p w:rsidR="00F93119" w:rsidRPr="004814FC" w:rsidRDefault="00F93119" w:rsidP="00696044">
            <w:pPr>
              <w:pStyle w:val="Akapitzlist"/>
              <w:autoSpaceDE w:val="0"/>
              <w:autoSpaceDN w:val="0"/>
              <w:adjustRightInd w:val="0"/>
              <w:ind w:left="0"/>
              <w:jc w:val="center"/>
              <w:rPr>
                <w:rFonts w:ascii="Times New Roman" w:hAnsi="Times New Roman" w:cs="Times New Roman"/>
                <w:szCs w:val="23"/>
              </w:rPr>
            </w:pPr>
            <w:r w:rsidRPr="004814FC">
              <w:rPr>
                <w:rFonts w:ascii="Times New Roman" w:hAnsi="Times New Roman" w:cs="Times New Roman"/>
                <w:szCs w:val="23"/>
              </w:rPr>
              <w:t>Tłubice</w:t>
            </w:r>
          </w:p>
        </w:tc>
      </w:tr>
    </w:tbl>
    <w:p w:rsidR="001C619C" w:rsidRDefault="004814FC" w:rsidP="002A60C5">
      <w:pPr>
        <w:pStyle w:val="Akapitzlist"/>
        <w:autoSpaceDE w:val="0"/>
        <w:autoSpaceDN w:val="0"/>
        <w:adjustRightInd w:val="0"/>
        <w:spacing w:after="0"/>
        <w:rPr>
          <w:szCs w:val="23"/>
        </w:rPr>
      </w:pPr>
      <w:r>
        <w:rPr>
          <w:szCs w:val="23"/>
        </w:rPr>
        <w:t>Źródło: Starostwo Płock, KRS Warszawa, opracowanie własne</w:t>
      </w:r>
    </w:p>
    <w:p w:rsidR="004814FC" w:rsidRDefault="004814FC" w:rsidP="002A60C5">
      <w:pPr>
        <w:pStyle w:val="Akapitzlist"/>
        <w:autoSpaceDE w:val="0"/>
        <w:autoSpaceDN w:val="0"/>
        <w:adjustRightInd w:val="0"/>
        <w:spacing w:after="0"/>
        <w:rPr>
          <w:szCs w:val="23"/>
        </w:rPr>
      </w:pPr>
    </w:p>
    <w:p w:rsidR="00E2491B" w:rsidRDefault="001261BD" w:rsidP="001261BD">
      <w:pPr>
        <w:pStyle w:val="Akapitzlist"/>
        <w:autoSpaceDE w:val="0"/>
        <w:autoSpaceDN w:val="0"/>
        <w:adjustRightInd w:val="0"/>
        <w:spacing w:after="0"/>
        <w:ind w:left="0"/>
        <w:jc w:val="both"/>
        <w:rPr>
          <w:szCs w:val="23"/>
        </w:rPr>
      </w:pPr>
      <w:r>
        <w:rPr>
          <w:szCs w:val="23"/>
        </w:rPr>
        <w:tab/>
      </w:r>
      <w:r w:rsidR="00595C8D">
        <w:rPr>
          <w:szCs w:val="23"/>
        </w:rPr>
        <w:t xml:space="preserve">Na przestrzeni ostatnich lat w działania podejmowane przez </w:t>
      </w:r>
      <w:r w:rsidR="00E2491B">
        <w:rPr>
          <w:szCs w:val="23"/>
        </w:rPr>
        <w:t>samorządy</w:t>
      </w:r>
      <w:r w:rsidR="00595C8D">
        <w:rPr>
          <w:szCs w:val="23"/>
        </w:rPr>
        <w:t xml:space="preserve"> terytorialne coraz </w:t>
      </w:r>
      <w:r w:rsidR="00E2491B">
        <w:rPr>
          <w:szCs w:val="23"/>
        </w:rPr>
        <w:t>chętniej i częściej</w:t>
      </w:r>
      <w:r w:rsidR="00595C8D">
        <w:rPr>
          <w:szCs w:val="23"/>
        </w:rPr>
        <w:t xml:space="preserve"> </w:t>
      </w:r>
      <w:r w:rsidR="00E2491B">
        <w:rPr>
          <w:szCs w:val="23"/>
        </w:rPr>
        <w:t>włączają</w:t>
      </w:r>
      <w:r w:rsidR="00595C8D">
        <w:rPr>
          <w:szCs w:val="23"/>
        </w:rPr>
        <w:t xml:space="preserve"> się </w:t>
      </w:r>
      <w:r w:rsidR="00E2491B">
        <w:rPr>
          <w:szCs w:val="23"/>
        </w:rPr>
        <w:t>organizacje pozarządowe. Współpraca miedzy sektorowa przyno</w:t>
      </w:r>
      <w:r w:rsidR="00F07CC1">
        <w:rPr>
          <w:szCs w:val="23"/>
        </w:rPr>
        <w:t xml:space="preserve">si korzyści dla każdej ze stron, </w:t>
      </w:r>
      <w:r w:rsidR="00E2491B">
        <w:rPr>
          <w:szCs w:val="23"/>
        </w:rPr>
        <w:t xml:space="preserve">a jej efekty są bardziej widoczne, efektywne i odczuwalne przez </w:t>
      </w:r>
      <w:r w:rsidR="00E2491B" w:rsidRPr="0061428A">
        <w:rPr>
          <w:szCs w:val="23"/>
        </w:rPr>
        <w:t xml:space="preserve">mieszkańców lokalnych społeczności. Gmina Bielsk również liczne swoje działania realizuje przy współpracy z organizacjami pozarządowymi min. dzięki pozyskiwaniu środków unijnych przy </w:t>
      </w:r>
      <w:r w:rsidR="0061428A" w:rsidRPr="0061428A">
        <w:rPr>
          <w:szCs w:val="23"/>
        </w:rPr>
        <w:t>współpracy</w:t>
      </w:r>
      <w:r w:rsidR="00E00671" w:rsidRPr="0061428A">
        <w:rPr>
          <w:szCs w:val="23"/>
        </w:rPr>
        <w:t xml:space="preserve"> </w:t>
      </w:r>
      <w:r w:rsidR="00E2491B" w:rsidRPr="0061428A">
        <w:rPr>
          <w:szCs w:val="23"/>
        </w:rPr>
        <w:t>z L</w:t>
      </w:r>
      <w:r w:rsidR="00DF13E0">
        <w:rPr>
          <w:szCs w:val="23"/>
        </w:rPr>
        <w:t xml:space="preserve">okalną </w:t>
      </w:r>
      <w:r w:rsidR="00E2491B" w:rsidRPr="0061428A">
        <w:rPr>
          <w:szCs w:val="23"/>
        </w:rPr>
        <w:t>G</w:t>
      </w:r>
      <w:r w:rsidR="00DF13E0">
        <w:rPr>
          <w:szCs w:val="23"/>
        </w:rPr>
        <w:t xml:space="preserve">rupą </w:t>
      </w:r>
      <w:r w:rsidR="00CB2B83" w:rsidRPr="0061428A">
        <w:rPr>
          <w:szCs w:val="23"/>
        </w:rPr>
        <w:t>D</w:t>
      </w:r>
      <w:r w:rsidR="00CB2B83">
        <w:rPr>
          <w:szCs w:val="23"/>
        </w:rPr>
        <w:t>ziałania</w:t>
      </w:r>
      <w:r w:rsidR="00E2491B" w:rsidRPr="0061428A">
        <w:rPr>
          <w:szCs w:val="23"/>
        </w:rPr>
        <w:t xml:space="preserve"> możliwe były </w:t>
      </w:r>
      <w:r w:rsidR="0061428A">
        <w:rPr>
          <w:szCs w:val="23"/>
        </w:rPr>
        <w:t xml:space="preserve">na terenie gminy </w:t>
      </w:r>
      <w:r w:rsidR="00E2491B" w:rsidRPr="0061428A">
        <w:rPr>
          <w:szCs w:val="23"/>
        </w:rPr>
        <w:t xml:space="preserve">remonty </w:t>
      </w:r>
      <w:r w:rsidR="0091126C">
        <w:rPr>
          <w:szCs w:val="23"/>
        </w:rPr>
        <w:br/>
      </w:r>
      <w:r w:rsidR="00E2491B" w:rsidRPr="0061428A">
        <w:rPr>
          <w:szCs w:val="23"/>
        </w:rPr>
        <w:lastRenderedPageBreak/>
        <w:t xml:space="preserve">i </w:t>
      </w:r>
      <w:r w:rsidR="0061428A" w:rsidRPr="0061428A">
        <w:rPr>
          <w:szCs w:val="23"/>
        </w:rPr>
        <w:t>wyposażenie</w:t>
      </w:r>
      <w:r w:rsidR="00E2491B" w:rsidRPr="0061428A">
        <w:rPr>
          <w:szCs w:val="23"/>
        </w:rPr>
        <w:t xml:space="preserve"> </w:t>
      </w:r>
      <w:r w:rsidR="0061428A" w:rsidRPr="0061428A">
        <w:rPr>
          <w:szCs w:val="23"/>
        </w:rPr>
        <w:t>świetlic</w:t>
      </w:r>
      <w:r w:rsidR="00E2491B" w:rsidRPr="0061428A">
        <w:rPr>
          <w:szCs w:val="23"/>
        </w:rPr>
        <w:t xml:space="preserve"> wiejskich, budowa placów zabaw i boisk sportowych, zakup pomocy dydaktycznych do szkół</w:t>
      </w:r>
      <w:r w:rsidR="00E00671" w:rsidRPr="0061428A">
        <w:rPr>
          <w:szCs w:val="23"/>
        </w:rPr>
        <w:t xml:space="preserve"> (tablice interaktywne i komputery)</w:t>
      </w:r>
      <w:r w:rsidR="00E2491B" w:rsidRPr="0061428A">
        <w:rPr>
          <w:szCs w:val="23"/>
        </w:rPr>
        <w:t xml:space="preserve">, </w:t>
      </w:r>
      <w:r w:rsidR="0061428A">
        <w:rPr>
          <w:szCs w:val="23"/>
        </w:rPr>
        <w:t xml:space="preserve">organizacja </w:t>
      </w:r>
      <w:r w:rsidR="00E2491B" w:rsidRPr="0061428A">
        <w:rPr>
          <w:szCs w:val="23"/>
        </w:rPr>
        <w:t>piknik</w:t>
      </w:r>
      <w:r w:rsidR="0061428A">
        <w:rPr>
          <w:szCs w:val="23"/>
        </w:rPr>
        <w:t>ów</w:t>
      </w:r>
      <w:r w:rsidR="00E2491B" w:rsidRPr="0061428A">
        <w:rPr>
          <w:szCs w:val="23"/>
        </w:rPr>
        <w:t xml:space="preserve">, </w:t>
      </w:r>
      <w:r w:rsidR="0061428A" w:rsidRPr="0061428A">
        <w:rPr>
          <w:szCs w:val="23"/>
        </w:rPr>
        <w:t>turnie</w:t>
      </w:r>
      <w:r w:rsidR="0061428A">
        <w:rPr>
          <w:szCs w:val="23"/>
        </w:rPr>
        <w:t>jów</w:t>
      </w:r>
      <w:r w:rsidR="00E00671" w:rsidRPr="0061428A">
        <w:rPr>
          <w:szCs w:val="23"/>
        </w:rPr>
        <w:t>, zakup mundurów dla orkiestry OS</w:t>
      </w:r>
      <w:r w:rsidR="0061428A">
        <w:rPr>
          <w:szCs w:val="23"/>
        </w:rPr>
        <w:t>P</w:t>
      </w:r>
      <w:r w:rsidR="00E2491B" w:rsidRPr="0061428A">
        <w:rPr>
          <w:szCs w:val="23"/>
        </w:rPr>
        <w:t xml:space="preserve"> czy organizacja </w:t>
      </w:r>
      <w:r w:rsidR="0061428A">
        <w:rPr>
          <w:szCs w:val="23"/>
        </w:rPr>
        <w:t>D</w:t>
      </w:r>
      <w:r w:rsidR="00E2491B" w:rsidRPr="0061428A">
        <w:rPr>
          <w:szCs w:val="23"/>
        </w:rPr>
        <w:t>ni Biel</w:t>
      </w:r>
      <w:r w:rsidR="0061428A">
        <w:rPr>
          <w:szCs w:val="23"/>
        </w:rPr>
        <w:t>s</w:t>
      </w:r>
      <w:r w:rsidR="00E2491B" w:rsidRPr="0061428A">
        <w:rPr>
          <w:szCs w:val="23"/>
        </w:rPr>
        <w:t xml:space="preserve">ka a także </w:t>
      </w:r>
      <w:r w:rsidR="00E00671" w:rsidRPr="0061428A">
        <w:rPr>
          <w:szCs w:val="23"/>
        </w:rPr>
        <w:t xml:space="preserve">wsparcie związków wyznaniowych (remont budynków i iluminacja </w:t>
      </w:r>
      <w:r w:rsidR="0061428A" w:rsidRPr="0061428A">
        <w:rPr>
          <w:szCs w:val="23"/>
        </w:rPr>
        <w:t>kościoła</w:t>
      </w:r>
      <w:r w:rsidR="00E00671" w:rsidRPr="0061428A">
        <w:rPr>
          <w:szCs w:val="23"/>
        </w:rPr>
        <w:t>)</w:t>
      </w:r>
      <w:r w:rsidR="0061428A">
        <w:rPr>
          <w:szCs w:val="23"/>
        </w:rPr>
        <w:t xml:space="preserve">. Ponadto dzięki współpracy z PKPS odział Bielsk możliwa jest od wielu lat realizacja rozdawnictwa żywności </w:t>
      </w:r>
      <w:r w:rsidR="00F07CC1">
        <w:rPr>
          <w:szCs w:val="23"/>
        </w:rPr>
        <w:t xml:space="preserve">jak również </w:t>
      </w:r>
      <w:r w:rsidR="0061428A">
        <w:rPr>
          <w:szCs w:val="23"/>
        </w:rPr>
        <w:t>odzieży dla osób potrzebujących zamieszkujących Gminę Bielsk. PKPS realizowała również wyjazdy dla dzieci i młodzieży</w:t>
      </w:r>
      <w:r w:rsidR="00DF13E0">
        <w:rPr>
          <w:szCs w:val="23"/>
        </w:rPr>
        <w:t xml:space="preserve"> </w:t>
      </w:r>
      <w:r w:rsidR="0061428A">
        <w:rPr>
          <w:szCs w:val="23"/>
        </w:rPr>
        <w:t>z terenu gminy połączone z programem profilaktycznym.</w:t>
      </w:r>
    </w:p>
    <w:p w:rsidR="0061428A" w:rsidRPr="0061428A" w:rsidRDefault="0061428A" w:rsidP="001261BD">
      <w:pPr>
        <w:pStyle w:val="Akapitzlist"/>
        <w:autoSpaceDE w:val="0"/>
        <w:autoSpaceDN w:val="0"/>
        <w:adjustRightInd w:val="0"/>
        <w:spacing w:after="0"/>
        <w:ind w:left="0"/>
        <w:jc w:val="both"/>
        <w:rPr>
          <w:szCs w:val="23"/>
        </w:rPr>
      </w:pPr>
      <w:r>
        <w:rPr>
          <w:szCs w:val="23"/>
        </w:rPr>
        <w:t>Ponadto wparcie</w:t>
      </w:r>
      <w:r w:rsidR="006A6EC4">
        <w:rPr>
          <w:szCs w:val="23"/>
        </w:rPr>
        <w:t xml:space="preserve"> przez Gminę</w:t>
      </w:r>
      <w:r>
        <w:rPr>
          <w:szCs w:val="23"/>
        </w:rPr>
        <w:t xml:space="preserve"> działalności wszelkich </w:t>
      </w:r>
      <w:r w:rsidR="006A6EC4">
        <w:rPr>
          <w:szCs w:val="23"/>
        </w:rPr>
        <w:t xml:space="preserve">formalnych i nieformalnych </w:t>
      </w:r>
      <w:r>
        <w:rPr>
          <w:szCs w:val="23"/>
        </w:rPr>
        <w:t xml:space="preserve">grup przyczynia się </w:t>
      </w:r>
      <w:r w:rsidR="006A6EC4">
        <w:rPr>
          <w:szCs w:val="23"/>
        </w:rPr>
        <w:t>do poprawy życia społecznego, sportowego i kulturalnego w gminie</w:t>
      </w:r>
      <w:r w:rsidR="00F07CC1">
        <w:rPr>
          <w:szCs w:val="23"/>
        </w:rPr>
        <w:t>,</w:t>
      </w:r>
      <w:r w:rsidR="006A6EC4">
        <w:rPr>
          <w:szCs w:val="23"/>
        </w:rPr>
        <w:t xml:space="preserve"> a ich członkowie aktywnie uczestnicząc w życiu społecznym </w:t>
      </w:r>
      <w:r w:rsidR="000A289E">
        <w:rPr>
          <w:szCs w:val="23"/>
        </w:rPr>
        <w:t>budują wspólnotę samorządową.</w:t>
      </w:r>
      <w:r w:rsidR="006A6EC4">
        <w:rPr>
          <w:szCs w:val="23"/>
        </w:rPr>
        <w:t xml:space="preserve"> </w:t>
      </w:r>
    </w:p>
    <w:p w:rsidR="00350197" w:rsidRDefault="00350197" w:rsidP="001261BD">
      <w:pPr>
        <w:pStyle w:val="Akapitzlist"/>
        <w:autoSpaceDE w:val="0"/>
        <w:autoSpaceDN w:val="0"/>
        <w:adjustRightInd w:val="0"/>
        <w:spacing w:after="0"/>
        <w:jc w:val="both"/>
        <w:rPr>
          <w:b/>
          <w:bCs/>
          <w:color w:val="943634" w:themeColor="accent2" w:themeShade="BF"/>
          <w:sz w:val="28"/>
          <w:szCs w:val="24"/>
          <w:u w:val="single"/>
        </w:rPr>
      </w:pPr>
    </w:p>
    <w:p w:rsidR="002B7F1E" w:rsidRPr="00350197" w:rsidRDefault="002B7F1E" w:rsidP="001261BD">
      <w:pPr>
        <w:pStyle w:val="Akapitzlist"/>
        <w:autoSpaceDE w:val="0"/>
        <w:autoSpaceDN w:val="0"/>
        <w:adjustRightInd w:val="0"/>
        <w:spacing w:after="0"/>
        <w:jc w:val="both"/>
        <w:rPr>
          <w:b/>
          <w:bCs/>
          <w:color w:val="943634" w:themeColor="accent2" w:themeShade="BF"/>
          <w:sz w:val="28"/>
          <w:szCs w:val="24"/>
          <w:u w:val="single"/>
        </w:rPr>
      </w:pPr>
    </w:p>
    <w:p w:rsidR="00C671E3" w:rsidRPr="003F5A85" w:rsidRDefault="0091126C" w:rsidP="001261BD">
      <w:pPr>
        <w:autoSpaceDE w:val="0"/>
        <w:autoSpaceDN w:val="0"/>
        <w:adjustRightInd w:val="0"/>
        <w:spacing w:after="0"/>
        <w:ind w:left="142"/>
        <w:jc w:val="both"/>
        <w:rPr>
          <w:b/>
          <w:bCs/>
          <w:color w:val="943634" w:themeColor="accent2" w:themeShade="BF"/>
          <w:sz w:val="28"/>
          <w:szCs w:val="24"/>
        </w:rPr>
      </w:pPr>
      <w:r>
        <w:rPr>
          <w:b/>
          <w:color w:val="943634" w:themeColor="accent2" w:themeShade="BF"/>
          <w:szCs w:val="23"/>
        </w:rPr>
        <w:t>III.13</w:t>
      </w:r>
      <w:r w:rsidR="003F5A85" w:rsidRPr="003F5A85">
        <w:rPr>
          <w:b/>
          <w:color w:val="943634" w:themeColor="accent2" w:themeShade="BF"/>
          <w:szCs w:val="23"/>
        </w:rPr>
        <w:t xml:space="preserve">.  </w:t>
      </w:r>
      <w:r w:rsidR="00350197" w:rsidRPr="003F5A85">
        <w:rPr>
          <w:b/>
          <w:color w:val="943634" w:themeColor="accent2" w:themeShade="BF"/>
          <w:szCs w:val="23"/>
        </w:rPr>
        <w:t>KULTURA</w:t>
      </w:r>
    </w:p>
    <w:p w:rsidR="002C7DFF" w:rsidRDefault="002C7DFF" w:rsidP="002A60C5">
      <w:pPr>
        <w:pStyle w:val="Akapitzlist"/>
        <w:autoSpaceDE w:val="0"/>
        <w:autoSpaceDN w:val="0"/>
        <w:adjustRightInd w:val="0"/>
        <w:spacing w:after="0"/>
        <w:rPr>
          <w:b/>
          <w:color w:val="943634" w:themeColor="accent2" w:themeShade="BF"/>
          <w:szCs w:val="23"/>
          <w:u w:val="single"/>
        </w:rPr>
      </w:pPr>
    </w:p>
    <w:p w:rsidR="002C7DFF" w:rsidRDefault="004F3A56" w:rsidP="002A60C5">
      <w:pPr>
        <w:pStyle w:val="Akapitzlist"/>
        <w:autoSpaceDE w:val="0"/>
        <w:autoSpaceDN w:val="0"/>
        <w:adjustRightInd w:val="0"/>
        <w:spacing w:after="0"/>
        <w:rPr>
          <w:rStyle w:val="Pogrubienie"/>
          <w:color w:val="943634" w:themeColor="accent2" w:themeShade="BF"/>
        </w:rPr>
      </w:pPr>
      <w:r>
        <w:rPr>
          <w:b/>
          <w:color w:val="943634" w:themeColor="accent2" w:themeShade="BF"/>
          <w:szCs w:val="23"/>
        </w:rPr>
        <w:t>1</w:t>
      </w:r>
      <w:r w:rsidR="0091126C">
        <w:rPr>
          <w:b/>
          <w:color w:val="943634" w:themeColor="accent2" w:themeShade="BF"/>
          <w:szCs w:val="23"/>
        </w:rPr>
        <w:t>3</w:t>
      </w:r>
      <w:r w:rsidR="002C7DFF" w:rsidRPr="002C7DFF">
        <w:rPr>
          <w:b/>
          <w:color w:val="943634" w:themeColor="accent2" w:themeShade="BF"/>
          <w:szCs w:val="23"/>
        </w:rPr>
        <w:t xml:space="preserve">.1. </w:t>
      </w:r>
      <w:r w:rsidR="002C7DFF" w:rsidRPr="002C7DFF">
        <w:rPr>
          <w:rStyle w:val="Pogrubienie"/>
          <w:color w:val="943634" w:themeColor="accent2" w:themeShade="BF"/>
        </w:rPr>
        <w:t>Gminny Ośrodek Kultury w Bielsku</w:t>
      </w:r>
    </w:p>
    <w:p w:rsidR="002C7DFF" w:rsidRDefault="002C7DFF" w:rsidP="002A60C5">
      <w:pPr>
        <w:pStyle w:val="Akapitzlist"/>
        <w:autoSpaceDE w:val="0"/>
        <w:autoSpaceDN w:val="0"/>
        <w:adjustRightInd w:val="0"/>
        <w:spacing w:after="0"/>
        <w:rPr>
          <w:rStyle w:val="Pogrubienie"/>
          <w:color w:val="943634" w:themeColor="accent2" w:themeShade="BF"/>
        </w:rPr>
      </w:pPr>
    </w:p>
    <w:p w:rsidR="00DA7D38" w:rsidRDefault="002C7DFF" w:rsidP="00DA7D38">
      <w:pPr>
        <w:pStyle w:val="NormalnyWeb"/>
        <w:spacing w:line="276" w:lineRule="auto"/>
        <w:ind w:firstLine="426"/>
        <w:jc w:val="both"/>
      </w:pPr>
      <w:r>
        <w:t xml:space="preserve">Działalność kulturalna prowadzona jest w Gminnym Ośrodku Kultury (GOK) w Bielsku, który został powołany Uchwałą  nr XIX/47/77 Gminnej Rady Narodowej w Bielsku z dnia </w:t>
      </w:r>
      <w:r w:rsidR="002B7F1E">
        <w:br/>
      </w:r>
      <w:r>
        <w:t>10 października 1997 r. GOK prowadzi bardzo szeroką działalność kulturalną i stanowi centrum kulturalno - społeczne Gminy.</w:t>
      </w:r>
    </w:p>
    <w:p w:rsidR="002C7DFF" w:rsidRDefault="002C7DFF" w:rsidP="00DA7D38">
      <w:pPr>
        <w:pStyle w:val="NormalnyWeb"/>
        <w:spacing w:before="0" w:beforeAutospacing="0" w:line="276" w:lineRule="auto"/>
        <w:ind w:firstLine="426"/>
        <w:jc w:val="both"/>
      </w:pPr>
      <w:r>
        <w:t>W ramach funkcjonowania GOK możemy wyszczególnić następujące rodzaje działań:</w:t>
      </w:r>
    </w:p>
    <w:p w:rsidR="002C7DFF" w:rsidRDefault="002C7DFF" w:rsidP="00DA7D38">
      <w:pPr>
        <w:pStyle w:val="NormalnyWeb"/>
        <w:spacing w:before="0" w:beforeAutospacing="0" w:line="276" w:lineRule="auto"/>
      </w:pPr>
      <w:r>
        <w:t>-    kulturalno-artystyczna,</w:t>
      </w:r>
      <w:r>
        <w:br/>
        <w:t>-    edukacyjna,</w:t>
      </w:r>
      <w:r>
        <w:br/>
        <w:t>-    rozrywkowa,</w:t>
      </w:r>
      <w:r>
        <w:br/>
        <w:t>-    rekreacyjno-sportowa,</w:t>
      </w:r>
      <w:r>
        <w:br/>
        <w:t>-    wystawiennicza, edytorska i archiwizacyjna,</w:t>
      </w:r>
      <w:r>
        <w:br/>
        <w:t>-    usługowa.</w:t>
      </w:r>
    </w:p>
    <w:p w:rsidR="002C7DFF" w:rsidRDefault="002C7DFF" w:rsidP="002A60C5">
      <w:pPr>
        <w:pStyle w:val="NormalnyWeb"/>
        <w:spacing w:line="276" w:lineRule="auto"/>
        <w:jc w:val="both"/>
      </w:pPr>
      <w:r>
        <w:t>Poszczególne rodzaje działalności realizowane są poprzez następujące formy i metody działania:</w:t>
      </w:r>
    </w:p>
    <w:p w:rsidR="002C7DFF" w:rsidRPr="004C0309" w:rsidRDefault="002C7DFF" w:rsidP="002A60C5">
      <w:pPr>
        <w:pStyle w:val="NormalnyWeb"/>
        <w:spacing w:line="276" w:lineRule="auto"/>
        <w:rPr>
          <w:b/>
          <w:u w:val="single"/>
        </w:rPr>
      </w:pPr>
      <w:r w:rsidRPr="004C0309">
        <w:rPr>
          <w:b/>
          <w:u w:val="single"/>
        </w:rPr>
        <w:t>Działalność kulturalno – artystyczna:</w:t>
      </w:r>
    </w:p>
    <w:p w:rsidR="002C7DFF" w:rsidRDefault="002C7DFF" w:rsidP="006B28AE">
      <w:pPr>
        <w:pStyle w:val="NormalnyWeb"/>
        <w:spacing w:line="276" w:lineRule="auto"/>
        <w:ind w:firstLine="426"/>
        <w:jc w:val="both"/>
      </w:pPr>
      <w:r>
        <w:t xml:space="preserve">Przy Gminnym Ośrodku Kultury działają dziecięce i młodzieżowe zespoły taneczne oraz chór ,,Bielszczanie". GOK organizuje różnego rodzaju przeglądy i konkursy artystyczne np. Wiosenny Przegląd Chórów Senioralnych, konkurs recytatorski ,,Wiosenne Przebudzenie", Dni Kultury oraz angażuje się w działalność charytatywną np. WOŚP. Zespoły działające przy GOK biorą udział  w przeglądach i festiwalach poza granicami naszej gminy. Ponadto Gminny Ośrodek Kultury organizuje imprezy okolicznościowe z okazji różnego rodzaju świąt </w:t>
      </w:r>
      <w:r w:rsidR="002B7F1E">
        <w:br/>
      </w:r>
      <w:r>
        <w:t>i uroczystości np. Jasełka, Dzień Babci i Dziadka, Dzień Matki i Dzień Dziecka. Cyklicznie wspólnie z Urzędem Gminy przygotowuje Dni Bielska, Dożynki Gminne oraz Święto Niepodległości.</w:t>
      </w:r>
    </w:p>
    <w:p w:rsidR="00DA7D38" w:rsidRPr="002C7DFF" w:rsidRDefault="00DA7D38" w:rsidP="006B28AE">
      <w:pPr>
        <w:pStyle w:val="NormalnyWeb"/>
        <w:spacing w:line="276" w:lineRule="auto"/>
        <w:ind w:firstLine="426"/>
        <w:jc w:val="both"/>
        <w:rPr>
          <w:u w:val="single"/>
        </w:rPr>
      </w:pPr>
    </w:p>
    <w:p w:rsidR="006B28AE" w:rsidRDefault="002C7DFF" w:rsidP="006B28AE">
      <w:pPr>
        <w:pStyle w:val="NormalnyWeb"/>
        <w:spacing w:before="0" w:beforeAutospacing="0" w:after="0" w:afterAutospacing="0" w:line="276" w:lineRule="auto"/>
        <w:jc w:val="both"/>
      </w:pPr>
      <w:r w:rsidRPr="004C0309">
        <w:rPr>
          <w:b/>
          <w:u w:val="single"/>
        </w:rPr>
        <w:lastRenderedPageBreak/>
        <w:t>Działalność-edukacyjna:</w:t>
      </w:r>
      <w:r>
        <w:t xml:space="preserve"> </w:t>
      </w:r>
    </w:p>
    <w:p w:rsidR="002C7DFF" w:rsidRDefault="002C7DFF" w:rsidP="006B28AE">
      <w:pPr>
        <w:pStyle w:val="NormalnyWeb"/>
        <w:spacing w:before="0" w:beforeAutospacing="0" w:after="0" w:afterAutospacing="0" w:line="276" w:lineRule="auto"/>
        <w:ind w:firstLine="426"/>
        <w:jc w:val="both"/>
      </w:pPr>
      <w:r>
        <w:br/>
      </w:r>
      <w:r w:rsidR="006B28AE">
        <w:t xml:space="preserve">       </w:t>
      </w:r>
      <w:r>
        <w:t>W GOK organizowane są zajęcia rękodzieła plastyc</w:t>
      </w:r>
      <w:r w:rsidR="002B7F1E">
        <w:t>znego dla dzieci i dorosłych,  </w:t>
      </w:r>
      <w:r>
        <w:t>ogniska muzyczne, zajęcia rytmiczne i aerobik oraz szkółka brydża sportowego. Podczas zajęć świetlicowych dzieci mogą korzystać  z różnych gier edukacyjno - zręcznościowych.</w:t>
      </w:r>
      <w:r w:rsidR="00C8134F">
        <w:t xml:space="preserve"> Ponadto w 2015r. dzięki realizacji projektu rozwój e-usług i ich dostępu dla obywateli w ramach Mazowieckiej Sieci Społeczeństwa Informacyjnego „Mazowszanie” w GOK w Bielsku powstało Lokalne Centrum Kompetencji.  W Centrum można uzyskać pomoc np. w dostępie do Internetu, przygotowaniu CV czy aplikowaniu o pracę. oraz skorzystać z wielofunkcyjnej drukarki (ksero, wydruk, skan) a także z drukarki 3D.</w:t>
      </w:r>
    </w:p>
    <w:p w:rsidR="002C7DFF" w:rsidRPr="004C0309" w:rsidRDefault="002C7DFF" w:rsidP="002A60C5">
      <w:pPr>
        <w:pStyle w:val="NormalnyWeb"/>
        <w:spacing w:line="276" w:lineRule="auto"/>
        <w:jc w:val="both"/>
        <w:rPr>
          <w:b/>
          <w:u w:val="single"/>
        </w:rPr>
      </w:pPr>
      <w:r w:rsidRPr="004C0309">
        <w:rPr>
          <w:b/>
          <w:u w:val="single"/>
        </w:rPr>
        <w:t>Działalność rozrywkowa i rekreacyjno - sportowa:</w:t>
      </w:r>
    </w:p>
    <w:p w:rsidR="002C7DFF" w:rsidRDefault="002C7DFF" w:rsidP="006B28AE">
      <w:pPr>
        <w:pStyle w:val="NormalnyWeb"/>
        <w:spacing w:line="276" w:lineRule="auto"/>
        <w:ind w:firstLine="426"/>
        <w:jc w:val="both"/>
      </w:pPr>
      <w:r>
        <w:t xml:space="preserve">Gminny Ośrodek Kultury organizuje dyskoteki dla dzieci i młodzieży, okolicznościowe spotkania towarzyskie oraz wieczorki karaoke. Przygotowuje projekcje filmowe dla dzieci </w:t>
      </w:r>
      <w:r w:rsidR="002B7F1E">
        <w:br/>
      </w:r>
      <w:r>
        <w:t>i dorosłych w nowopowstałym kinie ,,Kino za Rogiem". GOK organizuje turnieje sportowe, wycieczki, rajdy   rowerowe oraz bierze udział w organizacji ogólnopolskiego biegu przełajowego pn. ,,Polska Biega".</w:t>
      </w:r>
    </w:p>
    <w:p w:rsidR="002C7DFF" w:rsidRPr="004C0309" w:rsidRDefault="002C7DFF" w:rsidP="002A60C5">
      <w:pPr>
        <w:pStyle w:val="NormalnyWeb"/>
        <w:spacing w:line="276" w:lineRule="auto"/>
        <w:jc w:val="both"/>
        <w:rPr>
          <w:b/>
          <w:u w:val="single"/>
        </w:rPr>
      </w:pPr>
      <w:r w:rsidRPr="004C0309">
        <w:rPr>
          <w:b/>
          <w:u w:val="single"/>
        </w:rPr>
        <w:t>Działalność wystawiennicza, edytorska i archiwizacyjna:</w:t>
      </w:r>
    </w:p>
    <w:p w:rsidR="002C7DFF" w:rsidRDefault="002C7DFF" w:rsidP="006B28AE">
      <w:pPr>
        <w:pStyle w:val="NormalnyWeb"/>
        <w:spacing w:line="276" w:lineRule="auto"/>
        <w:ind w:firstLine="426"/>
        <w:jc w:val="both"/>
      </w:pPr>
      <w:r>
        <w:t>GOK organizuje plenery malarsko - rzeźbiarskie oraz wystawy twórców lokalnych. Bierze udział w powiatowych przedsięwzięciach mających na celu promocję i reklamę gminy i regionu np. ,,Dzień Ziemi" w Słubicach. Do zadań GOK</w:t>
      </w:r>
      <w:r w:rsidR="00FC0D26">
        <w:t>-</w:t>
      </w:r>
      <w:r>
        <w:t xml:space="preserve">u należy także przygotowywanie dekoracji okolicznościowych, afiszy, zaproszeń i ogłoszeń reklamowych oraz kompletowanie </w:t>
      </w:r>
      <w:r w:rsidR="002B7F1E">
        <w:br/>
      </w:r>
      <w:r>
        <w:t>i archiwizowanie dokumentacji fotograficznej i wydawniczej dorobku artystycznego gminy.</w:t>
      </w:r>
    </w:p>
    <w:p w:rsidR="002C7DFF" w:rsidRPr="004C0309" w:rsidRDefault="002C7DFF" w:rsidP="002A60C5">
      <w:pPr>
        <w:pStyle w:val="NormalnyWeb"/>
        <w:spacing w:line="276" w:lineRule="auto"/>
        <w:jc w:val="both"/>
        <w:rPr>
          <w:b/>
          <w:u w:val="single"/>
        </w:rPr>
      </w:pPr>
      <w:r w:rsidRPr="004C0309">
        <w:rPr>
          <w:b/>
          <w:u w:val="single"/>
        </w:rPr>
        <w:t>Działalność usługowa:</w:t>
      </w:r>
    </w:p>
    <w:p w:rsidR="002C7DFF" w:rsidRDefault="002C7DFF" w:rsidP="006B28AE">
      <w:pPr>
        <w:pStyle w:val="NormalnyWeb"/>
        <w:spacing w:line="276" w:lineRule="auto"/>
        <w:ind w:firstLine="426"/>
        <w:jc w:val="both"/>
      </w:pPr>
      <w:r>
        <w:t>GOK udostępnia i przygotowuje lokal na okolicznościowe spotkania i uroczystości gminne oraz spotkania, zebrania  i szkolenia. Pomieszczenia wynajmowane są także na imprezy prywatne, a także na pokazy pościeli  i artykułów gospodarstwa domowego.</w:t>
      </w:r>
    </w:p>
    <w:p w:rsidR="002C7DFF" w:rsidRDefault="002C7DFF" w:rsidP="002A60C5">
      <w:pPr>
        <w:pStyle w:val="NormalnyWeb"/>
        <w:spacing w:line="276" w:lineRule="auto"/>
        <w:jc w:val="both"/>
      </w:pPr>
      <w:r>
        <w:t>       Przy Gminnym Ośrodku działa również Klub Pogodnej Jesieni, który odbywa spotkania dwa razy w miesiącu. Gościnnie udostępniane są także pomieszczania na spotkanie lokalnego koła Związku Eme</w:t>
      </w:r>
      <w:r w:rsidR="00DF13E0">
        <w:t xml:space="preserve">rytów Rencistów   i   Inwalidów oraz innych organizacji pozarządowych. Od 23 lat przy GOK-u działa Bielski Klub Brydża Sportowego pod nazwa GOK </w:t>
      </w:r>
      <w:proofErr w:type="spellStart"/>
      <w:r w:rsidR="00DF13E0">
        <w:t>Card’s</w:t>
      </w:r>
      <w:proofErr w:type="spellEnd"/>
      <w:r w:rsidR="00DF13E0">
        <w:t>.</w:t>
      </w:r>
      <w:r>
        <w:t xml:space="preserve"> W roku </w:t>
      </w:r>
      <w:r w:rsidR="00DF13E0">
        <w:t xml:space="preserve">2014 </w:t>
      </w:r>
      <w:r>
        <w:t>zawiązane zostało również, pod patronatem Wójta Gminy Bielsk, Bielskie Koło Gospodyń Wiejskich, którego celem jest:</w:t>
      </w:r>
    </w:p>
    <w:p w:rsidR="002C7DFF" w:rsidRDefault="002C7DFF" w:rsidP="002A60C5">
      <w:pPr>
        <w:pStyle w:val="NormalnyWeb"/>
        <w:spacing w:before="0" w:beforeAutospacing="0" w:after="0" w:afterAutospacing="0" w:line="276" w:lineRule="auto"/>
        <w:jc w:val="both"/>
      </w:pPr>
      <w:r>
        <w:t>1. Propagowanie i podtrzymywanie dawnych i obecnych tradycji ludowych,</w:t>
      </w:r>
    </w:p>
    <w:p w:rsidR="002C7DFF" w:rsidRDefault="002C7DFF" w:rsidP="00083734">
      <w:pPr>
        <w:pStyle w:val="NormalnyWeb"/>
        <w:tabs>
          <w:tab w:val="left" w:pos="284"/>
        </w:tabs>
        <w:spacing w:before="0" w:beforeAutospacing="0" w:after="0" w:afterAutospacing="0" w:line="276" w:lineRule="auto"/>
        <w:ind w:left="284" w:hanging="284"/>
        <w:jc w:val="both"/>
      </w:pPr>
      <w:r>
        <w:t>2.</w:t>
      </w:r>
      <w:r w:rsidR="00083734">
        <w:t xml:space="preserve"> </w:t>
      </w:r>
      <w:r>
        <w:t>Prowadzenie działalności na rzecz odnowy i rozwoju Bielska poprzez czynny udział   członkiń Koła w życiu Bielska,</w:t>
      </w:r>
    </w:p>
    <w:p w:rsidR="002C7DFF" w:rsidRDefault="002C7DFF" w:rsidP="004C0309">
      <w:pPr>
        <w:pStyle w:val="NormalnyWeb"/>
        <w:spacing w:before="0" w:beforeAutospacing="0" w:after="0" w:afterAutospacing="0" w:line="276" w:lineRule="auto"/>
        <w:ind w:left="284" w:hanging="284"/>
        <w:jc w:val="both"/>
      </w:pPr>
      <w:r>
        <w:t>3. Prowadzenie wśród kobiet wiejskich działalności społeczno-wychowawczej, oświatowo- kulturalnej, w zakresie poprawy warunków socjalno-bytowych rodzin wiejskich,</w:t>
      </w:r>
    </w:p>
    <w:p w:rsidR="002C7DFF" w:rsidRDefault="002C7DFF" w:rsidP="004C0309">
      <w:pPr>
        <w:pStyle w:val="NormalnyWeb"/>
        <w:spacing w:before="0" w:beforeAutospacing="0" w:after="0" w:afterAutospacing="0" w:line="276" w:lineRule="auto"/>
        <w:ind w:left="284" w:hanging="284"/>
        <w:jc w:val="both"/>
      </w:pPr>
      <w:r>
        <w:t xml:space="preserve">4. </w:t>
      </w:r>
      <w:r w:rsidR="00083734">
        <w:t xml:space="preserve"> </w:t>
      </w:r>
      <w:r>
        <w:t>Reprezentowanie potrzeb i obrona interesów kobiet wiejskich,</w:t>
      </w:r>
    </w:p>
    <w:p w:rsidR="002C7DFF" w:rsidRDefault="002C7DFF" w:rsidP="002A60C5">
      <w:pPr>
        <w:pStyle w:val="NormalnyWeb"/>
        <w:spacing w:before="0" w:beforeAutospacing="0" w:after="0" w:afterAutospacing="0" w:line="276" w:lineRule="auto"/>
        <w:jc w:val="both"/>
      </w:pPr>
      <w:r>
        <w:lastRenderedPageBreak/>
        <w:t xml:space="preserve">5. </w:t>
      </w:r>
      <w:r w:rsidR="00083734">
        <w:t xml:space="preserve"> </w:t>
      </w:r>
      <w:r>
        <w:t>Rozwój przedsiębiorczości kobiet,</w:t>
      </w:r>
    </w:p>
    <w:p w:rsidR="002C7DFF" w:rsidRDefault="002C7DFF" w:rsidP="004C0309">
      <w:pPr>
        <w:pStyle w:val="NormalnyWeb"/>
        <w:spacing w:before="0" w:beforeAutospacing="0" w:after="0" w:afterAutospacing="0" w:line="276" w:lineRule="auto"/>
        <w:ind w:left="284" w:hanging="284"/>
        <w:jc w:val="both"/>
      </w:pPr>
      <w:r>
        <w:t>6.</w:t>
      </w:r>
      <w:r w:rsidR="00083734">
        <w:t xml:space="preserve"> </w:t>
      </w:r>
      <w:r>
        <w:t xml:space="preserve">Wychowywanie młodego pokolenia w duchu tolerancji, patriotyzmu i poszanowania </w:t>
      </w:r>
      <w:r w:rsidR="00083734">
        <w:t xml:space="preserve">   </w:t>
      </w:r>
      <w:r>
        <w:t>tradycyjnych wartości,</w:t>
      </w:r>
    </w:p>
    <w:p w:rsidR="002C7DFF" w:rsidRDefault="002C7DFF" w:rsidP="006B28AE">
      <w:pPr>
        <w:pStyle w:val="NormalnyWeb"/>
        <w:spacing w:before="0" w:beforeAutospacing="0" w:after="0" w:afterAutospacing="0" w:line="276" w:lineRule="auto"/>
        <w:ind w:left="284" w:hanging="284"/>
        <w:jc w:val="both"/>
      </w:pPr>
      <w:r>
        <w:t>7. Inicjowanie i podejmowanie różnorodnych działań na rzecz poprawy warunków życia kobiet.</w:t>
      </w:r>
    </w:p>
    <w:p w:rsidR="002C7DFF" w:rsidRDefault="002C7DFF" w:rsidP="00083734">
      <w:pPr>
        <w:pStyle w:val="NormalnyWeb"/>
        <w:tabs>
          <w:tab w:val="left" w:pos="567"/>
        </w:tabs>
        <w:spacing w:before="0" w:beforeAutospacing="0" w:after="0" w:afterAutospacing="0" w:line="276" w:lineRule="auto"/>
        <w:ind w:left="284" w:hanging="284"/>
        <w:jc w:val="both"/>
      </w:pPr>
      <w:r>
        <w:t>8.</w:t>
      </w:r>
      <w:r w:rsidR="00083734">
        <w:t xml:space="preserve"> </w:t>
      </w:r>
      <w:r>
        <w:t xml:space="preserve">Podejmowanie działań na rzecz zabezpieczenia socjalnego mieszkańców wsi oraz </w:t>
      </w:r>
      <w:r w:rsidR="00083734">
        <w:t xml:space="preserve"> </w:t>
      </w:r>
      <w:r>
        <w:t>współuczestniczenie w rozpoznawaniu i zaspokajaniu potrzeb ludzi starszych i znajdujących się w trudnych warunkach życiowych.</w:t>
      </w:r>
    </w:p>
    <w:p w:rsidR="002C7DFF" w:rsidRDefault="002C7DFF" w:rsidP="002A60C5">
      <w:pPr>
        <w:pStyle w:val="NormalnyWeb"/>
        <w:spacing w:before="0" w:beforeAutospacing="0" w:after="0" w:afterAutospacing="0" w:line="276" w:lineRule="auto"/>
        <w:jc w:val="both"/>
      </w:pPr>
      <w:r>
        <w:t>9.</w:t>
      </w:r>
      <w:r w:rsidR="00083734">
        <w:t xml:space="preserve"> </w:t>
      </w:r>
      <w:r>
        <w:t xml:space="preserve"> Podejmowanie współdziałania z innymi organizacjami społecznymi.</w:t>
      </w:r>
    </w:p>
    <w:p w:rsidR="00FC0D26" w:rsidRDefault="00FC0D26" w:rsidP="002A60C5">
      <w:pPr>
        <w:pStyle w:val="Akapitzlist"/>
        <w:autoSpaceDE w:val="0"/>
        <w:autoSpaceDN w:val="0"/>
        <w:adjustRightInd w:val="0"/>
        <w:spacing w:after="0"/>
        <w:rPr>
          <w:rStyle w:val="Pogrubienie"/>
          <w:color w:val="943634" w:themeColor="accent2" w:themeShade="BF"/>
        </w:rPr>
      </w:pPr>
    </w:p>
    <w:p w:rsidR="0091126C" w:rsidRDefault="0091126C" w:rsidP="002A60C5">
      <w:pPr>
        <w:pStyle w:val="Akapitzlist"/>
        <w:autoSpaceDE w:val="0"/>
        <w:autoSpaceDN w:val="0"/>
        <w:adjustRightInd w:val="0"/>
        <w:spacing w:after="0"/>
        <w:rPr>
          <w:rStyle w:val="Pogrubienie"/>
          <w:color w:val="943634" w:themeColor="accent2" w:themeShade="BF"/>
        </w:rPr>
      </w:pPr>
    </w:p>
    <w:p w:rsidR="002C7DFF" w:rsidRPr="002C7DFF" w:rsidRDefault="004F3A56" w:rsidP="002A60C5">
      <w:pPr>
        <w:pStyle w:val="Akapitzlist"/>
        <w:autoSpaceDE w:val="0"/>
        <w:autoSpaceDN w:val="0"/>
        <w:adjustRightInd w:val="0"/>
        <w:spacing w:after="0"/>
        <w:rPr>
          <w:b/>
          <w:bCs/>
          <w:color w:val="943634" w:themeColor="accent2" w:themeShade="BF"/>
        </w:rPr>
      </w:pPr>
      <w:r>
        <w:rPr>
          <w:rStyle w:val="Pogrubienie"/>
          <w:color w:val="943634" w:themeColor="accent2" w:themeShade="BF"/>
        </w:rPr>
        <w:t>1</w:t>
      </w:r>
      <w:r w:rsidR="0091126C">
        <w:rPr>
          <w:rStyle w:val="Pogrubienie"/>
          <w:color w:val="943634" w:themeColor="accent2" w:themeShade="BF"/>
        </w:rPr>
        <w:t>3</w:t>
      </w:r>
      <w:r w:rsidR="002C7DFF">
        <w:rPr>
          <w:rStyle w:val="Pogrubienie"/>
          <w:color w:val="943634" w:themeColor="accent2" w:themeShade="BF"/>
        </w:rPr>
        <w:t>.2. Gminna Biblioteka Publiczna w Bielsku</w:t>
      </w:r>
    </w:p>
    <w:p w:rsidR="005631CF" w:rsidRDefault="005631CF" w:rsidP="006B28AE">
      <w:pPr>
        <w:pStyle w:val="NormalnyWeb"/>
        <w:spacing w:line="276" w:lineRule="auto"/>
        <w:ind w:firstLine="426"/>
        <w:jc w:val="both"/>
      </w:pPr>
      <w:r>
        <w:t>Ważną rolę w rozwoju kultury i edukacji na terenie Gminy Bielsk odgrywa Gminna Biblioteka Publiczna z jej trzema filiami w Ciachcinie, Zagrobie i Zągotach.</w:t>
      </w:r>
    </w:p>
    <w:p w:rsidR="00350197" w:rsidRDefault="005631CF" w:rsidP="00696044">
      <w:pPr>
        <w:pStyle w:val="NormalnyWeb"/>
        <w:spacing w:line="276" w:lineRule="auto"/>
        <w:jc w:val="both"/>
      </w:pPr>
      <w:r>
        <w:t>        </w:t>
      </w:r>
      <w:r w:rsidR="00C96C3D">
        <w:t>Poza podstawową</w:t>
      </w:r>
      <w:r>
        <w:t xml:space="preserve"> działalności</w:t>
      </w:r>
      <w:r w:rsidR="00C96C3D">
        <w:t>ą</w:t>
      </w:r>
      <w:r>
        <w:t>, czyli udostępnianiem zbiorów na zewnątrz i na miejscu, działalnością informacyjno – bibliograficzną i popularyzatorską biblioteka podejmuje wiele innych działań edukacyjno – kulturalnych. Organizuje: wystawy związane z aktualnymi rocznicami historycznymi i literackimi, warsztaty plastyczne dla dzieci i młodzieży, spotkania autorskie i wiele innych. Przy Gminnej Bibliotece Publicznej w Bielsku działa również „KLUB MŁODEGO CZYTELNIKA”. Dzieci uczęszczające na zajęcia mają możliwość twórczego spędzania czasu wolnego. Poza zajęciami plastycznym</w:t>
      </w:r>
      <w:r w:rsidR="0040713B">
        <w:t>i</w:t>
      </w:r>
      <w:r>
        <w:t xml:space="preserve"> odbywają się również zajęcia teatralne </w:t>
      </w:r>
      <w:r w:rsidR="002B7F1E">
        <w:br/>
      </w:r>
      <w:r>
        <w:t>i literackie.</w:t>
      </w:r>
      <w:r w:rsidR="00B1457A">
        <w:t xml:space="preserve"> </w:t>
      </w:r>
      <w:r>
        <w:t xml:space="preserve">Mieszkańcom gminy zapewniony jest również bezpłatny dostęp do Internetu. Bibliotekarze chętnie służą wsparciem w pisaniu pism urzędowych, CV, listów motywacyjnych </w:t>
      </w:r>
      <w:r w:rsidR="002B7F1E">
        <w:br/>
      </w:r>
      <w:r>
        <w:t xml:space="preserve">i itp.  Biblioteka wraz z filiami z każdym rokiem stara się podnieść standard świadczonych usług. Od kilku lat na bieżąco prowadzona jest strona Internetowa, z której nie tylko czytelnicy, ale i wszyscy mieszkańcy mogą dowiedzieć się o ważnych wydarzeniach odbywających się </w:t>
      </w:r>
      <w:r w:rsidR="002B7F1E">
        <w:br/>
      </w:r>
      <w:r>
        <w:t>w bibliotece i gminie. Z każdym rokiem biblioteki powiększają swój księgozbiór dzięki dotacji samorządowej oraz biorąc udział w Programie Biblioteki Narodowej „Zakup nowości wydawniczych do bibliotek”. W 2017 roku nastąpi zmiana lokalu Gminnej Biblioteki Publicznej w Bielsku. Nowe pomieszczenia zostaną dostosowane do wszystkich grup wiekowych oraz osób niepełnosprawnych. Pozwoli to w znaczący sposób podnieść i zwiększyć standard świadczonych przez bibliotekę usług.</w:t>
      </w:r>
    </w:p>
    <w:p w:rsidR="002145FE" w:rsidRPr="00DA7D38" w:rsidRDefault="002145FE" w:rsidP="003F5A85">
      <w:pPr>
        <w:autoSpaceDE w:val="0"/>
        <w:autoSpaceDN w:val="0"/>
        <w:adjustRightInd w:val="0"/>
        <w:spacing w:after="0"/>
        <w:ind w:left="142"/>
        <w:rPr>
          <w:b/>
          <w:color w:val="943634" w:themeColor="accent2" w:themeShade="BF"/>
          <w:szCs w:val="24"/>
        </w:rPr>
      </w:pPr>
    </w:p>
    <w:p w:rsidR="0091126C" w:rsidRDefault="0091126C" w:rsidP="003F5A85">
      <w:pPr>
        <w:autoSpaceDE w:val="0"/>
        <w:autoSpaceDN w:val="0"/>
        <w:adjustRightInd w:val="0"/>
        <w:spacing w:after="0"/>
        <w:ind w:left="142"/>
        <w:rPr>
          <w:b/>
          <w:color w:val="943634" w:themeColor="accent2" w:themeShade="BF"/>
          <w:szCs w:val="24"/>
        </w:rPr>
      </w:pPr>
    </w:p>
    <w:p w:rsidR="00350197" w:rsidRPr="00030F37" w:rsidRDefault="0091126C" w:rsidP="003F5A85">
      <w:pPr>
        <w:autoSpaceDE w:val="0"/>
        <w:autoSpaceDN w:val="0"/>
        <w:adjustRightInd w:val="0"/>
        <w:spacing w:after="0"/>
        <w:ind w:left="142"/>
        <w:rPr>
          <w:b/>
          <w:bCs/>
          <w:color w:val="943634" w:themeColor="accent2" w:themeShade="BF"/>
          <w:szCs w:val="24"/>
        </w:rPr>
      </w:pPr>
      <w:r>
        <w:rPr>
          <w:b/>
          <w:color w:val="943634" w:themeColor="accent2" w:themeShade="BF"/>
          <w:szCs w:val="24"/>
        </w:rPr>
        <w:t>III.14</w:t>
      </w:r>
      <w:r w:rsidR="003F5A85" w:rsidRPr="00030F37">
        <w:rPr>
          <w:b/>
          <w:color w:val="943634" w:themeColor="accent2" w:themeShade="BF"/>
          <w:szCs w:val="24"/>
        </w:rPr>
        <w:t>.</w:t>
      </w:r>
      <w:r w:rsidR="003F5A85" w:rsidRPr="00030F37">
        <w:rPr>
          <w:rFonts w:ascii="DejaVuSerifCondensed" w:hAnsi="DejaVuSerifCondensed" w:cs="DejaVuSerifCondensed"/>
          <w:color w:val="943634" w:themeColor="accent2" w:themeShade="BF"/>
          <w:szCs w:val="24"/>
        </w:rPr>
        <w:t xml:space="preserve"> </w:t>
      </w:r>
      <w:r w:rsidR="00480E9B" w:rsidRPr="00030F37">
        <w:rPr>
          <w:b/>
          <w:color w:val="943634" w:themeColor="accent2" w:themeShade="BF"/>
          <w:szCs w:val="24"/>
        </w:rPr>
        <w:t xml:space="preserve"> </w:t>
      </w:r>
      <w:r w:rsidR="003F5A85" w:rsidRPr="00030F37">
        <w:rPr>
          <w:b/>
          <w:color w:val="943634" w:themeColor="accent2" w:themeShade="BF"/>
          <w:szCs w:val="24"/>
        </w:rPr>
        <w:t xml:space="preserve"> </w:t>
      </w:r>
      <w:r w:rsidR="00480E9B" w:rsidRPr="00030F37">
        <w:rPr>
          <w:b/>
          <w:color w:val="943634" w:themeColor="accent2" w:themeShade="BF"/>
          <w:szCs w:val="24"/>
        </w:rPr>
        <w:t>CHARAKTERYSTYKA SYSTEMU POMOCY SPOŁECZNEJ.</w:t>
      </w:r>
    </w:p>
    <w:p w:rsidR="00480E9B" w:rsidRDefault="00480E9B" w:rsidP="002A60C5">
      <w:pPr>
        <w:autoSpaceDE w:val="0"/>
        <w:autoSpaceDN w:val="0"/>
        <w:adjustRightInd w:val="0"/>
        <w:spacing w:after="0"/>
        <w:rPr>
          <w:b/>
          <w:bCs/>
          <w:color w:val="943634" w:themeColor="accent2" w:themeShade="BF"/>
          <w:sz w:val="28"/>
          <w:szCs w:val="24"/>
          <w:u w:val="single"/>
        </w:rPr>
      </w:pPr>
    </w:p>
    <w:p w:rsidR="00E961B8" w:rsidRDefault="00E961B8" w:rsidP="006B28AE">
      <w:pPr>
        <w:ind w:firstLine="426"/>
        <w:jc w:val="both"/>
      </w:pPr>
      <w:r>
        <w:t xml:space="preserve">Pomoc społeczna jako instytucja polityki społecznej państwa skierowana jest </w:t>
      </w:r>
      <w:r w:rsidR="002B7F1E">
        <w:br/>
      </w:r>
      <w:r>
        <w:t>na zaspakajanie potrzeb osób i rodzin, które przez wykorzystanie własnych środków, możliwości i uprawnień nie są w stanie przezwyciężyć trudnej sytuacji życiowej, w jakiej się znalazły.</w:t>
      </w:r>
    </w:p>
    <w:p w:rsidR="00E961B8" w:rsidRDefault="002B7F1E" w:rsidP="006B28AE">
      <w:pPr>
        <w:ind w:firstLine="426"/>
        <w:jc w:val="both"/>
      </w:pPr>
      <w:r>
        <w:tab/>
      </w:r>
      <w:r w:rsidR="00E961B8">
        <w:t>Pomoc społeczną organizują organy administracji rządowej i samorządowej współpracując w tym zakresie z organizacjami pozarządowymi, kościołami, związkami wyznaniowymi, pracodawcami oraz osobami fizycznymi i prawnymi.</w:t>
      </w:r>
      <w:r w:rsidR="00672D79">
        <w:t xml:space="preserve"> Zadania z zakresu polityki społecznej na terenie gminy realizuje Gminny Ośrodek Pomocy Społecznej w Bielsku </w:t>
      </w:r>
      <w:r w:rsidR="00672D79">
        <w:lastRenderedPageBreak/>
        <w:t xml:space="preserve">utworzony </w:t>
      </w:r>
      <w:r w:rsidR="00B60138">
        <w:t>Uc</w:t>
      </w:r>
      <w:r w:rsidR="004E0917">
        <w:t xml:space="preserve">hwałą Gminnej Rady Narodowej Nr </w:t>
      </w:r>
      <w:r w:rsidR="00B60138">
        <w:t>41/XI/90 z dnia 14 marca</w:t>
      </w:r>
      <w:r w:rsidR="00672D79">
        <w:t xml:space="preserve"> 1990</w:t>
      </w:r>
      <w:r w:rsidR="00B60138">
        <w:t>r.</w:t>
      </w:r>
      <w:r w:rsidR="00672D79">
        <w:t xml:space="preserve"> w sprawie u</w:t>
      </w:r>
      <w:r w:rsidR="00590416">
        <w:t>tworzenia Gminnego Ośro</w:t>
      </w:r>
      <w:r w:rsidR="00B60138">
        <w:t>dka Pomocy S</w:t>
      </w:r>
      <w:r w:rsidR="00590416">
        <w:t>połecznej w Bielsku.</w:t>
      </w:r>
    </w:p>
    <w:p w:rsidR="00E961B8" w:rsidRDefault="00E961B8" w:rsidP="002A60C5">
      <w:pPr>
        <w:jc w:val="both"/>
      </w:pPr>
      <w:r>
        <w:t xml:space="preserve">Podstawą działalności Ośrodka są zadania określone w ustawach i rozporządzeniach, </w:t>
      </w:r>
      <w:r w:rsidR="002B7F1E">
        <w:br/>
      </w:r>
      <w:r>
        <w:t>w szczególności:</w:t>
      </w:r>
    </w:p>
    <w:p w:rsidR="00E961B8" w:rsidRDefault="00E961B8" w:rsidP="00E66556">
      <w:pPr>
        <w:numPr>
          <w:ilvl w:val="0"/>
          <w:numId w:val="11"/>
        </w:numPr>
        <w:spacing w:after="0"/>
        <w:jc w:val="both"/>
      </w:pPr>
      <w:r>
        <w:t>w ustawie o pomocy społecznej</w:t>
      </w:r>
      <w:r w:rsidR="00F94EAC">
        <w:t>,</w:t>
      </w:r>
    </w:p>
    <w:p w:rsidR="00E961B8" w:rsidRDefault="00E961B8" w:rsidP="00E66556">
      <w:pPr>
        <w:numPr>
          <w:ilvl w:val="0"/>
          <w:numId w:val="11"/>
        </w:numPr>
        <w:spacing w:after="0"/>
        <w:jc w:val="both"/>
      </w:pPr>
      <w:r>
        <w:t>w ustaw</w:t>
      </w:r>
      <w:r w:rsidR="00F94EAC">
        <w:t>ie o świadczeniach rodzinnych,</w:t>
      </w:r>
    </w:p>
    <w:p w:rsidR="00E961B8" w:rsidRDefault="00E961B8" w:rsidP="00E66556">
      <w:pPr>
        <w:numPr>
          <w:ilvl w:val="0"/>
          <w:numId w:val="11"/>
        </w:numPr>
        <w:spacing w:after="0"/>
        <w:jc w:val="both"/>
      </w:pPr>
      <w:r>
        <w:t>w ustawie o przeciwdziałaniu przemocy w rodzinie</w:t>
      </w:r>
      <w:r w:rsidR="00F94EAC">
        <w:t>,</w:t>
      </w:r>
    </w:p>
    <w:p w:rsidR="00E961B8" w:rsidRDefault="00E961B8" w:rsidP="00E66556">
      <w:pPr>
        <w:numPr>
          <w:ilvl w:val="0"/>
          <w:numId w:val="11"/>
        </w:numPr>
        <w:spacing w:after="0"/>
        <w:jc w:val="both"/>
      </w:pPr>
      <w:r>
        <w:t>w ustawie o wspiera</w:t>
      </w:r>
      <w:r w:rsidR="00F94EAC">
        <w:t>niu rodziny i pieczy zastępczej,</w:t>
      </w:r>
    </w:p>
    <w:p w:rsidR="00E961B8" w:rsidRDefault="00E961B8" w:rsidP="00E66556">
      <w:pPr>
        <w:numPr>
          <w:ilvl w:val="0"/>
          <w:numId w:val="11"/>
        </w:numPr>
        <w:spacing w:after="0"/>
        <w:jc w:val="both"/>
      </w:pPr>
      <w:r>
        <w:t>w ustawie o pomocy osobom uprawnionym do alimentów</w:t>
      </w:r>
      <w:r w:rsidR="00F94EAC">
        <w:t>,</w:t>
      </w:r>
    </w:p>
    <w:p w:rsidR="00E961B8" w:rsidRDefault="00E961B8" w:rsidP="00E66556">
      <w:pPr>
        <w:numPr>
          <w:ilvl w:val="0"/>
          <w:numId w:val="11"/>
        </w:numPr>
        <w:spacing w:after="0"/>
        <w:jc w:val="both"/>
      </w:pPr>
      <w:r>
        <w:t>w ustawie o rehabilitacji zawodowej i społecznej oraz zatrudnienia osób niepełnosprawnych</w:t>
      </w:r>
      <w:r w:rsidR="00F94EAC">
        <w:t>,</w:t>
      </w:r>
      <w:r>
        <w:t xml:space="preserve"> </w:t>
      </w:r>
    </w:p>
    <w:p w:rsidR="00E961B8" w:rsidRDefault="00E961B8" w:rsidP="00E66556">
      <w:pPr>
        <w:numPr>
          <w:ilvl w:val="0"/>
          <w:numId w:val="11"/>
        </w:numPr>
        <w:spacing w:after="0"/>
        <w:jc w:val="both"/>
      </w:pPr>
      <w:r>
        <w:t>w ustawie o ochronie zdrowia psychicznego</w:t>
      </w:r>
      <w:r w:rsidR="00F94EAC">
        <w:t>,</w:t>
      </w:r>
      <w:r>
        <w:t xml:space="preserve"> </w:t>
      </w:r>
    </w:p>
    <w:p w:rsidR="00E961B8" w:rsidRDefault="00E961B8" w:rsidP="00E66556">
      <w:pPr>
        <w:numPr>
          <w:ilvl w:val="0"/>
          <w:numId w:val="11"/>
        </w:numPr>
        <w:spacing w:after="0"/>
        <w:jc w:val="both"/>
      </w:pPr>
      <w:r>
        <w:t>w u</w:t>
      </w:r>
      <w:r w:rsidR="00F94EAC">
        <w:t>stawie o zatrudnieniu socjalnym,</w:t>
      </w:r>
    </w:p>
    <w:p w:rsidR="00E961B8" w:rsidRDefault="00E961B8" w:rsidP="00E66556">
      <w:pPr>
        <w:numPr>
          <w:ilvl w:val="0"/>
          <w:numId w:val="11"/>
        </w:numPr>
        <w:spacing w:after="0"/>
        <w:jc w:val="both"/>
      </w:pPr>
      <w:r>
        <w:t>w ustawie o promocji zatrudni</w:t>
      </w:r>
      <w:r w:rsidR="00F94EAC">
        <w:t>enia i instytucjach rynku pracy,</w:t>
      </w:r>
    </w:p>
    <w:p w:rsidR="00E961B8" w:rsidRDefault="00E961B8" w:rsidP="00E66556">
      <w:pPr>
        <w:numPr>
          <w:ilvl w:val="0"/>
          <w:numId w:val="11"/>
        </w:numPr>
        <w:spacing w:after="0"/>
        <w:jc w:val="both"/>
      </w:pPr>
      <w:r>
        <w:t>w rozporządzeniu Rady ministrów w sprawie szczegółowych warunków realizacji Rządowego Programu dla Rodzin Wielodzietnych</w:t>
      </w:r>
      <w:r w:rsidR="00F94EAC">
        <w:t>,</w:t>
      </w:r>
    </w:p>
    <w:p w:rsidR="00E961B8" w:rsidRDefault="00E961B8" w:rsidP="00E66556">
      <w:pPr>
        <w:numPr>
          <w:ilvl w:val="0"/>
          <w:numId w:val="11"/>
        </w:numPr>
        <w:spacing w:after="0"/>
        <w:jc w:val="both"/>
      </w:pPr>
      <w:r>
        <w:t>w rozporządzeniu Rady Ministrów w sprawie Rządowego Programu Wspierania Osób Pobierających Świadczenia Pielęgnacyjne</w:t>
      </w:r>
      <w:r w:rsidR="00F94EAC">
        <w:t>.</w:t>
      </w:r>
    </w:p>
    <w:p w:rsidR="00E961B8" w:rsidRDefault="00E961B8" w:rsidP="002A60C5">
      <w:pPr>
        <w:ind w:left="720"/>
        <w:jc w:val="both"/>
      </w:pPr>
    </w:p>
    <w:p w:rsidR="00E961B8" w:rsidRDefault="00E961B8" w:rsidP="006B28AE">
      <w:pPr>
        <w:ind w:firstLine="426"/>
        <w:jc w:val="both"/>
      </w:pPr>
      <w:r>
        <w:t>Przedmiotem działalności Ośrodka jest podejmow</w:t>
      </w:r>
      <w:r w:rsidR="00E12FD3">
        <w:t xml:space="preserve">anie działań zmierzających </w:t>
      </w:r>
      <w:r>
        <w:t>do przezwyciężenia przez osoby i rodziny trudnych sytuacji życiowych powodujących niemożność uczestniczenia w życiu społecznym. Oferowana pomoc nie ogranicza się jedynie do zwalczania ubóstwa materialnego, ale poprzez podejmowanie pracy socjalnej stwarza możliwość niwelowania złożonych przyczyn tego ubóstwa. Są to zadania trudne, stawiające przed pracownikami socjalnymi coraz to nowe wyzwania. Od pracownika socjalnego wymaga się umiejętności bycia animatorem społecznym posiadającym wiedzę i umiejętności w zakresie organizowania pomocy, integracji i aktywizacji społecznej. By tym wyzwaniom sprostać pomoc społeczna musi mieć zagwarantowane nie tylko środki finansowe na realizację zadań, ale również na zatrudnienie wykwalifikowanej kadry specjalistów oraz odpowiednio wyposażoną bazę lokalową.</w:t>
      </w:r>
      <w:r w:rsidR="00313FA8">
        <w:t xml:space="preserve"> </w:t>
      </w:r>
      <w:r>
        <w:t xml:space="preserve">Zadaniem </w:t>
      </w:r>
      <w:r w:rsidR="004E0917">
        <w:t>GOPS w Bielsku</w:t>
      </w:r>
      <w:r>
        <w:t xml:space="preserve"> jest koordynowanie całości zadań pomocowych, współpraca z innymi podmiotami działającymi na rzecz potrzebujących, a także rozpoznawanie środowiska i lokalizacja rodzin wymagających pomocy oraz współpraca</w:t>
      </w:r>
      <w:r w:rsidR="004E0917">
        <w:t xml:space="preserve"> </w:t>
      </w:r>
      <w:r>
        <w:t>z rodzinami, które z tej pomocy korzystają.</w:t>
      </w:r>
      <w:r w:rsidR="00313FA8">
        <w:t xml:space="preserve"> </w:t>
      </w:r>
      <w:r>
        <w:t xml:space="preserve">Podstawą organizowania wszelkiej pomocy jest rozpoznanie potrzeb. Jest to zadanie pracownika socjalnego, osoby profesjonalnie przygotowanej do udzielania pomocy bezpośrednio w środowisku zamieszkania osoby lub rodziny wymagającej pomocy. </w:t>
      </w:r>
    </w:p>
    <w:p w:rsidR="00E961B8" w:rsidRDefault="00E961B8" w:rsidP="002A60C5">
      <w:pPr>
        <w:jc w:val="both"/>
      </w:pPr>
      <w:r>
        <w:t>Wśród zadań należących do obowiązków pracownika socjalnego jest:</w:t>
      </w:r>
    </w:p>
    <w:p w:rsidR="00E961B8" w:rsidRDefault="00E961B8" w:rsidP="00E66556">
      <w:pPr>
        <w:numPr>
          <w:ilvl w:val="0"/>
          <w:numId w:val="12"/>
        </w:numPr>
        <w:tabs>
          <w:tab w:val="clear" w:pos="435"/>
          <w:tab w:val="num" w:pos="284"/>
        </w:tabs>
        <w:spacing w:after="0"/>
        <w:ind w:left="284" w:hanging="293"/>
        <w:jc w:val="both"/>
      </w:pPr>
      <w:r>
        <w:t>praca socjalna</w:t>
      </w:r>
    </w:p>
    <w:p w:rsidR="00E961B8" w:rsidRDefault="00E961B8" w:rsidP="00E66556">
      <w:pPr>
        <w:numPr>
          <w:ilvl w:val="0"/>
          <w:numId w:val="12"/>
        </w:numPr>
        <w:tabs>
          <w:tab w:val="num" w:pos="650"/>
        </w:tabs>
        <w:spacing w:after="0"/>
        <w:ind w:left="284" w:hanging="293"/>
        <w:jc w:val="both"/>
      </w:pPr>
      <w:r>
        <w:t xml:space="preserve">dokonywanie analizy i oceny zjawisk, które powodują zapotrzebowanie na świadczenia </w:t>
      </w:r>
      <w:r>
        <w:br/>
        <w:t>z pomocy społecznej oraz kwalifikowanie do uzyskania tych świadczeń;</w:t>
      </w:r>
    </w:p>
    <w:p w:rsidR="00E961B8" w:rsidRDefault="00E961B8" w:rsidP="00E66556">
      <w:pPr>
        <w:numPr>
          <w:ilvl w:val="0"/>
          <w:numId w:val="12"/>
        </w:numPr>
        <w:tabs>
          <w:tab w:val="clear" w:pos="435"/>
          <w:tab w:val="num" w:pos="284"/>
        </w:tabs>
        <w:spacing w:after="0"/>
        <w:ind w:left="284" w:hanging="293"/>
        <w:jc w:val="both"/>
      </w:pPr>
      <w:r>
        <w:t xml:space="preserve">udzielanie informacji, wskazówek i pomocy w zakresie rozwiązywania spraw życiowych </w:t>
      </w:r>
      <w:r w:rsidR="00CD0924">
        <w:t xml:space="preserve">   </w:t>
      </w:r>
      <w:r>
        <w:t xml:space="preserve">osobom, które dzięki tej pomocy będą zdolne samodzielnie rozwiązywać problemy będące </w:t>
      </w:r>
      <w:r>
        <w:lastRenderedPageBreak/>
        <w:t>przyczyną trudnej sytuacji życiowej; skuteczne posługiwanie się przepisami prawa</w:t>
      </w:r>
      <w:r>
        <w:br/>
        <w:t>w realizacji tych zadań;</w:t>
      </w:r>
    </w:p>
    <w:p w:rsidR="00E961B8" w:rsidRDefault="00E961B8" w:rsidP="00E66556">
      <w:pPr>
        <w:numPr>
          <w:ilvl w:val="0"/>
          <w:numId w:val="12"/>
        </w:numPr>
        <w:tabs>
          <w:tab w:val="num" w:pos="470"/>
        </w:tabs>
        <w:spacing w:after="0"/>
        <w:ind w:left="284" w:hanging="293"/>
        <w:jc w:val="both"/>
      </w:pPr>
      <w:r>
        <w:t>pomoc w uzyskaniu dla osób będących w trudnej sytuacji życiowej poradnictwa dotyczącego możliwości rozwiązania problemów i udzielenia pomocy przez właściwe instytucje państwowe, samorządowe i organizacje pozarządowe oraz wspieranie</w:t>
      </w:r>
      <w:r w:rsidR="006855AE">
        <w:t xml:space="preserve"> </w:t>
      </w:r>
      <w:r>
        <w:t>w uzyskiwaniu pomocy;</w:t>
      </w:r>
    </w:p>
    <w:p w:rsidR="00E961B8" w:rsidRDefault="00E961B8" w:rsidP="00E66556">
      <w:pPr>
        <w:numPr>
          <w:ilvl w:val="0"/>
          <w:numId w:val="12"/>
        </w:numPr>
        <w:tabs>
          <w:tab w:val="num" w:pos="470"/>
        </w:tabs>
        <w:spacing w:after="0"/>
        <w:ind w:left="284" w:hanging="293"/>
        <w:jc w:val="both"/>
      </w:pPr>
      <w:r>
        <w:t xml:space="preserve"> udzielanie pomocy zgodnie z zasadami etyki zawodowej;</w:t>
      </w:r>
    </w:p>
    <w:p w:rsidR="00E961B8" w:rsidRDefault="00E961B8" w:rsidP="00E66556">
      <w:pPr>
        <w:numPr>
          <w:ilvl w:val="0"/>
          <w:numId w:val="12"/>
        </w:numPr>
        <w:tabs>
          <w:tab w:val="num" w:pos="470"/>
        </w:tabs>
        <w:spacing w:after="0"/>
        <w:ind w:left="284" w:hanging="293"/>
        <w:jc w:val="both"/>
      </w:pPr>
      <w:r>
        <w:t xml:space="preserve"> pobudzanie społecznej aktywności i inspirowanie działań samopomocowych</w:t>
      </w:r>
      <w:r w:rsidR="006855AE">
        <w:t xml:space="preserve"> </w:t>
      </w:r>
      <w:r>
        <w:t xml:space="preserve">w zaspokojeniu niezbędnych potrzeb życiowych osób, rodzin, grup i środowisk społecznych. </w:t>
      </w:r>
    </w:p>
    <w:p w:rsidR="00E961B8" w:rsidRDefault="00E961B8" w:rsidP="00E66556">
      <w:pPr>
        <w:numPr>
          <w:ilvl w:val="0"/>
          <w:numId w:val="12"/>
        </w:numPr>
        <w:tabs>
          <w:tab w:val="num" w:pos="470"/>
        </w:tabs>
        <w:spacing w:after="0"/>
        <w:ind w:left="284" w:hanging="293"/>
        <w:jc w:val="both"/>
      </w:pPr>
      <w:r>
        <w:t>współpraca i współdziałanie z innymi specjalistami w celu przeciwdziałania i ograniczania patologii i skutków negatywnych zjawisk społecznych, łagodzenie skutków ubóstwa;</w:t>
      </w:r>
    </w:p>
    <w:p w:rsidR="00E961B8" w:rsidRDefault="00E961B8" w:rsidP="00E66556">
      <w:pPr>
        <w:numPr>
          <w:ilvl w:val="0"/>
          <w:numId w:val="12"/>
        </w:numPr>
        <w:tabs>
          <w:tab w:val="num" w:pos="470"/>
        </w:tabs>
        <w:spacing w:after="0"/>
        <w:ind w:left="284" w:hanging="293"/>
        <w:jc w:val="both"/>
      </w:pPr>
      <w:r>
        <w:t>inicjowanie nowych form pomocy osobom i rodzinom mającym trudną sytuację życiową oraz inspirowanie powołania instytucji świadczących usługi służące poprawie sytuacji takich osób i rodzin;</w:t>
      </w:r>
    </w:p>
    <w:p w:rsidR="00E961B8" w:rsidRDefault="00E961B8" w:rsidP="00E66556">
      <w:pPr>
        <w:numPr>
          <w:ilvl w:val="0"/>
          <w:numId w:val="12"/>
        </w:numPr>
        <w:tabs>
          <w:tab w:val="num" w:pos="470"/>
        </w:tabs>
        <w:spacing w:after="0"/>
        <w:ind w:left="284" w:hanging="293"/>
        <w:jc w:val="both"/>
      </w:pPr>
      <w:r>
        <w:t>współuczestniczenie w inspirowaniu, opracowaniu, wdrożeniu oraz rozwijaniu regionalnych lokalnych programów pomocy społecznej ukierunkowanych na podniesienie jakości życia.</w:t>
      </w:r>
    </w:p>
    <w:p w:rsidR="003605B3" w:rsidRDefault="003605B3" w:rsidP="00217765">
      <w:pPr>
        <w:ind w:firstLine="426"/>
        <w:jc w:val="both"/>
      </w:pPr>
    </w:p>
    <w:p w:rsidR="00E961B8" w:rsidRDefault="00E961B8" w:rsidP="00217765">
      <w:pPr>
        <w:ind w:firstLine="426"/>
        <w:jc w:val="both"/>
      </w:pPr>
      <w:r>
        <w:t xml:space="preserve">Podstawą przyznania pomocy jest udokumentowany wywiad środowiskowy (rodzinny) sporządzony przez pracownika socjalnego w miejscu zamieszkania osoby bądź rodziny ubiegającej się o pomoc. Ustalenia dokonane podczas wywiadu, po rozpoznaniu możliwości udzielania pomocy przez rodzinę zobowiązaną, stanowią podstawę do planowania zakresu </w:t>
      </w:r>
      <w:r w:rsidR="002B7F1E">
        <w:br/>
      </w:r>
      <w:r>
        <w:t>i formy pomocy uwzględniającej z jednej strony faktyczne potrzeby zgłaszającego, z drugiej możliwości ośrodka. Udokumentowany wywiad wraz z planem pomocy wnioskowanym przez pracownika socjalnego stanowi podstawę do wydania stosownej decyzji administracyjnej zgodnie z przepisami Kodeksu Postępowania Administracyjnego.</w:t>
      </w:r>
    </w:p>
    <w:p w:rsidR="00E961B8" w:rsidRDefault="00E961B8" w:rsidP="00217765">
      <w:pPr>
        <w:ind w:firstLine="426"/>
        <w:jc w:val="both"/>
      </w:pPr>
      <w:r>
        <w:t xml:space="preserve">Osoba lub rodzina korzystająca z pomocy społecznej zobowiązana jest do współpracy </w:t>
      </w:r>
      <w:r w:rsidR="002B7F1E">
        <w:br/>
      </w:r>
      <w:r>
        <w:t xml:space="preserve">z pracownikiem socjalnym w rozwiązywaniu trudnej sytuacji, powodującej konieczność wsparcia ze strony ośrodka. Brak takiej współpracy bądź odmowa udzielenia </w:t>
      </w:r>
      <w:r w:rsidR="002B7F1E">
        <w:br/>
      </w:r>
      <w:r>
        <w:t>i udokumentowania wywiadu stanowi przesłankę do odmowy przyznania pomocy. Każda sprawa jest rozpatrywana indywidualnie z zastosowaniem zasady, że odmowa nie może mieć negatywnego wpływu na zabezpieczenie niezbędnych potrzeb nieletnich dzieci. Pracownicy socjalni oprócz dokumentowania potrzeb rodzin zamieszkujących na terenie ich działania mają obowiązek przeprowadzania wywiadów alimentacyjnych na rzecz ośrodków pomocy społecznej z terenu całej Polski, dla PCPR w celu ustalenia sytuacji majątkowej rodziców lub osób zobowiązanych do odpłatności za pobyt dzieci w placówkach opiekuńczo-wychowawczych, rodzinach zastępczych oraz osób kierowanych do Domów Pomocy Społecznej.</w:t>
      </w:r>
    </w:p>
    <w:p w:rsidR="00DA7D38" w:rsidRDefault="00E961B8" w:rsidP="00DA7D38">
      <w:pPr>
        <w:spacing w:line="240" w:lineRule="auto"/>
        <w:ind w:firstLine="426"/>
        <w:jc w:val="both"/>
      </w:pPr>
      <w:r>
        <w:rPr>
          <w:b/>
          <w:bCs/>
          <w:i/>
          <w:iCs/>
        </w:rPr>
        <w:t xml:space="preserve">Pomoc na zasadach określonych w ustawie o pomocy społecznej udzielana jest osobom </w:t>
      </w:r>
      <w:r w:rsidR="002B7F1E">
        <w:rPr>
          <w:b/>
          <w:bCs/>
          <w:i/>
          <w:iCs/>
        </w:rPr>
        <w:br/>
      </w:r>
      <w:r>
        <w:rPr>
          <w:b/>
          <w:bCs/>
          <w:i/>
          <w:iCs/>
        </w:rPr>
        <w:t xml:space="preserve">i rodzinom w szczególności z powodu: ubóstwa, sieroctwa, bezdomności, potrzeby ochrony macierzyństwa, bezrobocia, niepełnosprawności, długotrwałej choroby, bezradności </w:t>
      </w:r>
      <w:r w:rsidR="002B7F1E">
        <w:rPr>
          <w:b/>
          <w:bCs/>
          <w:i/>
          <w:iCs/>
        </w:rPr>
        <w:br/>
      </w:r>
      <w:r>
        <w:rPr>
          <w:b/>
          <w:bCs/>
          <w:i/>
          <w:iCs/>
        </w:rPr>
        <w:t xml:space="preserve">w sprawach opiekuńczo- wychowawczych i prowadzenia gospodarstwa domowego, zwłaszcza </w:t>
      </w:r>
      <w:r w:rsidR="002B7F1E">
        <w:rPr>
          <w:b/>
          <w:bCs/>
          <w:i/>
          <w:iCs/>
        </w:rPr>
        <w:br/>
      </w:r>
      <w:r>
        <w:rPr>
          <w:b/>
          <w:bCs/>
          <w:i/>
          <w:iCs/>
        </w:rPr>
        <w:t xml:space="preserve">w rodzinach niepełnych lub wielodzietnych, alkoholizmu lub narkomanii, trudności </w:t>
      </w:r>
      <w:r w:rsidR="002B7F1E">
        <w:rPr>
          <w:b/>
          <w:bCs/>
          <w:i/>
          <w:iCs/>
        </w:rPr>
        <w:br/>
      </w:r>
      <w:r>
        <w:rPr>
          <w:b/>
          <w:bCs/>
          <w:i/>
          <w:iCs/>
        </w:rPr>
        <w:t>w przystosowaniu do życia po opuszczeniu zakładu karnego, klęski żywiołowej lub ekologicznej</w:t>
      </w:r>
      <w:r>
        <w:t>.</w:t>
      </w:r>
    </w:p>
    <w:p w:rsidR="00E961B8" w:rsidRDefault="00E961B8" w:rsidP="00DA7D38">
      <w:pPr>
        <w:spacing w:after="0" w:line="360" w:lineRule="auto"/>
        <w:ind w:firstLine="426"/>
        <w:jc w:val="both"/>
      </w:pPr>
      <w:r>
        <w:lastRenderedPageBreak/>
        <w:t xml:space="preserve"> Prawo do świadczeń z pomocy społecznej przysługuje osobom i rodzinom, których dochód na osobę w rodzinie nie przekracza</w:t>
      </w:r>
      <w:r w:rsidR="00B46461">
        <w:t>:</w:t>
      </w:r>
    </w:p>
    <w:p w:rsidR="00E961B8" w:rsidRDefault="00E961B8" w:rsidP="00DA7D38">
      <w:pPr>
        <w:spacing w:after="0" w:line="360" w:lineRule="auto"/>
        <w:jc w:val="both"/>
      </w:pPr>
      <w:r>
        <w:t>1</w:t>
      </w:r>
      <w:r w:rsidR="00696BC0">
        <w:t>)</w:t>
      </w:r>
      <w:r>
        <w:t xml:space="preserve"> osobie samotnie gospodarującej –634,00</w:t>
      </w:r>
      <w:r w:rsidR="00696BC0">
        <w:t xml:space="preserve"> </w:t>
      </w:r>
      <w:r>
        <w:t>zł</w:t>
      </w:r>
      <w:r w:rsidR="00696BC0">
        <w:t>,</w:t>
      </w:r>
    </w:p>
    <w:p w:rsidR="00E961B8" w:rsidRDefault="00E961B8" w:rsidP="00DA7D38">
      <w:pPr>
        <w:spacing w:after="0" w:line="360" w:lineRule="auto"/>
        <w:ind w:left="284" w:hanging="284"/>
        <w:jc w:val="both"/>
      </w:pPr>
      <w:r>
        <w:t>2</w:t>
      </w:r>
      <w:r w:rsidR="00696BC0">
        <w:t>)</w:t>
      </w:r>
      <w:r>
        <w:t xml:space="preserve"> osobie w rodzinie – 514,00</w:t>
      </w:r>
      <w:r w:rsidR="00696BC0">
        <w:t xml:space="preserve"> </w:t>
      </w:r>
      <w:r>
        <w:t xml:space="preserve">zł, </w:t>
      </w:r>
      <w:r>
        <w:rPr>
          <w:b/>
          <w:bCs/>
          <w:i/>
          <w:iCs/>
        </w:rPr>
        <w:t>przy jednoczesnym</w:t>
      </w:r>
      <w:r>
        <w:rPr>
          <w:i/>
          <w:iCs/>
        </w:rPr>
        <w:t xml:space="preserve"> </w:t>
      </w:r>
      <w:r>
        <w:rPr>
          <w:b/>
          <w:bCs/>
          <w:i/>
          <w:iCs/>
        </w:rPr>
        <w:t xml:space="preserve">wystąpieniu, co najmniej jednej z w/w </w:t>
      </w:r>
      <w:r w:rsidR="00696BC0">
        <w:rPr>
          <w:b/>
          <w:bCs/>
          <w:i/>
          <w:iCs/>
        </w:rPr>
        <w:t xml:space="preserve">   </w:t>
      </w:r>
      <w:r>
        <w:rPr>
          <w:b/>
          <w:bCs/>
          <w:i/>
          <w:iCs/>
        </w:rPr>
        <w:t>przesłanek.</w:t>
      </w:r>
      <w:r>
        <w:t xml:space="preserve">         </w:t>
      </w:r>
    </w:p>
    <w:p w:rsidR="00DA7D38" w:rsidRDefault="00DA7D38" w:rsidP="009A7622">
      <w:pPr>
        <w:jc w:val="both"/>
        <w:rPr>
          <w:b/>
        </w:rPr>
      </w:pPr>
    </w:p>
    <w:p w:rsidR="008F1C00" w:rsidRPr="002B7F1E" w:rsidRDefault="009A7622" w:rsidP="009A7622">
      <w:pPr>
        <w:jc w:val="both"/>
        <w:rPr>
          <w:sz w:val="22"/>
        </w:rPr>
      </w:pPr>
      <w:r w:rsidRPr="009A7622">
        <w:rPr>
          <w:b/>
        </w:rPr>
        <w:t>Tabela nr</w:t>
      </w:r>
      <w:r w:rsidR="00724A17">
        <w:rPr>
          <w:b/>
        </w:rPr>
        <w:t xml:space="preserve"> 3</w:t>
      </w:r>
      <w:r w:rsidR="00B46461">
        <w:rPr>
          <w:b/>
        </w:rPr>
        <w:t>6</w:t>
      </w:r>
      <w:r w:rsidR="00724A17">
        <w:rPr>
          <w:b/>
        </w:rPr>
        <w:t>.</w:t>
      </w:r>
      <w:r>
        <w:t xml:space="preserve"> </w:t>
      </w:r>
      <w:r w:rsidR="00BF0E60" w:rsidRPr="002B7F1E">
        <w:rPr>
          <w:sz w:val="22"/>
        </w:rPr>
        <w:t>Środki wydatkowane przez</w:t>
      </w:r>
      <w:r w:rsidR="00E961B8" w:rsidRPr="002B7F1E">
        <w:rPr>
          <w:sz w:val="22"/>
        </w:rPr>
        <w:t xml:space="preserve"> Gminny Ośrodek Pomocy Społecznej w Bielsku </w:t>
      </w:r>
      <w:r w:rsidR="00877CB7">
        <w:rPr>
          <w:sz w:val="22"/>
        </w:rPr>
        <w:t>w latach 2014</w:t>
      </w:r>
      <w:r w:rsidR="00BF0E60" w:rsidRPr="002B7F1E">
        <w:rPr>
          <w:sz w:val="22"/>
        </w:rPr>
        <w:t xml:space="preserve">/2015 z podziałem na </w:t>
      </w:r>
      <w:r w:rsidR="00E961B8" w:rsidRPr="002B7F1E">
        <w:rPr>
          <w:sz w:val="22"/>
        </w:rPr>
        <w:t xml:space="preserve"> zadania własne i zadania zlecone: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0"/>
        <w:gridCol w:w="3119"/>
        <w:gridCol w:w="1843"/>
        <w:gridCol w:w="1843"/>
        <w:gridCol w:w="1842"/>
      </w:tblGrid>
      <w:tr w:rsidR="004F3A56" w:rsidRPr="008F1C00" w:rsidTr="009A7622">
        <w:tc>
          <w:tcPr>
            <w:tcW w:w="570" w:type="dxa"/>
            <w:shd w:val="clear" w:color="auto" w:fill="E5DFEC" w:themeFill="accent4" w:themeFillTint="33"/>
          </w:tcPr>
          <w:p w:rsidR="004F3A56" w:rsidRPr="009A7622" w:rsidRDefault="004F3A56" w:rsidP="002A60C5">
            <w:pPr>
              <w:jc w:val="both"/>
              <w:rPr>
                <w:rFonts w:ascii="Times New Roman" w:hAnsi="Times New Roman" w:cs="Times New Roman"/>
                <w:b/>
                <w:sz w:val="24"/>
                <w:szCs w:val="24"/>
              </w:rPr>
            </w:pPr>
            <w:r w:rsidRPr="009A7622">
              <w:rPr>
                <w:rFonts w:ascii="Times New Roman" w:hAnsi="Times New Roman" w:cs="Times New Roman"/>
                <w:b/>
                <w:sz w:val="24"/>
                <w:szCs w:val="24"/>
              </w:rPr>
              <w:t xml:space="preserve">Lp. </w:t>
            </w:r>
          </w:p>
        </w:tc>
        <w:tc>
          <w:tcPr>
            <w:tcW w:w="3119" w:type="dxa"/>
            <w:shd w:val="clear" w:color="auto" w:fill="E5DFEC" w:themeFill="accent4" w:themeFillTint="33"/>
          </w:tcPr>
          <w:p w:rsidR="004F3A56" w:rsidRPr="009A7622" w:rsidRDefault="004F3A56" w:rsidP="002A60C5">
            <w:pPr>
              <w:jc w:val="both"/>
              <w:rPr>
                <w:rFonts w:ascii="Times New Roman" w:hAnsi="Times New Roman" w:cs="Times New Roman"/>
                <w:b/>
                <w:sz w:val="24"/>
                <w:szCs w:val="24"/>
              </w:rPr>
            </w:pPr>
            <w:r w:rsidRPr="009A7622">
              <w:rPr>
                <w:rFonts w:ascii="Times New Roman" w:hAnsi="Times New Roman" w:cs="Times New Roman"/>
                <w:b/>
                <w:sz w:val="24"/>
                <w:szCs w:val="24"/>
              </w:rPr>
              <w:t>Wyszczególnienie</w:t>
            </w:r>
          </w:p>
        </w:tc>
        <w:tc>
          <w:tcPr>
            <w:tcW w:w="1843" w:type="dxa"/>
            <w:shd w:val="clear" w:color="auto" w:fill="E5DFEC" w:themeFill="accent4" w:themeFillTint="33"/>
          </w:tcPr>
          <w:p w:rsidR="004F3A56" w:rsidRPr="009A7622" w:rsidRDefault="004F3A56" w:rsidP="009A7622">
            <w:pPr>
              <w:jc w:val="center"/>
              <w:rPr>
                <w:rFonts w:ascii="Times New Roman" w:hAnsi="Times New Roman" w:cs="Times New Roman"/>
                <w:b/>
                <w:sz w:val="24"/>
                <w:szCs w:val="24"/>
              </w:rPr>
            </w:pPr>
            <w:r w:rsidRPr="009A7622">
              <w:rPr>
                <w:rFonts w:ascii="Times New Roman" w:hAnsi="Times New Roman" w:cs="Times New Roman"/>
                <w:b/>
                <w:sz w:val="24"/>
                <w:szCs w:val="24"/>
              </w:rPr>
              <w:t>2013</w:t>
            </w:r>
          </w:p>
        </w:tc>
        <w:tc>
          <w:tcPr>
            <w:tcW w:w="1843" w:type="dxa"/>
            <w:shd w:val="clear" w:color="auto" w:fill="E5DFEC" w:themeFill="accent4" w:themeFillTint="33"/>
          </w:tcPr>
          <w:p w:rsidR="004F3A56" w:rsidRPr="009A7622" w:rsidRDefault="004F3A56" w:rsidP="002A60C5">
            <w:pPr>
              <w:jc w:val="center"/>
              <w:rPr>
                <w:rFonts w:ascii="Times New Roman" w:hAnsi="Times New Roman" w:cs="Times New Roman"/>
                <w:b/>
                <w:sz w:val="24"/>
                <w:szCs w:val="24"/>
              </w:rPr>
            </w:pPr>
            <w:r w:rsidRPr="009A7622">
              <w:rPr>
                <w:rFonts w:ascii="Times New Roman" w:hAnsi="Times New Roman" w:cs="Times New Roman"/>
                <w:b/>
                <w:sz w:val="24"/>
                <w:szCs w:val="24"/>
              </w:rPr>
              <w:t>2014</w:t>
            </w:r>
          </w:p>
        </w:tc>
        <w:tc>
          <w:tcPr>
            <w:tcW w:w="1842" w:type="dxa"/>
            <w:shd w:val="clear" w:color="auto" w:fill="E5DFEC" w:themeFill="accent4" w:themeFillTint="33"/>
          </w:tcPr>
          <w:p w:rsidR="004F3A56" w:rsidRPr="009A7622" w:rsidRDefault="004F3A56" w:rsidP="002A60C5">
            <w:pPr>
              <w:jc w:val="center"/>
              <w:rPr>
                <w:rFonts w:ascii="Times New Roman" w:hAnsi="Times New Roman" w:cs="Times New Roman"/>
                <w:b/>
                <w:sz w:val="24"/>
                <w:szCs w:val="24"/>
              </w:rPr>
            </w:pPr>
            <w:r w:rsidRPr="009A7622">
              <w:rPr>
                <w:rFonts w:ascii="Times New Roman" w:hAnsi="Times New Roman" w:cs="Times New Roman"/>
                <w:b/>
                <w:sz w:val="24"/>
                <w:szCs w:val="24"/>
              </w:rPr>
              <w:t>2015</w:t>
            </w:r>
          </w:p>
        </w:tc>
      </w:tr>
      <w:tr w:rsidR="004F3A56" w:rsidRPr="008F1C00" w:rsidTr="009A7622">
        <w:tc>
          <w:tcPr>
            <w:tcW w:w="570" w:type="dxa"/>
          </w:tcPr>
          <w:p w:rsidR="004F3A56" w:rsidRPr="009A7622" w:rsidRDefault="004F3A56" w:rsidP="002A60C5">
            <w:pPr>
              <w:jc w:val="both"/>
              <w:rPr>
                <w:rFonts w:ascii="Times New Roman" w:hAnsi="Times New Roman" w:cs="Times New Roman"/>
                <w:sz w:val="24"/>
                <w:szCs w:val="24"/>
              </w:rPr>
            </w:pPr>
            <w:r w:rsidRPr="009A7622">
              <w:rPr>
                <w:rFonts w:ascii="Times New Roman" w:hAnsi="Times New Roman" w:cs="Times New Roman"/>
                <w:sz w:val="24"/>
                <w:szCs w:val="24"/>
              </w:rPr>
              <w:t>1.</w:t>
            </w:r>
          </w:p>
        </w:tc>
        <w:tc>
          <w:tcPr>
            <w:tcW w:w="3119" w:type="dxa"/>
          </w:tcPr>
          <w:p w:rsidR="004F3A56" w:rsidRPr="009A7622" w:rsidRDefault="004F3A56" w:rsidP="00217765">
            <w:pPr>
              <w:rPr>
                <w:rFonts w:ascii="Times New Roman" w:hAnsi="Times New Roman" w:cs="Times New Roman"/>
                <w:sz w:val="24"/>
                <w:szCs w:val="24"/>
              </w:rPr>
            </w:pPr>
            <w:r w:rsidRPr="009A7622">
              <w:rPr>
                <w:rFonts w:ascii="Times New Roman" w:hAnsi="Times New Roman" w:cs="Times New Roman"/>
                <w:sz w:val="24"/>
                <w:szCs w:val="24"/>
              </w:rPr>
              <w:t xml:space="preserve">Wydatki na realizacje zadań przez GOPS </w:t>
            </w:r>
          </w:p>
        </w:tc>
        <w:tc>
          <w:tcPr>
            <w:tcW w:w="1843" w:type="dxa"/>
          </w:tcPr>
          <w:p w:rsidR="004F3A56" w:rsidRPr="009A7622" w:rsidRDefault="006855AE" w:rsidP="006855AE">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3 916 559</w:t>
            </w:r>
            <w:r w:rsidR="004F3A56" w:rsidRPr="009A7622">
              <w:rPr>
                <w:rFonts w:ascii="Times New Roman" w:hAnsi="Times New Roman" w:cs="Times New Roman"/>
                <w:sz w:val="24"/>
                <w:szCs w:val="24"/>
              </w:rPr>
              <w:t xml:space="preserve">, </w:t>
            </w:r>
            <w:r>
              <w:rPr>
                <w:rFonts w:ascii="Times New Roman" w:hAnsi="Times New Roman" w:cs="Times New Roman"/>
                <w:sz w:val="24"/>
                <w:szCs w:val="24"/>
              </w:rPr>
              <w:t>7</w:t>
            </w:r>
            <w:r w:rsidR="004F3A56" w:rsidRPr="009A7622">
              <w:rPr>
                <w:rFonts w:ascii="Times New Roman" w:hAnsi="Times New Roman" w:cs="Times New Roman"/>
                <w:sz w:val="24"/>
                <w:szCs w:val="24"/>
              </w:rPr>
              <w:t>0 zł</w:t>
            </w:r>
          </w:p>
        </w:tc>
        <w:tc>
          <w:tcPr>
            <w:tcW w:w="1843" w:type="dxa"/>
          </w:tcPr>
          <w:p w:rsidR="004F3A56" w:rsidRPr="009A7622" w:rsidRDefault="006855AE" w:rsidP="006855AE">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4 071 080</w:t>
            </w:r>
            <w:r w:rsidR="004F3A56" w:rsidRPr="009A7622">
              <w:rPr>
                <w:rFonts w:ascii="Times New Roman" w:hAnsi="Times New Roman" w:cs="Times New Roman"/>
                <w:sz w:val="24"/>
                <w:szCs w:val="24"/>
              </w:rPr>
              <w:t>,</w:t>
            </w:r>
            <w:r>
              <w:rPr>
                <w:rFonts w:ascii="Times New Roman" w:hAnsi="Times New Roman" w:cs="Times New Roman"/>
                <w:sz w:val="24"/>
                <w:szCs w:val="24"/>
              </w:rPr>
              <w:t>8</w:t>
            </w:r>
            <w:r w:rsidR="004F3A56" w:rsidRPr="009A7622">
              <w:rPr>
                <w:rFonts w:ascii="Times New Roman" w:hAnsi="Times New Roman" w:cs="Times New Roman"/>
                <w:sz w:val="24"/>
                <w:szCs w:val="24"/>
              </w:rPr>
              <w:t>0 zł</w:t>
            </w:r>
          </w:p>
        </w:tc>
        <w:tc>
          <w:tcPr>
            <w:tcW w:w="1842" w:type="dxa"/>
          </w:tcPr>
          <w:p w:rsidR="004F3A56" w:rsidRPr="009A7622" w:rsidRDefault="004F3A56" w:rsidP="006855AE">
            <w:pPr>
              <w:pStyle w:val="Akapitzlist"/>
              <w:spacing w:line="360" w:lineRule="auto"/>
              <w:ind w:left="0"/>
              <w:jc w:val="center"/>
              <w:rPr>
                <w:rFonts w:ascii="Times New Roman" w:hAnsi="Times New Roman" w:cs="Times New Roman"/>
                <w:sz w:val="24"/>
                <w:szCs w:val="24"/>
              </w:rPr>
            </w:pPr>
            <w:r w:rsidRPr="009A7622">
              <w:rPr>
                <w:rFonts w:ascii="Times New Roman" w:hAnsi="Times New Roman" w:cs="Times New Roman"/>
                <w:sz w:val="24"/>
                <w:szCs w:val="24"/>
              </w:rPr>
              <w:t>4 102 3</w:t>
            </w:r>
            <w:r w:rsidR="006855AE">
              <w:rPr>
                <w:rFonts w:ascii="Times New Roman" w:hAnsi="Times New Roman" w:cs="Times New Roman"/>
                <w:sz w:val="24"/>
                <w:szCs w:val="24"/>
              </w:rPr>
              <w:t>75</w:t>
            </w:r>
            <w:r w:rsidRPr="009A7622">
              <w:rPr>
                <w:rFonts w:ascii="Times New Roman" w:hAnsi="Times New Roman" w:cs="Times New Roman"/>
                <w:sz w:val="24"/>
                <w:szCs w:val="24"/>
              </w:rPr>
              <w:t>,67 zł</w:t>
            </w:r>
          </w:p>
        </w:tc>
      </w:tr>
      <w:tr w:rsidR="004F3A56" w:rsidRPr="008F1C00" w:rsidTr="009A7622">
        <w:tc>
          <w:tcPr>
            <w:tcW w:w="570" w:type="dxa"/>
          </w:tcPr>
          <w:p w:rsidR="004F3A56" w:rsidRPr="009A7622" w:rsidRDefault="004F3A56" w:rsidP="002A60C5">
            <w:pPr>
              <w:jc w:val="both"/>
              <w:rPr>
                <w:rFonts w:ascii="Times New Roman" w:hAnsi="Times New Roman" w:cs="Times New Roman"/>
                <w:sz w:val="24"/>
                <w:szCs w:val="24"/>
              </w:rPr>
            </w:pPr>
            <w:r w:rsidRPr="009A7622">
              <w:rPr>
                <w:rFonts w:ascii="Times New Roman" w:hAnsi="Times New Roman" w:cs="Times New Roman"/>
                <w:sz w:val="24"/>
                <w:szCs w:val="24"/>
              </w:rPr>
              <w:t>2.</w:t>
            </w:r>
          </w:p>
        </w:tc>
        <w:tc>
          <w:tcPr>
            <w:tcW w:w="3119" w:type="dxa"/>
          </w:tcPr>
          <w:p w:rsidR="004F3A56" w:rsidRPr="009A7622" w:rsidRDefault="004F3A56" w:rsidP="00D32F29">
            <w:pPr>
              <w:rPr>
                <w:rFonts w:ascii="Times New Roman" w:hAnsi="Times New Roman" w:cs="Times New Roman"/>
                <w:sz w:val="24"/>
                <w:szCs w:val="24"/>
              </w:rPr>
            </w:pPr>
            <w:r w:rsidRPr="009A7622">
              <w:rPr>
                <w:rFonts w:ascii="Times New Roman" w:hAnsi="Times New Roman" w:cs="Times New Roman"/>
                <w:sz w:val="24"/>
                <w:szCs w:val="24"/>
              </w:rPr>
              <w:t>w tym wydatki na realizację zadań finansowanych z budżetu gminy</w:t>
            </w:r>
          </w:p>
        </w:tc>
        <w:tc>
          <w:tcPr>
            <w:tcW w:w="1843" w:type="dxa"/>
          </w:tcPr>
          <w:p w:rsidR="006855AE" w:rsidRDefault="006855AE" w:rsidP="006855AE">
            <w:pPr>
              <w:jc w:val="center"/>
              <w:rPr>
                <w:rFonts w:ascii="Times New Roman" w:hAnsi="Times New Roman" w:cs="Times New Roman"/>
                <w:sz w:val="24"/>
                <w:szCs w:val="24"/>
              </w:rPr>
            </w:pPr>
          </w:p>
          <w:p w:rsidR="004F3A56" w:rsidRPr="009A7622" w:rsidRDefault="006855AE" w:rsidP="006855AE">
            <w:pPr>
              <w:jc w:val="center"/>
              <w:rPr>
                <w:rFonts w:ascii="Times New Roman" w:hAnsi="Times New Roman" w:cs="Times New Roman"/>
                <w:sz w:val="24"/>
                <w:szCs w:val="24"/>
              </w:rPr>
            </w:pPr>
            <w:r>
              <w:rPr>
                <w:rFonts w:ascii="Times New Roman" w:hAnsi="Times New Roman" w:cs="Times New Roman"/>
                <w:sz w:val="24"/>
                <w:szCs w:val="24"/>
              </w:rPr>
              <w:t>759 512,00 zł</w:t>
            </w:r>
          </w:p>
        </w:tc>
        <w:tc>
          <w:tcPr>
            <w:tcW w:w="1843" w:type="dxa"/>
          </w:tcPr>
          <w:p w:rsidR="006855AE" w:rsidRDefault="006855AE" w:rsidP="006855AE">
            <w:pPr>
              <w:jc w:val="center"/>
              <w:rPr>
                <w:rFonts w:ascii="Times New Roman" w:hAnsi="Times New Roman" w:cs="Times New Roman"/>
                <w:sz w:val="24"/>
                <w:szCs w:val="24"/>
              </w:rPr>
            </w:pPr>
          </w:p>
          <w:p w:rsidR="004F3A56" w:rsidRPr="009A7622" w:rsidRDefault="006855AE" w:rsidP="006855AE">
            <w:pPr>
              <w:jc w:val="center"/>
              <w:rPr>
                <w:rFonts w:ascii="Times New Roman" w:hAnsi="Times New Roman" w:cs="Times New Roman"/>
                <w:sz w:val="24"/>
                <w:szCs w:val="24"/>
              </w:rPr>
            </w:pPr>
            <w:r>
              <w:rPr>
                <w:rFonts w:ascii="Times New Roman" w:hAnsi="Times New Roman" w:cs="Times New Roman"/>
                <w:sz w:val="24"/>
                <w:szCs w:val="24"/>
              </w:rPr>
              <w:t>804 877,71 zł</w:t>
            </w:r>
          </w:p>
        </w:tc>
        <w:tc>
          <w:tcPr>
            <w:tcW w:w="1842" w:type="dxa"/>
          </w:tcPr>
          <w:p w:rsidR="006855AE" w:rsidRDefault="006855AE" w:rsidP="006855AE">
            <w:pPr>
              <w:jc w:val="center"/>
              <w:rPr>
                <w:rFonts w:ascii="Times New Roman" w:hAnsi="Times New Roman" w:cs="Times New Roman"/>
                <w:sz w:val="24"/>
                <w:szCs w:val="24"/>
              </w:rPr>
            </w:pPr>
          </w:p>
          <w:p w:rsidR="004F3A56" w:rsidRPr="009A7622" w:rsidRDefault="006855AE" w:rsidP="006855AE">
            <w:pPr>
              <w:jc w:val="center"/>
              <w:rPr>
                <w:rFonts w:ascii="Times New Roman" w:hAnsi="Times New Roman" w:cs="Times New Roman"/>
                <w:sz w:val="24"/>
                <w:szCs w:val="24"/>
              </w:rPr>
            </w:pPr>
            <w:r>
              <w:rPr>
                <w:rFonts w:ascii="Times New Roman" w:hAnsi="Times New Roman" w:cs="Times New Roman"/>
                <w:sz w:val="24"/>
                <w:szCs w:val="24"/>
              </w:rPr>
              <w:t>761 554,56 zł</w:t>
            </w:r>
          </w:p>
        </w:tc>
      </w:tr>
    </w:tbl>
    <w:p w:rsidR="009A7622" w:rsidRPr="002B7F1E" w:rsidRDefault="009A7622" w:rsidP="009A7622">
      <w:pPr>
        <w:pStyle w:val="Akapitzlist"/>
        <w:autoSpaceDE w:val="0"/>
        <w:autoSpaceDN w:val="0"/>
        <w:adjustRightInd w:val="0"/>
        <w:spacing w:after="0"/>
        <w:ind w:left="0"/>
        <w:jc w:val="both"/>
        <w:rPr>
          <w:bCs/>
          <w:color w:val="943634" w:themeColor="accent2" w:themeShade="BF"/>
          <w:sz w:val="20"/>
        </w:rPr>
      </w:pPr>
      <w:r w:rsidRPr="002B7F1E">
        <w:rPr>
          <w:bCs/>
          <w:sz w:val="20"/>
        </w:rPr>
        <w:t xml:space="preserve">Źródło: opracowanie własne - dane </w:t>
      </w:r>
      <w:r w:rsidR="00BD2941" w:rsidRPr="002B7F1E">
        <w:rPr>
          <w:bCs/>
          <w:sz w:val="20"/>
        </w:rPr>
        <w:t xml:space="preserve">Gminnego Ośrodka Pomocy Społecznej w Bielsku </w:t>
      </w:r>
    </w:p>
    <w:p w:rsidR="00B176E8" w:rsidRDefault="00B176E8" w:rsidP="002A60C5">
      <w:pPr>
        <w:jc w:val="both"/>
        <w:rPr>
          <w:b/>
          <w:bCs/>
          <w:i/>
          <w:iCs/>
          <w:sz w:val="22"/>
          <w:u w:val="single"/>
        </w:rPr>
      </w:pPr>
    </w:p>
    <w:p w:rsidR="00DA7D38" w:rsidRDefault="00DA7D38" w:rsidP="002A60C5">
      <w:pPr>
        <w:jc w:val="both"/>
        <w:rPr>
          <w:b/>
          <w:bCs/>
          <w:i/>
          <w:iCs/>
          <w:sz w:val="22"/>
          <w:u w:val="single"/>
        </w:rPr>
      </w:pPr>
    </w:p>
    <w:p w:rsidR="00FF221F" w:rsidRPr="00E66AC1" w:rsidRDefault="00F31F92" w:rsidP="002A60C5">
      <w:pPr>
        <w:jc w:val="both"/>
        <w:rPr>
          <w:szCs w:val="24"/>
        </w:rPr>
      </w:pPr>
      <w:r w:rsidRPr="00E66AC1">
        <w:rPr>
          <w:b/>
          <w:bCs/>
          <w:i/>
          <w:iCs/>
          <w:szCs w:val="24"/>
          <w:u w:val="single"/>
        </w:rPr>
        <w:t xml:space="preserve">1 </w:t>
      </w:r>
      <w:r w:rsidR="00FF221F" w:rsidRPr="00E66AC1">
        <w:rPr>
          <w:b/>
          <w:bCs/>
          <w:i/>
          <w:iCs/>
          <w:szCs w:val="24"/>
          <w:u w:val="single"/>
        </w:rPr>
        <w:t>.W ramach zadań własnych finansowanych z dotacji Wojewody</w:t>
      </w:r>
      <w:r w:rsidRPr="00E66AC1">
        <w:rPr>
          <w:b/>
          <w:bCs/>
          <w:i/>
          <w:iCs/>
          <w:szCs w:val="24"/>
          <w:u w:val="single"/>
        </w:rPr>
        <w:t xml:space="preserve"> </w:t>
      </w:r>
      <w:r w:rsidRPr="00E66AC1">
        <w:rPr>
          <w:bCs/>
          <w:iCs/>
          <w:szCs w:val="24"/>
        </w:rPr>
        <w:t>na przestrzeni ostatnich lat</w:t>
      </w:r>
      <w:r w:rsidR="00FF221F" w:rsidRPr="00E66AC1">
        <w:rPr>
          <w:b/>
          <w:bCs/>
          <w:iCs/>
          <w:szCs w:val="24"/>
        </w:rPr>
        <w:t xml:space="preserve"> </w:t>
      </w:r>
      <w:r w:rsidR="00FF221F" w:rsidRPr="00E66AC1">
        <w:rPr>
          <w:szCs w:val="24"/>
        </w:rPr>
        <w:t xml:space="preserve">GOPS w Bielsku udzielił pomocy  rodzinom, w zakresie ustawy o pomocy społecznej </w:t>
      </w:r>
      <w:r w:rsidR="002B7F1E">
        <w:rPr>
          <w:szCs w:val="24"/>
        </w:rPr>
        <w:br/>
      </w:r>
      <w:r w:rsidRPr="00E66AC1">
        <w:rPr>
          <w:szCs w:val="24"/>
        </w:rPr>
        <w:t>z p</w:t>
      </w:r>
      <w:r w:rsidR="00FF221F" w:rsidRPr="00E66AC1">
        <w:rPr>
          <w:szCs w:val="24"/>
        </w:rPr>
        <w:t>odział</w:t>
      </w:r>
      <w:r w:rsidRPr="00E66AC1">
        <w:rPr>
          <w:szCs w:val="24"/>
        </w:rPr>
        <w:t>em</w:t>
      </w:r>
      <w:r w:rsidR="00FF221F" w:rsidRPr="00E66AC1">
        <w:rPr>
          <w:szCs w:val="24"/>
        </w:rPr>
        <w:t xml:space="preserve"> na poszczególne kategorie świadczeń </w:t>
      </w:r>
      <w:r w:rsidRPr="00E66AC1">
        <w:rPr>
          <w:szCs w:val="24"/>
        </w:rPr>
        <w:t>zgodnie z załączona tabelą:</w:t>
      </w:r>
    </w:p>
    <w:p w:rsidR="00BF0E60" w:rsidRDefault="00BF0E60" w:rsidP="00BF0E60">
      <w:pPr>
        <w:jc w:val="both"/>
      </w:pPr>
      <w:r w:rsidRPr="009A7622">
        <w:rPr>
          <w:b/>
        </w:rPr>
        <w:t>Tabela nr</w:t>
      </w:r>
      <w:r>
        <w:rPr>
          <w:b/>
        </w:rPr>
        <w:t xml:space="preserve"> 3</w:t>
      </w:r>
      <w:r w:rsidR="00B46461">
        <w:rPr>
          <w:b/>
        </w:rPr>
        <w:t>7</w:t>
      </w:r>
      <w:r>
        <w:rPr>
          <w:b/>
        </w:rPr>
        <w:t>.</w:t>
      </w:r>
      <w:r w:rsidRPr="00BF0E60">
        <w:t xml:space="preserve"> </w:t>
      </w:r>
      <w:r>
        <w:t xml:space="preserve">Środki wydatkowane oraz liczba osób </w:t>
      </w:r>
      <w:r w:rsidR="00E66AC1">
        <w:t xml:space="preserve">korzystających ze świadczeń </w:t>
      </w:r>
      <w:r>
        <w:t>Gminn</w:t>
      </w:r>
      <w:r w:rsidR="00E66AC1">
        <w:t>ego</w:t>
      </w:r>
      <w:r>
        <w:t xml:space="preserve"> Ośrod</w:t>
      </w:r>
      <w:r w:rsidR="00E66AC1">
        <w:t>ka</w:t>
      </w:r>
      <w:r>
        <w:t xml:space="preserve"> Pomocy Społecznej w Bielsku w latach 2014/2015</w:t>
      </w:r>
      <w:r w:rsidR="0047358F">
        <w:t xml:space="preserve"> finansowanych z dotacji Wojewody</w:t>
      </w:r>
      <w:r w:rsidR="0047358F" w:rsidRPr="0047358F">
        <w:rPr>
          <w:szCs w:val="24"/>
        </w:rPr>
        <w:t xml:space="preserve"> </w:t>
      </w:r>
      <w:r w:rsidR="0047358F" w:rsidRPr="00E66AC1">
        <w:rPr>
          <w:szCs w:val="24"/>
        </w:rPr>
        <w:t>z podziałem na poszczególne kategorie świadczeń</w:t>
      </w:r>
      <w:r w:rsidR="0047358F">
        <w:t xml:space="preserve">: </w:t>
      </w:r>
    </w:p>
    <w:tbl>
      <w:tblPr>
        <w:tblW w:w="935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7"/>
        <w:gridCol w:w="3261"/>
        <w:gridCol w:w="1417"/>
        <w:gridCol w:w="1418"/>
        <w:gridCol w:w="1275"/>
        <w:gridCol w:w="1418"/>
      </w:tblGrid>
      <w:tr w:rsidR="00FF221F" w:rsidRPr="008F1C00" w:rsidTr="00D32F29">
        <w:trPr>
          <w:trHeight w:val="276"/>
        </w:trPr>
        <w:tc>
          <w:tcPr>
            <w:tcW w:w="567" w:type="dxa"/>
            <w:vMerge w:val="restart"/>
            <w:shd w:val="clear" w:color="auto" w:fill="E5DFEC" w:themeFill="accent4" w:themeFillTint="33"/>
            <w:hideMark/>
          </w:tcPr>
          <w:p w:rsidR="00FF221F" w:rsidRPr="008F1C00" w:rsidRDefault="00FF221F" w:rsidP="002A60C5">
            <w:pPr>
              <w:spacing w:after="0"/>
              <w:jc w:val="both"/>
              <w:rPr>
                <w:b/>
                <w:sz w:val="22"/>
              </w:rPr>
            </w:pPr>
            <w:r w:rsidRPr="008F1C00">
              <w:rPr>
                <w:b/>
                <w:sz w:val="22"/>
              </w:rPr>
              <w:t>L.p.</w:t>
            </w:r>
          </w:p>
        </w:tc>
        <w:tc>
          <w:tcPr>
            <w:tcW w:w="3261" w:type="dxa"/>
            <w:vMerge w:val="restart"/>
            <w:shd w:val="clear" w:color="auto" w:fill="E5DFEC" w:themeFill="accent4" w:themeFillTint="33"/>
            <w:hideMark/>
          </w:tcPr>
          <w:p w:rsidR="00FF221F" w:rsidRPr="008F1C00" w:rsidRDefault="00FF221F" w:rsidP="002A60C5">
            <w:pPr>
              <w:spacing w:after="0"/>
              <w:jc w:val="both"/>
              <w:rPr>
                <w:b/>
                <w:sz w:val="22"/>
              </w:rPr>
            </w:pPr>
            <w:r w:rsidRPr="008F1C00">
              <w:rPr>
                <w:b/>
                <w:sz w:val="22"/>
              </w:rPr>
              <w:t>Rodzaj świadczenia</w:t>
            </w:r>
          </w:p>
        </w:tc>
        <w:tc>
          <w:tcPr>
            <w:tcW w:w="2835" w:type="dxa"/>
            <w:gridSpan w:val="2"/>
            <w:shd w:val="clear" w:color="auto" w:fill="E5DFEC" w:themeFill="accent4" w:themeFillTint="33"/>
          </w:tcPr>
          <w:p w:rsidR="00FF221F" w:rsidRPr="008F1C00" w:rsidRDefault="00FF221F" w:rsidP="002A60C5">
            <w:pPr>
              <w:spacing w:after="0"/>
              <w:jc w:val="center"/>
              <w:rPr>
                <w:b/>
                <w:sz w:val="22"/>
              </w:rPr>
            </w:pPr>
            <w:r w:rsidRPr="008F1C00">
              <w:rPr>
                <w:b/>
                <w:sz w:val="22"/>
              </w:rPr>
              <w:t>2014r.</w:t>
            </w:r>
          </w:p>
        </w:tc>
        <w:tc>
          <w:tcPr>
            <w:tcW w:w="2693" w:type="dxa"/>
            <w:gridSpan w:val="2"/>
            <w:shd w:val="clear" w:color="auto" w:fill="E5DFEC" w:themeFill="accent4" w:themeFillTint="33"/>
          </w:tcPr>
          <w:p w:rsidR="00FF221F" w:rsidRPr="008F1C00" w:rsidRDefault="00FF221F" w:rsidP="002A60C5">
            <w:pPr>
              <w:spacing w:after="0"/>
              <w:jc w:val="center"/>
              <w:rPr>
                <w:b/>
                <w:sz w:val="22"/>
              </w:rPr>
            </w:pPr>
            <w:r w:rsidRPr="008F1C00">
              <w:rPr>
                <w:b/>
                <w:sz w:val="22"/>
              </w:rPr>
              <w:t>2015r.</w:t>
            </w:r>
          </w:p>
        </w:tc>
      </w:tr>
      <w:tr w:rsidR="00FF221F" w:rsidRPr="008F1C00" w:rsidTr="00D32F29">
        <w:trPr>
          <w:trHeight w:val="224"/>
        </w:trPr>
        <w:tc>
          <w:tcPr>
            <w:tcW w:w="567" w:type="dxa"/>
            <w:vMerge/>
            <w:shd w:val="clear" w:color="auto" w:fill="E5DFEC" w:themeFill="accent4" w:themeFillTint="33"/>
          </w:tcPr>
          <w:p w:rsidR="00FF221F" w:rsidRPr="008F1C00" w:rsidRDefault="00FF221F" w:rsidP="002A60C5">
            <w:pPr>
              <w:spacing w:after="0"/>
              <w:jc w:val="both"/>
              <w:rPr>
                <w:b/>
                <w:sz w:val="22"/>
              </w:rPr>
            </w:pPr>
          </w:p>
        </w:tc>
        <w:tc>
          <w:tcPr>
            <w:tcW w:w="3261" w:type="dxa"/>
            <w:vMerge/>
            <w:shd w:val="clear" w:color="auto" w:fill="E5DFEC" w:themeFill="accent4" w:themeFillTint="33"/>
          </w:tcPr>
          <w:p w:rsidR="00FF221F" w:rsidRPr="008F1C00" w:rsidRDefault="00FF221F" w:rsidP="002A60C5">
            <w:pPr>
              <w:spacing w:after="0"/>
              <w:jc w:val="both"/>
              <w:rPr>
                <w:b/>
                <w:sz w:val="22"/>
              </w:rPr>
            </w:pPr>
          </w:p>
        </w:tc>
        <w:tc>
          <w:tcPr>
            <w:tcW w:w="1417" w:type="dxa"/>
            <w:shd w:val="clear" w:color="auto" w:fill="E5DFEC" w:themeFill="accent4" w:themeFillTint="33"/>
          </w:tcPr>
          <w:p w:rsidR="00FF221F" w:rsidRPr="008F1C00" w:rsidRDefault="00FF221F" w:rsidP="002A60C5">
            <w:pPr>
              <w:spacing w:after="0"/>
              <w:jc w:val="center"/>
              <w:rPr>
                <w:b/>
                <w:sz w:val="22"/>
              </w:rPr>
            </w:pPr>
            <w:r w:rsidRPr="008F1C00">
              <w:rPr>
                <w:b/>
                <w:sz w:val="22"/>
              </w:rPr>
              <w:t>Liczba osób</w:t>
            </w:r>
          </w:p>
        </w:tc>
        <w:tc>
          <w:tcPr>
            <w:tcW w:w="1418" w:type="dxa"/>
            <w:shd w:val="clear" w:color="auto" w:fill="E5DFEC" w:themeFill="accent4" w:themeFillTint="33"/>
          </w:tcPr>
          <w:p w:rsidR="00FF221F" w:rsidRPr="008F1C00" w:rsidRDefault="00FF221F" w:rsidP="002A60C5">
            <w:pPr>
              <w:spacing w:after="0"/>
              <w:jc w:val="center"/>
              <w:rPr>
                <w:b/>
                <w:sz w:val="22"/>
              </w:rPr>
            </w:pPr>
            <w:r w:rsidRPr="008F1C00">
              <w:rPr>
                <w:b/>
                <w:sz w:val="22"/>
              </w:rPr>
              <w:t>Wydatki</w:t>
            </w:r>
          </w:p>
        </w:tc>
        <w:tc>
          <w:tcPr>
            <w:tcW w:w="1275" w:type="dxa"/>
            <w:shd w:val="clear" w:color="auto" w:fill="E5DFEC" w:themeFill="accent4" w:themeFillTint="33"/>
          </w:tcPr>
          <w:p w:rsidR="00FF221F" w:rsidRPr="008F1C00" w:rsidRDefault="00FF221F" w:rsidP="002A60C5">
            <w:pPr>
              <w:spacing w:after="0"/>
              <w:jc w:val="center"/>
              <w:rPr>
                <w:b/>
                <w:sz w:val="22"/>
              </w:rPr>
            </w:pPr>
            <w:r w:rsidRPr="008F1C00">
              <w:rPr>
                <w:b/>
                <w:sz w:val="22"/>
              </w:rPr>
              <w:t>Liczba osób</w:t>
            </w:r>
          </w:p>
        </w:tc>
        <w:tc>
          <w:tcPr>
            <w:tcW w:w="1418" w:type="dxa"/>
            <w:shd w:val="clear" w:color="auto" w:fill="E5DFEC" w:themeFill="accent4" w:themeFillTint="33"/>
          </w:tcPr>
          <w:p w:rsidR="00FF221F" w:rsidRPr="008F1C00" w:rsidRDefault="00FF221F" w:rsidP="002A60C5">
            <w:pPr>
              <w:spacing w:after="0"/>
              <w:jc w:val="center"/>
              <w:rPr>
                <w:b/>
                <w:sz w:val="22"/>
              </w:rPr>
            </w:pPr>
            <w:r w:rsidRPr="008F1C00">
              <w:rPr>
                <w:b/>
                <w:sz w:val="22"/>
              </w:rPr>
              <w:t>Wydatki</w:t>
            </w:r>
          </w:p>
        </w:tc>
      </w:tr>
      <w:tr w:rsidR="00FF221F" w:rsidRPr="008F1C00" w:rsidTr="00BF0E60">
        <w:trPr>
          <w:trHeight w:val="300"/>
        </w:trPr>
        <w:tc>
          <w:tcPr>
            <w:tcW w:w="567" w:type="dxa"/>
            <w:hideMark/>
          </w:tcPr>
          <w:p w:rsidR="00FF221F" w:rsidRPr="008F1C00" w:rsidRDefault="00FF221F" w:rsidP="002A60C5">
            <w:pPr>
              <w:spacing w:after="0"/>
              <w:jc w:val="both"/>
              <w:rPr>
                <w:sz w:val="22"/>
              </w:rPr>
            </w:pPr>
            <w:r w:rsidRPr="008F1C00">
              <w:rPr>
                <w:sz w:val="22"/>
              </w:rPr>
              <w:t>1.</w:t>
            </w:r>
          </w:p>
        </w:tc>
        <w:tc>
          <w:tcPr>
            <w:tcW w:w="3261" w:type="dxa"/>
          </w:tcPr>
          <w:p w:rsidR="00FF221F" w:rsidRPr="008F1C00" w:rsidRDefault="00FF221F" w:rsidP="002A60C5">
            <w:pPr>
              <w:spacing w:after="0"/>
              <w:jc w:val="both"/>
              <w:rPr>
                <w:sz w:val="22"/>
              </w:rPr>
            </w:pPr>
            <w:r w:rsidRPr="008F1C00">
              <w:rPr>
                <w:sz w:val="22"/>
              </w:rPr>
              <w:t>Zasiłki stałe</w:t>
            </w:r>
          </w:p>
        </w:tc>
        <w:tc>
          <w:tcPr>
            <w:tcW w:w="1417" w:type="dxa"/>
          </w:tcPr>
          <w:p w:rsidR="00FF221F" w:rsidRPr="008F1C00" w:rsidRDefault="00FF221F" w:rsidP="002A60C5">
            <w:pPr>
              <w:spacing w:after="0"/>
              <w:jc w:val="center"/>
              <w:rPr>
                <w:sz w:val="22"/>
              </w:rPr>
            </w:pPr>
            <w:r w:rsidRPr="008F1C00">
              <w:rPr>
                <w:sz w:val="22"/>
              </w:rPr>
              <w:t>23</w:t>
            </w:r>
          </w:p>
        </w:tc>
        <w:tc>
          <w:tcPr>
            <w:tcW w:w="1418" w:type="dxa"/>
            <w:hideMark/>
          </w:tcPr>
          <w:p w:rsidR="00FF221F" w:rsidRPr="008F1C00" w:rsidRDefault="00FF221F" w:rsidP="002A60C5">
            <w:pPr>
              <w:spacing w:after="0"/>
              <w:jc w:val="center"/>
              <w:rPr>
                <w:b/>
                <w:sz w:val="22"/>
              </w:rPr>
            </w:pPr>
            <w:r w:rsidRPr="008F1C00">
              <w:rPr>
                <w:b/>
                <w:sz w:val="22"/>
              </w:rPr>
              <w:t>74 378,00</w:t>
            </w:r>
          </w:p>
        </w:tc>
        <w:tc>
          <w:tcPr>
            <w:tcW w:w="1275" w:type="dxa"/>
          </w:tcPr>
          <w:p w:rsidR="00FF221F" w:rsidRPr="00593177" w:rsidRDefault="00593177" w:rsidP="002A60C5">
            <w:pPr>
              <w:spacing w:after="0"/>
              <w:jc w:val="center"/>
              <w:rPr>
                <w:sz w:val="22"/>
              </w:rPr>
            </w:pPr>
            <w:r w:rsidRPr="00593177">
              <w:rPr>
                <w:sz w:val="22"/>
              </w:rPr>
              <w:t>25</w:t>
            </w:r>
          </w:p>
        </w:tc>
        <w:tc>
          <w:tcPr>
            <w:tcW w:w="1418" w:type="dxa"/>
          </w:tcPr>
          <w:p w:rsidR="00FF221F" w:rsidRPr="0037625C" w:rsidRDefault="00D37300" w:rsidP="002A60C5">
            <w:pPr>
              <w:spacing w:after="0"/>
              <w:jc w:val="center"/>
              <w:rPr>
                <w:b/>
                <w:sz w:val="22"/>
              </w:rPr>
            </w:pPr>
            <w:r w:rsidRPr="0037625C">
              <w:rPr>
                <w:b/>
                <w:bCs/>
                <w:iCs/>
                <w:sz w:val="22"/>
              </w:rPr>
              <w:t>93 523,49</w:t>
            </w:r>
          </w:p>
        </w:tc>
      </w:tr>
      <w:tr w:rsidR="00FF221F" w:rsidRPr="008F1C00" w:rsidTr="00BF0E60">
        <w:trPr>
          <w:trHeight w:val="248"/>
        </w:trPr>
        <w:tc>
          <w:tcPr>
            <w:tcW w:w="567" w:type="dxa"/>
            <w:hideMark/>
          </w:tcPr>
          <w:p w:rsidR="00FF221F" w:rsidRPr="008F1C00" w:rsidRDefault="00FF221F" w:rsidP="002A60C5">
            <w:pPr>
              <w:spacing w:after="0"/>
              <w:jc w:val="both"/>
              <w:rPr>
                <w:sz w:val="22"/>
              </w:rPr>
            </w:pPr>
            <w:r w:rsidRPr="008F1C00">
              <w:rPr>
                <w:sz w:val="22"/>
              </w:rPr>
              <w:t>2.</w:t>
            </w:r>
          </w:p>
        </w:tc>
        <w:tc>
          <w:tcPr>
            <w:tcW w:w="3261" w:type="dxa"/>
            <w:hideMark/>
          </w:tcPr>
          <w:p w:rsidR="00FF221F" w:rsidRPr="008F1C00" w:rsidRDefault="00FF221F" w:rsidP="002A60C5">
            <w:pPr>
              <w:spacing w:after="0"/>
              <w:jc w:val="both"/>
              <w:rPr>
                <w:sz w:val="22"/>
              </w:rPr>
            </w:pPr>
            <w:r w:rsidRPr="008F1C00">
              <w:rPr>
                <w:sz w:val="22"/>
              </w:rPr>
              <w:t>Składki zdrowotne</w:t>
            </w:r>
          </w:p>
        </w:tc>
        <w:tc>
          <w:tcPr>
            <w:tcW w:w="1417" w:type="dxa"/>
            <w:hideMark/>
          </w:tcPr>
          <w:p w:rsidR="00FF221F" w:rsidRPr="008F1C00" w:rsidRDefault="00FF221F" w:rsidP="002A60C5">
            <w:pPr>
              <w:spacing w:after="0"/>
              <w:jc w:val="center"/>
              <w:rPr>
                <w:sz w:val="22"/>
              </w:rPr>
            </w:pPr>
            <w:r w:rsidRPr="008F1C00">
              <w:rPr>
                <w:sz w:val="22"/>
              </w:rPr>
              <w:t>20</w:t>
            </w:r>
          </w:p>
        </w:tc>
        <w:tc>
          <w:tcPr>
            <w:tcW w:w="1418" w:type="dxa"/>
            <w:hideMark/>
          </w:tcPr>
          <w:p w:rsidR="00FF221F" w:rsidRPr="008F1C00" w:rsidRDefault="00FF221F" w:rsidP="002A60C5">
            <w:pPr>
              <w:spacing w:after="0"/>
              <w:jc w:val="center"/>
              <w:rPr>
                <w:b/>
                <w:sz w:val="22"/>
              </w:rPr>
            </w:pPr>
            <w:r w:rsidRPr="008F1C00">
              <w:rPr>
                <w:b/>
                <w:sz w:val="22"/>
              </w:rPr>
              <w:t>6 735,40</w:t>
            </w:r>
          </w:p>
        </w:tc>
        <w:tc>
          <w:tcPr>
            <w:tcW w:w="1275" w:type="dxa"/>
          </w:tcPr>
          <w:p w:rsidR="00FF221F" w:rsidRPr="00593177" w:rsidRDefault="00593177" w:rsidP="002A60C5">
            <w:pPr>
              <w:spacing w:after="0"/>
              <w:jc w:val="center"/>
              <w:rPr>
                <w:sz w:val="22"/>
              </w:rPr>
            </w:pPr>
            <w:r w:rsidRPr="00593177">
              <w:rPr>
                <w:sz w:val="22"/>
              </w:rPr>
              <w:t>22</w:t>
            </w:r>
          </w:p>
        </w:tc>
        <w:tc>
          <w:tcPr>
            <w:tcW w:w="1418" w:type="dxa"/>
          </w:tcPr>
          <w:p w:rsidR="00FF221F" w:rsidRPr="0037625C" w:rsidRDefault="00D37300" w:rsidP="002A60C5">
            <w:pPr>
              <w:spacing w:after="0"/>
              <w:jc w:val="center"/>
              <w:rPr>
                <w:b/>
                <w:sz w:val="22"/>
              </w:rPr>
            </w:pPr>
            <w:r w:rsidRPr="0037625C">
              <w:rPr>
                <w:b/>
                <w:bCs/>
                <w:iCs/>
                <w:sz w:val="22"/>
              </w:rPr>
              <w:t>8 210,14</w:t>
            </w:r>
          </w:p>
        </w:tc>
      </w:tr>
      <w:tr w:rsidR="00FF221F" w:rsidRPr="008F1C00" w:rsidTr="00BF0E60">
        <w:trPr>
          <w:trHeight w:val="210"/>
        </w:trPr>
        <w:tc>
          <w:tcPr>
            <w:tcW w:w="567" w:type="dxa"/>
            <w:hideMark/>
          </w:tcPr>
          <w:p w:rsidR="00FF221F" w:rsidRPr="008F1C00" w:rsidRDefault="00FF221F" w:rsidP="002A60C5">
            <w:pPr>
              <w:spacing w:after="0"/>
              <w:jc w:val="both"/>
              <w:rPr>
                <w:sz w:val="22"/>
              </w:rPr>
            </w:pPr>
            <w:r w:rsidRPr="008F1C00">
              <w:rPr>
                <w:sz w:val="22"/>
              </w:rPr>
              <w:t>3.</w:t>
            </w:r>
          </w:p>
        </w:tc>
        <w:tc>
          <w:tcPr>
            <w:tcW w:w="3261" w:type="dxa"/>
            <w:hideMark/>
          </w:tcPr>
          <w:p w:rsidR="00FF221F" w:rsidRPr="008F1C00" w:rsidRDefault="00FF221F" w:rsidP="002A60C5">
            <w:pPr>
              <w:spacing w:after="0"/>
              <w:jc w:val="both"/>
              <w:rPr>
                <w:sz w:val="22"/>
              </w:rPr>
            </w:pPr>
            <w:r w:rsidRPr="008F1C00">
              <w:rPr>
                <w:sz w:val="22"/>
              </w:rPr>
              <w:t>Zasiłki okresowe</w:t>
            </w:r>
          </w:p>
        </w:tc>
        <w:tc>
          <w:tcPr>
            <w:tcW w:w="1417" w:type="dxa"/>
            <w:hideMark/>
          </w:tcPr>
          <w:p w:rsidR="00FF221F" w:rsidRPr="008F1C00" w:rsidRDefault="00FF221F" w:rsidP="002A60C5">
            <w:pPr>
              <w:spacing w:after="0"/>
              <w:jc w:val="center"/>
              <w:rPr>
                <w:sz w:val="22"/>
              </w:rPr>
            </w:pPr>
            <w:r w:rsidRPr="008F1C00">
              <w:rPr>
                <w:sz w:val="22"/>
              </w:rPr>
              <w:t>21</w:t>
            </w:r>
          </w:p>
        </w:tc>
        <w:tc>
          <w:tcPr>
            <w:tcW w:w="1418" w:type="dxa"/>
            <w:hideMark/>
          </w:tcPr>
          <w:p w:rsidR="00FF221F" w:rsidRPr="008F1C00" w:rsidRDefault="00FF221F" w:rsidP="002A60C5">
            <w:pPr>
              <w:spacing w:after="0"/>
              <w:jc w:val="center"/>
              <w:rPr>
                <w:b/>
                <w:sz w:val="22"/>
              </w:rPr>
            </w:pPr>
            <w:r w:rsidRPr="008F1C00">
              <w:rPr>
                <w:b/>
                <w:sz w:val="22"/>
              </w:rPr>
              <w:t>12 657,00</w:t>
            </w:r>
          </w:p>
        </w:tc>
        <w:tc>
          <w:tcPr>
            <w:tcW w:w="1275" w:type="dxa"/>
          </w:tcPr>
          <w:p w:rsidR="00FF221F" w:rsidRPr="008F1C00" w:rsidRDefault="00593177" w:rsidP="002A60C5">
            <w:pPr>
              <w:spacing w:after="0"/>
              <w:jc w:val="center"/>
              <w:rPr>
                <w:b/>
                <w:sz w:val="22"/>
              </w:rPr>
            </w:pPr>
            <w:r>
              <w:rPr>
                <w:b/>
                <w:sz w:val="22"/>
              </w:rPr>
              <w:t>22</w:t>
            </w:r>
          </w:p>
        </w:tc>
        <w:tc>
          <w:tcPr>
            <w:tcW w:w="1418" w:type="dxa"/>
          </w:tcPr>
          <w:p w:rsidR="00FF221F" w:rsidRPr="0037625C" w:rsidRDefault="00D37300" w:rsidP="002A60C5">
            <w:pPr>
              <w:spacing w:after="0"/>
              <w:jc w:val="center"/>
              <w:rPr>
                <w:b/>
                <w:sz w:val="22"/>
              </w:rPr>
            </w:pPr>
            <w:r w:rsidRPr="0037625C">
              <w:rPr>
                <w:b/>
                <w:bCs/>
                <w:iCs/>
                <w:sz w:val="22"/>
              </w:rPr>
              <w:t xml:space="preserve">18 428,00 </w:t>
            </w:r>
          </w:p>
        </w:tc>
      </w:tr>
      <w:tr w:rsidR="00FF221F" w:rsidRPr="008F1C00" w:rsidTr="00BF0E60">
        <w:trPr>
          <w:trHeight w:val="470"/>
        </w:trPr>
        <w:tc>
          <w:tcPr>
            <w:tcW w:w="567" w:type="dxa"/>
            <w:hideMark/>
          </w:tcPr>
          <w:p w:rsidR="00FF221F" w:rsidRPr="008F1C00" w:rsidRDefault="00FF221F" w:rsidP="002A60C5">
            <w:pPr>
              <w:spacing w:after="0"/>
              <w:jc w:val="both"/>
              <w:rPr>
                <w:sz w:val="22"/>
              </w:rPr>
            </w:pPr>
            <w:r w:rsidRPr="008F1C00">
              <w:rPr>
                <w:sz w:val="22"/>
              </w:rPr>
              <w:t>4.</w:t>
            </w:r>
          </w:p>
        </w:tc>
        <w:tc>
          <w:tcPr>
            <w:tcW w:w="3261" w:type="dxa"/>
            <w:hideMark/>
          </w:tcPr>
          <w:p w:rsidR="00FF221F" w:rsidRPr="008F1C00" w:rsidRDefault="00FF221F" w:rsidP="00BF0E60">
            <w:pPr>
              <w:spacing w:after="0" w:line="240" w:lineRule="auto"/>
              <w:jc w:val="both"/>
              <w:rPr>
                <w:sz w:val="22"/>
              </w:rPr>
            </w:pPr>
            <w:r w:rsidRPr="008F1C00">
              <w:rPr>
                <w:sz w:val="22"/>
              </w:rPr>
              <w:t>Posiłki – program „Pomoc państwa w zakresie dożywiania”</w:t>
            </w:r>
          </w:p>
        </w:tc>
        <w:tc>
          <w:tcPr>
            <w:tcW w:w="1417" w:type="dxa"/>
            <w:hideMark/>
          </w:tcPr>
          <w:p w:rsidR="00FF221F" w:rsidRPr="008F1C00" w:rsidRDefault="00FF221F" w:rsidP="002A60C5">
            <w:pPr>
              <w:spacing w:after="0"/>
              <w:jc w:val="center"/>
              <w:rPr>
                <w:sz w:val="22"/>
              </w:rPr>
            </w:pPr>
            <w:r w:rsidRPr="008F1C00">
              <w:rPr>
                <w:sz w:val="22"/>
              </w:rPr>
              <w:t>622</w:t>
            </w:r>
          </w:p>
        </w:tc>
        <w:tc>
          <w:tcPr>
            <w:tcW w:w="1418" w:type="dxa"/>
            <w:hideMark/>
          </w:tcPr>
          <w:p w:rsidR="00FF221F" w:rsidRPr="008F1C00" w:rsidRDefault="00FF221F" w:rsidP="002A60C5">
            <w:pPr>
              <w:spacing w:after="0"/>
              <w:jc w:val="center"/>
              <w:rPr>
                <w:b/>
                <w:sz w:val="22"/>
              </w:rPr>
            </w:pPr>
            <w:r w:rsidRPr="008F1C00">
              <w:rPr>
                <w:b/>
                <w:sz w:val="22"/>
              </w:rPr>
              <w:t>98 000,00</w:t>
            </w:r>
          </w:p>
        </w:tc>
        <w:tc>
          <w:tcPr>
            <w:tcW w:w="1275" w:type="dxa"/>
          </w:tcPr>
          <w:p w:rsidR="00667F7E" w:rsidRPr="00667F7E" w:rsidRDefault="00667F7E" w:rsidP="002A60C5">
            <w:pPr>
              <w:spacing w:after="0"/>
              <w:jc w:val="center"/>
              <w:rPr>
                <w:b/>
                <w:sz w:val="16"/>
              </w:rPr>
            </w:pPr>
            <w:r w:rsidRPr="00667F7E">
              <w:rPr>
                <w:sz w:val="22"/>
              </w:rPr>
              <w:t>586</w:t>
            </w:r>
          </w:p>
          <w:p w:rsidR="002E0A58" w:rsidRPr="008F1C00" w:rsidRDefault="002E0A58" w:rsidP="002A60C5">
            <w:pPr>
              <w:spacing w:after="0"/>
              <w:jc w:val="center"/>
              <w:rPr>
                <w:b/>
                <w:sz w:val="22"/>
              </w:rPr>
            </w:pPr>
          </w:p>
        </w:tc>
        <w:tc>
          <w:tcPr>
            <w:tcW w:w="1418" w:type="dxa"/>
          </w:tcPr>
          <w:p w:rsidR="00FF221F" w:rsidRPr="00593177" w:rsidRDefault="00593177" w:rsidP="002A60C5">
            <w:pPr>
              <w:spacing w:after="0"/>
              <w:jc w:val="center"/>
              <w:rPr>
                <w:b/>
                <w:sz w:val="22"/>
              </w:rPr>
            </w:pPr>
            <w:r w:rsidRPr="00593177">
              <w:rPr>
                <w:b/>
                <w:bCs/>
                <w:iCs/>
                <w:sz w:val="22"/>
              </w:rPr>
              <w:t>1</w:t>
            </w:r>
            <w:r w:rsidR="00D37300">
              <w:rPr>
                <w:b/>
                <w:bCs/>
                <w:iCs/>
                <w:sz w:val="22"/>
              </w:rPr>
              <w:t>0</w:t>
            </w:r>
            <w:r w:rsidRPr="00593177">
              <w:rPr>
                <w:b/>
                <w:bCs/>
                <w:iCs/>
                <w:sz w:val="22"/>
              </w:rPr>
              <w:t>4 998,90</w:t>
            </w:r>
          </w:p>
        </w:tc>
      </w:tr>
    </w:tbl>
    <w:p w:rsidR="00782D2B" w:rsidRDefault="009A7622" w:rsidP="00BF0E60">
      <w:pPr>
        <w:pStyle w:val="Akapitzlist"/>
        <w:autoSpaceDE w:val="0"/>
        <w:autoSpaceDN w:val="0"/>
        <w:adjustRightInd w:val="0"/>
        <w:spacing w:after="0"/>
        <w:ind w:left="0"/>
        <w:jc w:val="both"/>
        <w:rPr>
          <w:bCs/>
          <w:sz w:val="22"/>
        </w:rPr>
      </w:pPr>
      <w:r w:rsidRPr="006D6018">
        <w:rPr>
          <w:bCs/>
          <w:sz w:val="22"/>
        </w:rPr>
        <w:t xml:space="preserve">Źródło: opracowanie własne - dane </w:t>
      </w:r>
      <w:r w:rsidR="00BF0E60">
        <w:rPr>
          <w:bCs/>
          <w:sz w:val="22"/>
        </w:rPr>
        <w:t>Gminnego Ośrodka Pomocy Społecznej w Bielsku</w:t>
      </w:r>
    </w:p>
    <w:p w:rsidR="00BF0E60" w:rsidRDefault="00BF0E60" w:rsidP="00BF0E60">
      <w:pPr>
        <w:pStyle w:val="Akapitzlist"/>
        <w:autoSpaceDE w:val="0"/>
        <w:autoSpaceDN w:val="0"/>
        <w:adjustRightInd w:val="0"/>
        <w:spacing w:after="0"/>
        <w:ind w:left="0"/>
        <w:jc w:val="both"/>
        <w:rPr>
          <w:bCs/>
          <w:sz w:val="22"/>
        </w:rPr>
      </w:pPr>
    </w:p>
    <w:p w:rsidR="002145FE" w:rsidRDefault="002145FE" w:rsidP="00BF0E60">
      <w:pPr>
        <w:pStyle w:val="Akapitzlist"/>
        <w:autoSpaceDE w:val="0"/>
        <w:autoSpaceDN w:val="0"/>
        <w:adjustRightInd w:val="0"/>
        <w:spacing w:after="0"/>
        <w:ind w:left="0"/>
        <w:jc w:val="both"/>
        <w:rPr>
          <w:b/>
          <w:bCs/>
          <w:i/>
          <w:iCs/>
          <w:u w:val="single"/>
        </w:rPr>
      </w:pPr>
    </w:p>
    <w:p w:rsidR="00F3595E" w:rsidRDefault="00FF221F" w:rsidP="002A60C5">
      <w:pPr>
        <w:jc w:val="both"/>
      </w:pPr>
      <w:r w:rsidRPr="008F1C00">
        <w:rPr>
          <w:b/>
          <w:bCs/>
          <w:i/>
          <w:iCs/>
          <w:u w:val="single"/>
        </w:rPr>
        <w:t xml:space="preserve">3.W ramach zadań własnych finansowanych ze środków własnych gminy </w:t>
      </w:r>
      <w:r w:rsidRPr="008F1C00">
        <w:t>GOPS w Bielsku udzielił pomocy  rodzinom, w zakresi</w:t>
      </w:r>
      <w:r w:rsidR="00F3595E">
        <w:t>e ustawy o pomocy społecznej.</w:t>
      </w:r>
    </w:p>
    <w:p w:rsidR="0047358F" w:rsidRDefault="0047358F" w:rsidP="0047358F">
      <w:pPr>
        <w:jc w:val="both"/>
      </w:pPr>
      <w:r w:rsidRPr="009A7622">
        <w:rPr>
          <w:b/>
        </w:rPr>
        <w:t>Tabela nr</w:t>
      </w:r>
      <w:r>
        <w:rPr>
          <w:b/>
        </w:rPr>
        <w:t xml:space="preserve"> 3</w:t>
      </w:r>
      <w:r w:rsidR="00B46461">
        <w:rPr>
          <w:b/>
        </w:rPr>
        <w:t>8</w:t>
      </w:r>
      <w:r>
        <w:rPr>
          <w:b/>
        </w:rPr>
        <w:t>.</w:t>
      </w:r>
      <w:r w:rsidRPr="00BF0E60">
        <w:t xml:space="preserve"> </w:t>
      </w:r>
      <w:r>
        <w:t xml:space="preserve">Środki wydatkowane oraz liczba osób korzystających ze świadczeń Gminnego Ośrodka Pomocy Społecznej w Bielsku w latach 2014/2015 finansowanych z środków własnych gminy </w:t>
      </w:r>
      <w:r w:rsidRPr="0047358F">
        <w:rPr>
          <w:szCs w:val="24"/>
        </w:rPr>
        <w:t xml:space="preserve"> </w:t>
      </w:r>
      <w:r w:rsidRPr="00E66AC1">
        <w:rPr>
          <w:szCs w:val="24"/>
        </w:rPr>
        <w:t>z podziałem na poszczególne kategorie świadczeń</w:t>
      </w:r>
      <w:r>
        <w:t xml:space="preserve">: </w:t>
      </w:r>
    </w:p>
    <w:p w:rsidR="00DA7D38" w:rsidRDefault="00DA7D38" w:rsidP="0047358F">
      <w:pPr>
        <w:jc w:val="both"/>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7"/>
        <w:gridCol w:w="3544"/>
        <w:gridCol w:w="1418"/>
        <w:gridCol w:w="1275"/>
        <w:gridCol w:w="1276"/>
        <w:gridCol w:w="1134"/>
      </w:tblGrid>
      <w:tr w:rsidR="00F31F92" w:rsidRPr="008F1C00" w:rsidTr="00D32F29">
        <w:trPr>
          <w:trHeight w:val="270"/>
        </w:trPr>
        <w:tc>
          <w:tcPr>
            <w:tcW w:w="567" w:type="dxa"/>
            <w:vMerge w:val="restart"/>
            <w:shd w:val="clear" w:color="auto" w:fill="E5DFEC" w:themeFill="accent4" w:themeFillTint="33"/>
            <w:hideMark/>
          </w:tcPr>
          <w:p w:rsidR="00F31F92" w:rsidRPr="008F1C00" w:rsidRDefault="00F31F92" w:rsidP="002A60C5">
            <w:pPr>
              <w:spacing w:after="0"/>
              <w:jc w:val="both"/>
              <w:rPr>
                <w:b/>
                <w:sz w:val="22"/>
              </w:rPr>
            </w:pPr>
            <w:r w:rsidRPr="008F1C00">
              <w:rPr>
                <w:b/>
                <w:sz w:val="22"/>
              </w:rPr>
              <w:lastRenderedPageBreak/>
              <w:t>L.p.</w:t>
            </w:r>
          </w:p>
        </w:tc>
        <w:tc>
          <w:tcPr>
            <w:tcW w:w="3544" w:type="dxa"/>
            <w:vMerge w:val="restart"/>
            <w:shd w:val="clear" w:color="auto" w:fill="E5DFEC" w:themeFill="accent4" w:themeFillTint="33"/>
            <w:hideMark/>
          </w:tcPr>
          <w:p w:rsidR="00F31F92" w:rsidRPr="008F1C00" w:rsidRDefault="00F31F92" w:rsidP="002A60C5">
            <w:pPr>
              <w:spacing w:after="0"/>
              <w:jc w:val="both"/>
              <w:rPr>
                <w:b/>
                <w:sz w:val="22"/>
              </w:rPr>
            </w:pPr>
            <w:r w:rsidRPr="008F1C00">
              <w:rPr>
                <w:b/>
                <w:sz w:val="22"/>
              </w:rPr>
              <w:t>Rodzaj świadczenia</w:t>
            </w:r>
          </w:p>
        </w:tc>
        <w:tc>
          <w:tcPr>
            <w:tcW w:w="2693" w:type="dxa"/>
            <w:gridSpan w:val="2"/>
            <w:shd w:val="clear" w:color="auto" w:fill="E5DFEC" w:themeFill="accent4" w:themeFillTint="33"/>
            <w:hideMark/>
          </w:tcPr>
          <w:p w:rsidR="00F31F92" w:rsidRPr="008F1C00" w:rsidRDefault="00F31F92" w:rsidP="002A60C5">
            <w:pPr>
              <w:spacing w:after="0"/>
              <w:jc w:val="center"/>
              <w:rPr>
                <w:b/>
                <w:sz w:val="22"/>
              </w:rPr>
            </w:pPr>
            <w:r w:rsidRPr="008F1C00">
              <w:rPr>
                <w:b/>
                <w:sz w:val="22"/>
              </w:rPr>
              <w:t>2014r.</w:t>
            </w:r>
          </w:p>
        </w:tc>
        <w:tc>
          <w:tcPr>
            <w:tcW w:w="2410" w:type="dxa"/>
            <w:gridSpan w:val="2"/>
            <w:shd w:val="clear" w:color="auto" w:fill="E5DFEC" w:themeFill="accent4" w:themeFillTint="33"/>
          </w:tcPr>
          <w:p w:rsidR="00F31F92" w:rsidRPr="008F1C00" w:rsidRDefault="00F31F92" w:rsidP="002A60C5">
            <w:pPr>
              <w:spacing w:after="0"/>
              <w:jc w:val="center"/>
              <w:rPr>
                <w:b/>
                <w:sz w:val="22"/>
              </w:rPr>
            </w:pPr>
            <w:r w:rsidRPr="008F1C00">
              <w:rPr>
                <w:b/>
                <w:sz w:val="22"/>
              </w:rPr>
              <w:t>2015r.</w:t>
            </w:r>
          </w:p>
        </w:tc>
      </w:tr>
      <w:tr w:rsidR="00F31F92" w:rsidRPr="008F1C00" w:rsidTr="00D32F29">
        <w:trPr>
          <w:trHeight w:val="232"/>
        </w:trPr>
        <w:tc>
          <w:tcPr>
            <w:tcW w:w="567" w:type="dxa"/>
            <w:vMerge/>
            <w:shd w:val="clear" w:color="auto" w:fill="E5DFEC" w:themeFill="accent4" w:themeFillTint="33"/>
          </w:tcPr>
          <w:p w:rsidR="00F31F92" w:rsidRPr="008F1C00" w:rsidRDefault="00F31F92" w:rsidP="002A60C5">
            <w:pPr>
              <w:spacing w:after="0"/>
              <w:jc w:val="both"/>
              <w:rPr>
                <w:b/>
                <w:sz w:val="22"/>
              </w:rPr>
            </w:pPr>
          </w:p>
        </w:tc>
        <w:tc>
          <w:tcPr>
            <w:tcW w:w="3544" w:type="dxa"/>
            <w:vMerge/>
            <w:shd w:val="clear" w:color="auto" w:fill="E5DFEC" w:themeFill="accent4" w:themeFillTint="33"/>
          </w:tcPr>
          <w:p w:rsidR="00F31F92" w:rsidRPr="008F1C00" w:rsidRDefault="00F31F92" w:rsidP="002A60C5">
            <w:pPr>
              <w:spacing w:after="0"/>
              <w:jc w:val="both"/>
              <w:rPr>
                <w:b/>
                <w:sz w:val="22"/>
              </w:rPr>
            </w:pPr>
          </w:p>
        </w:tc>
        <w:tc>
          <w:tcPr>
            <w:tcW w:w="1418" w:type="dxa"/>
            <w:shd w:val="clear" w:color="auto" w:fill="E5DFEC" w:themeFill="accent4" w:themeFillTint="33"/>
          </w:tcPr>
          <w:p w:rsidR="00F31F92" w:rsidRPr="008F1C00" w:rsidRDefault="00F31F92" w:rsidP="002A60C5">
            <w:pPr>
              <w:spacing w:after="0"/>
              <w:jc w:val="center"/>
              <w:rPr>
                <w:b/>
                <w:sz w:val="22"/>
              </w:rPr>
            </w:pPr>
            <w:r w:rsidRPr="008F1C00">
              <w:rPr>
                <w:b/>
                <w:sz w:val="22"/>
              </w:rPr>
              <w:t>Liczba osób</w:t>
            </w:r>
          </w:p>
        </w:tc>
        <w:tc>
          <w:tcPr>
            <w:tcW w:w="1275" w:type="dxa"/>
            <w:shd w:val="clear" w:color="auto" w:fill="E5DFEC" w:themeFill="accent4" w:themeFillTint="33"/>
          </w:tcPr>
          <w:p w:rsidR="00F31F92" w:rsidRPr="008F1C00" w:rsidRDefault="00F31F92" w:rsidP="002A60C5">
            <w:pPr>
              <w:spacing w:after="0"/>
              <w:jc w:val="center"/>
              <w:rPr>
                <w:b/>
                <w:sz w:val="22"/>
              </w:rPr>
            </w:pPr>
            <w:r w:rsidRPr="008F1C00">
              <w:rPr>
                <w:b/>
                <w:sz w:val="22"/>
              </w:rPr>
              <w:t>wydatki</w:t>
            </w:r>
          </w:p>
        </w:tc>
        <w:tc>
          <w:tcPr>
            <w:tcW w:w="1276" w:type="dxa"/>
            <w:shd w:val="clear" w:color="auto" w:fill="E5DFEC" w:themeFill="accent4" w:themeFillTint="33"/>
          </w:tcPr>
          <w:p w:rsidR="00F31F92" w:rsidRPr="008F1C00" w:rsidRDefault="00F31F92" w:rsidP="002A60C5">
            <w:pPr>
              <w:spacing w:after="0"/>
              <w:jc w:val="center"/>
              <w:rPr>
                <w:b/>
                <w:sz w:val="22"/>
              </w:rPr>
            </w:pPr>
            <w:r w:rsidRPr="008F1C00">
              <w:rPr>
                <w:b/>
                <w:sz w:val="22"/>
              </w:rPr>
              <w:t>Liczba osób</w:t>
            </w:r>
          </w:p>
        </w:tc>
        <w:tc>
          <w:tcPr>
            <w:tcW w:w="1134" w:type="dxa"/>
            <w:shd w:val="clear" w:color="auto" w:fill="E5DFEC" w:themeFill="accent4" w:themeFillTint="33"/>
          </w:tcPr>
          <w:p w:rsidR="00F31F92" w:rsidRPr="008F1C00" w:rsidRDefault="00F31F92" w:rsidP="002A60C5">
            <w:pPr>
              <w:spacing w:after="0"/>
              <w:jc w:val="center"/>
              <w:rPr>
                <w:b/>
                <w:sz w:val="22"/>
              </w:rPr>
            </w:pPr>
            <w:r w:rsidRPr="008F1C00">
              <w:rPr>
                <w:b/>
                <w:sz w:val="22"/>
              </w:rPr>
              <w:t>wydatki</w:t>
            </w:r>
          </w:p>
        </w:tc>
      </w:tr>
      <w:tr w:rsidR="00F31F92" w:rsidRPr="008F1C00" w:rsidTr="00D32F29">
        <w:trPr>
          <w:trHeight w:val="244"/>
        </w:trPr>
        <w:tc>
          <w:tcPr>
            <w:tcW w:w="567" w:type="dxa"/>
            <w:hideMark/>
          </w:tcPr>
          <w:p w:rsidR="00F31F92" w:rsidRPr="008F1C00" w:rsidRDefault="00F31F92" w:rsidP="002A60C5">
            <w:pPr>
              <w:spacing w:after="0"/>
              <w:jc w:val="both"/>
              <w:rPr>
                <w:sz w:val="22"/>
              </w:rPr>
            </w:pPr>
            <w:r w:rsidRPr="008F1C00">
              <w:rPr>
                <w:sz w:val="22"/>
              </w:rPr>
              <w:t>1.</w:t>
            </w:r>
          </w:p>
        </w:tc>
        <w:tc>
          <w:tcPr>
            <w:tcW w:w="3544" w:type="dxa"/>
          </w:tcPr>
          <w:p w:rsidR="00F31F92" w:rsidRPr="008F1C00" w:rsidRDefault="00F31F92" w:rsidP="002A60C5">
            <w:pPr>
              <w:spacing w:after="0"/>
              <w:jc w:val="both"/>
              <w:rPr>
                <w:sz w:val="22"/>
              </w:rPr>
            </w:pPr>
            <w:r w:rsidRPr="008F1C00">
              <w:rPr>
                <w:sz w:val="22"/>
              </w:rPr>
              <w:t>Zasiłki stałe</w:t>
            </w:r>
          </w:p>
        </w:tc>
        <w:tc>
          <w:tcPr>
            <w:tcW w:w="1418" w:type="dxa"/>
          </w:tcPr>
          <w:p w:rsidR="00F31F92" w:rsidRPr="00DF4F12" w:rsidRDefault="00F31F92" w:rsidP="002A60C5">
            <w:pPr>
              <w:spacing w:after="0"/>
              <w:jc w:val="center"/>
              <w:rPr>
                <w:sz w:val="22"/>
              </w:rPr>
            </w:pPr>
            <w:r w:rsidRPr="00DF4F12">
              <w:rPr>
                <w:sz w:val="22"/>
              </w:rPr>
              <w:t>23</w:t>
            </w:r>
          </w:p>
        </w:tc>
        <w:tc>
          <w:tcPr>
            <w:tcW w:w="1275" w:type="dxa"/>
            <w:hideMark/>
          </w:tcPr>
          <w:p w:rsidR="00F31F92" w:rsidRPr="00DF4F12" w:rsidRDefault="00F31F92" w:rsidP="002A60C5">
            <w:pPr>
              <w:spacing w:after="0"/>
              <w:jc w:val="center"/>
              <w:rPr>
                <w:b/>
                <w:sz w:val="22"/>
              </w:rPr>
            </w:pPr>
            <w:r w:rsidRPr="00DF4F12">
              <w:rPr>
                <w:b/>
                <w:sz w:val="22"/>
              </w:rPr>
              <w:t>7 490,81</w:t>
            </w:r>
          </w:p>
        </w:tc>
        <w:tc>
          <w:tcPr>
            <w:tcW w:w="1276" w:type="dxa"/>
          </w:tcPr>
          <w:p w:rsidR="00F31F92" w:rsidRPr="00DF4F12" w:rsidRDefault="00DF4F12" w:rsidP="002A60C5">
            <w:pPr>
              <w:spacing w:after="0"/>
              <w:jc w:val="center"/>
              <w:rPr>
                <w:sz w:val="22"/>
              </w:rPr>
            </w:pPr>
            <w:r w:rsidRPr="00DF4F12">
              <w:rPr>
                <w:sz w:val="22"/>
              </w:rPr>
              <w:t>25</w:t>
            </w:r>
          </w:p>
        </w:tc>
        <w:tc>
          <w:tcPr>
            <w:tcW w:w="1134" w:type="dxa"/>
          </w:tcPr>
          <w:p w:rsidR="00F31F92" w:rsidRPr="00CB19B7" w:rsidRDefault="00D37300" w:rsidP="002A60C5">
            <w:pPr>
              <w:spacing w:after="0"/>
              <w:jc w:val="center"/>
              <w:rPr>
                <w:b/>
                <w:sz w:val="22"/>
              </w:rPr>
            </w:pPr>
            <w:r w:rsidRPr="00CB19B7">
              <w:rPr>
                <w:b/>
                <w:bCs/>
                <w:iCs/>
                <w:sz w:val="22"/>
              </w:rPr>
              <w:t>3 765,12</w:t>
            </w:r>
          </w:p>
        </w:tc>
      </w:tr>
      <w:tr w:rsidR="00F31F92" w:rsidRPr="008F1C00" w:rsidTr="00D32F29">
        <w:trPr>
          <w:trHeight w:val="272"/>
        </w:trPr>
        <w:tc>
          <w:tcPr>
            <w:tcW w:w="567" w:type="dxa"/>
            <w:hideMark/>
          </w:tcPr>
          <w:p w:rsidR="00F31F92" w:rsidRPr="008F1C00" w:rsidRDefault="00F31F92" w:rsidP="002A60C5">
            <w:pPr>
              <w:spacing w:after="0"/>
              <w:jc w:val="both"/>
              <w:rPr>
                <w:sz w:val="22"/>
              </w:rPr>
            </w:pPr>
            <w:r w:rsidRPr="008F1C00">
              <w:rPr>
                <w:sz w:val="22"/>
              </w:rPr>
              <w:t>2.</w:t>
            </w:r>
          </w:p>
        </w:tc>
        <w:tc>
          <w:tcPr>
            <w:tcW w:w="3544" w:type="dxa"/>
          </w:tcPr>
          <w:p w:rsidR="00F31F92" w:rsidRPr="008F1C00" w:rsidRDefault="00F31F92" w:rsidP="002A60C5">
            <w:pPr>
              <w:spacing w:after="0"/>
              <w:jc w:val="both"/>
              <w:rPr>
                <w:sz w:val="22"/>
              </w:rPr>
            </w:pPr>
            <w:r w:rsidRPr="008F1C00">
              <w:rPr>
                <w:sz w:val="22"/>
              </w:rPr>
              <w:t>Składki zdrowotne</w:t>
            </w:r>
          </w:p>
        </w:tc>
        <w:tc>
          <w:tcPr>
            <w:tcW w:w="1418" w:type="dxa"/>
            <w:hideMark/>
          </w:tcPr>
          <w:p w:rsidR="00F31F92" w:rsidRPr="00DF4F12" w:rsidRDefault="00F31F92" w:rsidP="002A60C5">
            <w:pPr>
              <w:spacing w:after="0"/>
              <w:rPr>
                <w:sz w:val="22"/>
              </w:rPr>
            </w:pPr>
            <w:r w:rsidRPr="00DF4F12">
              <w:rPr>
                <w:sz w:val="22"/>
              </w:rPr>
              <w:t xml:space="preserve">        20</w:t>
            </w:r>
          </w:p>
        </w:tc>
        <w:tc>
          <w:tcPr>
            <w:tcW w:w="1275" w:type="dxa"/>
            <w:hideMark/>
          </w:tcPr>
          <w:p w:rsidR="00F31F92" w:rsidRPr="00DF4F12" w:rsidRDefault="00F31F92" w:rsidP="002A60C5">
            <w:pPr>
              <w:spacing w:after="0"/>
              <w:jc w:val="center"/>
              <w:rPr>
                <w:b/>
                <w:sz w:val="22"/>
              </w:rPr>
            </w:pPr>
            <w:r w:rsidRPr="00DF4F12">
              <w:rPr>
                <w:b/>
                <w:sz w:val="22"/>
              </w:rPr>
              <w:t xml:space="preserve"> 20,63</w:t>
            </w:r>
          </w:p>
        </w:tc>
        <w:tc>
          <w:tcPr>
            <w:tcW w:w="1276" w:type="dxa"/>
          </w:tcPr>
          <w:p w:rsidR="00F31F92" w:rsidRPr="00DF4F12" w:rsidRDefault="00DF4F12" w:rsidP="002A60C5">
            <w:pPr>
              <w:spacing w:after="0"/>
              <w:jc w:val="center"/>
              <w:rPr>
                <w:sz w:val="22"/>
              </w:rPr>
            </w:pPr>
            <w:r w:rsidRPr="00DF4F12">
              <w:rPr>
                <w:sz w:val="22"/>
              </w:rPr>
              <w:t>22</w:t>
            </w:r>
          </w:p>
        </w:tc>
        <w:tc>
          <w:tcPr>
            <w:tcW w:w="1134" w:type="dxa"/>
          </w:tcPr>
          <w:p w:rsidR="00F31F92" w:rsidRPr="00CB19B7" w:rsidRDefault="00D37300" w:rsidP="002A60C5">
            <w:pPr>
              <w:spacing w:after="0"/>
              <w:jc w:val="center"/>
              <w:rPr>
                <w:b/>
                <w:sz w:val="22"/>
              </w:rPr>
            </w:pPr>
            <w:r w:rsidRPr="00CB19B7">
              <w:rPr>
                <w:b/>
                <w:sz w:val="22"/>
              </w:rPr>
              <w:t>0,00</w:t>
            </w:r>
          </w:p>
        </w:tc>
      </w:tr>
      <w:tr w:rsidR="00F31F92" w:rsidRPr="008F1C00" w:rsidTr="00D32F29">
        <w:trPr>
          <w:trHeight w:val="234"/>
        </w:trPr>
        <w:tc>
          <w:tcPr>
            <w:tcW w:w="567" w:type="dxa"/>
            <w:hideMark/>
          </w:tcPr>
          <w:p w:rsidR="00F31F92" w:rsidRPr="008F1C00" w:rsidRDefault="00F31F92" w:rsidP="002A60C5">
            <w:pPr>
              <w:spacing w:after="0"/>
              <w:jc w:val="both"/>
              <w:rPr>
                <w:sz w:val="22"/>
              </w:rPr>
            </w:pPr>
            <w:r w:rsidRPr="008F1C00">
              <w:rPr>
                <w:sz w:val="22"/>
              </w:rPr>
              <w:t>3.</w:t>
            </w:r>
          </w:p>
        </w:tc>
        <w:tc>
          <w:tcPr>
            <w:tcW w:w="3544" w:type="dxa"/>
            <w:hideMark/>
          </w:tcPr>
          <w:p w:rsidR="00F31F92" w:rsidRPr="008F1C00" w:rsidRDefault="00F31F92" w:rsidP="002A60C5">
            <w:pPr>
              <w:spacing w:after="0"/>
              <w:jc w:val="both"/>
              <w:rPr>
                <w:sz w:val="22"/>
              </w:rPr>
            </w:pPr>
            <w:r w:rsidRPr="008F1C00">
              <w:rPr>
                <w:sz w:val="22"/>
              </w:rPr>
              <w:t>Zasiłki okresowe</w:t>
            </w:r>
          </w:p>
        </w:tc>
        <w:tc>
          <w:tcPr>
            <w:tcW w:w="1418" w:type="dxa"/>
            <w:hideMark/>
          </w:tcPr>
          <w:p w:rsidR="00F31F92" w:rsidRPr="00DF4F12" w:rsidRDefault="00F31F92" w:rsidP="002A60C5">
            <w:pPr>
              <w:spacing w:after="0"/>
              <w:jc w:val="center"/>
              <w:rPr>
                <w:sz w:val="22"/>
              </w:rPr>
            </w:pPr>
            <w:r w:rsidRPr="00DF4F12">
              <w:rPr>
                <w:sz w:val="22"/>
              </w:rPr>
              <w:t>21</w:t>
            </w:r>
          </w:p>
        </w:tc>
        <w:tc>
          <w:tcPr>
            <w:tcW w:w="1275" w:type="dxa"/>
            <w:hideMark/>
          </w:tcPr>
          <w:p w:rsidR="00F31F92" w:rsidRPr="00DF4F12" w:rsidRDefault="00F31F92" w:rsidP="002A60C5">
            <w:pPr>
              <w:spacing w:after="0"/>
              <w:jc w:val="center"/>
              <w:rPr>
                <w:b/>
                <w:sz w:val="22"/>
              </w:rPr>
            </w:pPr>
            <w:r w:rsidRPr="00DF4F12">
              <w:rPr>
                <w:b/>
                <w:sz w:val="22"/>
              </w:rPr>
              <w:t>6 684,40</w:t>
            </w:r>
          </w:p>
        </w:tc>
        <w:tc>
          <w:tcPr>
            <w:tcW w:w="1276" w:type="dxa"/>
          </w:tcPr>
          <w:p w:rsidR="00F31F92" w:rsidRPr="00DF4F12" w:rsidRDefault="00DF4F12" w:rsidP="002A60C5">
            <w:pPr>
              <w:spacing w:after="0"/>
              <w:jc w:val="center"/>
              <w:rPr>
                <w:sz w:val="22"/>
              </w:rPr>
            </w:pPr>
            <w:r w:rsidRPr="00DF4F12">
              <w:rPr>
                <w:sz w:val="22"/>
              </w:rPr>
              <w:t>22</w:t>
            </w:r>
          </w:p>
        </w:tc>
        <w:tc>
          <w:tcPr>
            <w:tcW w:w="1134" w:type="dxa"/>
          </w:tcPr>
          <w:p w:rsidR="00F31F92" w:rsidRPr="00CB19B7" w:rsidRDefault="00D37300" w:rsidP="002A60C5">
            <w:pPr>
              <w:spacing w:after="0"/>
              <w:jc w:val="center"/>
              <w:rPr>
                <w:b/>
                <w:sz w:val="22"/>
              </w:rPr>
            </w:pPr>
            <w:r w:rsidRPr="00CB19B7">
              <w:rPr>
                <w:b/>
                <w:bCs/>
                <w:iCs/>
                <w:sz w:val="22"/>
              </w:rPr>
              <w:t>2 146,93</w:t>
            </w:r>
          </w:p>
        </w:tc>
      </w:tr>
      <w:tr w:rsidR="00F31F92" w:rsidRPr="008F1C00" w:rsidTr="00D32F29">
        <w:trPr>
          <w:trHeight w:val="210"/>
        </w:trPr>
        <w:tc>
          <w:tcPr>
            <w:tcW w:w="567" w:type="dxa"/>
            <w:hideMark/>
          </w:tcPr>
          <w:p w:rsidR="00F31F92" w:rsidRPr="008F1C00" w:rsidRDefault="00F31F92" w:rsidP="002A60C5">
            <w:pPr>
              <w:spacing w:after="0"/>
              <w:jc w:val="both"/>
              <w:rPr>
                <w:sz w:val="22"/>
              </w:rPr>
            </w:pPr>
            <w:r w:rsidRPr="008F1C00">
              <w:rPr>
                <w:sz w:val="22"/>
              </w:rPr>
              <w:t>4.</w:t>
            </w:r>
          </w:p>
        </w:tc>
        <w:tc>
          <w:tcPr>
            <w:tcW w:w="3544" w:type="dxa"/>
            <w:hideMark/>
          </w:tcPr>
          <w:p w:rsidR="00F31F92" w:rsidRPr="008F1C00" w:rsidRDefault="00F31F92" w:rsidP="002A60C5">
            <w:pPr>
              <w:spacing w:after="0"/>
              <w:jc w:val="both"/>
              <w:rPr>
                <w:sz w:val="22"/>
              </w:rPr>
            </w:pPr>
            <w:r w:rsidRPr="008F1C00">
              <w:rPr>
                <w:sz w:val="22"/>
              </w:rPr>
              <w:t>Zasiłki celowe i pomoc w naturze</w:t>
            </w:r>
          </w:p>
        </w:tc>
        <w:tc>
          <w:tcPr>
            <w:tcW w:w="1418" w:type="dxa"/>
            <w:hideMark/>
          </w:tcPr>
          <w:p w:rsidR="00F31F92" w:rsidRPr="00DF4F12" w:rsidRDefault="00F31F92" w:rsidP="002A60C5">
            <w:pPr>
              <w:spacing w:after="0"/>
              <w:jc w:val="center"/>
              <w:rPr>
                <w:sz w:val="22"/>
              </w:rPr>
            </w:pPr>
            <w:r w:rsidRPr="00DF4F12">
              <w:rPr>
                <w:sz w:val="22"/>
              </w:rPr>
              <w:t>229</w:t>
            </w:r>
          </w:p>
        </w:tc>
        <w:tc>
          <w:tcPr>
            <w:tcW w:w="1275" w:type="dxa"/>
            <w:hideMark/>
          </w:tcPr>
          <w:p w:rsidR="00F31F92" w:rsidRPr="00DF4F12" w:rsidRDefault="00F31F92" w:rsidP="002A60C5">
            <w:pPr>
              <w:spacing w:after="0"/>
              <w:jc w:val="center"/>
              <w:rPr>
                <w:b/>
                <w:sz w:val="22"/>
              </w:rPr>
            </w:pPr>
            <w:r w:rsidRPr="00DF4F12">
              <w:rPr>
                <w:b/>
                <w:sz w:val="22"/>
              </w:rPr>
              <w:t>96 895,97</w:t>
            </w:r>
          </w:p>
        </w:tc>
        <w:tc>
          <w:tcPr>
            <w:tcW w:w="1276" w:type="dxa"/>
          </w:tcPr>
          <w:p w:rsidR="00F31F92" w:rsidRPr="00DF4F12" w:rsidRDefault="00DF4F12" w:rsidP="002A60C5">
            <w:pPr>
              <w:spacing w:after="0"/>
              <w:jc w:val="center"/>
              <w:rPr>
                <w:sz w:val="22"/>
              </w:rPr>
            </w:pPr>
            <w:r w:rsidRPr="00DF4F12">
              <w:rPr>
                <w:sz w:val="22"/>
              </w:rPr>
              <w:t>202</w:t>
            </w:r>
          </w:p>
        </w:tc>
        <w:tc>
          <w:tcPr>
            <w:tcW w:w="1134" w:type="dxa"/>
          </w:tcPr>
          <w:p w:rsidR="00F31F92" w:rsidRPr="00CB19B7" w:rsidRDefault="00DF4F12" w:rsidP="002A60C5">
            <w:pPr>
              <w:spacing w:after="0"/>
              <w:jc w:val="center"/>
              <w:rPr>
                <w:b/>
                <w:sz w:val="22"/>
              </w:rPr>
            </w:pPr>
            <w:r w:rsidRPr="00CB19B7">
              <w:rPr>
                <w:b/>
                <w:bCs/>
                <w:iCs/>
                <w:sz w:val="22"/>
              </w:rPr>
              <w:t>77 780,12</w:t>
            </w:r>
          </w:p>
        </w:tc>
      </w:tr>
      <w:tr w:rsidR="00F31F92" w:rsidRPr="008F1C00" w:rsidTr="00D32F29">
        <w:trPr>
          <w:trHeight w:val="455"/>
        </w:trPr>
        <w:tc>
          <w:tcPr>
            <w:tcW w:w="567" w:type="dxa"/>
            <w:hideMark/>
          </w:tcPr>
          <w:p w:rsidR="00F31F92" w:rsidRPr="008F1C00" w:rsidRDefault="00F31F92" w:rsidP="002A60C5">
            <w:pPr>
              <w:spacing w:after="0"/>
              <w:jc w:val="both"/>
              <w:rPr>
                <w:sz w:val="22"/>
              </w:rPr>
            </w:pPr>
            <w:r w:rsidRPr="008F1C00">
              <w:rPr>
                <w:sz w:val="22"/>
              </w:rPr>
              <w:t>5.</w:t>
            </w:r>
          </w:p>
        </w:tc>
        <w:tc>
          <w:tcPr>
            <w:tcW w:w="3544" w:type="dxa"/>
            <w:hideMark/>
          </w:tcPr>
          <w:p w:rsidR="00F31F92" w:rsidRPr="008F1C00" w:rsidRDefault="00F31F92" w:rsidP="0047358F">
            <w:pPr>
              <w:spacing w:after="0" w:line="240" w:lineRule="auto"/>
              <w:jc w:val="both"/>
              <w:rPr>
                <w:sz w:val="22"/>
              </w:rPr>
            </w:pPr>
            <w:r w:rsidRPr="008F1C00">
              <w:rPr>
                <w:sz w:val="22"/>
              </w:rPr>
              <w:t>Posiłki – program „Pomoc państwa w zakresie dożywiania”</w:t>
            </w:r>
          </w:p>
        </w:tc>
        <w:tc>
          <w:tcPr>
            <w:tcW w:w="1418" w:type="dxa"/>
            <w:hideMark/>
          </w:tcPr>
          <w:p w:rsidR="00F31F92" w:rsidRPr="00DF4F12" w:rsidRDefault="00F31F92" w:rsidP="002A60C5">
            <w:pPr>
              <w:spacing w:after="0"/>
              <w:jc w:val="center"/>
              <w:rPr>
                <w:sz w:val="22"/>
              </w:rPr>
            </w:pPr>
            <w:r w:rsidRPr="00DF4F12">
              <w:rPr>
                <w:sz w:val="22"/>
              </w:rPr>
              <w:t>622</w:t>
            </w:r>
          </w:p>
        </w:tc>
        <w:tc>
          <w:tcPr>
            <w:tcW w:w="1275" w:type="dxa"/>
            <w:hideMark/>
          </w:tcPr>
          <w:p w:rsidR="00F31F92" w:rsidRPr="00DF4F12" w:rsidRDefault="00F31F92" w:rsidP="002A60C5">
            <w:pPr>
              <w:spacing w:after="0"/>
              <w:jc w:val="center"/>
              <w:rPr>
                <w:b/>
                <w:sz w:val="22"/>
              </w:rPr>
            </w:pPr>
            <w:r w:rsidRPr="00DF4F12">
              <w:rPr>
                <w:b/>
                <w:sz w:val="22"/>
              </w:rPr>
              <w:t>66 000,00</w:t>
            </w:r>
          </w:p>
        </w:tc>
        <w:tc>
          <w:tcPr>
            <w:tcW w:w="1276" w:type="dxa"/>
          </w:tcPr>
          <w:p w:rsidR="00F31F92" w:rsidRPr="00DF4F12" w:rsidRDefault="00667F7E" w:rsidP="002A60C5">
            <w:pPr>
              <w:spacing w:after="0"/>
              <w:jc w:val="center"/>
              <w:rPr>
                <w:b/>
                <w:sz w:val="22"/>
              </w:rPr>
            </w:pPr>
            <w:r w:rsidRPr="00667F7E">
              <w:rPr>
                <w:sz w:val="22"/>
              </w:rPr>
              <w:t>586</w:t>
            </w:r>
          </w:p>
        </w:tc>
        <w:tc>
          <w:tcPr>
            <w:tcW w:w="1134" w:type="dxa"/>
          </w:tcPr>
          <w:p w:rsidR="00F31F92" w:rsidRPr="00CB19B7" w:rsidRDefault="00D37300" w:rsidP="002A60C5">
            <w:pPr>
              <w:spacing w:after="0"/>
              <w:jc w:val="center"/>
              <w:rPr>
                <w:b/>
                <w:sz w:val="22"/>
              </w:rPr>
            </w:pPr>
            <w:r w:rsidRPr="00CB19B7">
              <w:rPr>
                <w:b/>
                <w:sz w:val="22"/>
              </w:rPr>
              <w:t>70 000,00</w:t>
            </w:r>
          </w:p>
        </w:tc>
      </w:tr>
      <w:tr w:rsidR="00F31F92" w:rsidRPr="008F1C00" w:rsidTr="00D32F29">
        <w:trPr>
          <w:trHeight w:val="194"/>
        </w:trPr>
        <w:tc>
          <w:tcPr>
            <w:tcW w:w="567" w:type="dxa"/>
            <w:hideMark/>
          </w:tcPr>
          <w:p w:rsidR="00F31F92" w:rsidRPr="008F1C00" w:rsidRDefault="00F31F92" w:rsidP="002A60C5">
            <w:pPr>
              <w:spacing w:after="0"/>
              <w:jc w:val="both"/>
              <w:rPr>
                <w:szCs w:val="24"/>
              </w:rPr>
            </w:pPr>
            <w:r w:rsidRPr="008F1C00">
              <w:t>6.</w:t>
            </w:r>
          </w:p>
        </w:tc>
        <w:tc>
          <w:tcPr>
            <w:tcW w:w="3544" w:type="dxa"/>
            <w:hideMark/>
          </w:tcPr>
          <w:p w:rsidR="00F31F92" w:rsidRPr="00DF4F12" w:rsidRDefault="00F31F92" w:rsidP="002A60C5">
            <w:pPr>
              <w:spacing w:after="0"/>
              <w:jc w:val="both"/>
              <w:rPr>
                <w:sz w:val="22"/>
                <w:szCs w:val="24"/>
              </w:rPr>
            </w:pPr>
            <w:r w:rsidRPr="00DF4F12">
              <w:rPr>
                <w:sz w:val="22"/>
              </w:rPr>
              <w:t>Pobyt w Domu Pomocy Społecznej</w:t>
            </w:r>
          </w:p>
        </w:tc>
        <w:tc>
          <w:tcPr>
            <w:tcW w:w="1418" w:type="dxa"/>
            <w:hideMark/>
          </w:tcPr>
          <w:p w:rsidR="00F31F92" w:rsidRPr="00DF4F12" w:rsidRDefault="00F31F92" w:rsidP="002A60C5">
            <w:pPr>
              <w:spacing w:after="0"/>
              <w:jc w:val="center"/>
              <w:rPr>
                <w:sz w:val="22"/>
              </w:rPr>
            </w:pPr>
            <w:r w:rsidRPr="00DF4F12">
              <w:rPr>
                <w:sz w:val="22"/>
              </w:rPr>
              <w:t>4</w:t>
            </w:r>
          </w:p>
        </w:tc>
        <w:tc>
          <w:tcPr>
            <w:tcW w:w="1275" w:type="dxa"/>
            <w:hideMark/>
          </w:tcPr>
          <w:p w:rsidR="00F31F92" w:rsidRPr="00DF4F12" w:rsidRDefault="00F31F92" w:rsidP="002A60C5">
            <w:pPr>
              <w:spacing w:after="0"/>
              <w:jc w:val="center"/>
              <w:rPr>
                <w:b/>
                <w:sz w:val="22"/>
              </w:rPr>
            </w:pPr>
            <w:r w:rsidRPr="00DF4F12">
              <w:rPr>
                <w:b/>
                <w:sz w:val="22"/>
              </w:rPr>
              <w:t>109 108,52</w:t>
            </w:r>
          </w:p>
        </w:tc>
        <w:tc>
          <w:tcPr>
            <w:tcW w:w="1276" w:type="dxa"/>
          </w:tcPr>
          <w:p w:rsidR="00F31F92" w:rsidRPr="00DF4F12" w:rsidRDefault="00D37300" w:rsidP="002A60C5">
            <w:pPr>
              <w:spacing w:after="0"/>
              <w:jc w:val="center"/>
              <w:rPr>
                <w:sz w:val="22"/>
              </w:rPr>
            </w:pPr>
            <w:r w:rsidRPr="00DF4F12">
              <w:rPr>
                <w:sz w:val="22"/>
              </w:rPr>
              <w:t>4</w:t>
            </w:r>
          </w:p>
        </w:tc>
        <w:tc>
          <w:tcPr>
            <w:tcW w:w="1134" w:type="dxa"/>
          </w:tcPr>
          <w:p w:rsidR="00F31F92" w:rsidRPr="00CB19B7" w:rsidRDefault="00D37300" w:rsidP="002A60C5">
            <w:pPr>
              <w:spacing w:after="0"/>
              <w:jc w:val="center"/>
              <w:rPr>
                <w:b/>
                <w:sz w:val="22"/>
              </w:rPr>
            </w:pPr>
            <w:r w:rsidRPr="00CB19B7">
              <w:rPr>
                <w:b/>
                <w:bCs/>
                <w:iCs/>
                <w:sz w:val="22"/>
              </w:rPr>
              <w:t>109 752,53</w:t>
            </w:r>
          </w:p>
        </w:tc>
      </w:tr>
      <w:tr w:rsidR="00F31F92" w:rsidRPr="008F1C00" w:rsidTr="00D32F29">
        <w:trPr>
          <w:trHeight w:val="284"/>
        </w:trPr>
        <w:tc>
          <w:tcPr>
            <w:tcW w:w="567" w:type="dxa"/>
            <w:hideMark/>
          </w:tcPr>
          <w:p w:rsidR="00F31F92" w:rsidRPr="008F1C00" w:rsidRDefault="00F31F92" w:rsidP="002A60C5">
            <w:pPr>
              <w:spacing w:after="0"/>
              <w:jc w:val="both"/>
              <w:rPr>
                <w:szCs w:val="24"/>
              </w:rPr>
            </w:pPr>
            <w:r w:rsidRPr="008F1C00">
              <w:t xml:space="preserve">7. </w:t>
            </w:r>
          </w:p>
        </w:tc>
        <w:tc>
          <w:tcPr>
            <w:tcW w:w="3544" w:type="dxa"/>
            <w:hideMark/>
          </w:tcPr>
          <w:p w:rsidR="00F31F92" w:rsidRPr="00DF4F12" w:rsidRDefault="00F31F92" w:rsidP="002A60C5">
            <w:pPr>
              <w:spacing w:after="0"/>
              <w:jc w:val="both"/>
              <w:rPr>
                <w:sz w:val="22"/>
                <w:szCs w:val="24"/>
              </w:rPr>
            </w:pPr>
            <w:r w:rsidRPr="00DF4F12">
              <w:rPr>
                <w:sz w:val="22"/>
              </w:rPr>
              <w:t>Usługi opiekuńcze</w:t>
            </w:r>
          </w:p>
        </w:tc>
        <w:tc>
          <w:tcPr>
            <w:tcW w:w="1418" w:type="dxa"/>
            <w:hideMark/>
          </w:tcPr>
          <w:p w:rsidR="00F31F92" w:rsidRPr="00DF4F12" w:rsidRDefault="00F31F92" w:rsidP="002A60C5">
            <w:pPr>
              <w:spacing w:after="0"/>
              <w:jc w:val="center"/>
              <w:rPr>
                <w:sz w:val="22"/>
              </w:rPr>
            </w:pPr>
            <w:r w:rsidRPr="00DF4F12">
              <w:rPr>
                <w:sz w:val="22"/>
              </w:rPr>
              <w:t>17</w:t>
            </w:r>
          </w:p>
        </w:tc>
        <w:tc>
          <w:tcPr>
            <w:tcW w:w="1275" w:type="dxa"/>
            <w:hideMark/>
          </w:tcPr>
          <w:p w:rsidR="00F31F92" w:rsidRPr="00DF4F12" w:rsidRDefault="00F31F92" w:rsidP="002A60C5">
            <w:pPr>
              <w:spacing w:after="0"/>
              <w:jc w:val="center"/>
              <w:rPr>
                <w:b/>
                <w:sz w:val="22"/>
              </w:rPr>
            </w:pPr>
            <w:r w:rsidRPr="00DF4F12">
              <w:rPr>
                <w:b/>
                <w:sz w:val="22"/>
              </w:rPr>
              <w:t>139 901,00</w:t>
            </w:r>
          </w:p>
        </w:tc>
        <w:tc>
          <w:tcPr>
            <w:tcW w:w="1276" w:type="dxa"/>
          </w:tcPr>
          <w:p w:rsidR="00F31F92" w:rsidRPr="00DF4F12" w:rsidRDefault="00DF4F12" w:rsidP="002A60C5">
            <w:pPr>
              <w:spacing w:after="0"/>
              <w:jc w:val="center"/>
              <w:rPr>
                <w:sz w:val="22"/>
              </w:rPr>
            </w:pPr>
            <w:r w:rsidRPr="00DF4F12">
              <w:rPr>
                <w:sz w:val="22"/>
              </w:rPr>
              <w:t>20</w:t>
            </w:r>
          </w:p>
        </w:tc>
        <w:tc>
          <w:tcPr>
            <w:tcW w:w="1134" w:type="dxa"/>
          </w:tcPr>
          <w:p w:rsidR="00F31F92" w:rsidRPr="00CB19B7" w:rsidRDefault="00DF4F12" w:rsidP="002A60C5">
            <w:pPr>
              <w:spacing w:after="0"/>
              <w:jc w:val="center"/>
              <w:rPr>
                <w:b/>
                <w:sz w:val="22"/>
              </w:rPr>
            </w:pPr>
            <w:r w:rsidRPr="00CB19B7">
              <w:rPr>
                <w:b/>
                <w:bCs/>
                <w:iCs/>
                <w:sz w:val="22"/>
              </w:rPr>
              <w:t>143 584,18</w:t>
            </w:r>
          </w:p>
        </w:tc>
      </w:tr>
    </w:tbl>
    <w:p w:rsidR="0047358F" w:rsidRDefault="009A7622" w:rsidP="0047358F">
      <w:pPr>
        <w:pStyle w:val="Akapitzlist"/>
        <w:autoSpaceDE w:val="0"/>
        <w:autoSpaceDN w:val="0"/>
        <w:adjustRightInd w:val="0"/>
        <w:spacing w:after="0"/>
        <w:ind w:left="0"/>
        <w:jc w:val="both"/>
        <w:rPr>
          <w:bCs/>
          <w:sz w:val="22"/>
        </w:rPr>
      </w:pPr>
      <w:r w:rsidRPr="006D6018">
        <w:rPr>
          <w:bCs/>
          <w:sz w:val="22"/>
        </w:rPr>
        <w:t xml:space="preserve">Źródło: opracowanie własne - dane </w:t>
      </w:r>
      <w:r w:rsidR="0047358F">
        <w:rPr>
          <w:bCs/>
          <w:sz w:val="22"/>
        </w:rPr>
        <w:t>Gminnego Ośrodka Pomocy Społecznej w Bielsku</w:t>
      </w:r>
    </w:p>
    <w:p w:rsidR="00607F6B" w:rsidRDefault="00607F6B" w:rsidP="0047358F">
      <w:pPr>
        <w:pStyle w:val="Akapitzlist"/>
        <w:autoSpaceDE w:val="0"/>
        <w:autoSpaceDN w:val="0"/>
        <w:adjustRightInd w:val="0"/>
        <w:spacing w:after="0"/>
        <w:ind w:left="0"/>
        <w:jc w:val="both"/>
        <w:rPr>
          <w:bCs/>
          <w:sz w:val="22"/>
        </w:rPr>
      </w:pPr>
    </w:p>
    <w:p w:rsidR="00FF221F" w:rsidRDefault="00FF221F" w:rsidP="00217765">
      <w:pPr>
        <w:ind w:firstLine="426"/>
        <w:jc w:val="both"/>
      </w:pPr>
      <w:r w:rsidRPr="008F1C00">
        <w:t xml:space="preserve">GOPS </w:t>
      </w:r>
      <w:r w:rsidR="00877CB7">
        <w:t xml:space="preserve">w Bielsku </w:t>
      </w:r>
      <w:r w:rsidRPr="008F1C00">
        <w:t xml:space="preserve">świadcząc pomoc zarówno w ramach zadań zleconych jak i własnych, </w:t>
      </w:r>
      <w:r w:rsidR="002B7F1E">
        <w:br/>
      </w:r>
      <w:r w:rsidRPr="008F1C00">
        <w:t xml:space="preserve">w przypadkach gdzie istniało zagrożenie, że zasiłek wydatkowany będzie niezgodnie </w:t>
      </w:r>
      <w:r w:rsidR="002B7F1E">
        <w:br/>
      </w:r>
      <w:r w:rsidRPr="008F1C00">
        <w:t xml:space="preserve">z przeznaczeniem, przyznał pomoc w formie rzeczowej tj. poprzez realizacje talonów w sklepach przez zainteresowanych, często w obecności pracowników socjalnych GOPS bądź też </w:t>
      </w:r>
      <w:r w:rsidR="002B7F1E">
        <w:br/>
      </w:r>
      <w:r w:rsidRPr="008F1C00">
        <w:t>w przypadku rodzin objętych asystą do rąk asystenta rodziny. Ponadto dla dzieci zakupywane były podręczniki i przybory szkolne oraz odzież.</w:t>
      </w:r>
    </w:p>
    <w:p w:rsidR="00877CB7" w:rsidRDefault="00A14A8F" w:rsidP="00217765">
      <w:pPr>
        <w:ind w:firstLine="426"/>
        <w:jc w:val="both"/>
      </w:pPr>
      <w:r w:rsidRPr="00A14A8F">
        <w:t>G</w:t>
      </w:r>
      <w:r>
        <w:t>minny Ośrodek Pomocy Społecznej</w:t>
      </w:r>
      <w:r w:rsidRPr="00A14A8F">
        <w:t xml:space="preserve"> w Bielsku poza działalnością wynikającą z przepisów ustawy o pomocy społecznej realizuje szereg działań określonych w statucie GOPS oraz dzi</w:t>
      </w:r>
      <w:r>
        <w:t>ałań</w:t>
      </w:r>
      <w:r w:rsidRPr="00A14A8F">
        <w:t xml:space="preserve"> w zakresie integracji społecznej.</w:t>
      </w:r>
      <w:r>
        <w:t xml:space="preserve"> </w:t>
      </w:r>
      <w:r w:rsidRPr="000D3E0A">
        <w:t xml:space="preserve">Przedstawiając działalność GOPS należy wspomnieć także </w:t>
      </w:r>
      <w:r w:rsidR="00B46461">
        <w:br/>
      </w:r>
      <w:r w:rsidRPr="000D3E0A">
        <w:t>o pracy socjalnej, poradnictwie, oraz pomocy w załatwieniu spraw urzędowych i innych spraw bytowych</w:t>
      </w:r>
      <w:r w:rsidR="006703C4">
        <w:t xml:space="preserve"> mieszkańców gminy Bielsk.</w:t>
      </w:r>
    </w:p>
    <w:p w:rsidR="006703C4" w:rsidRDefault="00A14A8F" w:rsidP="006703C4">
      <w:pPr>
        <w:jc w:val="both"/>
      </w:pPr>
      <w:r w:rsidRPr="000D3E0A">
        <w:t>GOPS w Bielsku zgodnie z zapisami ustawy o przeciwdziałaniu przemocy w rodzinie prowadzi obsługę Zespołu Interdys</w:t>
      </w:r>
      <w:r>
        <w:t xml:space="preserve">cyplinarnego. </w:t>
      </w:r>
      <w:r w:rsidRPr="000D3E0A">
        <w:t>Pracownicy oraz instytucje odpowiedzialne za jej realizację podjęli działania zmierzające do zniwelowania lub zaprzestania stosowania przemocy oraz na bieżąco starali się rozwiązywać pojawiające się problemy w rodzinach</w:t>
      </w:r>
      <w:r w:rsidRPr="00A14A8F">
        <w:t>.</w:t>
      </w:r>
      <w:r w:rsidRPr="000D3E0A">
        <w:rPr>
          <w:color w:val="FF0000"/>
        </w:rPr>
        <w:t xml:space="preserve"> </w:t>
      </w:r>
      <w:r w:rsidRPr="000D3E0A">
        <w:t xml:space="preserve">Aktualnie Zespół Interdyscyplinarny d.s. Przeciwdziałania Przemocy w Rodzinie w Gminie Bielsk liczy 12 członków, w skład którego wchodzą przedstawiciele: policji, pomocy społecznej, </w:t>
      </w:r>
      <w:proofErr w:type="spellStart"/>
      <w:r w:rsidRPr="000D3E0A">
        <w:t>G.K.P.i</w:t>
      </w:r>
      <w:proofErr w:type="spellEnd"/>
      <w:r w:rsidRPr="000D3E0A">
        <w:t xml:space="preserve"> R.P.A, ochrony zdrowia, oświaty,  zawodowi kuratorzy sądowi- wydział rodzinny i wydział karny. </w:t>
      </w:r>
    </w:p>
    <w:p w:rsidR="006703C4" w:rsidRDefault="006703C4" w:rsidP="006703C4">
      <w:pPr>
        <w:jc w:val="both"/>
        <w:rPr>
          <w:szCs w:val="24"/>
        </w:rPr>
      </w:pPr>
      <w:r>
        <w:t xml:space="preserve">Ponadto zgodnie z zapisami ustawy o wspieraniu rodziny i systemie pieczy zastępczej GOPS </w:t>
      </w:r>
      <w:r w:rsidR="00B46461">
        <w:br/>
      </w:r>
      <w:r>
        <w:t xml:space="preserve">w Bielsku zatrudnia asystentów rodziny, który </w:t>
      </w:r>
      <w:r w:rsidRPr="003816EB">
        <w:rPr>
          <w:szCs w:val="24"/>
        </w:rPr>
        <w:t>wspiera</w:t>
      </w:r>
      <w:r>
        <w:rPr>
          <w:szCs w:val="24"/>
        </w:rPr>
        <w:t>ją</w:t>
      </w:r>
      <w:r w:rsidRPr="003816EB">
        <w:rPr>
          <w:szCs w:val="24"/>
        </w:rPr>
        <w:t xml:space="preserve"> rodzinę w jej codziennym funkcjonowaniu i pełnieniu ról społecznych, aby w przyszłości jej członkowie samodzielnie potrafili pokonywać trudności życiowe, zwłaszcza te dotyczące opieki i wychowania dzieci.</w:t>
      </w:r>
      <w:r w:rsidR="000A1961">
        <w:rPr>
          <w:szCs w:val="24"/>
        </w:rPr>
        <w:t xml:space="preserve"> </w:t>
      </w:r>
      <w:r w:rsidR="00B46461">
        <w:rPr>
          <w:szCs w:val="24"/>
        </w:rPr>
        <w:br/>
      </w:r>
      <w:r w:rsidR="000A1961">
        <w:rPr>
          <w:szCs w:val="24"/>
        </w:rPr>
        <w:t>W swojej działalności GOPS organizuje różne spotkania integracyjne.</w:t>
      </w:r>
      <w:r>
        <w:rPr>
          <w:szCs w:val="24"/>
        </w:rPr>
        <w:t xml:space="preserve"> </w:t>
      </w:r>
      <w:r w:rsidR="000A1961">
        <w:rPr>
          <w:szCs w:val="24"/>
        </w:rPr>
        <w:t xml:space="preserve">W listopadzie 2015r. GOPS w Bielsku we współpracy z </w:t>
      </w:r>
      <w:proofErr w:type="spellStart"/>
      <w:r w:rsidR="000A1961">
        <w:rPr>
          <w:szCs w:val="24"/>
        </w:rPr>
        <w:t>GKPiRPA</w:t>
      </w:r>
      <w:proofErr w:type="spellEnd"/>
      <w:r w:rsidR="000A1961">
        <w:rPr>
          <w:szCs w:val="24"/>
        </w:rPr>
        <w:t xml:space="preserve"> działającą przy Wójcie Gminy Bielsk w Gminnym Ośrodku Kultury w Bielsku zorganizowano Integracyjne Spotkanie Andrzejkowe dla rodzin współpracujących z asystentam</w:t>
      </w:r>
      <w:r w:rsidR="003B1DF9">
        <w:rPr>
          <w:szCs w:val="24"/>
        </w:rPr>
        <w:t>i rodziny i rodzin zastępczych.</w:t>
      </w:r>
    </w:p>
    <w:p w:rsidR="006703C4" w:rsidRPr="000A1961" w:rsidRDefault="006703C4" w:rsidP="006703C4">
      <w:pPr>
        <w:jc w:val="both"/>
        <w:rPr>
          <w:iCs/>
        </w:rPr>
      </w:pPr>
      <w:r w:rsidRPr="000A1961">
        <w:rPr>
          <w:iCs/>
        </w:rPr>
        <w:t xml:space="preserve">W ramach „Programu dostarczania żywności dla najuboższej ludności Unii Europejskiej PEAD” GOPS </w:t>
      </w:r>
      <w:r w:rsidR="000A1961" w:rsidRPr="000A1961">
        <w:rPr>
          <w:iCs/>
        </w:rPr>
        <w:t>w Bielsku współpracuje z Polski</w:t>
      </w:r>
      <w:r w:rsidR="003B1DF9">
        <w:rPr>
          <w:iCs/>
        </w:rPr>
        <w:t>m</w:t>
      </w:r>
      <w:r w:rsidR="000A1961" w:rsidRPr="000A1961">
        <w:rPr>
          <w:iCs/>
        </w:rPr>
        <w:t xml:space="preserve"> Komitet</w:t>
      </w:r>
      <w:r w:rsidR="003B1DF9">
        <w:rPr>
          <w:iCs/>
        </w:rPr>
        <w:t>em</w:t>
      </w:r>
      <w:r w:rsidR="000A1961" w:rsidRPr="000A1961">
        <w:rPr>
          <w:iCs/>
        </w:rPr>
        <w:t xml:space="preserve"> Pomocy Społe</w:t>
      </w:r>
      <w:r w:rsidR="000A1961">
        <w:rPr>
          <w:iCs/>
        </w:rPr>
        <w:t xml:space="preserve">cznej Zarząd Rejonowy </w:t>
      </w:r>
      <w:r w:rsidR="00B46461">
        <w:rPr>
          <w:iCs/>
        </w:rPr>
        <w:br/>
      </w:r>
      <w:r w:rsidR="000A1961">
        <w:rPr>
          <w:iCs/>
        </w:rPr>
        <w:t>w Bielsku. Ośrodek pomocy</w:t>
      </w:r>
      <w:r w:rsidR="000A1961" w:rsidRPr="000A1961">
        <w:rPr>
          <w:iCs/>
        </w:rPr>
        <w:t xml:space="preserve"> </w:t>
      </w:r>
      <w:r w:rsidR="000A1961">
        <w:rPr>
          <w:iCs/>
        </w:rPr>
        <w:t xml:space="preserve">wydaje </w:t>
      </w:r>
      <w:r w:rsidR="000A1961" w:rsidRPr="000A1961">
        <w:rPr>
          <w:iCs/>
        </w:rPr>
        <w:t>skierowania</w:t>
      </w:r>
      <w:r w:rsidRPr="000A1961">
        <w:rPr>
          <w:iCs/>
        </w:rPr>
        <w:t xml:space="preserve"> dla osób korzystających ze świadczeń pomocy społecznej i spełniających kryteria</w:t>
      </w:r>
      <w:r w:rsidR="003B1DF9">
        <w:rPr>
          <w:iCs/>
        </w:rPr>
        <w:t xml:space="preserve"> dochodowe</w:t>
      </w:r>
      <w:r w:rsidRPr="000A1961">
        <w:rPr>
          <w:iCs/>
        </w:rPr>
        <w:t xml:space="preserve">. </w:t>
      </w:r>
      <w:r w:rsidR="000A1961" w:rsidRPr="000A1961">
        <w:rPr>
          <w:iCs/>
        </w:rPr>
        <w:t xml:space="preserve">Osoby zakwalifikowane mogą korzystać </w:t>
      </w:r>
      <w:r w:rsidR="00B46461">
        <w:rPr>
          <w:iCs/>
        </w:rPr>
        <w:br/>
      </w:r>
      <w:r w:rsidR="000A1961" w:rsidRPr="000A1961">
        <w:rPr>
          <w:iCs/>
        </w:rPr>
        <w:t>z</w:t>
      </w:r>
      <w:r w:rsidRPr="000A1961">
        <w:rPr>
          <w:iCs/>
        </w:rPr>
        <w:t xml:space="preserve"> pomocy w formie darów </w:t>
      </w:r>
      <w:r w:rsidR="000A1961" w:rsidRPr="000A1961">
        <w:rPr>
          <w:iCs/>
        </w:rPr>
        <w:t xml:space="preserve">żywnościowych wydawanych  przez </w:t>
      </w:r>
      <w:r w:rsidRPr="000A1961">
        <w:rPr>
          <w:iCs/>
        </w:rPr>
        <w:t>PKPS.</w:t>
      </w:r>
    </w:p>
    <w:p w:rsidR="00E12FD3" w:rsidRDefault="000A1961" w:rsidP="003B1DF9">
      <w:pPr>
        <w:jc w:val="both"/>
      </w:pPr>
      <w:r>
        <w:lastRenderedPageBreak/>
        <w:t xml:space="preserve">Ośrodek pomocy </w:t>
      </w:r>
      <w:r w:rsidR="006703C4" w:rsidRPr="000D3E0A">
        <w:t>nieprzerwanie współpracuje z Komisariatem Policji w Bielsku, Kuratorami Sądu Rodzinnego i Karnego</w:t>
      </w:r>
      <w:r>
        <w:t xml:space="preserve">, </w:t>
      </w:r>
      <w:r w:rsidRPr="000D3E0A">
        <w:t>Komisją ds. Rozwiązywania Problemów Alkoholowych przy Wójcie Gminy w Bielsku</w:t>
      </w:r>
      <w:r w:rsidR="006703C4" w:rsidRPr="000D3E0A">
        <w:t xml:space="preserve"> a także Samodzielnymi Publicznymi Zakładami Opieki Zdrowotnej </w:t>
      </w:r>
      <w:r w:rsidR="00B46461">
        <w:br/>
      </w:r>
      <w:r w:rsidR="006703C4" w:rsidRPr="000D3E0A">
        <w:t>w Bielsku i Zągotach, a w szczególności z lekarzami, pielęgniarkami środowiskowymi i położną, z którymi niejednokrotnie były podejmowane wspólne interwencje i działania na rzecz rodzin dysfunkcyjnych</w:t>
      </w:r>
      <w:r>
        <w:t xml:space="preserve"> a także ze szkołami </w:t>
      </w:r>
      <w:r w:rsidRPr="000D3E0A">
        <w:t>w sprawach związanych z dożywianiem dzieci oraz ich sytuacją bytową dzieci, oraz w interwencjach dotyczących uczniów sprawiających problemy wychowawczo-opiekuńcze. Pracownicy GOPS prowadzą stałą współpracę z poradniami Leczenia Odwykowego i Zdrowia Psychicznego w Płocku</w:t>
      </w:r>
      <w:r w:rsidR="00E12FD3">
        <w:t xml:space="preserve"> </w:t>
      </w:r>
      <w:r w:rsidRPr="000D3E0A">
        <w:t xml:space="preserve">w zakresie rozwiązywania problemów osób uzależnionych i chorych psychicznie. </w:t>
      </w:r>
    </w:p>
    <w:p w:rsidR="003B1DF9" w:rsidRPr="000D3E0A" w:rsidRDefault="003B1DF9" w:rsidP="003B1DF9">
      <w:pPr>
        <w:jc w:val="both"/>
      </w:pPr>
      <w:r w:rsidRPr="000D3E0A">
        <w:t xml:space="preserve">Cały czas utrzymywany jest także kontakt oraz współpraca z Domem Pomocy Społecznej </w:t>
      </w:r>
      <w:r w:rsidR="00B46461">
        <w:br/>
      </w:r>
      <w:r w:rsidRPr="000D3E0A">
        <w:t>w Goślicach. Dzięki przekazanemu sprzętowi rehabilitacyjnemu, OPS od kilku lat prowadzi akcję użyczania sprzętu tj.: chodziki, wózki inwalidzkie, kule, podpórki, krzesło sedesowe, osobom potrzebującym. Ponadto jednostka nasza pośredniczy w przekazywaniu informacji dotyczącej o nieodpłatnym użyczaniu sprzętu rehabilitacyjnego przez inne instytucje.</w:t>
      </w:r>
      <w:r>
        <w:t xml:space="preserve"> Ośrodek pomocy</w:t>
      </w:r>
      <w:r w:rsidRPr="000D3E0A">
        <w:t xml:space="preserve"> rozprowadza także odzież używaną, a także sprzęty RTV i AGD przekazywane do palcówki przez mieszkańców gminy w ramach a</w:t>
      </w:r>
      <w:r w:rsidR="00E12FD3">
        <w:t>kcji „Przekaż w dobre ręce” i „U</w:t>
      </w:r>
      <w:r w:rsidRPr="000D3E0A">
        <w:t xml:space="preserve">bierz w radość”. </w:t>
      </w:r>
    </w:p>
    <w:p w:rsidR="006703C4" w:rsidRPr="000D3E0A" w:rsidRDefault="006703C4" w:rsidP="006703C4">
      <w:pPr>
        <w:jc w:val="both"/>
        <w:rPr>
          <w:vanish/>
          <w:specVanish/>
        </w:rPr>
      </w:pPr>
      <w:r w:rsidRPr="000D3E0A">
        <w:t>Ponadto GOPS w Bielsku brał udział w kwalifikacji dzieci do po</w:t>
      </w:r>
      <w:r w:rsidR="00E12FD3">
        <w:t>mocy w ramach akcji PKN Orlen „Z</w:t>
      </w:r>
      <w:r w:rsidRPr="000D3E0A">
        <w:t>ostań pomocnikiem Świętego Mikołaja”, w ramach której dzieci uczące się szkole podstawowej w Ciachcinie i Bielsku otrzymały wymarzone prezenty świąteczne.</w:t>
      </w:r>
    </w:p>
    <w:p w:rsidR="006703C4" w:rsidRPr="000D3E0A" w:rsidRDefault="006703C4" w:rsidP="006703C4">
      <w:pPr>
        <w:jc w:val="both"/>
      </w:pPr>
      <w:r w:rsidRPr="000D3E0A">
        <w:t xml:space="preserve"> </w:t>
      </w:r>
    </w:p>
    <w:p w:rsidR="006703C4" w:rsidRPr="000D3E0A" w:rsidRDefault="000A1961" w:rsidP="006703C4">
      <w:pPr>
        <w:jc w:val="both"/>
      </w:pPr>
      <w:r>
        <w:t xml:space="preserve">Od 9 lat </w:t>
      </w:r>
      <w:r w:rsidR="006703C4" w:rsidRPr="000D3E0A">
        <w:t xml:space="preserve">GOPS w Bielsku </w:t>
      </w:r>
      <w:r>
        <w:t>bierze udział</w:t>
      </w:r>
      <w:r w:rsidR="006703C4" w:rsidRPr="000D3E0A">
        <w:t xml:space="preserve"> w organizacji biegu przełajowego „Biegniesz, zachowasz trzeźwość i zdrowie”. Pracownicy OPS byli odpowiedzialni za obsługę techniczną biegów tj. przygotowali konkursy dla 4 grup wiekowych, zajmowali się rejestracją uczestników, czuwali nad wydawaniem poczęstunku dla każdego uczestnika.</w:t>
      </w:r>
      <w:r w:rsidR="003B1DF9">
        <w:t xml:space="preserve"> Ośrodek pomocy jest </w:t>
      </w:r>
      <w:r w:rsidR="006703C4" w:rsidRPr="000D3E0A">
        <w:t xml:space="preserve">również </w:t>
      </w:r>
      <w:r w:rsidR="003B1DF9">
        <w:t xml:space="preserve">od wielu lat </w:t>
      </w:r>
      <w:r w:rsidR="006703C4" w:rsidRPr="000D3E0A">
        <w:t>współorganizatorem spotkań wigilijnych w Klubie Seniora „Pogodna Jesień”, Związku Emerytów, Rencistów i Inwalidów – koło terenowe w Bielsku oraz PKPS  w Bielsku. GOPS zakupił świąteczne upominki dla podkreślenia tradycji Świąt Bożego Narodzenia.</w:t>
      </w:r>
    </w:p>
    <w:p w:rsidR="007105CC" w:rsidRPr="008F1C00" w:rsidRDefault="007105CC" w:rsidP="00217765">
      <w:pPr>
        <w:ind w:firstLine="426"/>
        <w:jc w:val="both"/>
      </w:pPr>
    </w:p>
    <w:p w:rsidR="00350197" w:rsidRPr="00030F37" w:rsidRDefault="00B46461" w:rsidP="003F5A85">
      <w:pPr>
        <w:autoSpaceDE w:val="0"/>
        <w:autoSpaceDN w:val="0"/>
        <w:adjustRightInd w:val="0"/>
        <w:spacing w:after="0"/>
        <w:ind w:left="142"/>
        <w:rPr>
          <w:b/>
          <w:bCs/>
          <w:color w:val="943634" w:themeColor="accent2" w:themeShade="BF"/>
          <w:szCs w:val="24"/>
        </w:rPr>
      </w:pPr>
      <w:r>
        <w:rPr>
          <w:b/>
          <w:bCs/>
          <w:color w:val="943634" w:themeColor="accent2" w:themeShade="BF"/>
          <w:szCs w:val="24"/>
        </w:rPr>
        <w:t>III.15</w:t>
      </w:r>
      <w:r w:rsidR="003F5A85" w:rsidRPr="00030F37">
        <w:rPr>
          <w:b/>
          <w:bCs/>
          <w:color w:val="943634" w:themeColor="accent2" w:themeShade="BF"/>
          <w:szCs w:val="24"/>
        </w:rPr>
        <w:t xml:space="preserve">.  </w:t>
      </w:r>
      <w:r w:rsidR="00480E9B" w:rsidRPr="00030F37">
        <w:rPr>
          <w:b/>
          <w:bCs/>
          <w:color w:val="943634" w:themeColor="accent2" w:themeShade="BF"/>
          <w:szCs w:val="24"/>
        </w:rPr>
        <w:t xml:space="preserve"> </w:t>
      </w:r>
      <w:r w:rsidR="00480E9B" w:rsidRPr="00030F37">
        <w:rPr>
          <w:b/>
          <w:color w:val="943634" w:themeColor="accent2" w:themeShade="BF"/>
          <w:szCs w:val="24"/>
        </w:rPr>
        <w:t>BEZPIECZEŃSTWO PUBLICZNE</w:t>
      </w:r>
    </w:p>
    <w:p w:rsidR="000C7408" w:rsidRDefault="00480E9B" w:rsidP="00217765">
      <w:pPr>
        <w:spacing w:before="100" w:beforeAutospacing="1" w:after="100" w:afterAutospacing="1"/>
        <w:ind w:firstLine="426"/>
        <w:jc w:val="both"/>
        <w:rPr>
          <w:rFonts w:eastAsia="Times New Roman"/>
          <w:szCs w:val="24"/>
          <w:lang w:eastAsia="pl-PL"/>
        </w:rPr>
      </w:pPr>
      <w:r w:rsidRPr="008F1C00">
        <w:rPr>
          <w:rFonts w:eastAsia="Times New Roman"/>
          <w:szCs w:val="24"/>
          <w:lang w:eastAsia="pl-PL"/>
        </w:rPr>
        <w:t>Bezpieczeństwo w gminie Bielsk staje się coraz bardziej ważnym tematem. Na terenie występuje dużo różnego rodzaju zagrożeń dla społeczeństwa. Poważnym zagrożeniem jest zwiększająca się z roku na rok liczba aut a co za tym idzie zagrożenia komunikacyjne (kolizje, wypadki). Innym zagrożeniem jest przestępczość związana z przywłaszczaniem mienia</w:t>
      </w:r>
      <w:r w:rsidR="002B7F1E">
        <w:rPr>
          <w:rFonts w:eastAsia="Times New Roman"/>
          <w:szCs w:val="24"/>
          <w:lang w:eastAsia="pl-PL"/>
        </w:rPr>
        <w:t xml:space="preserve"> </w:t>
      </w:r>
      <w:r w:rsidRPr="008F1C00">
        <w:rPr>
          <w:rFonts w:eastAsia="Times New Roman"/>
          <w:szCs w:val="24"/>
          <w:lang w:eastAsia="pl-PL"/>
        </w:rPr>
        <w:t>(włamania, napady, kradzieże). Jest to niestety zjawisko coraz bardziej popularne i wykazuje tendencje zwyżkowe. Kolejnym niepokojącym zjawiskiem są narkotyki i ich pochodne</w:t>
      </w:r>
      <w:r w:rsidR="0025372B">
        <w:rPr>
          <w:rFonts w:eastAsia="Times New Roman"/>
          <w:szCs w:val="24"/>
          <w:lang w:eastAsia="pl-PL"/>
        </w:rPr>
        <w:t>,</w:t>
      </w:r>
      <w:r w:rsidRPr="008F1C00">
        <w:rPr>
          <w:rFonts w:eastAsia="Times New Roman"/>
          <w:szCs w:val="24"/>
          <w:lang w:eastAsia="pl-PL"/>
        </w:rPr>
        <w:t xml:space="preserve"> w tym dopalacze. Ten przypadek jest o tyle niepokojący ponieważ dotyczy osób młodych w wieku od 12 lat w górę. Niestety łatwa dostępność środków i nowa moda wśród młodzieży sprzyj</w:t>
      </w:r>
      <w:r w:rsidR="0025372B">
        <w:rPr>
          <w:rFonts w:eastAsia="Times New Roman"/>
          <w:szCs w:val="24"/>
          <w:lang w:eastAsia="pl-PL"/>
        </w:rPr>
        <w:t xml:space="preserve">a zwiększaniu tego zjawiska. Zagrożeniem są także pożary oraz gwałtowne zjawiska atmosferyczne. </w:t>
      </w:r>
      <w:r w:rsidRPr="008F1C00">
        <w:rPr>
          <w:rFonts w:eastAsia="Times New Roman"/>
          <w:szCs w:val="24"/>
          <w:lang w:eastAsia="pl-PL"/>
        </w:rPr>
        <w:t xml:space="preserve">Ustawowo nad bezpieczeństwem mieszkańców </w:t>
      </w:r>
      <w:r w:rsidR="007105CC">
        <w:rPr>
          <w:rFonts w:eastAsia="Times New Roman"/>
          <w:szCs w:val="24"/>
          <w:lang w:eastAsia="pl-PL"/>
        </w:rPr>
        <w:t xml:space="preserve">Gminy Bielsk </w:t>
      </w:r>
      <w:r w:rsidRPr="008F1C00">
        <w:rPr>
          <w:rFonts w:eastAsia="Times New Roman"/>
          <w:szCs w:val="24"/>
          <w:lang w:eastAsia="pl-PL"/>
        </w:rPr>
        <w:t xml:space="preserve">czuwa policja jako jednostka zapewniająca porządek publiczny oraz straż pożarna działająca jako jednostka </w:t>
      </w:r>
      <w:r w:rsidRPr="008F1C00">
        <w:rPr>
          <w:rFonts w:eastAsia="Times New Roman"/>
          <w:szCs w:val="24"/>
          <w:lang w:eastAsia="pl-PL"/>
        </w:rPr>
        <w:lastRenderedPageBreak/>
        <w:t xml:space="preserve">prewencyjno-interwencyjna. </w:t>
      </w:r>
      <w:r w:rsidR="007105CC">
        <w:rPr>
          <w:rFonts w:eastAsia="Times New Roman"/>
          <w:szCs w:val="24"/>
          <w:lang w:eastAsia="pl-PL"/>
        </w:rPr>
        <w:t>W</w:t>
      </w:r>
      <w:r w:rsidRPr="008F1C00">
        <w:rPr>
          <w:rFonts w:eastAsia="Times New Roman"/>
          <w:szCs w:val="24"/>
          <w:lang w:eastAsia="pl-PL"/>
        </w:rPr>
        <w:t xml:space="preserve"> Bielsk</w:t>
      </w:r>
      <w:r w:rsidR="007105CC">
        <w:rPr>
          <w:rFonts w:eastAsia="Times New Roman"/>
          <w:szCs w:val="24"/>
          <w:lang w:eastAsia="pl-PL"/>
        </w:rPr>
        <w:t>u</w:t>
      </w:r>
      <w:r w:rsidRPr="008F1C00">
        <w:rPr>
          <w:rFonts w:eastAsia="Times New Roman"/>
          <w:szCs w:val="24"/>
          <w:lang w:eastAsia="pl-PL"/>
        </w:rPr>
        <w:t xml:space="preserve"> znajduje się posterunek policji</w:t>
      </w:r>
      <w:r w:rsidR="007105CC">
        <w:rPr>
          <w:rFonts w:eastAsia="Times New Roman"/>
          <w:szCs w:val="24"/>
          <w:lang w:eastAsia="pl-PL"/>
        </w:rPr>
        <w:t>,</w:t>
      </w:r>
      <w:r w:rsidRPr="008F1C00">
        <w:rPr>
          <w:rFonts w:eastAsia="Times New Roman"/>
          <w:szCs w:val="24"/>
          <w:lang w:eastAsia="pl-PL"/>
        </w:rPr>
        <w:t xml:space="preserve"> w którym pracuje kilkunastu funkcjonariuszy. Posterunek dysponuje trzema pojazdami służbowymi, którymi funkcjonariusze wykonują swoje czynności służbowe. Patrolują teren gminy, zabezpieczają miejsca zdarzeń i prowadzą dochodzenia nie wymagające angażowania specjalistycznych jednostek. </w:t>
      </w:r>
      <w:r w:rsidR="000C7408">
        <w:rPr>
          <w:rFonts w:eastAsia="Times New Roman"/>
          <w:szCs w:val="24"/>
          <w:lang w:eastAsia="pl-PL"/>
        </w:rPr>
        <w:t xml:space="preserve">Ponadto w </w:t>
      </w:r>
      <w:r w:rsidR="0040713B">
        <w:rPr>
          <w:rFonts w:eastAsia="Times New Roman"/>
          <w:szCs w:val="24"/>
          <w:lang w:eastAsia="pl-PL"/>
        </w:rPr>
        <w:t>ramach działań dotyczących pracy</w:t>
      </w:r>
      <w:r w:rsidR="000C7408">
        <w:rPr>
          <w:rFonts w:eastAsia="Times New Roman"/>
          <w:szCs w:val="24"/>
          <w:lang w:eastAsia="pl-PL"/>
        </w:rPr>
        <w:t xml:space="preserve"> z rodziną współpracują z </w:t>
      </w:r>
      <w:r w:rsidR="00841C58">
        <w:rPr>
          <w:rFonts w:eastAsia="Times New Roman"/>
          <w:szCs w:val="24"/>
          <w:lang w:eastAsia="pl-PL"/>
        </w:rPr>
        <w:t xml:space="preserve">GOPS w Bielsku, </w:t>
      </w:r>
      <w:r w:rsidR="000C7408">
        <w:rPr>
          <w:rFonts w:eastAsia="Times New Roman"/>
          <w:szCs w:val="24"/>
          <w:lang w:eastAsia="pl-PL"/>
        </w:rPr>
        <w:t>Zespołem Interdyscyplinarnym, Gminna Komisją Profilak</w:t>
      </w:r>
      <w:r w:rsidR="00841C58">
        <w:rPr>
          <w:rFonts w:eastAsia="Times New Roman"/>
          <w:szCs w:val="24"/>
          <w:lang w:eastAsia="pl-PL"/>
        </w:rPr>
        <w:t>tyki i Rozwiązywania Problemów A</w:t>
      </w:r>
      <w:r w:rsidR="000C7408">
        <w:rPr>
          <w:rFonts w:eastAsia="Times New Roman"/>
          <w:szCs w:val="24"/>
          <w:lang w:eastAsia="pl-PL"/>
        </w:rPr>
        <w:t>lkoholowych</w:t>
      </w:r>
      <w:r w:rsidR="00841C58">
        <w:rPr>
          <w:rFonts w:eastAsia="Times New Roman"/>
          <w:szCs w:val="24"/>
          <w:lang w:eastAsia="pl-PL"/>
        </w:rPr>
        <w:t>.</w:t>
      </w:r>
      <w:r w:rsidR="000C7408">
        <w:rPr>
          <w:rFonts w:eastAsia="Times New Roman"/>
          <w:szCs w:val="24"/>
          <w:lang w:eastAsia="pl-PL"/>
        </w:rPr>
        <w:t xml:space="preserve"> </w:t>
      </w:r>
    </w:p>
    <w:p w:rsidR="00480E9B" w:rsidRPr="008F1C00" w:rsidRDefault="00480E9B" w:rsidP="00217765">
      <w:pPr>
        <w:spacing w:before="100" w:beforeAutospacing="1" w:after="100" w:afterAutospacing="1"/>
        <w:ind w:firstLine="426"/>
        <w:jc w:val="both"/>
        <w:rPr>
          <w:rFonts w:eastAsia="Times New Roman"/>
          <w:szCs w:val="24"/>
          <w:lang w:eastAsia="pl-PL"/>
        </w:rPr>
      </w:pPr>
      <w:r w:rsidRPr="008F1C00">
        <w:rPr>
          <w:rFonts w:eastAsia="Times New Roman"/>
          <w:szCs w:val="24"/>
          <w:lang w:eastAsia="pl-PL"/>
        </w:rPr>
        <w:t>Na terenie Gminy Bielsk działa dziewięć jednostek Ochotniczych Straży Pożarnych: Bielsk, Ciachcin, Gilino, Goślice, Leszczyn Szlachecki, Niszczyce, Tłubice, Zagroba, Zągoty. Jednostka OSP w Bielsku od 1995 roku włączona jest do Krajowego Systemu Ratowniczo Gaśniczego. Ochotnicze straże pożarne funk</w:t>
      </w:r>
      <w:r w:rsidRPr="004E123E">
        <w:rPr>
          <w:rFonts w:eastAsia="Times New Roman"/>
          <w:szCs w:val="24"/>
          <w:lang w:eastAsia="pl-PL"/>
        </w:rPr>
        <w:t>cjonują w oparciu o przepisy ustawy z dnia 7 kwietnia 1989 – Prawo o stowarzyszeniach (</w:t>
      </w:r>
      <w:hyperlink r:id="rId33" w:history="1">
        <w:r w:rsidRPr="004E123E">
          <w:rPr>
            <w:rFonts w:eastAsia="Times New Roman"/>
            <w:szCs w:val="24"/>
            <w:lang w:eastAsia="pl-PL"/>
          </w:rPr>
          <w:t>Dz. U. z 2001 r. Nr 79, poz. 855</w:t>
        </w:r>
      </w:hyperlink>
      <w:r w:rsidRPr="004E123E">
        <w:rPr>
          <w:rFonts w:eastAsia="Times New Roman"/>
          <w:szCs w:val="24"/>
          <w:lang w:eastAsia="pl-PL"/>
        </w:rPr>
        <w:t xml:space="preserve">, z </w:t>
      </w:r>
      <w:proofErr w:type="spellStart"/>
      <w:r w:rsidRPr="004E123E">
        <w:rPr>
          <w:rFonts w:eastAsia="Times New Roman"/>
          <w:szCs w:val="24"/>
          <w:lang w:eastAsia="pl-PL"/>
        </w:rPr>
        <w:t>późn</w:t>
      </w:r>
      <w:proofErr w:type="spellEnd"/>
      <w:r w:rsidRPr="004E123E">
        <w:rPr>
          <w:rFonts w:eastAsia="Times New Roman"/>
          <w:szCs w:val="24"/>
          <w:lang w:eastAsia="pl-PL"/>
        </w:rPr>
        <w:t xml:space="preserve">. zm.), ustawy z dnia </w:t>
      </w:r>
      <w:r w:rsidR="002B7F1E">
        <w:rPr>
          <w:rFonts w:eastAsia="Times New Roman"/>
          <w:szCs w:val="24"/>
          <w:lang w:eastAsia="pl-PL"/>
        </w:rPr>
        <w:br/>
      </w:r>
      <w:r w:rsidRPr="004E123E">
        <w:rPr>
          <w:rFonts w:eastAsia="Times New Roman"/>
          <w:szCs w:val="24"/>
          <w:lang w:eastAsia="pl-PL"/>
        </w:rPr>
        <w:t>24 sierpnia 1991 o ochronie przeciwpożarowej (</w:t>
      </w:r>
      <w:hyperlink r:id="rId34" w:history="1">
        <w:r w:rsidRPr="004E123E">
          <w:rPr>
            <w:rFonts w:eastAsia="Times New Roman"/>
            <w:szCs w:val="24"/>
            <w:lang w:eastAsia="pl-PL"/>
          </w:rPr>
          <w:t>Dz. U. z 2009 r. Nr 178, poz. 1380</w:t>
        </w:r>
      </w:hyperlink>
      <w:r w:rsidRPr="004E123E">
        <w:rPr>
          <w:rFonts w:eastAsia="Times New Roman"/>
          <w:szCs w:val="24"/>
          <w:lang w:eastAsia="pl-PL"/>
        </w:rPr>
        <w:t xml:space="preserve">, z </w:t>
      </w:r>
      <w:proofErr w:type="spellStart"/>
      <w:r w:rsidRPr="004E123E">
        <w:rPr>
          <w:rFonts w:eastAsia="Times New Roman"/>
          <w:szCs w:val="24"/>
          <w:lang w:eastAsia="pl-PL"/>
        </w:rPr>
        <w:t>późn</w:t>
      </w:r>
      <w:proofErr w:type="spellEnd"/>
      <w:r w:rsidRPr="004E123E">
        <w:rPr>
          <w:rFonts w:eastAsia="Times New Roman"/>
          <w:szCs w:val="24"/>
          <w:lang w:eastAsia="pl-PL"/>
        </w:rPr>
        <w:t>. zm.), a ich szczegółowe zadania oraz organizację określa własny statut. Do głównych celów i zadań OSP należą:</w:t>
      </w:r>
    </w:p>
    <w:p w:rsidR="00480E9B" w:rsidRPr="008F1C00" w:rsidRDefault="00480E9B" w:rsidP="00E66556">
      <w:pPr>
        <w:numPr>
          <w:ilvl w:val="0"/>
          <w:numId w:val="7"/>
        </w:numPr>
        <w:tabs>
          <w:tab w:val="clear" w:pos="720"/>
          <w:tab w:val="num" w:pos="426"/>
        </w:tabs>
        <w:spacing w:before="100" w:beforeAutospacing="1" w:after="100" w:afterAutospacing="1"/>
        <w:ind w:left="426" w:hanging="426"/>
        <w:jc w:val="both"/>
        <w:rPr>
          <w:rFonts w:eastAsia="Times New Roman"/>
          <w:szCs w:val="24"/>
          <w:lang w:eastAsia="pl-PL"/>
        </w:rPr>
      </w:pPr>
      <w:r w:rsidRPr="008F1C00">
        <w:rPr>
          <w:rFonts w:eastAsia="Times New Roman"/>
          <w:szCs w:val="24"/>
          <w:lang w:eastAsia="pl-PL"/>
        </w:rPr>
        <w:t xml:space="preserve">Prowadzenie działalności mającej na celu zapobieganie pożarom oraz współdziałanie w tym zakresie z </w:t>
      </w:r>
      <w:hyperlink r:id="rId35" w:history="1">
        <w:r w:rsidRPr="003A5367">
          <w:rPr>
            <w:rFonts w:eastAsia="Times New Roman"/>
            <w:szCs w:val="24"/>
            <w:lang w:eastAsia="pl-PL"/>
          </w:rPr>
          <w:t>Państwową Strażą Pożarną</w:t>
        </w:r>
      </w:hyperlink>
      <w:r w:rsidRPr="008F1C00">
        <w:rPr>
          <w:rFonts w:eastAsia="Times New Roman"/>
          <w:szCs w:val="24"/>
          <w:lang w:eastAsia="pl-PL"/>
        </w:rPr>
        <w:t>, organami sa</w:t>
      </w:r>
      <w:r w:rsidR="00EA171B">
        <w:rPr>
          <w:rFonts w:eastAsia="Times New Roman"/>
          <w:szCs w:val="24"/>
          <w:lang w:eastAsia="pl-PL"/>
        </w:rPr>
        <w:t>morządowymi i innymi podmiotami. Jednostki straży pożarnej uczestniczą w ratowaniu zdrowia i życia osób, które ucierpiały w wypadkach samochodowych jak i pożarach na terenie gminy Bielsk.</w:t>
      </w:r>
    </w:p>
    <w:p w:rsidR="00480E9B" w:rsidRPr="008F1C00" w:rsidRDefault="00480E9B" w:rsidP="00E66556">
      <w:pPr>
        <w:numPr>
          <w:ilvl w:val="0"/>
          <w:numId w:val="7"/>
        </w:numPr>
        <w:tabs>
          <w:tab w:val="clear" w:pos="720"/>
          <w:tab w:val="num" w:pos="426"/>
        </w:tabs>
        <w:spacing w:before="100" w:beforeAutospacing="1" w:after="100" w:afterAutospacing="1"/>
        <w:ind w:left="426" w:hanging="426"/>
        <w:jc w:val="both"/>
        <w:rPr>
          <w:rFonts w:eastAsia="Times New Roman"/>
          <w:szCs w:val="24"/>
          <w:lang w:eastAsia="pl-PL"/>
        </w:rPr>
      </w:pPr>
      <w:r w:rsidRPr="008F1C00">
        <w:rPr>
          <w:rFonts w:eastAsia="Times New Roman"/>
          <w:szCs w:val="24"/>
          <w:lang w:eastAsia="pl-PL"/>
        </w:rPr>
        <w:t>Udział w akcjach ratowniczych przeprowadzanych w czasie pożarów, zagrożeń ekologicznych związanych z ochroną środowiska, wypadków oraz innych klęsk i zdarzeń, informowanie ludności o istniejących zagrożeniach pożarowych i ekologicznych oraz sposobach ochrony przed nimi,</w:t>
      </w:r>
    </w:p>
    <w:p w:rsidR="00480E9B" w:rsidRPr="008F1C00" w:rsidRDefault="00480E9B" w:rsidP="00E66556">
      <w:pPr>
        <w:numPr>
          <w:ilvl w:val="0"/>
          <w:numId w:val="7"/>
        </w:numPr>
        <w:tabs>
          <w:tab w:val="clear" w:pos="720"/>
          <w:tab w:val="num" w:pos="426"/>
        </w:tabs>
        <w:spacing w:before="100" w:beforeAutospacing="1" w:after="100" w:afterAutospacing="1"/>
        <w:ind w:left="426" w:hanging="426"/>
        <w:jc w:val="both"/>
        <w:rPr>
          <w:rFonts w:eastAsia="Times New Roman"/>
          <w:szCs w:val="24"/>
          <w:lang w:eastAsia="pl-PL"/>
        </w:rPr>
      </w:pPr>
      <w:r w:rsidRPr="008F1C00">
        <w:rPr>
          <w:rFonts w:eastAsia="Times New Roman"/>
          <w:szCs w:val="24"/>
          <w:lang w:eastAsia="pl-PL"/>
        </w:rPr>
        <w:t xml:space="preserve">Upowszechnianie, w szczególności wśród członków, kultury fizycznej i sportu oraz prowadzenia działalności kulturalnej i oświatowej, wykonywanie zadań wynikających </w:t>
      </w:r>
      <w:r w:rsidR="002B7F1E">
        <w:rPr>
          <w:rFonts w:eastAsia="Times New Roman"/>
          <w:szCs w:val="24"/>
          <w:lang w:eastAsia="pl-PL"/>
        </w:rPr>
        <w:br/>
      </w:r>
      <w:r w:rsidRPr="008F1C00">
        <w:rPr>
          <w:rFonts w:eastAsia="Times New Roman"/>
          <w:szCs w:val="24"/>
          <w:lang w:eastAsia="pl-PL"/>
        </w:rPr>
        <w:t>z przepisów o ochronie przeciwpożarowej, działania na rzecz ochrony środowiska, wspomaganie rozwoju społeczności lokalnych na własnym terenie, wykonywanie innych zadań określonych w statucie OSP, występy na zawodach sportowo-pożarniczych</w:t>
      </w:r>
      <w:r w:rsidR="003F505B">
        <w:rPr>
          <w:rFonts w:eastAsia="Times New Roman"/>
          <w:szCs w:val="24"/>
          <w:lang w:eastAsia="pl-PL"/>
        </w:rPr>
        <w:t xml:space="preserve"> oraz udział w organizacji Polska Biega</w:t>
      </w:r>
      <w:r w:rsidRPr="008F1C00">
        <w:rPr>
          <w:rFonts w:eastAsia="Times New Roman"/>
          <w:szCs w:val="24"/>
          <w:lang w:eastAsia="pl-PL"/>
        </w:rPr>
        <w:t>.</w:t>
      </w:r>
    </w:p>
    <w:p w:rsidR="00480E9B" w:rsidRDefault="00480E9B" w:rsidP="00E66556">
      <w:pPr>
        <w:numPr>
          <w:ilvl w:val="0"/>
          <w:numId w:val="7"/>
        </w:numPr>
        <w:tabs>
          <w:tab w:val="clear" w:pos="720"/>
          <w:tab w:val="num" w:pos="426"/>
        </w:tabs>
        <w:spacing w:before="100" w:beforeAutospacing="1" w:after="100" w:afterAutospacing="1"/>
        <w:ind w:left="426" w:hanging="426"/>
        <w:jc w:val="both"/>
        <w:rPr>
          <w:rFonts w:eastAsia="Times New Roman"/>
          <w:szCs w:val="24"/>
          <w:lang w:eastAsia="pl-PL"/>
        </w:rPr>
      </w:pPr>
      <w:r w:rsidRPr="008F1C00">
        <w:rPr>
          <w:rFonts w:eastAsia="Times New Roman"/>
          <w:szCs w:val="24"/>
          <w:lang w:eastAsia="pl-PL"/>
        </w:rPr>
        <w:t xml:space="preserve">Czynny udział w życiu kulturalnym Gminy bierze także Orkiestra Dęta działająca przy OSP w Bielsku. Uświetniają swoją grą wiele imprez odbywających się na szczeblu gminnym </w:t>
      </w:r>
      <w:r w:rsidR="002B7F1E">
        <w:rPr>
          <w:rFonts w:eastAsia="Times New Roman"/>
          <w:szCs w:val="24"/>
          <w:lang w:eastAsia="pl-PL"/>
        </w:rPr>
        <w:br/>
      </w:r>
      <w:r w:rsidRPr="008F1C00">
        <w:rPr>
          <w:rFonts w:eastAsia="Times New Roman"/>
          <w:szCs w:val="24"/>
          <w:lang w:eastAsia="pl-PL"/>
        </w:rPr>
        <w:t>i powiatowym. Należy zadbać o odpowiednie doposażenie jednostek ochotniczych straży pożarnych</w:t>
      </w:r>
      <w:r w:rsidR="002B7F1E">
        <w:rPr>
          <w:rFonts w:eastAsia="Times New Roman"/>
          <w:szCs w:val="24"/>
          <w:lang w:eastAsia="pl-PL"/>
        </w:rPr>
        <w:t>,</w:t>
      </w:r>
      <w:r w:rsidRPr="008F1C00">
        <w:rPr>
          <w:rFonts w:eastAsia="Times New Roman"/>
          <w:szCs w:val="24"/>
          <w:lang w:eastAsia="pl-PL"/>
        </w:rPr>
        <w:t xml:space="preserve"> gdyż to one</w:t>
      </w:r>
      <w:r w:rsidRPr="00480E9B">
        <w:rPr>
          <w:rFonts w:eastAsia="Times New Roman"/>
          <w:szCs w:val="24"/>
          <w:lang w:eastAsia="pl-PL"/>
        </w:rPr>
        <w:t xml:space="preserve"> są najbliżej mieszkańców i najczęściej są pierwszą jednostką</w:t>
      </w:r>
      <w:r w:rsidR="002B7F1E">
        <w:rPr>
          <w:rFonts w:eastAsia="Times New Roman"/>
          <w:szCs w:val="24"/>
          <w:lang w:eastAsia="pl-PL"/>
        </w:rPr>
        <w:t xml:space="preserve">, </w:t>
      </w:r>
      <w:r w:rsidRPr="00480E9B">
        <w:rPr>
          <w:rFonts w:eastAsia="Times New Roman"/>
          <w:szCs w:val="24"/>
          <w:lang w:eastAsia="pl-PL"/>
        </w:rPr>
        <w:t>która udziela nam pomocy w razie wystąpienia zagrożenia. Czasem niewielkie środki wystarczą aby zapewnić chociaż podstawowy standard działania.</w:t>
      </w:r>
    </w:p>
    <w:p w:rsidR="006158AA" w:rsidRPr="006158AA" w:rsidRDefault="006158AA" w:rsidP="006158AA">
      <w:pPr>
        <w:spacing w:before="100" w:beforeAutospacing="1" w:after="100" w:afterAutospacing="1"/>
        <w:ind w:left="426"/>
        <w:jc w:val="both"/>
        <w:rPr>
          <w:rFonts w:eastAsia="Times New Roman"/>
          <w:sz w:val="16"/>
          <w:szCs w:val="24"/>
          <w:lang w:eastAsia="pl-PL"/>
        </w:rPr>
      </w:pPr>
    </w:p>
    <w:p w:rsidR="00480E9B" w:rsidRPr="003F5A85" w:rsidRDefault="003F5A85" w:rsidP="003F5A85">
      <w:pPr>
        <w:autoSpaceDE w:val="0"/>
        <w:autoSpaceDN w:val="0"/>
        <w:adjustRightInd w:val="0"/>
        <w:spacing w:after="0"/>
        <w:ind w:left="142"/>
        <w:rPr>
          <w:b/>
          <w:bCs/>
          <w:color w:val="943634" w:themeColor="accent2" w:themeShade="BF"/>
          <w:szCs w:val="24"/>
        </w:rPr>
      </w:pPr>
      <w:r w:rsidRPr="003F5A85">
        <w:rPr>
          <w:b/>
          <w:color w:val="943634" w:themeColor="accent2" w:themeShade="BF"/>
          <w:szCs w:val="24"/>
        </w:rPr>
        <w:t>III.1</w:t>
      </w:r>
      <w:r w:rsidR="00B46461">
        <w:rPr>
          <w:b/>
          <w:color w:val="943634" w:themeColor="accent2" w:themeShade="BF"/>
          <w:szCs w:val="24"/>
        </w:rPr>
        <w:t>6</w:t>
      </w:r>
      <w:r w:rsidRPr="003F5A85">
        <w:rPr>
          <w:b/>
          <w:color w:val="943634" w:themeColor="accent2" w:themeShade="BF"/>
          <w:szCs w:val="24"/>
        </w:rPr>
        <w:t xml:space="preserve">.  </w:t>
      </w:r>
      <w:r w:rsidR="00480E9B" w:rsidRPr="003F5A85">
        <w:rPr>
          <w:b/>
          <w:color w:val="943634" w:themeColor="accent2" w:themeShade="BF"/>
          <w:szCs w:val="24"/>
        </w:rPr>
        <w:t>INFRASTRUKTURA, TRANSPORT I KOMUNIKACJA</w:t>
      </w:r>
    </w:p>
    <w:p w:rsidR="00480E9B" w:rsidRPr="003F5A85" w:rsidRDefault="00480E9B" w:rsidP="002A60C5">
      <w:pPr>
        <w:autoSpaceDE w:val="0"/>
        <w:autoSpaceDN w:val="0"/>
        <w:adjustRightInd w:val="0"/>
        <w:spacing w:after="0"/>
        <w:rPr>
          <w:b/>
          <w:bCs/>
          <w:color w:val="943634" w:themeColor="accent2" w:themeShade="BF"/>
          <w:szCs w:val="24"/>
        </w:rPr>
      </w:pPr>
    </w:p>
    <w:p w:rsidR="00480E9B" w:rsidRPr="00480E9B" w:rsidRDefault="00480E9B" w:rsidP="00BC27CC">
      <w:pPr>
        <w:spacing w:after="0"/>
        <w:jc w:val="both"/>
        <w:rPr>
          <w:rFonts w:eastAsia="Times New Roman"/>
          <w:szCs w:val="24"/>
          <w:lang w:eastAsia="pl-PL"/>
        </w:rPr>
      </w:pPr>
      <w:r w:rsidRPr="00480E9B">
        <w:rPr>
          <w:rFonts w:eastAsia="Times New Roman"/>
          <w:szCs w:val="24"/>
          <w:lang w:eastAsia="pl-PL"/>
        </w:rPr>
        <w:t>Sieć dróg na terenie Gminy Bielsk tworzą drogi:</w:t>
      </w:r>
    </w:p>
    <w:p w:rsidR="00480E9B" w:rsidRPr="00480E9B" w:rsidRDefault="00480E9B" w:rsidP="00BC27CC">
      <w:pPr>
        <w:spacing w:after="0"/>
        <w:jc w:val="both"/>
        <w:rPr>
          <w:rFonts w:eastAsia="Times New Roman"/>
          <w:szCs w:val="24"/>
          <w:lang w:eastAsia="pl-PL"/>
        </w:rPr>
      </w:pPr>
      <w:r w:rsidRPr="00480E9B">
        <w:rPr>
          <w:rFonts w:eastAsia="Times New Roman"/>
          <w:szCs w:val="24"/>
          <w:lang w:eastAsia="pl-PL"/>
        </w:rPr>
        <w:t>-  droga krajowa nr 60 relacji Kutno – Płock – Bielsk – Ciechanów –Ostrów Mazowiecka,</w:t>
      </w:r>
    </w:p>
    <w:p w:rsidR="00480E9B" w:rsidRPr="00480E9B" w:rsidRDefault="0076247D" w:rsidP="00BC27CC">
      <w:pPr>
        <w:spacing w:after="0"/>
        <w:jc w:val="both"/>
        <w:rPr>
          <w:rFonts w:eastAsia="Times New Roman"/>
          <w:szCs w:val="24"/>
          <w:lang w:eastAsia="pl-PL"/>
        </w:rPr>
      </w:pPr>
      <w:r>
        <w:rPr>
          <w:rFonts w:eastAsia="Times New Roman"/>
          <w:szCs w:val="24"/>
          <w:lang w:eastAsia="pl-PL"/>
        </w:rPr>
        <w:t>- droga wojewódzka</w:t>
      </w:r>
      <w:r w:rsidR="00480E9B" w:rsidRPr="00480E9B">
        <w:rPr>
          <w:rFonts w:eastAsia="Times New Roman"/>
          <w:szCs w:val="24"/>
          <w:lang w:eastAsia="pl-PL"/>
        </w:rPr>
        <w:t xml:space="preserve"> nr 540 relacji Bielsk - Sikórz, 560 relacji Bielsk - Sierpc i 568 relacji </w:t>
      </w:r>
      <w:proofErr w:type="spellStart"/>
      <w:r w:rsidR="00480E9B" w:rsidRPr="00480E9B">
        <w:rPr>
          <w:rFonts w:eastAsia="Times New Roman"/>
          <w:szCs w:val="24"/>
          <w:lang w:eastAsia="pl-PL"/>
        </w:rPr>
        <w:t>Ciółkowo</w:t>
      </w:r>
      <w:proofErr w:type="spellEnd"/>
      <w:r w:rsidR="00480E9B" w:rsidRPr="00480E9B">
        <w:rPr>
          <w:rFonts w:eastAsia="Times New Roman"/>
          <w:szCs w:val="24"/>
          <w:lang w:eastAsia="pl-PL"/>
        </w:rPr>
        <w:t xml:space="preserve"> – Goślice,</w:t>
      </w:r>
    </w:p>
    <w:p w:rsidR="00480E9B" w:rsidRPr="00480E9B" w:rsidRDefault="00480E9B" w:rsidP="00BC27CC">
      <w:pPr>
        <w:spacing w:after="0"/>
        <w:jc w:val="both"/>
        <w:rPr>
          <w:rFonts w:eastAsia="Times New Roman"/>
          <w:szCs w:val="24"/>
          <w:lang w:eastAsia="pl-PL"/>
        </w:rPr>
      </w:pPr>
      <w:r w:rsidRPr="00480E9B">
        <w:rPr>
          <w:rFonts w:eastAsia="Times New Roman"/>
          <w:szCs w:val="24"/>
          <w:lang w:eastAsia="pl-PL"/>
        </w:rPr>
        <w:lastRenderedPageBreak/>
        <w:t>-  drogi powiatowe,</w:t>
      </w:r>
    </w:p>
    <w:p w:rsidR="00480E9B" w:rsidRPr="00480E9B" w:rsidRDefault="00480E9B" w:rsidP="00BC27CC">
      <w:pPr>
        <w:spacing w:after="100" w:afterAutospacing="1"/>
        <w:jc w:val="both"/>
        <w:rPr>
          <w:rFonts w:eastAsia="Times New Roman"/>
          <w:szCs w:val="24"/>
          <w:lang w:eastAsia="pl-PL"/>
        </w:rPr>
      </w:pPr>
      <w:r w:rsidRPr="00480E9B">
        <w:rPr>
          <w:rFonts w:eastAsia="Times New Roman"/>
          <w:szCs w:val="24"/>
          <w:lang w:eastAsia="pl-PL"/>
        </w:rPr>
        <w:t>-  drogi gminne i wewnętrzne.</w:t>
      </w:r>
    </w:p>
    <w:p w:rsidR="00480E9B" w:rsidRPr="00480E9B" w:rsidRDefault="00480E9B" w:rsidP="00BC27CC">
      <w:pPr>
        <w:spacing w:after="100" w:afterAutospacing="1"/>
        <w:jc w:val="both"/>
        <w:rPr>
          <w:rFonts w:eastAsia="Times New Roman"/>
          <w:szCs w:val="24"/>
          <w:lang w:eastAsia="pl-PL"/>
        </w:rPr>
      </w:pPr>
      <w:r w:rsidRPr="00480E9B">
        <w:rPr>
          <w:rFonts w:eastAsia="Times New Roman"/>
          <w:szCs w:val="24"/>
          <w:lang w:eastAsia="pl-PL"/>
        </w:rPr>
        <w:t xml:space="preserve">Najważniejszą </w:t>
      </w:r>
      <w:r w:rsidR="00A54B7C">
        <w:rPr>
          <w:rFonts w:eastAsia="Times New Roman"/>
          <w:szCs w:val="24"/>
          <w:lang w:eastAsia="pl-PL"/>
        </w:rPr>
        <w:t>z tych</w:t>
      </w:r>
      <w:r w:rsidRPr="00480E9B">
        <w:rPr>
          <w:rFonts w:eastAsia="Times New Roman"/>
          <w:szCs w:val="24"/>
          <w:lang w:eastAsia="pl-PL"/>
        </w:rPr>
        <w:t xml:space="preserve"> dróg w Gminie jest droga krajowa nr 60 (Kutno – Płock – Bielsk – Ciechanów – Ostrów Mazowiecka), która przebiega przez teren Gminy na odcinku 13,477 km. Jest drogą o dużym nasileniu ruchu samochodowego, w tym ciężarowego.</w:t>
      </w:r>
    </w:p>
    <w:p w:rsidR="00480E9B" w:rsidRDefault="00480E9B" w:rsidP="00BC27CC">
      <w:pPr>
        <w:spacing w:after="100" w:afterAutospacing="1"/>
        <w:jc w:val="both"/>
        <w:rPr>
          <w:rFonts w:eastAsia="Times New Roman"/>
          <w:szCs w:val="24"/>
          <w:lang w:eastAsia="pl-PL"/>
        </w:rPr>
      </w:pPr>
      <w:r w:rsidRPr="00480E9B">
        <w:rPr>
          <w:rFonts w:eastAsia="Times New Roman"/>
          <w:szCs w:val="24"/>
          <w:lang w:eastAsia="pl-PL"/>
        </w:rPr>
        <w:t xml:space="preserve">Pilnym rozwiązaniem ze względu na utrudniony przejazd przez miejscowość Bielsk </w:t>
      </w:r>
      <w:r w:rsidR="00F3595E">
        <w:rPr>
          <w:rFonts w:eastAsia="Times New Roman"/>
          <w:szCs w:val="24"/>
          <w:lang w:eastAsia="pl-PL"/>
        </w:rPr>
        <w:br/>
      </w:r>
      <w:r w:rsidRPr="00480E9B">
        <w:rPr>
          <w:rFonts w:eastAsia="Times New Roman"/>
          <w:szCs w:val="24"/>
          <w:lang w:eastAsia="pl-PL"/>
        </w:rPr>
        <w:t>i przebieg drogi przez centrum zabytkowe oraz konfigurację terenu jest konieczność budowy obwodni</w:t>
      </w:r>
      <w:r w:rsidR="002145FE">
        <w:rPr>
          <w:rFonts w:eastAsia="Times New Roman"/>
          <w:szCs w:val="24"/>
          <w:lang w:eastAsia="pl-PL"/>
        </w:rPr>
        <w:t xml:space="preserve">cy (zadanie budżetu centralnego </w:t>
      </w:r>
      <w:r w:rsidRPr="00480E9B">
        <w:rPr>
          <w:rFonts w:eastAsia="Times New Roman"/>
          <w:szCs w:val="24"/>
          <w:lang w:eastAsia="pl-PL"/>
        </w:rPr>
        <w:t>–</w:t>
      </w:r>
      <w:r w:rsidR="002145FE">
        <w:rPr>
          <w:rFonts w:eastAsia="Times New Roman"/>
          <w:szCs w:val="24"/>
          <w:lang w:eastAsia="pl-PL"/>
        </w:rPr>
        <w:t xml:space="preserve"> </w:t>
      </w:r>
      <w:r w:rsidRPr="00480E9B">
        <w:rPr>
          <w:rFonts w:eastAsia="Times New Roman"/>
          <w:szCs w:val="24"/>
          <w:lang w:eastAsia="pl-PL"/>
        </w:rPr>
        <w:t xml:space="preserve">Generalna Dyrekcja Dróg Krajowych </w:t>
      </w:r>
      <w:r w:rsidR="00F3595E">
        <w:rPr>
          <w:rFonts w:eastAsia="Times New Roman"/>
          <w:szCs w:val="24"/>
          <w:lang w:eastAsia="pl-PL"/>
        </w:rPr>
        <w:br/>
      </w:r>
      <w:r w:rsidRPr="00480E9B">
        <w:rPr>
          <w:rFonts w:eastAsia="Times New Roman"/>
          <w:szCs w:val="24"/>
          <w:lang w:eastAsia="pl-PL"/>
        </w:rPr>
        <w:t xml:space="preserve">i Autostrad w Warszawie). Długość dróg wojewódzkich na terenie gminy Bielsk wynosi </w:t>
      </w:r>
      <w:r w:rsidR="002145FE">
        <w:rPr>
          <w:rFonts w:eastAsia="Times New Roman"/>
          <w:szCs w:val="24"/>
          <w:lang w:eastAsia="pl-PL"/>
        </w:rPr>
        <w:br/>
      </w:r>
      <w:r w:rsidRPr="00480E9B">
        <w:rPr>
          <w:rFonts w:eastAsia="Times New Roman"/>
          <w:szCs w:val="24"/>
          <w:lang w:eastAsia="pl-PL"/>
        </w:rPr>
        <w:t>10,610 km.</w:t>
      </w:r>
      <w:r w:rsidR="002145FE">
        <w:rPr>
          <w:rFonts w:eastAsia="Times New Roman"/>
          <w:szCs w:val="24"/>
          <w:lang w:eastAsia="pl-PL"/>
        </w:rPr>
        <w:t xml:space="preserve"> </w:t>
      </w:r>
      <w:r w:rsidRPr="00480E9B">
        <w:rPr>
          <w:rFonts w:eastAsia="Times New Roman"/>
          <w:szCs w:val="24"/>
          <w:lang w:eastAsia="pl-PL"/>
        </w:rPr>
        <w:t xml:space="preserve">Stan dwóch dróg wojewódzkich (540 i 560)  wymaga remontu. Przez teren  Gminy przebiega 45,211 km dróg powiatowych będących w zarządzie Powiatowego Zarządu Dróg </w:t>
      </w:r>
      <w:r w:rsidR="002145FE">
        <w:rPr>
          <w:rFonts w:eastAsia="Times New Roman"/>
          <w:szCs w:val="24"/>
          <w:lang w:eastAsia="pl-PL"/>
        </w:rPr>
        <w:br/>
      </w:r>
      <w:r w:rsidRPr="00480E9B">
        <w:rPr>
          <w:rFonts w:eastAsia="Times New Roman"/>
          <w:szCs w:val="24"/>
          <w:lang w:eastAsia="pl-PL"/>
        </w:rPr>
        <w:t>w Płocku.</w:t>
      </w:r>
    </w:p>
    <w:p w:rsidR="002B7F1E" w:rsidRPr="002B7F1E" w:rsidRDefault="00480E9B" w:rsidP="002B7F1E">
      <w:pPr>
        <w:spacing w:before="240" w:after="0"/>
        <w:jc w:val="both"/>
        <w:rPr>
          <w:rFonts w:eastAsia="Times New Roman"/>
          <w:sz w:val="22"/>
          <w:szCs w:val="24"/>
          <w:lang w:eastAsia="pl-PL"/>
        </w:rPr>
      </w:pPr>
      <w:r w:rsidRPr="0047358F">
        <w:rPr>
          <w:rFonts w:eastAsia="Times New Roman"/>
          <w:b/>
          <w:szCs w:val="24"/>
          <w:lang w:eastAsia="pl-PL"/>
        </w:rPr>
        <w:t xml:space="preserve">Tabela nr </w:t>
      </w:r>
      <w:r w:rsidR="00B46461">
        <w:rPr>
          <w:rFonts w:eastAsia="Times New Roman"/>
          <w:b/>
          <w:szCs w:val="24"/>
          <w:lang w:eastAsia="pl-PL"/>
        </w:rPr>
        <w:t>39</w:t>
      </w:r>
      <w:r w:rsidRPr="00480E9B">
        <w:rPr>
          <w:rFonts w:eastAsia="Times New Roman"/>
          <w:szCs w:val="24"/>
          <w:lang w:eastAsia="pl-PL"/>
        </w:rPr>
        <w:t xml:space="preserve">. </w:t>
      </w:r>
      <w:r w:rsidRPr="002B7F1E">
        <w:rPr>
          <w:rFonts w:eastAsia="Times New Roman"/>
          <w:sz w:val="22"/>
          <w:szCs w:val="24"/>
          <w:lang w:eastAsia="pl-PL"/>
        </w:rPr>
        <w:t>Drogi powiatowe na terenie Gminy Bielsk.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1"/>
        <w:gridCol w:w="1404"/>
        <w:gridCol w:w="1014"/>
        <w:gridCol w:w="992"/>
        <w:gridCol w:w="4875"/>
      </w:tblGrid>
      <w:tr w:rsidR="00480E9B" w:rsidRPr="00480E9B" w:rsidTr="0019568E">
        <w:trPr>
          <w:tblCellSpacing w:w="15" w:type="dxa"/>
        </w:trPr>
        <w:tc>
          <w:tcPr>
            <w:tcW w:w="0" w:type="auto"/>
            <w:gridSpan w:val="5"/>
            <w:shd w:val="clear" w:color="auto" w:fill="E5DFEC" w:themeFill="accent4" w:themeFillTint="33"/>
            <w:vAlign w:val="center"/>
            <w:hideMark/>
          </w:tcPr>
          <w:p w:rsidR="00480E9B" w:rsidRPr="009E3285" w:rsidRDefault="00480E9B" w:rsidP="00BC27CC">
            <w:pPr>
              <w:spacing w:after="100" w:afterAutospacing="1"/>
              <w:jc w:val="center"/>
              <w:rPr>
                <w:rFonts w:eastAsia="Times New Roman"/>
                <w:sz w:val="22"/>
                <w:lang w:eastAsia="pl-PL"/>
              </w:rPr>
            </w:pPr>
            <w:r w:rsidRPr="009E3285">
              <w:rPr>
                <w:rFonts w:eastAsia="Times New Roman"/>
                <w:b/>
                <w:bCs/>
                <w:sz w:val="22"/>
                <w:lang w:eastAsia="pl-PL"/>
              </w:rPr>
              <w:t>Drogi Powiatowe w Gminie Bielsk</w:t>
            </w:r>
          </w:p>
        </w:tc>
      </w:tr>
      <w:tr w:rsidR="00CC5D15" w:rsidRPr="00480E9B" w:rsidTr="0019568E">
        <w:trPr>
          <w:tblCellSpacing w:w="15" w:type="dxa"/>
        </w:trPr>
        <w:tc>
          <w:tcPr>
            <w:tcW w:w="1136" w:type="dxa"/>
            <w:shd w:val="clear" w:color="auto" w:fill="E5DFEC" w:themeFill="accent4" w:themeFillTint="33"/>
            <w:vAlign w:val="center"/>
            <w:hideMark/>
          </w:tcPr>
          <w:p w:rsidR="00CC5D15" w:rsidRPr="009E3285" w:rsidRDefault="00CC5D15" w:rsidP="00BC27CC">
            <w:pPr>
              <w:spacing w:after="100" w:afterAutospacing="1"/>
              <w:rPr>
                <w:rFonts w:eastAsia="Times New Roman"/>
                <w:sz w:val="22"/>
                <w:lang w:eastAsia="pl-PL"/>
              </w:rPr>
            </w:pPr>
            <w:r w:rsidRPr="009E3285">
              <w:rPr>
                <w:rFonts w:eastAsia="Times New Roman"/>
                <w:b/>
                <w:bCs/>
                <w:sz w:val="22"/>
                <w:lang w:eastAsia="pl-PL"/>
              </w:rPr>
              <w:t>Nr drogi</w:t>
            </w:r>
          </w:p>
        </w:tc>
        <w:tc>
          <w:tcPr>
            <w:tcW w:w="1374" w:type="dxa"/>
            <w:shd w:val="clear" w:color="auto" w:fill="E5DFEC" w:themeFill="accent4" w:themeFillTint="33"/>
            <w:vAlign w:val="center"/>
            <w:hideMark/>
          </w:tcPr>
          <w:p w:rsidR="00CC5D15" w:rsidRPr="009E3285" w:rsidRDefault="00CC5D15" w:rsidP="00BC27CC">
            <w:pPr>
              <w:spacing w:after="100" w:afterAutospacing="1"/>
              <w:rPr>
                <w:rFonts w:eastAsia="Times New Roman"/>
                <w:sz w:val="22"/>
                <w:lang w:eastAsia="pl-PL"/>
              </w:rPr>
            </w:pPr>
            <w:r w:rsidRPr="009E3285">
              <w:rPr>
                <w:rFonts w:eastAsia="Times New Roman"/>
                <w:b/>
                <w:bCs/>
                <w:sz w:val="22"/>
                <w:lang w:eastAsia="pl-PL"/>
              </w:rPr>
              <w:t>Długość (m)</w:t>
            </w:r>
          </w:p>
        </w:tc>
        <w:tc>
          <w:tcPr>
            <w:tcW w:w="1976" w:type="dxa"/>
            <w:gridSpan w:val="2"/>
            <w:shd w:val="clear" w:color="auto" w:fill="E5DFEC" w:themeFill="accent4" w:themeFillTint="33"/>
            <w:vAlign w:val="center"/>
            <w:hideMark/>
          </w:tcPr>
          <w:p w:rsidR="00CC5D15" w:rsidRPr="009E3285" w:rsidRDefault="00CC5D15" w:rsidP="00BC27CC">
            <w:pPr>
              <w:spacing w:after="100" w:afterAutospacing="1"/>
              <w:rPr>
                <w:rFonts w:eastAsia="Times New Roman"/>
                <w:sz w:val="22"/>
                <w:lang w:eastAsia="pl-PL"/>
              </w:rPr>
            </w:pPr>
            <w:r w:rsidRPr="009E3285">
              <w:rPr>
                <w:rFonts w:eastAsia="Times New Roman"/>
                <w:b/>
                <w:bCs/>
                <w:sz w:val="22"/>
                <w:lang w:eastAsia="pl-PL"/>
              </w:rPr>
              <w:t>lokalizacja</w:t>
            </w:r>
          </w:p>
        </w:tc>
        <w:tc>
          <w:tcPr>
            <w:tcW w:w="4830" w:type="dxa"/>
            <w:vMerge w:val="restart"/>
            <w:shd w:val="clear" w:color="auto" w:fill="E5DFEC" w:themeFill="accent4" w:themeFillTint="33"/>
            <w:vAlign w:val="center"/>
            <w:hideMark/>
          </w:tcPr>
          <w:p w:rsidR="00CC5D15" w:rsidRPr="009E3285" w:rsidRDefault="00CC5D15" w:rsidP="009E3285">
            <w:pPr>
              <w:spacing w:after="100" w:afterAutospacing="1"/>
              <w:jc w:val="center"/>
              <w:rPr>
                <w:rFonts w:eastAsia="Times New Roman"/>
                <w:sz w:val="22"/>
                <w:lang w:eastAsia="pl-PL"/>
              </w:rPr>
            </w:pPr>
            <w:r w:rsidRPr="009E3285">
              <w:rPr>
                <w:rFonts w:eastAsia="Times New Roman"/>
                <w:b/>
                <w:bCs/>
                <w:sz w:val="22"/>
                <w:lang w:eastAsia="pl-PL"/>
              </w:rPr>
              <w:t>przebieg</w:t>
            </w:r>
          </w:p>
        </w:tc>
      </w:tr>
      <w:tr w:rsidR="00CC5D15" w:rsidRPr="00480E9B" w:rsidTr="00E614E3">
        <w:trPr>
          <w:trHeight w:val="243"/>
          <w:tblCellSpacing w:w="15" w:type="dxa"/>
        </w:trPr>
        <w:tc>
          <w:tcPr>
            <w:tcW w:w="1136" w:type="dxa"/>
            <w:shd w:val="clear" w:color="auto" w:fill="E5DFEC" w:themeFill="accent4" w:themeFillTint="33"/>
            <w:vAlign w:val="center"/>
            <w:hideMark/>
          </w:tcPr>
          <w:p w:rsidR="00CC5D15" w:rsidRPr="009E3285" w:rsidRDefault="00CC5D15" w:rsidP="009E3285">
            <w:pPr>
              <w:rPr>
                <w:rFonts w:eastAsia="Times New Roman"/>
                <w:sz w:val="22"/>
                <w:lang w:eastAsia="pl-PL"/>
              </w:rPr>
            </w:pPr>
            <w:r w:rsidRPr="009E3285">
              <w:rPr>
                <w:rFonts w:eastAsia="Times New Roman"/>
                <w:sz w:val="22"/>
                <w:lang w:eastAsia="pl-PL"/>
              </w:rPr>
              <w:t>aktualny</w:t>
            </w:r>
          </w:p>
        </w:tc>
        <w:tc>
          <w:tcPr>
            <w:tcW w:w="1374" w:type="dxa"/>
            <w:shd w:val="clear" w:color="auto" w:fill="E5DFEC" w:themeFill="accent4" w:themeFillTint="33"/>
            <w:vAlign w:val="center"/>
            <w:hideMark/>
          </w:tcPr>
          <w:p w:rsidR="00CC5D15" w:rsidRPr="009E3285" w:rsidRDefault="00CC5D15" w:rsidP="009E3285">
            <w:pPr>
              <w:rPr>
                <w:rFonts w:eastAsia="Times New Roman"/>
                <w:sz w:val="22"/>
                <w:lang w:eastAsia="pl-PL"/>
              </w:rPr>
            </w:pPr>
            <w:r w:rsidRPr="009E3285">
              <w:rPr>
                <w:rFonts w:eastAsia="Times New Roman"/>
                <w:sz w:val="22"/>
                <w:lang w:eastAsia="pl-PL"/>
              </w:rPr>
              <w:t> </w:t>
            </w:r>
          </w:p>
        </w:tc>
        <w:tc>
          <w:tcPr>
            <w:tcW w:w="984" w:type="dxa"/>
            <w:shd w:val="clear" w:color="auto" w:fill="E5DFEC" w:themeFill="accent4" w:themeFillTint="33"/>
            <w:vAlign w:val="center"/>
            <w:hideMark/>
          </w:tcPr>
          <w:p w:rsidR="00CC5D15" w:rsidRPr="009E3285" w:rsidRDefault="00CC5D15" w:rsidP="009E3285">
            <w:pPr>
              <w:rPr>
                <w:rFonts w:eastAsia="Times New Roman"/>
                <w:sz w:val="22"/>
                <w:lang w:eastAsia="pl-PL"/>
              </w:rPr>
            </w:pPr>
            <w:r w:rsidRPr="009E3285">
              <w:rPr>
                <w:rFonts w:eastAsia="Times New Roman"/>
                <w:sz w:val="22"/>
                <w:lang w:eastAsia="pl-PL"/>
              </w:rPr>
              <w:t>od km</w:t>
            </w:r>
          </w:p>
        </w:tc>
        <w:tc>
          <w:tcPr>
            <w:tcW w:w="962" w:type="dxa"/>
            <w:shd w:val="clear" w:color="auto" w:fill="E5DFEC" w:themeFill="accent4" w:themeFillTint="33"/>
            <w:vAlign w:val="center"/>
            <w:hideMark/>
          </w:tcPr>
          <w:p w:rsidR="00CC5D15" w:rsidRPr="009E3285" w:rsidRDefault="00CC5D15" w:rsidP="009E3285">
            <w:pPr>
              <w:rPr>
                <w:rFonts w:eastAsia="Times New Roman"/>
                <w:sz w:val="22"/>
                <w:lang w:eastAsia="pl-PL"/>
              </w:rPr>
            </w:pPr>
            <w:r w:rsidRPr="009E3285">
              <w:rPr>
                <w:rFonts w:eastAsia="Times New Roman"/>
                <w:sz w:val="22"/>
                <w:lang w:eastAsia="pl-PL"/>
              </w:rPr>
              <w:t>do km</w:t>
            </w:r>
          </w:p>
        </w:tc>
        <w:tc>
          <w:tcPr>
            <w:tcW w:w="4830" w:type="dxa"/>
            <w:vMerge/>
            <w:vAlign w:val="center"/>
            <w:hideMark/>
          </w:tcPr>
          <w:p w:rsidR="00CC5D15" w:rsidRPr="009E3285" w:rsidRDefault="00CC5D15" w:rsidP="009E3285">
            <w:pPr>
              <w:rPr>
                <w:rFonts w:eastAsia="Times New Roman"/>
                <w:sz w:val="22"/>
                <w:lang w:eastAsia="pl-PL"/>
              </w:rPr>
            </w:pP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3759W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4596</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10+163</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14+759</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SZUMANIE-SŁUPIA- BIELSK</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2995W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4725</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4+725</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GIŻYNO-SŁUPIA</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2997W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3585</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3+585</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DĘBSK-GIŻYNO</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3769W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1641</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3+575</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5+216</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KUSKOWO- JĄCZEWO</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5201W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8088</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5+235</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13+323</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PŁOCK- BONISŁAW</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2910W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2723</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0+723</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3+446</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BRONOWO- ZALESIE-CIACHCIN</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2911W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11663</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11+663</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GOŚLICE- SMOLINO- SĘDEK- DROBIN</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2912W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4773</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4+773</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BIELSK- SMOLINO</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2913W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318</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0+318</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JAROSZEWO BISKUPIE- BRZECHOWO</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2920W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211</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3+901</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4+112</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OPATÓWIEC- ZAGROBA</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2921W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2741</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0+000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2+741</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SMOLINO- PSARY</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3704W</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250</w:t>
            </w:r>
          </w:p>
        </w:tc>
        <w:tc>
          <w:tcPr>
            <w:tcW w:w="98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5+930</w:t>
            </w:r>
          </w:p>
        </w:tc>
        <w:tc>
          <w:tcPr>
            <w:tcW w:w="962"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6+180</w:t>
            </w:r>
          </w:p>
        </w:tc>
        <w:tc>
          <w:tcPr>
            <w:tcW w:w="4830"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STACJA KOLEJOWA GOZDOWO- PROBOSZCZEWICE</w:t>
            </w:r>
          </w:p>
        </w:tc>
      </w:tr>
      <w:tr w:rsidR="00480E9B" w:rsidRPr="00480E9B" w:rsidTr="009E3285">
        <w:trPr>
          <w:tblCellSpacing w:w="15" w:type="dxa"/>
        </w:trPr>
        <w:tc>
          <w:tcPr>
            <w:tcW w:w="1136"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Razem</w:t>
            </w:r>
            <w:r w:rsidRPr="009E3285">
              <w:rPr>
                <w:rFonts w:eastAsia="Times New Roman"/>
                <w:sz w:val="22"/>
                <w:lang w:eastAsia="pl-PL"/>
              </w:rPr>
              <w:br/>
              <w:t>w Gminie</w:t>
            </w:r>
          </w:p>
        </w:tc>
        <w:tc>
          <w:tcPr>
            <w:tcW w:w="1374" w:type="dxa"/>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45314 (m)</w:t>
            </w:r>
          </w:p>
        </w:tc>
        <w:tc>
          <w:tcPr>
            <w:tcW w:w="6836" w:type="dxa"/>
            <w:gridSpan w:val="3"/>
            <w:vAlign w:val="center"/>
            <w:hideMark/>
          </w:tcPr>
          <w:p w:rsidR="00480E9B" w:rsidRPr="009E3285" w:rsidRDefault="00480E9B" w:rsidP="00BC27CC">
            <w:pPr>
              <w:spacing w:after="100" w:afterAutospacing="1"/>
              <w:rPr>
                <w:rFonts w:eastAsia="Times New Roman"/>
                <w:sz w:val="22"/>
                <w:lang w:eastAsia="pl-PL"/>
              </w:rPr>
            </w:pPr>
            <w:r w:rsidRPr="009E3285">
              <w:rPr>
                <w:rFonts w:eastAsia="Times New Roman"/>
                <w:sz w:val="22"/>
                <w:lang w:eastAsia="pl-PL"/>
              </w:rPr>
              <w:t> </w:t>
            </w:r>
          </w:p>
        </w:tc>
      </w:tr>
    </w:tbl>
    <w:p w:rsidR="009A7622" w:rsidRPr="006D6018" w:rsidRDefault="00480E9B" w:rsidP="009A7622">
      <w:pPr>
        <w:pStyle w:val="Akapitzlist"/>
        <w:autoSpaceDE w:val="0"/>
        <w:autoSpaceDN w:val="0"/>
        <w:adjustRightInd w:val="0"/>
        <w:spacing w:after="0"/>
        <w:ind w:left="0"/>
        <w:jc w:val="both"/>
        <w:rPr>
          <w:bCs/>
          <w:color w:val="943634" w:themeColor="accent2" w:themeShade="BF"/>
          <w:sz w:val="22"/>
        </w:rPr>
      </w:pPr>
      <w:r w:rsidRPr="00480E9B">
        <w:rPr>
          <w:rFonts w:eastAsia="Times New Roman"/>
          <w:szCs w:val="24"/>
          <w:lang w:eastAsia="pl-PL"/>
        </w:rPr>
        <w:t>  </w:t>
      </w:r>
      <w:r w:rsidR="009A7622" w:rsidRPr="002B7F1E">
        <w:rPr>
          <w:bCs/>
          <w:sz w:val="20"/>
        </w:rPr>
        <w:t>Źródło: opracowanie własne - dane z Urzędu Gminy Bielsk</w:t>
      </w:r>
    </w:p>
    <w:p w:rsidR="00480E9B" w:rsidRPr="00480E9B" w:rsidRDefault="00480E9B" w:rsidP="00BC27CC">
      <w:pPr>
        <w:spacing w:after="100" w:afterAutospacing="1"/>
        <w:jc w:val="both"/>
        <w:rPr>
          <w:rFonts w:eastAsia="Times New Roman"/>
          <w:szCs w:val="24"/>
          <w:lang w:eastAsia="pl-PL"/>
        </w:rPr>
      </w:pPr>
    </w:p>
    <w:p w:rsidR="00B065AF" w:rsidRDefault="00480E9B" w:rsidP="00217765">
      <w:pPr>
        <w:spacing w:after="100" w:afterAutospacing="1"/>
        <w:ind w:firstLine="426"/>
        <w:jc w:val="both"/>
      </w:pPr>
      <w:r w:rsidRPr="00480E9B">
        <w:rPr>
          <w:rFonts w:eastAsia="Times New Roman"/>
          <w:szCs w:val="24"/>
          <w:lang w:eastAsia="pl-PL"/>
        </w:rPr>
        <w:t>Gmina zarządza drogami o dług</w:t>
      </w:r>
      <w:r w:rsidR="00E12FD3">
        <w:rPr>
          <w:rFonts w:eastAsia="Times New Roman"/>
          <w:szCs w:val="24"/>
          <w:lang w:eastAsia="pl-PL"/>
        </w:rPr>
        <w:t>ości 83,6 km, w tym około 40 km to</w:t>
      </w:r>
      <w:r w:rsidRPr="00480E9B">
        <w:rPr>
          <w:rFonts w:eastAsia="Times New Roman"/>
          <w:szCs w:val="24"/>
          <w:lang w:eastAsia="pl-PL"/>
        </w:rPr>
        <w:t>  drogi  o  nawierzchni  utwardzonej. Stan ogólny dróg</w:t>
      </w:r>
      <w:r w:rsidR="00F56AA6">
        <w:rPr>
          <w:rFonts w:eastAsia="Times New Roman"/>
          <w:szCs w:val="24"/>
          <w:lang w:eastAsia="pl-PL"/>
        </w:rPr>
        <w:t xml:space="preserve"> gminnych i krajowych jest dobry natomiast </w:t>
      </w:r>
      <w:r w:rsidR="00BB30A9">
        <w:t xml:space="preserve">stan dróg powiatowych jest zły. Wymagają one natychmiastowej   modernizacji </w:t>
      </w:r>
      <w:r w:rsidR="00607F6B">
        <w:br/>
      </w:r>
      <w:r w:rsidR="00BB30A9">
        <w:t>i dostosowania do standardów określonych dla tego rodzaju dróg. Szczególną uwagę należy zwrócić na mosty i przepusty na drogach powiatowych. Wymagają one remontów</w:t>
      </w:r>
      <w:r w:rsidR="00EC2BB3">
        <w:t xml:space="preserve">, które </w:t>
      </w:r>
      <w:r w:rsidR="00EC2BB3">
        <w:lastRenderedPageBreak/>
        <w:t>częściowo maja być realizowane w na</w:t>
      </w:r>
      <w:r w:rsidR="00E12FD3">
        <w:t>jbliższym</w:t>
      </w:r>
      <w:r w:rsidR="00EC2BB3">
        <w:t xml:space="preserve"> czasie</w:t>
      </w:r>
      <w:r w:rsidR="00BB30A9">
        <w:t xml:space="preserve">. Wójt Gminy </w:t>
      </w:r>
      <w:r w:rsidR="00EC2BB3">
        <w:t xml:space="preserve">wnioskował </w:t>
      </w:r>
      <w:r w:rsidR="00BB30A9">
        <w:t>do Zarządu Powiatu Płockiego o włączenie w najbliższych latach do planów inwestycyjnych Powiatowego Zarządu Dróg, robót modernizacyjnych na s</w:t>
      </w:r>
      <w:r w:rsidR="00EC2BB3">
        <w:t>ieci dróg przebiegających  </w:t>
      </w:r>
      <w:r w:rsidR="00BB30A9">
        <w:t>przez Gminę.</w:t>
      </w:r>
      <w:r w:rsidR="00313FA8">
        <w:t xml:space="preserve"> </w:t>
      </w:r>
      <w:r w:rsidR="00BB30A9">
        <w:t>W planach na lata 201</w:t>
      </w:r>
      <w:r w:rsidR="00EC2BB3">
        <w:t>6</w:t>
      </w:r>
      <w:r w:rsidR="00BB30A9">
        <w:t xml:space="preserve"> - 2020, planuje się środki na dalszą modernizację dróg gminnych z wykorzystaniem środków </w:t>
      </w:r>
      <w:r w:rsidR="00B065AF">
        <w:t>pomocowych z Unii Europejskiej.</w:t>
      </w:r>
    </w:p>
    <w:p w:rsidR="00BB30A9" w:rsidRDefault="00BB30A9" w:rsidP="00217765">
      <w:pPr>
        <w:spacing w:after="100" w:afterAutospacing="1"/>
        <w:ind w:firstLine="426"/>
        <w:jc w:val="both"/>
      </w:pPr>
      <w:r>
        <w:t xml:space="preserve">Nasycenie ilości połączeń komunikacyjnych uznać należy za dobre. W Gminie Bielsk jest zorganizowana komunikacja zbiorowa (publiczna). Transport zapewniają przewoźnicy PKS, komunikacja miejska Płock oraz prywatne firmy usługowe. Samorząd partycypuje w kosztach utrzymania linii podmiejskich nr 1 i 9 zapewniających dojazd mieszkańcom do szkół i zakładów pracy. Linia podmiejska musiała być powołana ze względu na wcześniejszy monopol PKS-u </w:t>
      </w:r>
      <w:r w:rsidR="00B065AF">
        <w:br/>
      </w:r>
      <w:r>
        <w:t>i zbyt wysokie koszty biletów. Dzięki takim działaniom ce</w:t>
      </w:r>
      <w:r w:rsidR="00E12FD3">
        <w:t xml:space="preserve">ny zostały znacznie zmniejszone, </w:t>
      </w:r>
      <w:r w:rsidR="00E12FD3">
        <w:br/>
      </w:r>
      <w:r>
        <w:t>a godziny odjazdów dostosowane do potrzeb użytkowników. W ostatnich trzech latach pojawili się także prywatni przewoźnicy zapewniający przewóz tzw. Busami. Jest to o tyle wygodny środek transportu że nie potrzebuje dużych zatoczek przystankowych i miejsca na zawracanie dzięki czemu może oferować usługi</w:t>
      </w:r>
      <w:r w:rsidR="00B065AF">
        <w:t xml:space="preserve"> </w:t>
      </w:r>
      <w:r>
        <w:t xml:space="preserve">w małych miejscowościach. </w:t>
      </w:r>
      <w:r w:rsidR="00396051">
        <w:t xml:space="preserve">Duży problem </w:t>
      </w:r>
      <w:r w:rsidR="00813900">
        <w:t>jednak</w:t>
      </w:r>
      <w:r w:rsidR="00396051">
        <w:t xml:space="preserve"> stanowi brak transportu zbiorowego, w niektórych częściach gminy Bielsk, nie leżących przy głównych szlaczkach komunikacyjnych tj. dojazd do Leszczyna czy Zagroby. Niestety zbyt mała ilość pasażerów i odległość dojazdowa sprawia, że te tereny są poza zainteresowaniem firm przewozowych. </w:t>
      </w:r>
      <w:r w:rsidR="00396051">
        <w:br/>
      </w:r>
      <w:r>
        <w:t>Zbiorowy transport dla uczniów szkół z terenu gminy zapewnia także prywatny przewoźnik wybierany w ramach przetargu przez gminę.</w:t>
      </w:r>
      <w:r w:rsidR="00313FA8">
        <w:t xml:space="preserve"> </w:t>
      </w:r>
      <w:r>
        <w:t>Podsumowując infrastruktura drogowa na terenie Gminy wymaga ciągłej uwagi i pilnego działania władz</w:t>
      </w:r>
      <w:r w:rsidR="00B46461">
        <w:t xml:space="preserve"> </w:t>
      </w:r>
      <w:r>
        <w:t>w pozyskiwaniu środków i rozmowach z zarządem dróg w celu zapewnienia bezpiecznego ich użytkowania. Marzenia o obwodnicy Bielska należy jednak odłożyć na później, gdyż</w:t>
      </w:r>
      <w:r w:rsidR="00B065AF">
        <w:t xml:space="preserve"> </w:t>
      </w:r>
      <w:r>
        <w:t>w programie budowy dróg krajowych</w:t>
      </w:r>
      <w:r w:rsidR="002B7F1E">
        <w:t xml:space="preserve"> </w:t>
      </w:r>
      <w:r>
        <w:t>i autostrad na lata do 2015 - 2025 nie znalazła ona uznania u urzędników. W takim razie należy skoncentrować się na drogach gminnych i powiatowych, których mamy na naszym terenie zdecydowanie najwięcej.</w:t>
      </w:r>
    </w:p>
    <w:p w:rsidR="003E2F76" w:rsidRPr="003E2F76" w:rsidRDefault="003E2F76" w:rsidP="00217765">
      <w:pPr>
        <w:spacing w:after="100" w:afterAutospacing="1"/>
        <w:ind w:firstLine="426"/>
        <w:jc w:val="both"/>
        <w:rPr>
          <w:sz w:val="2"/>
        </w:rPr>
      </w:pPr>
    </w:p>
    <w:p w:rsidR="00480E9B" w:rsidRDefault="00B46461" w:rsidP="003F5A85">
      <w:pPr>
        <w:pStyle w:val="NormalnyWeb"/>
        <w:spacing w:before="0" w:beforeAutospacing="0" w:line="276" w:lineRule="auto"/>
        <w:ind w:left="142"/>
        <w:jc w:val="both"/>
        <w:rPr>
          <w:b/>
          <w:color w:val="943634" w:themeColor="accent2" w:themeShade="BF"/>
        </w:rPr>
      </w:pPr>
      <w:r>
        <w:rPr>
          <w:b/>
          <w:bCs/>
          <w:color w:val="943634" w:themeColor="accent2" w:themeShade="BF"/>
        </w:rPr>
        <w:t>III.17</w:t>
      </w:r>
      <w:r w:rsidR="003F5A85" w:rsidRPr="003F5A85">
        <w:rPr>
          <w:b/>
          <w:bCs/>
          <w:color w:val="943634" w:themeColor="accent2" w:themeShade="BF"/>
        </w:rPr>
        <w:t xml:space="preserve">.  </w:t>
      </w:r>
      <w:r w:rsidR="00480E9B" w:rsidRPr="003F5A85">
        <w:rPr>
          <w:b/>
          <w:bCs/>
          <w:color w:val="943634" w:themeColor="accent2" w:themeShade="BF"/>
        </w:rPr>
        <w:t xml:space="preserve"> </w:t>
      </w:r>
      <w:r w:rsidR="00480E9B" w:rsidRPr="003F5A85">
        <w:rPr>
          <w:b/>
          <w:color w:val="943634" w:themeColor="accent2" w:themeShade="BF"/>
        </w:rPr>
        <w:t>OCHRONA ŚRODOWISKA</w:t>
      </w:r>
    </w:p>
    <w:p w:rsidR="00A44CEE" w:rsidRDefault="0009534F" w:rsidP="002A1AA6">
      <w:pPr>
        <w:pStyle w:val="NormalnyWeb"/>
        <w:spacing w:before="0" w:beforeAutospacing="0" w:after="0" w:afterAutospacing="0" w:line="276" w:lineRule="auto"/>
        <w:ind w:firstLine="142"/>
        <w:jc w:val="both"/>
        <w:rPr>
          <w:color w:val="000000"/>
        </w:rPr>
      </w:pPr>
      <w:r>
        <w:rPr>
          <w:color w:val="000000"/>
        </w:rPr>
        <w:tab/>
      </w:r>
      <w:r w:rsidR="00C73F98" w:rsidRPr="00C2383C">
        <w:rPr>
          <w:color w:val="000000"/>
        </w:rPr>
        <w:t xml:space="preserve">Obszar Gminy Bielsk charakteryzuje się korzystnymi warunkami geologicznymi. </w:t>
      </w:r>
      <w:r>
        <w:rPr>
          <w:color w:val="000000"/>
        </w:rPr>
        <w:t xml:space="preserve">Gmina </w:t>
      </w:r>
      <w:r w:rsidR="00BE3364">
        <w:rPr>
          <w:color w:val="000000"/>
        </w:rPr>
        <w:t xml:space="preserve">bowiem </w:t>
      </w:r>
      <w:r>
        <w:rPr>
          <w:color w:val="000000"/>
        </w:rPr>
        <w:t xml:space="preserve">położona jest </w:t>
      </w:r>
      <w:r w:rsidR="00C73F98" w:rsidRPr="00C2383C">
        <w:rPr>
          <w:color w:val="000000"/>
        </w:rPr>
        <w:t>w obrębie niecki mazowieckiej, gdzie na powierzchni terenu występują osady czwartorzędowe.</w:t>
      </w:r>
      <w:r>
        <w:rPr>
          <w:color w:val="000000"/>
        </w:rPr>
        <w:t xml:space="preserve"> Jest to teren równinny z nieduża ilością terenów leśnych</w:t>
      </w:r>
      <w:r w:rsidR="002A1AA6">
        <w:rPr>
          <w:color w:val="000000"/>
        </w:rPr>
        <w:t>.</w:t>
      </w:r>
    </w:p>
    <w:p w:rsidR="00DA3B35" w:rsidRDefault="00070B89" w:rsidP="002A1AA6">
      <w:pPr>
        <w:pStyle w:val="StandardowyStandardowy1"/>
        <w:spacing w:line="276" w:lineRule="auto"/>
        <w:ind w:firstLine="708"/>
        <w:jc w:val="both"/>
      </w:pPr>
      <w:r w:rsidRPr="00C2383C">
        <w:t xml:space="preserve">Globalne problemy ekologiczne świata - niekorzystne i zbyt szybkie zmiany klimatu, zakwaszenie opadów atmosferycznych oraz degradacja chemiczna gleb związane są ze wzrostem emisji dwutlenku węgla, dwutlenku siarki, tlenków azotu. Głównym antropogenicznym źródłem emisji tych gazów jest spalanie paliw, głównie dla celów energetycznych. Poziom zużycia energii jest stymulowany przez przemysł </w:t>
      </w:r>
      <w:r w:rsidR="002A1AA6">
        <w:t xml:space="preserve">transport </w:t>
      </w:r>
      <w:r w:rsidRPr="00C2383C">
        <w:t xml:space="preserve">i gospodarstwa domowe. Relatywnie wysoki udział Polski w emisji gazów cieplarnianych ma swoje źródło w strukturze wykorzystywanych nośników energii. Mimo, że w ostatnich latach uległa ona istotnej poprawie, to jednak wciąż jeszcze dominującym źródłem energii jest węgiel kamienny. </w:t>
      </w:r>
    </w:p>
    <w:p w:rsidR="00DA3B35" w:rsidRPr="00DA3B35" w:rsidRDefault="00DA3B35" w:rsidP="00DA3B35">
      <w:pPr>
        <w:pStyle w:val="StandardowyStandardowy1"/>
        <w:spacing w:line="276" w:lineRule="auto"/>
        <w:ind w:firstLine="708"/>
        <w:jc w:val="both"/>
      </w:pPr>
      <w:r w:rsidRPr="00A44CEE">
        <w:rPr>
          <w:color w:val="000000"/>
        </w:rPr>
        <w:t xml:space="preserve">Powietrze w Gminie zanieczyszczane jest głównie </w:t>
      </w:r>
      <w:r w:rsidR="00B065AF">
        <w:t>przez kotłownie lokalnych</w:t>
      </w:r>
      <w:r w:rsidRPr="0009534F">
        <w:t xml:space="preserve"> obiektów użyteczności publicznej oraz kotłownie indywidualne budynków mieszkalnych. </w:t>
      </w:r>
      <w:r>
        <w:t xml:space="preserve">Ponadto </w:t>
      </w:r>
      <w:r>
        <w:lastRenderedPageBreak/>
        <w:t>ź</w:t>
      </w:r>
      <w:r w:rsidRPr="0009534F">
        <w:t>ródłem emisji zanieczyszczeń p</w:t>
      </w:r>
      <w:r>
        <w:t xml:space="preserve">owietrza jest również transport lokalny oraz blisko usytuowany Polski Koncern Naftowy Orlen. Wytwarzane przez niego zanieczyszczenia docierają na teren naszej gminy Bielsk </w:t>
      </w:r>
      <w:r w:rsidR="00B065AF">
        <w:t xml:space="preserve">spychane </w:t>
      </w:r>
      <w:r>
        <w:t>przez prądy powietrza.</w:t>
      </w:r>
      <w:r w:rsidR="003D73D2">
        <w:t xml:space="preserve"> W ostatnim czasie problem emisji zanieczyszczeń przez PKN Orlen znacząco wzrósł, a jego skutki głównie zdrowotne odczuwane są nie tylko przez mieszkańców Płocka ale i gmin ościennych. </w:t>
      </w:r>
    </w:p>
    <w:p w:rsidR="00070B89" w:rsidRPr="00C2383C" w:rsidRDefault="00070B89" w:rsidP="00C2383C">
      <w:pPr>
        <w:pStyle w:val="StandardowyStandardowy1"/>
        <w:spacing w:line="276" w:lineRule="auto"/>
        <w:ind w:firstLine="708"/>
        <w:jc w:val="both"/>
      </w:pPr>
      <w:r w:rsidRPr="00C2383C">
        <w:t>Biorąc pod uwagę niepokojące informacje naukowców na temat zmian kli</w:t>
      </w:r>
      <w:r w:rsidR="00B065AF">
        <w:t>matu, ważne jest, aby podejmowane</w:t>
      </w:r>
      <w:r w:rsidRPr="00C2383C">
        <w:t xml:space="preserve"> działania </w:t>
      </w:r>
      <w:r w:rsidR="002A1AA6">
        <w:t>miały</w:t>
      </w:r>
      <w:r w:rsidRPr="00C2383C">
        <w:t xml:space="preserve"> na celu zwiększenie efektywności wykorzystywania surowców energetycznych, głównie poprzez zmniejszenie energochłonności procesów produkcyjnych, zmianę struktury zużywanych paliw i przyjazne środowisku zachowanie konsumenckie (poprawa efektywności energetycznej, stosowanie źródeł energii przyjaznych środowisku). Pożądany jest także wzrost produkcji energii ze źródeł odnawialnych oraz </w:t>
      </w:r>
      <w:r w:rsidR="002A1AA6" w:rsidRPr="00C2383C">
        <w:t>bez emisyjnych</w:t>
      </w:r>
      <w:r w:rsidRPr="00C2383C">
        <w:t>.</w:t>
      </w:r>
    </w:p>
    <w:p w:rsidR="00070B89" w:rsidRPr="00C2383C" w:rsidRDefault="00070B89" w:rsidP="00C2383C">
      <w:pPr>
        <w:pStyle w:val="StandardowyStandardowy1"/>
        <w:spacing w:line="276" w:lineRule="auto"/>
        <w:ind w:firstLine="708"/>
        <w:jc w:val="both"/>
        <w:rPr>
          <w:color w:val="000000"/>
        </w:rPr>
      </w:pPr>
      <w:r w:rsidRPr="00C2383C">
        <w:rPr>
          <w:color w:val="000000"/>
        </w:rPr>
        <w:t>Problemy te charakterystyczne są także dla Gminy</w:t>
      </w:r>
      <w:r w:rsidR="00D6391A">
        <w:rPr>
          <w:color w:val="000000"/>
        </w:rPr>
        <w:t xml:space="preserve"> Bielsk</w:t>
      </w:r>
      <w:r w:rsidRPr="00C2383C">
        <w:rPr>
          <w:color w:val="000000"/>
        </w:rPr>
        <w:t>. Nakłada się na nie jeszcze problem emisji zanieczyszczeń z procesów spalania w sektorze komunalno-bytowym, gdzie głównie ze względu na wysokie ceny oleju opałowego i brak szerokiego dostępu do sieci gazowych, w ogrzewaniu przeważa węgiel kamienny. W efekcie w sezonie grzewczym następuje wzrost emisji pyłowo-gazowej na terenach zabudowy mieszkaniowej nie podłączonej do ogólnych systemów ciepłowniczych.</w:t>
      </w:r>
    </w:p>
    <w:p w:rsidR="00070B89" w:rsidRPr="003A5367" w:rsidRDefault="00070B89" w:rsidP="003A5367">
      <w:pPr>
        <w:pStyle w:val="StandardowyStandardowy1"/>
        <w:spacing w:line="276" w:lineRule="auto"/>
        <w:ind w:firstLine="709"/>
        <w:jc w:val="both"/>
        <w:rPr>
          <w:color w:val="000000"/>
        </w:rPr>
      </w:pPr>
      <w:r w:rsidRPr="00C2383C">
        <w:rPr>
          <w:color w:val="000000"/>
        </w:rPr>
        <w:t xml:space="preserve">Na terenie Gminy występują dość dogodne warunki do produkcji energii cieplnej </w:t>
      </w:r>
      <w:r w:rsidRPr="00C2383C">
        <w:rPr>
          <w:color w:val="000000"/>
        </w:rPr>
        <w:br/>
        <w:t xml:space="preserve">z wykorzystaniem promieniowania słonecznego przez kolektory cieczowe lub próżniowe. Kolektory słoneczne mogą być wykorzystywane do podgrzewania wody i powietrza </w:t>
      </w:r>
      <w:r w:rsidRPr="00C2383C">
        <w:rPr>
          <w:color w:val="000000"/>
        </w:rPr>
        <w:br/>
        <w:t xml:space="preserve">w domkach jednorodzinnych. </w:t>
      </w:r>
      <w:r w:rsidR="002A1AA6">
        <w:t>Czynione są starania</w:t>
      </w:r>
      <w:r w:rsidR="00DA3B35" w:rsidRPr="00C2383C">
        <w:t xml:space="preserve"> w kierunku </w:t>
      </w:r>
      <w:r w:rsidR="00DA3B35">
        <w:t xml:space="preserve">rozpowszechnienia w gminie </w:t>
      </w:r>
      <w:proofErr w:type="spellStart"/>
      <w:r w:rsidR="00DA3B35">
        <w:t>fotowolta</w:t>
      </w:r>
      <w:r w:rsidR="00DA3B35" w:rsidRPr="00C2383C">
        <w:t>iki</w:t>
      </w:r>
      <w:proofErr w:type="spellEnd"/>
      <w:r w:rsidR="00DA3B35" w:rsidRPr="00C2383C">
        <w:t>, na które jest duże zainteresowanie mieszkańców.</w:t>
      </w:r>
      <w:r w:rsidR="00596912">
        <w:t xml:space="preserve"> </w:t>
      </w:r>
      <w:r w:rsidR="00DA3B35">
        <w:t>Ponadto n</w:t>
      </w:r>
      <w:r w:rsidRPr="00C2383C">
        <w:rPr>
          <w:color w:val="000000"/>
        </w:rPr>
        <w:t>a</w:t>
      </w:r>
      <w:r w:rsidR="003A5367">
        <w:rPr>
          <w:color w:val="000000"/>
        </w:rPr>
        <w:t xml:space="preserve"> terenie gminy na dzień 31.12.20</w:t>
      </w:r>
      <w:r w:rsidR="00DA3B35">
        <w:rPr>
          <w:color w:val="000000"/>
        </w:rPr>
        <w:t xml:space="preserve">15r. </w:t>
      </w:r>
      <w:r w:rsidR="00D6391A">
        <w:t xml:space="preserve">funkcjonowały </w:t>
      </w:r>
      <w:r w:rsidR="004E123E" w:rsidRPr="004E123E">
        <w:t>4</w:t>
      </w:r>
      <w:r w:rsidR="00DA3B35" w:rsidRPr="004E123E">
        <w:t xml:space="preserve"> </w:t>
      </w:r>
      <w:r w:rsidRPr="004E123E">
        <w:t>elektrowni</w:t>
      </w:r>
      <w:r w:rsidR="00DA3B35" w:rsidRPr="004E123E">
        <w:t xml:space="preserve">e </w:t>
      </w:r>
      <w:r w:rsidR="00DA3B35">
        <w:t>powietrzne</w:t>
      </w:r>
      <w:r w:rsidRPr="003A5367">
        <w:t xml:space="preserve">. </w:t>
      </w:r>
    </w:p>
    <w:p w:rsidR="00070B89" w:rsidRDefault="00DA3B35" w:rsidP="00F6064D">
      <w:pPr>
        <w:pStyle w:val="Akapitzlist"/>
        <w:spacing w:after="0"/>
        <w:ind w:left="0" w:firstLine="709"/>
        <w:jc w:val="both"/>
        <w:rPr>
          <w:color w:val="000000"/>
          <w:szCs w:val="24"/>
        </w:rPr>
      </w:pPr>
      <w:r>
        <w:rPr>
          <w:szCs w:val="24"/>
        </w:rPr>
        <w:t>W roku 2015 została zakończona przeb</w:t>
      </w:r>
      <w:r w:rsidR="00070B89" w:rsidRPr="00C2383C">
        <w:rPr>
          <w:szCs w:val="24"/>
        </w:rPr>
        <w:t>udowa oczyszczalni</w:t>
      </w:r>
      <w:r>
        <w:rPr>
          <w:szCs w:val="24"/>
        </w:rPr>
        <w:t xml:space="preserve"> ścieków w Bielsku</w:t>
      </w:r>
      <w:r w:rsidR="00D6391A">
        <w:rPr>
          <w:szCs w:val="24"/>
        </w:rPr>
        <w:t>. Było to konieczne</w:t>
      </w:r>
      <w:r>
        <w:rPr>
          <w:szCs w:val="24"/>
        </w:rPr>
        <w:t xml:space="preserve"> by </w:t>
      </w:r>
      <w:r w:rsidR="00D6391A">
        <w:rPr>
          <w:szCs w:val="24"/>
        </w:rPr>
        <w:t xml:space="preserve">oczyszczalnia </w:t>
      </w:r>
      <w:r>
        <w:rPr>
          <w:szCs w:val="24"/>
        </w:rPr>
        <w:t>mogła sprostać potrzebom</w:t>
      </w:r>
      <w:r w:rsidR="00E12FD3">
        <w:rPr>
          <w:szCs w:val="24"/>
        </w:rPr>
        <w:t xml:space="preserve"> mieszkańców</w:t>
      </w:r>
      <w:r>
        <w:rPr>
          <w:szCs w:val="24"/>
        </w:rPr>
        <w:t xml:space="preserve"> w tym zakresie. Nadal jednak jest dość</w:t>
      </w:r>
      <w:r>
        <w:rPr>
          <w:color w:val="000000"/>
          <w:szCs w:val="24"/>
        </w:rPr>
        <w:t xml:space="preserve"> niski stopień skanalizowania gminy. </w:t>
      </w:r>
      <w:r w:rsidR="00070B89" w:rsidRPr="00C2383C">
        <w:rPr>
          <w:color w:val="000000"/>
          <w:szCs w:val="24"/>
        </w:rPr>
        <w:t xml:space="preserve">Tylko </w:t>
      </w:r>
      <w:r w:rsidR="004E123E" w:rsidRPr="004E123E">
        <w:rPr>
          <w:szCs w:val="24"/>
        </w:rPr>
        <w:t xml:space="preserve">mieszkańcy </w:t>
      </w:r>
      <w:r w:rsidR="004E123E">
        <w:rPr>
          <w:szCs w:val="24"/>
        </w:rPr>
        <w:t xml:space="preserve">Bielska </w:t>
      </w:r>
      <w:r w:rsidR="00070B89" w:rsidRPr="00C2383C">
        <w:rPr>
          <w:color w:val="000000"/>
          <w:szCs w:val="24"/>
        </w:rPr>
        <w:t>korzysta</w:t>
      </w:r>
      <w:r w:rsidR="004E123E">
        <w:rPr>
          <w:color w:val="000000"/>
          <w:szCs w:val="24"/>
        </w:rPr>
        <w:t>ją</w:t>
      </w:r>
      <w:r w:rsidR="00D6391A">
        <w:rPr>
          <w:color w:val="000000"/>
          <w:szCs w:val="24"/>
        </w:rPr>
        <w:br/>
      </w:r>
      <w:r w:rsidR="00070B89" w:rsidRPr="00C2383C">
        <w:rPr>
          <w:color w:val="000000"/>
          <w:szCs w:val="24"/>
        </w:rPr>
        <w:t>z kanalizacji sanitarnej</w:t>
      </w:r>
      <w:r w:rsidR="004E123E">
        <w:rPr>
          <w:color w:val="000000"/>
          <w:szCs w:val="24"/>
        </w:rPr>
        <w:t xml:space="preserve"> (100% skanalizowania)</w:t>
      </w:r>
      <w:r w:rsidR="00070B89" w:rsidRPr="00C2383C">
        <w:rPr>
          <w:color w:val="000000"/>
          <w:szCs w:val="24"/>
        </w:rPr>
        <w:t>,</w:t>
      </w:r>
      <w:r w:rsidR="004E123E">
        <w:rPr>
          <w:color w:val="000000"/>
          <w:szCs w:val="24"/>
        </w:rPr>
        <w:t xml:space="preserve"> natomiast pozostałe miejscowości gminy są pozbawione kanalizacji,</w:t>
      </w:r>
      <w:r w:rsidR="00D6391A">
        <w:rPr>
          <w:color w:val="000000"/>
          <w:szCs w:val="24"/>
        </w:rPr>
        <w:t xml:space="preserve"> </w:t>
      </w:r>
      <w:r w:rsidR="00070B89" w:rsidRPr="00C2383C">
        <w:rPr>
          <w:color w:val="000000"/>
          <w:szCs w:val="24"/>
        </w:rPr>
        <w:t>co powoduje, że część wytwarzanych ścieków trafia w sposób niezorganizowany do środowiska,</w:t>
      </w:r>
      <w:r w:rsidR="00D6391A">
        <w:rPr>
          <w:color w:val="000000"/>
          <w:szCs w:val="24"/>
        </w:rPr>
        <w:t xml:space="preserve"> </w:t>
      </w:r>
      <w:r w:rsidR="00070B89" w:rsidRPr="00C2383C">
        <w:rPr>
          <w:color w:val="000000"/>
          <w:szCs w:val="24"/>
        </w:rPr>
        <w:t xml:space="preserve">w tym do wód powierzchniowych i podziemnych. </w:t>
      </w:r>
      <w:r w:rsidR="007E0B6F">
        <w:rPr>
          <w:color w:val="000000"/>
          <w:szCs w:val="24"/>
        </w:rPr>
        <w:t xml:space="preserve">W planach na kolejne lata jest podłączenie miejscowości Zągoty i Cekanowa do niniejszej oczyszczalni. Ponadto w ostatnich latach powstało na terenie gminy 61 przydomowych oczyszczalni ścieków. </w:t>
      </w:r>
    </w:p>
    <w:p w:rsidR="00F6064D" w:rsidRDefault="00596912" w:rsidP="00F6064D">
      <w:pPr>
        <w:spacing w:after="0"/>
        <w:jc w:val="both"/>
        <w:rPr>
          <w:color w:val="000000"/>
          <w:szCs w:val="24"/>
        </w:rPr>
      </w:pPr>
      <w:r>
        <w:rPr>
          <w:color w:val="000000"/>
          <w:szCs w:val="24"/>
        </w:rPr>
        <w:tab/>
        <w:t>Obecnie przeprowadzane są ankiety nad temat zainteresowania mieszkańców gazyfikacją na terenie gminy Bielsk, gdyż w planach jest przeprowadzenie sieci  gazu ziemne</w:t>
      </w:r>
      <w:r w:rsidR="00F6064D">
        <w:rPr>
          <w:color w:val="000000"/>
          <w:szCs w:val="24"/>
        </w:rPr>
        <w:t xml:space="preserve">go. </w:t>
      </w:r>
      <w:r>
        <w:rPr>
          <w:color w:val="000000"/>
          <w:szCs w:val="24"/>
        </w:rPr>
        <w:t xml:space="preserve"> </w:t>
      </w:r>
    </w:p>
    <w:p w:rsidR="00BB5452" w:rsidRPr="00C2383C" w:rsidRDefault="00BB5452" w:rsidP="00F6064D">
      <w:pPr>
        <w:spacing w:after="0"/>
        <w:ind w:firstLine="708"/>
        <w:jc w:val="both"/>
        <w:rPr>
          <w:color w:val="000000"/>
          <w:szCs w:val="24"/>
        </w:rPr>
      </w:pPr>
      <w:r>
        <w:rPr>
          <w:bCs/>
          <w:color w:val="000000"/>
          <w:szCs w:val="24"/>
        </w:rPr>
        <w:t xml:space="preserve"> Mimo zmiany ustaw dotyczących selekcji odpadów w</w:t>
      </w:r>
      <w:r w:rsidR="00070B89" w:rsidRPr="00C2383C">
        <w:rPr>
          <w:color w:val="000000"/>
          <w:szCs w:val="24"/>
        </w:rPr>
        <w:t>ciąż niewystarczająca ilość odpadów zbierana jest selektywnie. Konieczne jest zintensyfikowani</w:t>
      </w:r>
      <w:r w:rsidR="00D6391A">
        <w:rPr>
          <w:color w:val="000000"/>
          <w:szCs w:val="24"/>
        </w:rPr>
        <w:t>e</w:t>
      </w:r>
      <w:r w:rsidR="00070B89" w:rsidRPr="00C2383C">
        <w:rPr>
          <w:color w:val="000000"/>
          <w:szCs w:val="24"/>
        </w:rPr>
        <w:t xml:space="preserve"> działań na rzecz wspólnego działania z innymi Gminami w zakresie gospodarowania odpadami kom</w:t>
      </w:r>
      <w:r w:rsidR="00E12FD3">
        <w:rPr>
          <w:color w:val="000000"/>
          <w:szCs w:val="24"/>
        </w:rPr>
        <w:t xml:space="preserve">unalnymi. Mimo, iż jest selekcja, </w:t>
      </w:r>
      <w:r w:rsidR="00070B89" w:rsidRPr="00C2383C">
        <w:rPr>
          <w:color w:val="000000"/>
          <w:szCs w:val="24"/>
        </w:rPr>
        <w:t xml:space="preserve">odpadów </w:t>
      </w:r>
      <w:r w:rsidR="0055111C" w:rsidRPr="00C2383C">
        <w:rPr>
          <w:color w:val="000000"/>
          <w:szCs w:val="24"/>
        </w:rPr>
        <w:t>występują</w:t>
      </w:r>
      <w:r w:rsidR="00070B89" w:rsidRPr="00C2383C">
        <w:rPr>
          <w:color w:val="000000"/>
          <w:szCs w:val="24"/>
        </w:rPr>
        <w:t xml:space="preserve"> nadal dzikie wysypiska </w:t>
      </w:r>
      <w:r w:rsidR="0055111C" w:rsidRPr="00C2383C">
        <w:rPr>
          <w:color w:val="000000"/>
          <w:szCs w:val="24"/>
        </w:rPr>
        <w:t>śmieci</w:t>
      </w:r>
      <w:r w:rsidR="00070B89" w:rsidRPr="00C2383C">
        <w:rPr>
          <w:color w:val="000000"/>
          <w:szCs w:val="24"/>
        </w:rPr>
        <w:t>.</w:t>
      </w:r>
    </w:p>
    <w:p w:rsidR="00BB5452" w:rsidRDefault="00F6064D" w:rsidP="00F6064D">
      <w:pPr>
        <w:pStyle w:val="Akapitzlist"/>
        <w:spacing w:after="0"/>
        <w:ind w:left="0" w:firstLine="709"/>
        <w:jc w:val="both"/>
        <w:rPr>
          <w:color w:val="000000"/>
          <w:szCs w:val="24"/>
        </w:rPr>
      </w:pPr>
      <w:r>
        <w:rPr>
          <w:color w:val="000000"/>
          <w:szCs w:val="24"/>
        </w:rPr>
        <w:t xml:space="preserve">W ogólnopolskim programie nauczania w przedszkolach i szkołach jest prowadzona na szeroką skale edukacja proekologiczna. Dzieci są uczone segregacji odpadów, organizowane są zbiórki zużytych baterii oraz makulatury. </w:t>
      </w:r>
    </w:p>
    <w:p w:rsidR="00BB5452" w:rsidRPr="00C2383C" w:rsidRDefault="009C0EBA" w:rsidP="00F6064D">
      <w:pPr>
        <w:pStyle w:val="Akapitzlist"/>
        <w:spacing w:after="0"/>
        <w:ind w:left="0" w:firstLine="709"/>
        <w:jc w:val="both"/>
        <w:rPr>
          <w:bCs/>
          <w:color w:val="000000"/>
          <w:szCs w:val="24"/>
        </w:rPr>
      </w:pPr>
      <w:r>
        <w:rPr>
          <w:color w:val="000000"/>
          <w:szCs w:val="24"/>
        </w:rPr>
        <w:t>Organizowane są także w Gminnym Ośrodku Kultury szkolenia dotyczące właściwego używania środków ochrony roślin i pestycydów dla rolników. Szkolenia te najczęściej prowadzone są przez Mazowiecki Ośrodek Doradztwa Rolniczego</w:t>
      </w:r>
      <w:r w:rsidR="009C6812">
        <w:rPr>
          <w:color w:val="000000"/>
          <w:szCs w:val="24"/>
        </w:rPr>
        <w:t xml:space="preserve"> lub prywatną</w:t>
      </w:r>
      <w:r w:rsidR="00E12FD3">
        <w:rPr>
          <w:color w:val="000000"/>
          <w:szCs w:val="24"/>
        </w:rPr>
        <w:t>,</w:t>
      </w:r>
      <w:r w:rsidR="009C6812">
        <w:rPr>
          <w:color w:val="000000"/>
          <w:szCs w:val="24"/>
        </w:rPr>
        <w:t xml:space="preserve"> firmę to jest</w:t>
      </w:r>
      <w:r>
        <w:rPr>
          <w:color w:val="000000"/>
          <w:szCs w:val="24"/>
        </w:rPr>
        <w:t xml:space="preserve"> </w:t>
      </w:r>
      <w:r w:rsidR="009C6812">
        <w:rPr>
          <w:color w:val="000000"/>
          <w:szCs w:val="24"/>
        </w:rPr>
        <w:t xml:space="preserve">ZDZ Warszawa Centrum Kształcenia odział w Płocku. </w:t>
      </w:r>
      <w:r>
        <w:rPr>
          <w:color w:val="000000"/>
          <w:szCs w:val="24"/>
        </w:rPr>
        <w:t xml:space="preserve"> </w:t>
      </w:r>
    </w:p>
    <w:p w:rsidR="00280A9B" w:rsidRDefault="00280A9B" w:rsidP="00F6064D">
      <w:pPr>
        <w:pStyle w:val="StandardowyStandardowy1"/>
        <w:spacing w:line="276" w:lineRule="auto"/>
        <w:ind w:firstLine="709"/>
        <w:jc w:val="both"/>
      </w:pPr>
      <w:r w:rsidRPr="00C2383C">
        <w:lastRenderedPageBreak/>
        <w:t>Uchwałą nr 194/XXIX/2009 Rady Gminy w Bielsku z dnia 10 września 2009 r. został przyjęty „Program usuwania wyrobów zawierających azbest z terenu Gminy Bielsk w latach 2009-</w:t>
      </w:r>
      <w:smartTag w:uri="urn:schemas-microsoft-com:office:smarttags" w:element="metricconverter">
        <w:smartTagPr>
          <w:attr w:name="ProductID" w:val="2032”"/>
        </w:smartTagPr>
        <w:r w:rsidRPr="00C2383C">
          <w:t>2032”</w:t>
        </w:r>
      </w:smartTag>
      <w:r w:rsidR="00E12FD3">
        <w:t xml:space="preserve">. </w:t>
      </w:r>
      <w:r w:rsidR="002145FE">
        <w:t xml:space="preserve">Realizowany w Gminie Bielsk projekt „Utylizacja płyt azbestowych </w:t>
      </w:r>
      <w:r w:rsidR="002145FE">
        <w:br/>
        <w:t xml:space="preserve">z terenu Gminy Bielsk” finansowany z Wojewódzkiego Funduszu Ochrony Środowiska </w:t>
      </w:r>
      <w:r w:rsidR="002145FE">
        <w:br/>
        <w:t xml:space="preserve">i Gospodarki Wodnej w Warszawie oraz Narodowy Fundusz Ochrony Środowiska i Gospodarki Wodnej pozwolił na usunięcie już części azbestowych pokryć dachowych. Corocznie ta forma wsparcia mieszkańców przez Gminę cieszy się dużym zainteresowaniem i będzie kontynuowana. </w:t>
      </w:r>
      <w:r w:rsidR="002145FE" w:rsidRPr="00C2383C">
        <w:t>Udział Gminy w usuwaniu wyrobów zawierających azbest polega na całkowitym pokryciu kosztów demontażu oraz utylizacji</w:t>
      </w:r>
      <w:r w:rsidR="002145FE">
        <w:t xml:space="preserve"> płyt</w:t>
      </w:r>
      <w:r w:rsidR="002145FE" w:rsidRPr="00C2383C">
        <w:t>.</w:t>
      </w:r>
    </w:p>
    <w:p w:rsidR="00533D1D" w:rsidRDefault="009C6812" w:rsidP="00F6064D">
      <w:pPr>
        <w:pStyle w:val="StandardowyStandardowy1"/>
        <w:spacing w:line="276" w:lineRule="auto"/>
        <w:ind w:firstLine="709"/>
        <w:jc w:val="both"/>
      </w:pPr>
      <w:r>
        <w:t xml:space="preserve">W Gminie Bielsk obecnie w partnerstwie z Miasto i Gmina Wyszogród, Gmina Gostynin i Gnina Pacyna realizowany jest projekt który ma ta celu poprawę efektywności energetycznej budynków </w:t>
      </w:r>
      <w:r w:rsidR="00604C23">
        <w:t xml:space="preserve">użyteczności publicznej. W ramach tego projektu </w:t>
      </w:r>
      <w:r w:rsidR="00D6391A">
        <w:t>jest</w:t>
      </w:r>
      <w:r w:rsidR="00604C23">
        <w:t xml:space="preserve"> przeprowadzona termomodernizacja budynku Szkoły w Ciachcinie</w:t>
      </w:r>
      <w:r w:rsidR="00E12FD3">
        <w:t xml:space="preserve">, </w:t>
      </w:r>
      <w:r w:rsidR="00533D1D">
        <w:t xml:space="preserve">co niewątpliwie nie </w:t>
      </w:r>
      <w:r w:rsidR="00E12FD3">
        <w:t xml:space="preserve">tyko poprawi estetykiem budynku, </w:t>
      </w:r>
      <w:r w:rsidR="00533D1D">
        <w:t xml:space="preserve">ale także wpłynie na zmniejszenie wydatków </w:t>
      </w:r>
      <w:r w:rsidR="003E2F76">
        <w:t>na opał i ograniczenie emisji CO</w:t>
      </w:r>
      <w:r w:rsidR="00533D1D" w:rsidRPr="00533D1D">
        <w:rPr>
          <w:vertAlign w:val="superscript"/>
        </w:rPr>
        <w:t>2</w:t>
      </w:r>
      <w:r w:rsidR="00533D1D">
        <w:t xml:space="preserve"> do atmosfery.</w:t>
      </w:r>
    </w:p>
    <w:p w:rsidR="00533D1D" w:rsidRDefault="00533D1D" w:rsidP="00F6064D">
      <w:pPr>
        <w:pStyle w:val="StandardowyStandardowy1"/>
        <w:spacing w:line="276" w:lineRule="auto"/>
        <w:ind w:firstLine="709"/>
        <w:jc w:val="both"/>
      </w:pPr>
      <w:r>
        <w:t xml:space="preserve">Planowana jest także termomodernizacja budynku szkoły Podstawowej w Bielsku, oraz montaż </w:t>
      </w:r>
      <w:r w:rsidRPr="00533D1D">
        <w:rPr>
          <w:color w:val="000000" w:themeColor="text1"/>
        </w:rPr>
        <w:t xml:space="preserve">paneli słonecznych </w:t>
      </w:r>
      <w:r>
        <w:t xml:space="preserve">na budynku Gimnazjum w Bielsku.  </w:t>
      </w:r>
    </w:p>
    <w:p w:rsidR="00070B89" w:rsidRDefault="00280A9B" w:rsidP="00F6064D">
      <w:pPr>
        <w:pStyle w:val="Akapitzlist"/>
        <w:spacing w:after="0"/>
        <w:ind w:left="0" w:firstLine="709"/>
        <w:jc w:val="both"/>
        <w:rPr>
          <w:szCs w:val="24"/>
        </w:rPr>
      </w:pPr>
      <w:r w:rsidRPr="00C2383C">
        <w:rPr>
          <w:szCs w:val="24"/>
        </w:rPr>
        <w:t xml:space="preserve">Gmina poprzez plakaty i ulotki prowadzi działania edukacyjne i informacyjne </w:t>
      </w:r>
      <w:r w:rsidRPr="00C2383C">
        <w:rPr>
          <w:szCs w:val="24"/>
        </w:rPr>
        <w:br/>
        <w:t>w zakresie usuwan</w:t>
      </w:r>
      <w:r w:rsidR="00E12FD3">
        <w:rPr>
          <w:szCs w:val="24"/>
        </w:rPr>
        <w:t xml:space="preserve">ia wyrobów zawierających azbest, </w:t>
      </w:r>
      <w:r w:rsidRPr="00C2383C">
        <w:rPr>
          <w:szCs w:val="24"/>
        </w:rPr>
        <w:t>a także nt. edukacji ekologicznej i we współpracy z ZGRP prowadzi kampanię informacyjna nt</w:t>
      </w:r>
      <w:r w:rsidR="00BB5452">
        <w:rPr>
          <w:szCs w:val="24"/>
        </w:rPr>
        <w:t>.</w:t>
      </w:r>
      <w:r w:rsidRPr="00C2383C">
        <w:rPr>
          <w:szCs w:val="24"/>
        </w:rPr>
        <w:t xml:space="preserve"> prawidłowej segregacji odpadów komunalnych i skutków zanieczys</w:t>
      </w:r>
      <w:r w:rsidR="003A5367">
        <w:rPr>
          <w:szCs w:val="24"/>
        </w:rPr>
        <w:t>z</w:t>
      </w:r>
      <w:r w:rsidRPr="00C2383C">
        <w:rPr>
          <w:szCs w:val="24"/>
        </w:rPr>
        <w:t>czania środowiska.</w:t>
      </w:r>
      <w:r w:rsidR="00BB5452">
        <w:rPr>
          <w:szCs w:val="24"/>
        </w:rPr>
        <w:t xml:space="preserve"> </w:t>
      </w:r>
      <w:r w:rsidR="000C7BF9">
        <w:rPr>
          <w:szCs w:val="24"/>
        </w:rPr>
        <w:t>Ponadto przy okazji Dni Bielska, czy też</w:t>
      </w:r>
      <w:r w:rsidR="00BB5452">
        <w:rPr>
          <w:szCs w:val="24"/>
        </w:rPr>
        <w:t xml:space="preserve"> Dożynek prowadzona jest przez ZGRP zbiórka baterii i korków plast</w:t>
      </w:r>
      <w:r w:rsidR="00155AAB">
        <w:rPr>
          <w:szCs w:val="24"/>
        </w:rPr>
        <w:t>i</w:t>
      </w:r>
      <w:r w:rsidR="00BB5452">
        <w:rPr>
          <w:szCs w:val="24"/>
        </w:rPr>
        <w:t xml:space="preserve">kowych w zamian </w:t>
      </w:r>
      <w:r w:rsidR="003E2F76">
        <w:rPr>
          <w:szCs w:val="24"/>
        </w:rPr>
        <w:br/>
      </w:r>
      <w:r w:rsidR="00BB5452">
        <w:rPr>
          <w:szCs w:val="24"/>
        </w:rPr>
        <w:t>za sadzonki roślin.</w:t>
      </w:r>
      <w:r w:rsidR="00740291">
        <w:rPr>
          <w:szCs w:val="24"/>
        </w:rPr>
        <w:t xml:space="preserve"> </w:t>
      </w:r>
    </w:p>
    <w:p w:rsidR="00BC7CD5" w:rsidRDefault="00BC7CD5" w:rsidP="00F6064D">
      <w:pPr>
        <w:pStyle w:val="Akapitzlist"/>
        <w:spacing w:after="0"/>
        <w:ind w:left="0" w:firstLine="709"/>
        <w:jc w:val="both"/>
        <w:rPr>
          <w:szCs w:val="24"/>
        </w:rPr>
      </w:pPr>
      <w:r>
        <w:rPr>
          <w:szCs w:val="24"/>
        </w:rPr>
        <w:t>Na terenie Gminy Bielsk są i nadal będą podejmowane działania</w:t>
      </w:r>
      <w:r w:rsidR="000C7BF9">
        <w:rPr>
          <w:szCs w:val="24"/>
        </w:rPr>
        <w:t>,</w:t>
      </w:r>
      <w:r>
        <w:rPr>
          <w:szCs w:val="24"/>
        </w:rPr>
        <w:t xml:space="preserve"> które mają na celu </w:t>
      </w:r>
      <w:r w:rsidR="005E3329">
        <w:rPr>
          <w:szCs w:val="24"/>
        </w:rPr>
        <w:t xml:space="preserve">ochronę środowiska, gdyż jest ono naszym wspólnym dobrem.   </w:t>
      </w:r>
    </w:p>
    <w:p w:rsidR="00BC7CD5" w:rsidRDefault="00BC7CD5"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614886" w:rsidRDefault="00614886" w:rsidP="00F6064D">
      <w:pPr>
        <w:pStyle w:val="Akapitzlist"/>
        <w:spacing w:after="0"/>
        <w:ind w:left="0" w:firstLine="709"/>
        <w:jc w:val="both"/>
        <w:rPr>
          <w:szCs w:val="24"/>
        </w:rPr>
      </w:pPr>
    </w:p>
    <w:p w:rsidR="00614886" w:rsidRDefault="00614886" w:rsidP="00F6064D">
      <w:pPr>
        <w:pStyle w:val="Akapitzlist"/>
        <w:spacing w:after="0"/>
        <w:ind w:left="0" w:firstLine="709"/>
        <w:jc w:val="both"/>
        <w:rPr>
          <w:szCs w:val="24"/>
        </w:rPr>
      </w:pPr>
    </w:p>
    <w:p w:rsidR="00614886" w:rsidRDefault="00614886" w:rsidP="00F6064D">
      <w:pPr>
        <w:pStyle w:val="Akapitzlist"/>
        <w:spacing w:after="0"/>
        <w:ind w:left="0" w:firstLine="709"/>
        <w:jc w:val="both"/>
        <w:rPr>
          <w:szCs w:val="24"/>
        </w:rPr>
      </w:pPr>
    </w:p>
    <w:p w:rsidR="00614886" w:rsidRDefault="00614886"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2145FE" w:rsidRDefault="002145FE" w:rsidP="00F6064D">
      <w:pPr>
        <w:pStyle w:val="Akapitzlist"/>
        <w:spacing w:after="0"/>
        <w:ind w:left="0" w:firstLine="709"/>
        <w:jc w:val="both"/>
        <w:rPr>
          <w:szCs w:val="24"/>
        </w:rPr>
      </w:pPr>
    </w:p>
    <w:p w:rsidR="003E2F76" w:rsidRDefault="003E2F76" w:rsidP="00F6064D">
      <w:pPr>
        <w:pStyle w:val="Akapitzlist"/>
        <w:spacing w:after="0"/>
        <w:ind w:left="0" w:firstLine="709"/>
        <w:jc w:val="both"/>
        <w:rPr>
          <w:szCs w:val="24"/>
        </w:rPr>
      </w:pPr>
    </w:p>
    <w:p w:rsidR="001A380E" w:rsidRDefault="00C37A5F" w:rsidP="003F5A85">
      <w:pPr>
        <w:pStyle w:val="Akapitzlist"/>
        <w:numPr>
          <w:ilvl w:val="0"/>
          <w:numId w:val="1"/>
        </w:numPr>
        <w:autoSpaceDE w:val="0"/>
        <w:autoSpaceDN w:val="0"/>
        <w:adjustRightInd w:val="0"/>
        <w:spacing w:after="0"/>
        <w:ind w:left="0" w:firstLine="0"/>
        <w:jc w:val="center"/>
        <w:rPr>
          <w:b/>
          <w:bCs/>
          <w:color w:val="943634" w:themeColor="accent2" w:themeShade="BF"/>
          <w:sz w:val="28"/>
          <w:szCs w:val="24"/>
          <w:u w:val="single"/>
        </w:rPr>
      </w:pPr>
      <w:r>
        <w:rPr>
          <w:b/>
          <w:bCs/>
          <w:color w:val="943634" w:themeColor="accent2" w:themeShade="BF"/>
          <w:sz w:val="28"/>
          <w:szCs w:val="24"/>
          <w:u w:val="single"/>
        </w:rPr>
        <w:t>DIAGNOZA SYTUACJI SPOŁECZNEJ.</w:t>
      </w:r>
    </w:p>
    <w:p w:rsidR="003E2F76" w:rsidRPr="00BB30A9" w:rsidRDefault="003E2F76" w:rsidP="003E2F76">
      <w:pPr>
        <w:pStyle w:val="Akapitzlist"/>
        <w:autoSpaceDE w:val="0"/>
        <w:autoSpaceDN w:val="0"/>
        <w:adjustRightInd w:val="0"/>
        <w:spacing w:after="0"/>
        <w:ind w:left="0"/>
        <w:jc w:val="center"/>
        <w:rPr>
          <w:b/>
          <w:bCs/>
          <w:color w:val="943634" w:themeColor="accent2" w:themeShade="BF"/>
          <w:sz w:val="28"/>
          <w:szCs w:val="24"/>
          <w:u w:val="single"/>
        </w:rPr>
      </w:pPr>
    </w:p>
    <w:p w:rsidR="00BB30A9" w:rsidRDefault="00BB30A9" w:rsidP="00BC27CC">
      <w:pPr>
        <w:pStyle w:val="Akapitzlist"/>
        <w:autoSpaceDE w:val="0"/>
        <w:autoSpaceDN w:val="0"/>
        <w:adjustRightInd w:val="0"/>
        <w:spacing w:after="0"/>
        <w:ind w:left="1080"/>
        <w:rPr>
          <w:rFonts w:ascii="DejaVuSerifCondensed-Bold" w:hAnsi="DejaVuSerifCondensed-Bold" w:cs="DejaVuSerifCondensed-Bold"/>
          <w:b/>
          <w:bCs/>
          <w:color w:val="365F92"/>
          <w:szCs w:val="24"/>
        </w:rPr>
      </w:pPr>
    </w:p>
    <w:p w:rsidR="00B46461" w:rsidRPr="00B46461" w:rsidRDefault="00B46461" w:rsidP="003F5A85">
      <w:pPr>
        <w:spacing w:after="100" w:afterAutospacing="1"/>
        <w:ind w:left="360"/>
        <w:jc w:val="center"/>
        <w:rPr>
          <w:rFonts w:eastAsia="Times New Roman"/>
          <w:b/>
          <w:bCs/>
          <w:color w:val="943634" w:themeColor="accent2" w:themeShade="BF"/>
          <w:szCs w:val="24"/>
          <w:u w:val="single"/>
          <w:lang w:eastAsia="pl-PL"/>
        </w:rPr>
      </w:pPr>
      <w:r>
        <w:rPr>
          <w:rFonts w:eastAsia="Times New Roman"/>
          <w:b/>
          <w:bCs/>
          <w:color w:val="943634" w:themeColor="accent2" w:themeShade="BF"/>
          <w:szCs w:val="24"/>
          <w:u w:val="single"/>
          <w:lang w:eastAsia="pl-PL"/>
        </w:rPr>
        <w:t xml:space="preserve">IV.1. </w:t>
      </w:r>
      <w:r w:rsidR="00DB41F1" w:rsidRPr="00531926">
        <w:rPr>
          <w:rFonts w:eastAsia="Times New Roman"/>
          <w:b/>
          <w:bCs/>
          <w:color w:val="943634" w:themeColor="accent2" w:themeShade="BF"/>
          <w:szCs w:val="24"/>
          <w:u w:val="single"/>
          <w:lang w:eastAsia="pl-PL"/>
        </w:rPr>
        <w:t>PROBLEMY SPOŁECZNE GMINY BIELSK</w:t>
      </w:r>
    </w:p>
    <w:p w:rsidR="00DB41F1" w:rsidRPr="00DB41F1" w:rsidRDefault="00DB41F1" w:rsidP="00526ED1">
      <w:pPr>
        <w:spacing w:after="100" w:afterAutospacing="1"/>
        <w:ind w:firstLine="426"/>
        <w:jc w:val="both"/>
        <w:rPr>
          <w:rFonts w:eastAsia="Times New Roman"/>
          <w:szCs w:val="24"/>
          <w:lang w:eastAsia="pl-PL"/>
        </w:rPr>
      </w:pPr>
      <w:r w:rsidRPr="00DB41F1">
        <w:rPr>
          <w:rFonts w:eastAsia="Times New Roman"/>
          <w:szCs w:val="24"/>
          <w:lang w:eastAsia="pl-PL"/>
        </w:rPr>
        <w:t>Codziennemu życiu mieszkańcom gminy Bielsk towarzyszą liczne problemy, które swoim zasięgiem obejmują coraz większą grupę ludzi i coraz młodsze pokolenia. Zmuszają one część społeczności do szukania różnych form pomocy, w tym korzystania z pomocy Gminnego Ośrodka Pomocy Społecznej, oraz organizacji pozarządowych działających na rzecz osób potrzebujących tj. PKPS, Caritas itp.</w:t>
      </w:r>
    </w:p>
    <w:p w:rsidR="00DB41F1" w:rsidRPr="00DB41F1" w:rsidRDefault="00DB41F1" w:rsidP="00BC27CC">
      <w:pPr>
        <w:spacing w:after="100" w:afterAutospacing="1"/>
        <w:jc w:val="both"/>
        <w:rPr>
          <w:rFonts w:eastAsia="Times New Roman"/>
          <w:szCs w:val="24"/>
          <w:lang w:eastAsia="pl-PL"/>
        </w:rPr>
      </w:pPr>
      <w:r w:rsidRPr="00DB41F1">
        <w:rPr>
          <w:rFonts w:eastAsia="Times New Roman"/>
          <w:szCs w:val="24"/>
          <w:lang w:eastAsia="pl-PL"/>
        </w:rPr>
        <w:t>Liczba rodzin korzystających z pomocy Gminnego Ośrodka Pomocy Społeczne</w:t>
      </w:r>
      <w:r w:rsidR="00B5557C">
        <w:rPr>
          <w:rFonts w:eastAsia="Times New Roman"/>
          <w:szCs w:val="24"/>
          <w:lang w:eastAsia="pl-PL"/>
        </w:rPr>
        <w:t xml:space="preserve">j w Bielsku </w:t>
      </w:r>
      <w:r w:rsidR="006158AA">
        <w:rPr>
          <w:rFonts w:eastAsia="Times New Roman"/>
          <w:szCs w:val="24"/>
          <w:lang w:eastAsia="pl-PL"/>
        </w:rPr>
        <w:br/>
      </w:r>
      <w:r w:rsidR="00B5557C">
        <w:rPr>
          <w:rFonts w:eastAsia="Times New Roman"/>
          <w:szCs w:val="24"/>
          <w:lang w:eastAsia="pl-PL"/>
        </w:rPr>
        <w:t>w latach 2012 - 2015</w:t>
      </w:r>
      <w:r w:rsidRPr="00DB41F1">
        <w:rPr>
          <w:rFonts w:eastAsia="Times New Roman"/>
          <w:szCs w:val="24"/>
          <w:lang w:eastAsia="pl-PL"/>
        </w:rPr>
        <w:t xml:space="preserve"> kształtowała się następująco:</w:t>
      </w:r>
    </w:p>
    <w:p w:rsidR="003A5A32" w:rsidRPr="00FA3AFC" w:rsidRDefault="00DB41F1" w:rsidP="00BC27CC">
      <w:pPr>
        <w:spacing w:after="100" w:afterAutospacing="1"/>
        <w:jc w:val="both"/>
        <w:rPr>
          <w:rFonts w:eastAsia="Times New Roman"/>
          <w:szCs w:val="24"/>
          <w:lang w:eastAsia="pl-PL"/>
        </w:rPr>
      </w:pPr>
      <w:r w:rsidRPr="00DB41F1">
        <w:rPr>
          <w:rFonts w:eastAsia="Times New Roman"/>
          <w:szCs w:val="24"/>
          <w:lang w:eastAsia="pl-PL"/>
        </w:rPr>
        <w:t> </w:t>
      </w:r>
      <w:r w:rsidRPr="0047358F">
        <w:rPr>
          <w:rFonts w:eastAsia="Times New Roman"/>
          <w:b/>
          <w:iCs/>
          <w:szCs w:val="24"/>
          <w:lang w:eastAsia="pl-PL"/>
        </w:rPr>
        <w:t>Tabela</w:t>
      </w:r>
      <w:r w:rsidR="00B46461">
        <w:rPr>
          <w:rFonts w:eastAsia="Times New Roman"/>
          <w:b/>
          <w:iCs/>
          <w:szCs w:val="24"/>
          <w:lang w:eastAsia="pl-PL"/>
        </w:rPr>
        <w:t xml:space="preserve"> nr 40</w:t>
      </w:r>
      <w:r w:rsidR="00FA3AFC">
        <w:rPr>
          <w:rFonts w:eastAsia="Times New Roman"/>
          <w:b/>
          <w:iCs/>
          <w:szCs w:val="24"/>
          <w:lang w:eastAsia="pl-PL"/>
        </w:rPr>
        <w:t xml:space="preserve">. </w:t>
      </w:r>
      <w:r w:rsidRPr="00FA3AFC">
        <w:rPr>
          <w:rFonts w:eastAsia="Times New Roman"/>
          <w:iCs/>
          <w:szCs w:val="24"/>
          <w:lang w:eastAsia="pl-PL"/>
        </w:rPr>
        <w:t>Osoby i ro</w:t>
      </w:r>
      <w:r w:rsidR="002A7577" w:rsidRPr="00FA3AFC">
        <w:rPr>
          <w:rFonts w:eastAsia="Times New Roman"/>
          <w:iCs/>
          <w:szCs w:val="24"/>
          <w:lang w:eastAsia="pl-PL"/>
        </w:rPr>
        <w:t>dziny, którym udzielono pomocy i</w:t>
      </w:r>
      <w:r w:rsidRPr="00FA3AFC">
        <w:rPr>
          <w:rFonts w:eastAsia="Times New Roman"/>
          <w:iCs/>
          <w:szCs w:val="24"/>
          <w:lang w:eastAsia="pl-PL"/>
        </w:rPr>
        <w:t xml:space="preserve"> wsparcia Gminnego Ośrodka Pomocy Społecznej w Bielsku</w:t>
      </w:r>
      <w:r w:rsidRPr="00FA3AFC">
        <w:rPr>
          <w:rFonts w:eastAsia="Times New Roman"/>
          <w:szCs w:val="24"/>
          <w:lang w:eastAsia="pl-PL"/>
        </w:rPr>
        <w:t>.</w:t>
      </w: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7"/>
        <w:gridCol w:w="1417"/>
        <w:gridCol w:w="1418"/>
        <w:gridCol w:w="1417"/>
        <w:gridCol w:w="1134"/>
        <w:gridCol w:w="1134"/>
      </w:tblGrid>
      <w:tr w:rsidR="00D035E8" w:rsidRPr="00D035E8" w:rsidTr="00C76268">
        <w:trPr>
          <w:tblCellSpacing w:w="15" w:type="dxa"/>
        </w:trPr>
        <w:tc>
          <w:tcPr>
            <w:tcW w:w="2562" w:type="dxa"/>
            <w:shd w:val="clear" w:color="auto" w:fill="E5DFEC" w:themeFill="accent4" w:themeFillTint="33"/>
            <w:vAlign w:val="center"/>
            <w:hideMark/>
          </w:tcPr>
          <w:p w:rsidR="00CC5D15" w:rsidRPr="00CB19B7" w:rsidRDefault="00CC5D15" w:rsidP="00BC27CC">
            <w:pPr>
              <w:spacing w:after="100" w:afterAutospacing="1"/>
              <w:rPr>
                <w:rFonts w:eastAsia="Times New Roman"/>
                <w:szCs w:val="24"/>
                <w:lang w:eastAsia="pl-PL"/>
              </w:rPr>
            </w:pPr>
            <w:r w:rsidRPr="00CB19B7">
              <w:rPr>
                <w:rFonts w:eastAsia="Times New Roman"/>
                <w:b/>
                <w:bCs/>
                <w:szCs w:val="24"/>
                <w:lang w:eastAsia="pl-PL"/>
              </w:rPr>
              <w:t>Rok</w:t>
            </w:r>
          </w:p>
        </w:tc>
        <w:tc>
          <w:tcPr>
            <w:tcW w:w="1387" w:type="dxa"/>
            <w:shd w:val="clear" w:color="auto" w:fill="E5DFEC" w:themeFill="accent4" w:themeFillTint="33"/>
            <w:vAlign w:val="center"/>
            <w:hideMark/>
          </w:tcPr>
          <w:p w:rsidR="00CC5D15" w:rsidRPr="00CB19B7" w:rsidRDefault="00CC5D15" w:rsidP="00BC27CC">
            <w:pPr>
              <w:spacing w:after="100" w:afterAutospacing="1"/>
              <w:jc w:val="center"/>
              <w:rPr>
                <w:rFonts w:eastAsia="Times New Roman"/>
                <w:szCs w:val="24"/>
                <w:lang w:eastAsia="pl-PL"/>
              </w:rPr>
            </w:pPr>
            <w:r w:rsidRPr="00CB19B7">
              <w:rPr>
                <w:rFonts w:eastAsia="Times New Roman"/>
                <w:b/>
                <w:bCs/>
                <w:szCs w:val="24"/>
                <w:lang w:eastAsia="pl-PL"/>
              </w:rPr>
              <w:t>2011</w:t>
            </w:r>
          </w:p>
        </w:tc>
        <w:tc>
          <w:tcPr>
            <w:tcW w:w="1388" w:type="dxa"/>
            <w:shd w:val="clear" w:color="auto" w:fill="E5DFEC" w:themeFill="accent4" w:themeFillTint="33"/>
            <w:vAlign w:val="center"/>
            <w:hideMark/>
          </w:tcPr>
          <w:p w:rsidR="00CC5D15" w:rsidRPr="00CB19B7" w:rsidRDefault="00CC5D15" w:rsidP="00BC27CC">
            <w:pPr>
              <w:spacing w:after="100" w:afterAutospacing="1"/>
              <w:jc w:val="center"/>
              <w:rPr>
                <w:rFonts w:eastAsia="Times New Roman"/>
                <w:szCs w:val="24"/>
                <w:lang w:eastAsia="pl-PL"/>
              </w:rPr>
            </w:pPr>
            <w:r w:rsidRPr="00CB19B7">
              <w:rPr>
                <w:rFonts w:eastAsia="Times New Roman"/>
                <w:b/>
                <w:bCs/>
                <w:szCs w:val="24"/>
                <w:lang w:eastAsia="pl-PL"/>
              </w:rPr>
              <w:t>2012</w:t>
            </w:r>
          </w:p>
        </w:tc>
        <w:tc>
          <w:tcPr>
            <w:tcW w:w="1387" w:type="dxa"/>
            <w:shd w:val="clear" w:color="auto" w:fill="E5DFEC" w:themeFill="accent4" w:themeFillTint="33"/>
            <w:vAlign w:val="center"/>
            <w:hideMark/>
          </w:tcPr>
          <w:p w:rsidR="00CC5D15" w:rsidRPr="00CB19B7" w:rsidRDefault="00CC5D15" w:rsidP="00BC27CC">
            <w:pPr>
              <w:spacing w:after="100" w:afterAutospacing="1"/>
              <w:jc w:val="center"/>
              <w:rPr>
                <w:rFonts w:eastAsia="Times New Roman"/>
                <w:szCs w:val="24"/>
                <w:lang w:eastAsia="pl-PL"/>
              </w:rPr>
            </w:pPr>
            <w:r w:rsidRPr="00CB19B7">
              <w:rPr>
                <w:rFonts w:eastAsia="Times New Roman"/>
                <w:b/>
                <w:bCs/>
                <w:szCs w:val="24"/>
                <w:lang w:eastAsia="pl-PL"/>
              </w:rPr>
              <w:t>2013</w:t>
            </w:r>
          </w:p>
        </w:tc>
        <w:tc>
          <w:tcPr>
            <w:tcW w:w="1104" w:type="dxa"/>
            <w:shd w:val="clear" w:color="auto" w:fill="E5DFEC" w:themeFill="accent4" w:themeFillTint="33"/>
            <w:vAlign w:val="center"/>
            <w:hideMark/>
          </w:tcPr>
          <w:p w:rsidR="00CC5D15" w:rsidRPr="00CB19B7" w:rsidRDefault="00CC5D15" w:rsidP="00BC27CC">
            <w:pPr>
              <w:spacing w:after="100" w:afterAutospacing="1"/>
              <w:jc w:val="center"/>
              <w:rPr>
                <w:rFonts w:eastAsia="Times New Roman"/>
                <w:szCs w:val="24"/>
                <w:lang w:eastAsia="pl-PL"/>
              </w:rPr>
            </w:pPr>
            <w:r w:rsidRPr="00CB19B7">
              <w:rPr>
                <w:rFonts w:eastAsia="Times New Roman"/>
                <w:b/>
                <w:bCs/>
                <w:szCs w:val="24"/>
                <w:lang w:eastAsia="pl-PL"/>
              </w:rPr>
              <w:t>2014</w:t>
            </w:r>
          </w:p>
        </w:tc>
        <w:tc>
          <w:tcPr>
            <w:tcW w:w="1089" w:type="dxa"/>
            <w:shd w:val="clear" w:color="auto" w:fill="E5DFEC" w:themeFill="accent4" w:themeFillTint="33"/>
          </w:tcPr>
          <w:p w:rsidR="00CC5D15" w:rsidRPr="00CB19B7" w:rsidRDefault="00CC5D15" w:rsidP="00BC27CC">
            <w:pPr>
              <w:spacing w:after="100" w:afterAutospacing="1"/>
              <w:jc w:val="center"/>
              <w:rPr>
                <w:rFonts w:eastAsia="Times New Roman"/>
                <w:b/>
                <w:bCs/>
                <w:color w:val="FF0000"/>
                <w:szCs w:val="24"/>
                <w:lang w:eastAsia="pl-PL"/>
              </w:rPr>
            </w:pPr>
            <w:r w:rsidRPr="00CB19B7">
              <w:rPr>
                <w:rFonts w:eastAsia="Times New Roman"/>
                <w:b/>
                <w:bCs/>
                <w:szCs w:val="24"/>
                <w:lang w:eastAsia="pl-PL"/>
              </w:rPr>
              <w:t>2015</w:t>
            </w:r>
          </w:p>
        </w:tc>
      </w:tr>
      <w:tr w:rsidR="00CC5D15" w:rsidRPr="00DB41F1" w:rsidTr="00C76268">
        <w:trPr>
          <w:tblCellSpacing w:w="15" w:type="dxa"/>
        </w:trPr>
        <w:tc>
          <w:tcPr>
            <w:tcW w:w="2562" w:type="dxa"/>
            <w:vAlign w:val="center"/>
            <w:hideMark/>
          </w:tcPr>
          <w:p w:rsidR="00CC5D15" w:rsidRPr="00DB41F1" w:rsidRDefault="00CC5D15" w:rsidP="00BC27CC">
            <w:pPr>
              <w:spacing w:after="100" w:afterAutospacing="1"/>
              <w:rPr>
                <w:rFonts w:eastAsia="Times New Roman"/>
                <w:szCs w:val="24"/>
                <w:lang w:eastAsia="pl-PL"/>
              </w:rPr>
            </w:pPr>
            <w:r w:rsidRPr="00DB41F1">
              <w:rPr>
                <w:rFonts w:eastAsia="Times New Roman"/>
                <w:b/>
                <w:bCs/>
                <w:szCs w:val="24"/>
                <w:lang w:eastAsia="pl-PL"/>
              </w:rPr>
              <w:t>Liczba rodzin</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921</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901</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805</w:t>
            </w:r>
          </w:p>
        </w:tc>
        <w:tc>
          <w:tcPr>
            <w:tcW w:w="1104"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353</w:t>
            </w:r>
          </w:p>
        </w:tc>
        <w:tc>
          <w:tcPr>
            <w:tcW w:w="1089" w:type="dxa"/>
          </w:tcPr>
          <w:p w:rsidR="00CC5D15" w:rsidRPr="005969FE" w:rsidRDefault="00CB19B7" w:rsidP="00BC27CC">
            <w:pPr>
              <w:spacing w:after="100" w:afterAutospacing="1"/>
              <w:jc w:val="center"/>
              <w:rPr>
                <w:rFonts w:eastAsia="Times New Roman"/>
                <w:b/>
                <w:bCs/>
                <w:szCs w:val="24"/>
                <w:lang w:eastAsia="pl-PL"/>
              </w:rPr>
            </w:pPr>
            <w:r w:rsidRPr="005969FE">
              <w:rPr>
                <w:b/>
              </w:rPr>
              <w:t>452</w:t>
            </w:r>
          </w:p>
        </w:tc>
      </w:tr>
      <w:tr w:rsidR="00CC5D15" w:rsidRPr="00DB41F1" w:rsidTr="00C76268">
        <w:trPr>
          <w:tblCellSpacing w:w="15" w:type="dxa"/>
        </w:trPr>
        <w:tc>
          <w:tcPr>
            <w:tcW w:w="2562" w:type="dxa"/>
            <w:vAlign w:val="center"/>
            <w:hideMark/>
          </w:tcPr>
          <w:p w:rsidR="00CC5D15" w:rsidRPr="00DB41F1" w:rsidRDefault="00CC5D15" w:rsidP="00BC27CC">
            <w:pPr>
              <w:spacing w:after="100" w:afterAutospacing="1"/>
              <w:rPr>
                <w:rFonts w:eastAsia="Times New Roman"/>
                <w:szCs w:val="24"/>
                <w:lang w:eastAsia="pl-PL"/>
              </w:rPr>
            </w:pPr>
            <w:r w:rsidRPr="00DB41F1">
              <w:rPr>
                <w:rFonts w:eastAsia="Times New Roman"/>
                <w:b/>
                <w:bCs/>
                <w:szCs w:val="24"/>
                <w:lang w:eastAsia="pl-PL"/>
              </w:rPr>
              <w:t>Liczba osób w rodzinie</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3 436</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3 194</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2 703</w:t>
            </w:r>
          </w:p>
        </w:tc>
        <w:tc>
          <w:tcPr>
            <w:tcW w:w="1104"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b/>
                <w:bCs/>
                <w:szCs w:val="24"/>
                <w:lang w:eastAsia="pl-PL"/>
              </w:rPr>
              <w:t>1 198</w:t>
            </w:r>
          </w:p>
        </w:tc>
        <w:tc>
          <w:tcPr>
            <w:tcW w:w="1089" w:type="dxa"/>
          </w:tcPr>
          <w:p w:rsidR="00CC5D15" w:rsidRPr="005969FE" w:rsidRDefault="005969FE" w:rsidP="00BC27CC">
            <w:pPr>
              <w:spacing w:after="100" w:afterAutospacing="1"/>
              <w:jc w:val="center"/>
              <w:rPr>
                <w:rFonts w:eastAsia="Times New Roman"/>
                <w:b/>
                <w:bCs/>
                <w:szCs w:val="24"/>
                <w:lang w:eastAsia="pl-PL"/>
              </w:rPr>
            </w:pPr>
            <w:r w:rsidRPr="005969FE">
              <w:rPr>
                <w:rFonts w:eastAsia="Times New Roman"/>
                <w:b/>
                <w:bCs/>
                <w:szCs w:val="24"/>
                <w:lang w:eastAsia="pl-PL"/>
              </w:rPr>
              <w:t>1</w:t>
            </w:r>
            <w:r>
              <w:rPr>
                <w:rFonts w:eastAsia="Times New Roman"/>
                <w:b/>
                <w:bCs/>
                <w:szCs w:val="24"/>
                <w:lang w:eastAsia="pl-PL"/>
              </w:rPr>
              <w:t xml:space="preserve"> </w:t>
            </w:r>
            <w:r w:rsidRPr="005969FE">
              <w:rPr>
                <w:rFonts w:eastAsia="Times New Roman"/>
                <w:b/>
                <w:bCs/>
                <w:szCs w:val="24"/>
                <w:lang w:eastAsia="pl-PL"/>
              </w:rPr>
              <w:t>363</w:t>
            </w:r>
          </w:p>
        </w:tc>
      </w:tr>
    </w:tbl>
    <w:p w:rsidR="009A7622" w:rsidRPr="006D6018" w:rsidRDefault="00DB41F1" w:rsidP="009A7622">
      <w:pPr>
        <w:pStyle w:val="Akapitzlist"/>
        <w:autoSpaceDE w:val="0"/>
        <w:autoSpaceDN w:val="0"/>
        <w:adjustRightInd w:val="0"/>
        <w:spacing w:after="0"/>
        <w:ind w:left="0"/>
        <w:jc w:val="both"/>
        <w:rPr>
          <w:bCs/>
          <w:color w:val="943634" w:themeColor="accent2" w:themeShade="BF"/>
          <w:sz w:val="22"/>
        </w:rPr>
      </w:pPr>
      <w:r w:rsidRPr="00DB41F1">
        <w:rPr>
          <w:rFonts w:eastAsia="Times New Roman"/>
          <w:szCs w:val="24"/>
          <w:lang w:eastAsia="pl-PL"/>
        </w:rPr>
        <w:t> </w:t>
      </w:r>
      <w:r w:rsidR="009A7622" w:rsidRPr="006D6018">
        <w:rPr>
          <w:bCs/>
          <w:sz w:val="22"/>
        </w:rPr>
        <w:t xml:space="preserve">Źródło: opracowanie własne - dane z </w:t>
      </w:r>
      <w:r w:rsidR="00FA3AFC">
        <w:rPr>
          <w:bCs/>
          <w:sz w:val="22"/>
        </w:rPr>
        <w:t>Gminnego Ośrodka Pomocy Społecznej w Bielsku</w:t>
      </w:r>
    </w:p>
    <w:p w:rsidR="00DB41F1" w:rsidRPr="00DB41F1" w:rsidRDefault="00DB41F1" w:rsidP="00BC27CC">
      <w:pPr>
        <w:spacing w:after="100" w:afterAutospacing="1"/>
        <w:jc w:val="both"/>
        <w:rPr>
          <w:rFonts w:eastAsia="Times New Roman"/>
          <w:szCs w:val="24"/>
          <w:lang w:eastAsia="pl-PL"/>
        </w:rPr>
      </w:pPr>
    </w:p>
    <w:p w:rsidR="00DB41F1" w:rsidRPr="00DB41F1" w:rsidRDefault="00DB41F1" w:rsidP="00D279C2">
      <w:pPr>
        <w:spacing w:after="0" w:line="240" w:lineRule="auto"/>
        <w:jc w:val="both"/>
        <w:rPr>
          <w:rFonts w:eastAsia="Times New Roman"/>
          <w:szCs w:val="24"/>
          <w:lang w:eastAsia="pl-PL"/>
        </w:rPr>
      </w:pPr>
      <w:r w:rsidRPr="00DB41F1">
        <w:rPr>
          <w:rFonts w:eastAsia="Times New Roman"/>
          <w:szCs w:val="24"/>
          <w:lang w:eastAsia="pl-PL"/>
        </w:rPr>
        <w:t>Najczęstszymi przyczynami kwalifikującymi do udzielania pomocy przez Gminny Ośrodek Pomocy Społecznej w Bielsku są:</w:t>
      </w:r>
    </w:p>
    <w:p w:rsidR="00DB41F1" w:rsidRPr="00DB41F1" w:rsidRDefault="00DB41F1" w:rsidP="00D279C2">
      <w:pPr>
        <w:spacing w:after="0" w:line="240" w:lineRule="auto"/>
        <w:jc w:val="both"/>
        <w:rPr>
          <w:rFonts w:eastAsia="Times New Roman"/>
          <w:szCs w:val="24"/>
          <w:lang w:eastAsia="pl-PL"/>
        </w:rPr>
      </w:pPr>
      <w:r w:rsidRPr="00DB41F1">
        <w:rPr>
          <w:rFonts w:eastAsia="Times New Roman"/>
          <w:szCs w:val="24"/>
          <w:lang w:eastAsia="pl-PL"/>
        </w:rPr>
        <w:t>*     </w:t>
      </w:r>
      <w:r w:rsidR="00D279C2">
        <w:rPr>
          <w:rFonts w:eastAsia="Times New Roman"/>
          <w:szCs w:val="24"/>
          <w:lang w:eastAsia="pl-PL"/>
        </w:rPr>
        <w:t>u</w:t>
      </w:r>
      <w:r w:rsidRPr="00DB41F1">
        <w:rPr>
          <w:rFonts w:eastAsia="Times New Roman"/>
          <w:szCs w:val="24"/>
          <w:lang w:eastAsia="pl-PL"/>
        </w:rPr>
        <w:t>bóstwo,</w:t>
      </w:r>
    </w:p>
    <w:p w:rsidR="00DB41F1" w:rsidRPr="00DB41F1" w:rsidRDefault="00DB41F1" w:rsidP="00BC27CC">
      <w:pPr>
        <w:spacing w:after="0"/>
        <w:jc w:val="both"/>
        <w:rPr>
          <w:rFonts w:eastAsia="Times New Roman"/>
          <w:szCs w:val="24"/>
          <w:lang w:eastAsia="pl-PL"/>
        </w:rPr>
      </w:pPr>
      <w:r w:rsidRPr="00DB41F1">
        <w:rPr>
          <w:rFonts w:eastAsia="Times New Roman"/>
          <w:szCs w:val="24"/>
          <w:lang w:eastAsia="pl-PL"/>
        </w:rPr>
        <w:t>*     bezrobocie,</w:t>
      </w:r>
    </w:p>
    <w:p w:rsidR="00DB41F1" w:rsidRPr="00DB41F1" w:rsidRDefault="00DB41F1" w:rsidP="00BC27CC">
      <w:pPr>
        <w:spacing w:after="0"/>
        <w:jc w:val="both"/>
        <w:rPr>
          <w:rFonts w:eastAsia="Times New Roman"/>
          <w:szCs w:val="24"/>
          <w:lang w:eastAsia="pl-PL"/>
        </w:rPr>
      </w:pPr>
      <w:r w:rsidRPr="00DB41F1">
        <w:rPr>
          <w:rFonts w:eastAsia="Times New Roman"/>
          <w:szCs w:val="24"/>
          <w:lang w:eastAsia="pl-PL"/>
        </w:rPr>
        <w:t>*     niepełnosprawność, długotrwała lub ciężka choroba</w:t>
      </w:r>
    </w:p>
    <w:p w:rsidR="00DB41F1" w:rsidRPr="00DB41F1" w:rsidRDefault="00DB41F1" w:rsidP="00217765">
      <w:pPr>
        <w:spacing w:after="0"/>
        <w:ind w:left="426" w:hanging="426"/>
        <w:jc w:val="both"/>
        <w:rPr>
          <w:rFonts w:eastAsia="Times New Roman"/>
          <w:szCs w:val="24"/>
          <w:lang w:eastAsia="pl-PL"/>
        </w:rPr>
      </w:pPr>
      <w:r w:rsidRPr="00DB41F1">
        <w:rPr>
          <w:rFonts w:eastAsia="Times New Roman"/>
          <w:szCs w:val="24"/>
          <w:lang w:eastAsia="pl-PL"/>
        </w:rPr>
        <w:t>*     bezradność w sprawach opiekuńczo- wychowawczych i prowadzenia gospodarstwa domowego, zwłaszcza w rodzinach niepełnych lub wielodzietnych,</w:t>
      </w:r>
    </w:p>
    <w:p w:rsidR="00DB41F1" w:rsidRDefault="00DB41F1" w:rsidP="00BC27CC">
      <w:pPr>
        <w:spacing w:after="0"/>
        <w:jc w:val="both"/>
        <w:rPr>
          <w:rFonts w:eastAsia="Times New Roman"/>
          <w:szCs w:val="24"/>
          <w:lang w:eastAsia="pl-PL"/>
        </w:rPr>
      </w:pPr>
      <w:r w:rsidRPr="00DB41F1">
        <w:rPr>
          <w:rFonts w:eastAsia="Times New Roman"/>
          <w:szCs w:val="24"/>
          <w:lang w:eastAsia="pl-PL"/>
        </w:rPr>
        <w:t xml:space="preserve">*      </w:t>
      </w:r>
      <w:r w:rsidR="00D279C2">
        <w:rPr>
          <w:rFonts w:eastAsia="Times New Roman"/>
          <w:szCs w:val="24"/>
          <w:lang w:eastAsia="pl-PL"/>
        </w:rPr>
        <w:t>alkoholizm.</w:t>
      </w:r>
    </w:p>
    <w:p w:rsidR="00D279C2" w:rsidRPr="00DB41F1" w:rsidRDefault="00D279C2" w:rsidP="00BC27CC">
      <w:pPr>
        <w:spacing w:after="0"/>
        <w:jc w:val="both"/>
        <w:rPr>
          <w:rFonts w:eastAsia="Times New Roman"/>
          <w:szCs w:val="24"/>
          <w:lang w:eastAsia="pl-PL"/>
        </w:rPr>
      </w:pPr>
    </w:p>
    <w:p w:rsidR="00DB41F1" w:rsidRDefault="00DB41F1" w:rsidP="00D279C2">
      <w:pPr>
        <w:spacing w:after="100" w:afterAutospacing="1"/>
        <w:jc w:val="both"/>
        <w:rPr>
          <w:rFonts w:eastAsia="Times New Roman"/>
          <w:szCs w:val="24"/>
          <w:lang w:eastAsia="pl-PL"/>
        </w:rPr>
      </w:pPr>
      <w:r w:rsidRPr="00DB41F1">
        <w:rPr>
          <w:rFonts w:eastAsia="Times New Roman"/>
          <w:szCs w:val="24"/>
          <w:lang w:eastAsia="pl-PL"/>
        </w:rPr>
        <w:t>Najczęściej problemy te są ze sobą sprzężone. Przy udzielaniu pomocy niezbędnym jest współudział klienta w rozwiązywaniu jego trudnej sytuacji. Zmusza to osoby wymagające wsparcia do zmiany postawy z biernej i roszczeniowej na postawę aktywną w rozwiązywaniu własnych problemów wspólnie z pracownikiem socjalnym, z którymi wcześniej nie potrafili sobie poradzić.</w:t>
      </w:r>
    </w:p>
    <w:p w:rsidR="002145FE" w:rsidRDefault="002145FE" w:rsidP="00217765">
      <w:pPr>
        <w:spacing w:after="100" w:afterAutospacing="1"/>
        <w:ind w:firstLine="426"/>
        <w:jc w:val="both"/>
        <w:rPr>
          <w:rFonts w:eastAsia="Times New Roman"/>
          <w:szCs w:val="24"/>
          <w:lang w:eastAsia="pl-PL"/>
        </w:rPr>
      </w:pPr>
    </w:p>
    <w:p w:rsidR="002145FE" w:rsidRDefault="002145FE" w:rsidP="00217765">
      <w:pPr>
        <w:spacing w:after="100" w:afterAutospacing="1"/>
        <w:ind w:firstLine="426"/>
        <w:jc w:val="both"/>
        <w:rPr>
          <w:rFonts w:eastAsia="Times New Roman"/>
          <w:szCs w:val="24"/>
          <w:lang w:eastAsia="pl-PL"/>
        </w:rPr>
      </w:pPr>
    </w:p>
    <w:p w:rsidR="00DA7D38" w:rsidRPr="00DB41F1" w:rsidRDefault="00DA7D38" w:rsidP="00217765">
      <w:pPr>
        <w:spacing w:after="100" w:afterAutospacing="1"/>
        <w:ind w:firstLine="426"/>
        <w:jc w:val="both"/>
        <w:rPr>
          <w:rFonts w:eastAsia="Times New Roman"/>
          <w:szCs w:val="24"/>
          <w:lang w:eastAsia="pl-PL"/>
        </w:rPr>
      </w:pPr>
    </w:p>
    <w:p w:rsidR="00DB41F1" w:rsidRDefault="00DB41F1" w:rsidP="001E59EA">
      <w:pPr>
        <w:spacing w:after="0"/>
        <w:jc w:val="both"/>
        <w:rPr>
          <w:rFonts w:eastAsia="Times New Roman"/>
          <w:i/>
          <w:iCs/>
          <w:szCs w:val="24"/>
          <w:lang w:eastAsia="pl-PL"/>
        </w:rPr>
      </w:pPr>
      <w:r w:rsidRPr="00DB41F1">
        <w:rPr>
          <w:rFonts w:eastAsia="Times New Roman"/>
          <w:szCs w:val="24"/>
          <w:lang w:eastAsia="pl-PL"/>
        </w:rPr>
        <w:lastRenderedPageBreak/>
        <w:t> </w:t>
      </w:r>
      <w:r w:rsidR="00FA3AFC" w:rsidRPr="00DB41F1">
        <w:rPr>
          <w:rFonts w:eastAsia="Times New Roman"/>
          <w:szCs w:val="24"/>
          <w:lang w:eastAsia="pl-PL"/>
        </w:rPr>
        <w:t> </w:t>
      </w:r>
      <w:r w:rsidR="00FA3AFC" w:rsidRPr="0047358F">
        <w:rPr>
          <w:rFonts w:eastAsia="Times New Roman"/>
          <w:b/>
          <w:iCs/>
          <w:szCs w:val="24"/>
          <w:lang w:eastAsia="pl-PL"/>
        </w:rPr>
        <w:t>Tabela</w:t>
      </w:r>
      <w:r w:rsidR="00B46461">
        <w:rPr>
          <w:rFonts w:eastAsia="Times New Roman"/>
          <w:b/>
          <w:iCs/>
          <w:szCs w:val="24"/>
          <w:lang w:eastAsia="pl-PL"/>
        </w:rPr>
        <w:t xml:space="preserve"> nr 41</w:t>
      </w:r>
      <w:r w:rsidR="00FA3AFC">
        <w:rPr>
          <w:rFonts w:eastAsia="Times New Roman"/>
          <w:b/>
          <w:iCs/>
          <w:szCs w:val="24"/>
          <w:lang w:eastAsia="pl-PL"/>
        </w:rPr>
        <w:t xml:space="preserve">. </w:t>
      </w:r>
      <w:r w:rsidRPr="00FA3AFC">
        <w:rPr>
          <w:rFonts w:eastAsia="Times New Roman"/>
          <w:iCs/>
          <w:szCs w:val="24"/>
          <w:lang w:eastAsia="pl-PL"/>
        </w:rPr>
        <w:t>Powody udzielania pomocy prze</w:t>
      </w:r>
      <w:r w:rsidR="008A3DAE" w:rsidRPr="00FA3AFC">
        <w:rPr>
          <w:rFonts w:eastAsia="Times New Roman"/>
          <w:iCs/>
          <w:szCs w:val="24"/>
          <w:lang w:eastAsia="pl-PL"/>
        </w:rPr>
        <w:t>z GOPS Bielsk w latach 2011-2015</w:t>
      </w:r>
    </w:p>
    <w:p w:rsidR="002804FC" w:rsidRPr="00DB41F1" w:rsidRDefault="002804FC" w:rsidP="001E59EA">
      <w:pPr>
        <w:spacing w:after="0"/>
        <w:jc w:val="both"/>
        <w:rPr>
          <w:rFonts w:eastAsia="Times New Roman"/>
          <w:szCs w:val="24"/>
          <w:lang w:eastAsia="pl-PL"/>
        </w:rPr>
      </w:pP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84"/>
        <w:gridCol w:w="850"/>
        <w:gridCol w:w="709"/>
        <w:gridCol w:w="709"/>
        <w:gridCol w:w="708"/>
        <w:gridCol w:w="709"/>
      </w:tblGrid>
      <w:tr w:rsidR="001B5635" w:rsidRPr="00DB41F1" w:rsidTr="00E614E3">
        <w:trPr>
          <w:trHeight w:val="370"/>
          <w:tblCellSpacing w:w="15" w:type="dxa"/>
        </w:trPr>
        <w:tc>
          <w:tcPr>
            <w:tcW w:w="5539" w:type="dxa"/>
            <w:vMerge w:val="restart"/>
            <w:shd w:val="clear" w:color="auto" w:fill="E5DFEC" w:themeFill="accent4" w:themeFillTint="33"/>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b/>
                <w:bCs/>
                <w:szCs w:val="24"/>
                <w:lang w:eastAsia="pl-PL"/>
              </w:rPr>
              <w:t> Powody trudnej sytuacji życiowej </w:t>
            </w:r>
          </w:p>
        </w:tc>
        <w:tc>
          <w:tcPr>
            <w:tcW w:w="3640" w:type="dxa"/>
            <w:gridSpan w:val="5"/>
            <w:shd w:val="clear" w:color="auto" w:fill="E5DFEC" w:themeFill="accent4" w:themeFillTint="33"/>
            <w:vAlign w:val="center"/>
            <w:hideMark/>
          </w:tcPr>
          <w:p w:rsidR="001B5635" w:rsidRPr="00DB41F1" w:rsidRDefault="001B5635" w:rsidP="00BC27CC">
            <w:pPr>
              <w:spacing w:after="100" w:afterAutospacing="1"/>
              <w:jc w:val="center"/>
              <w:rPr>
                <w:rFonts w:eastAsia="Times New Roman"/>
                <w:b/>
                <w:bCs/>
                <w:szCs w:val="24"/>
                <w:lang w:eastAsia="pl-PL"/>
              </w:rPr>
            </w:pPr>
            <w:r w:rsidRPr="00DB41F1">
              <w:rPr>
                <w:rFonts w:eastAsia="Times New Roman"/>
                <w:b/>
                <w:bCs/>
                <w:szCs w:val="24"/>
                <w:lang w:eastAsia="pl-PL"/>
              </w:rPr>
              <w:t>Lata</w:t>
            </w:r>
            <w:r>
              <w:rPr>
                <w:rFonts w:eastAsia="Times New Roman"/>
                <w:b/>
                <w:bCs/>
                <w:szCs w:val="24"/>
                <w:lang w:eastAsia="pl-PL"/>
              </w:rPr>
              <w:t xml:space="preserve"> </w:t>
            </w:r>
            <w:r w:rsidRPr="00DB41F1">
              <w:rPr>
                <w:rFonts w:eastAsia="Times New Roman"/>
                <w:b/>
                <w:bCs/>
                <w:szCs w:val="24"/>
                <w:lang w:eastAsia="pl-PL"/>
              </w:rPr>
              <w:t>/liczba rodzin/</w:t>
            </w:r>
          </w:p>
        </w:tc>
      </w:tr>
      <w:tr w:rsidR="002A2E52" w:rsidRPr="00DB41F1" w:rsidTr="002A2E52">
        <w:trPr>
          <w:trHeight w:val="331"/>
          <w:tblCellSpacing w:w="15" w:type="dxa"/>
        </w:trPr>
        <w:tc>
          <w:tcPr>
            <w:tcW w:w="5539" w:type="dxa"/>
            <w:vMerge/>
            <w:shd w:val="clear" w:color="auto" w:fill="E5DFEC" w:themeFill="accent4" w:themeFillTint="33"/>
            <w:vAlign w:val="center"/>
            <w:hideMark/>
          </w:tcPr>
          <w:p w:rsidR="001B5635" w:rsidRPr="00DB41F1" w:rsidRDefault="001B5635" w:rsidP="00BC27CC">
            <w:pPr>
              <w:spacing w:after="0"/>
              <w:rPr>
                <w:rFonts w:eastAsia="Times New Roman"/>
                <w:szCs w:val="24"/>
                <w:lang w:eastAsia="pl-PL"/>
              </w:rPr>
            </w:pPr>
          </w:p>
        </w:tc>
        <w:tc>
          <w:tcPr>
            <w:tcW w:w="820" w:type="dxa"/>
            <w:shd w:val="clear" w:color="auto" w:fill="E5DFEC" w:themeFill="accent4" w:themeFillTint="33"/>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b/>
                <w:bCs/>
                <w:szCs w:val="24"/>
                <w:lang w:eastAsia="pl-PL"/>
              </w:rPr>
              <w:t>2011</w:t>
            </w:r>
          </w:p>
        </w:tc>
        <w:tc>
          <w:tcPr>
            <w:tcW w:w="679" w:type="dxa"/>
            <w:shd w:val="clear" w:color="auto" w:fill="E5DFEC" w:themeFill="accent4" w:themeFillTint="33"/>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b/>
                <w:bCs/>
                <w:szCs w:val="24"/>
                <w:lang w:eastAsia="pl-PL"/>
              </w:rPr>
              <w:t>2012</w:t>
            </w:r>
          </w:p>
        </w:tc>
        <w:tc>
          <w:tcPr>
            <w:tcW w:w="679" w:type="dxa"/>
            <w:shd w:val="clear" w:color="auto" w:fill="E5DFEC" w:themeFill="accent4" w:themeFillTint="33"/>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b/>
                <w:bCs/>
                <w:szCs w:val="24"/>
                <w:lang w:eastAsia="pl-PL"/>
              </w:rPr>
              <w:t>2013</w:t>
            </w:r>
          </w:p>
        </w:tc>
        <w:tc>
          <w:tcPr>
            <w:tcW w:w="678" w:type="dxa"/>
            <w:shd w:val="clear" w:color="auto" w:fill="E5DFEC" w:themeFill="accent4" w:themeFillTint="33"/>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b/>
                <w:bCs/>
                <w:szCs w:val="24"/>
                <w:lang w:eastAsia="pl-PL"/>
              </w:rPr>
              <w:t>2014</w:t>
            </w:r>
          </w:p>
        </w:tc>
        <w:tc>
          <w:tcPr>
            <w:tcW w:w="664" w:type="dxa"/>
            <w:shd w:val="clear" w:color="auto" w:fill="E5DFEC" w:themeFill="accent4" w:themeFillTint="33"/>
          </w:tcPr>
          <w:p w:rsidR="001B5635" w:rsidRPr="00DB41F1" w:rsidRDefault="001B5635" w:rsidP="00BC27CC">
            <w:pPr>
              <w:spacing w:after="100" w:afterAutospacing="1"/>
              <w:jc w:val="center"/>
              <w:rPr>
                <w:rFonts w:eastAsia="Times New Roman"/>
                <w:b/>
                <w:bCs/>
                <w:szCs w:val="24"/>
                <w:lang w:eastAsia="pl-PL"/>
              </w:rPr>
            </w:pPr>
            <w:r>
              <w:rPr>
                <w:rFonts w:eastAsia="Times New Roman"/>
                <w:b/>
                <w:bCs/>
                <w:szCs w:val="24"/>
                <w:lang w:eastAsia="pl-PL"/>
              </w:rPr>
              <w:t>2015</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Ubóstwo</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212</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223</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235</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228</w:t>
            </w:r>
          </w:p>
        </w:tc>
        <w:tc>
          <w:tcPr>
            <w:tcW w:w="664" w:type="dxa"/>
          </w:tcPr>
          <w:p w:rsidR="001B5635" w:rsidRPr="00DB41F1" w:rsidRDefault="00D035E8" w:rsidP="00BC27CC">
            <w:pPr>
              <w:spacing w:after="100" w:afterAutospacing="1"/>
              <w:jc w:val="center"/>
              <w:rPr>
                <w:rFonts w:eastAsia="Times New Roman"/>
                <w:szCs w:val="24"/>
                <w:lang w:eastAsia="pl-PL"/>
              </w:rPr>
            </w:pPr>
            <w:r>
              <w:t>224</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Bezrobocie</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168</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168</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184</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185</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4</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Niepełnosprawność</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87</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99</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99</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86</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81</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Długotrwała choroba</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47</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52</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49</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47</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51</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Bezradność w sprawach opiekuńczo-wychowawczych i prowadzeniu gospodarstwa domowego</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53</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40</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42</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39</w:t>
            </w:r>
          </w:p>
        </w:tc>
        <w:tc>
          <w:tcPr>
            <w:tcW w:w="664" w:type="dxa"/>
          </w:tcPr>
          <w:p w:rsidR="00D035E8" w:rsidRPr="00DB41F1" w:rsidRDefault="00D035E8" w:rsidP="00D035E8">
            <w:pPr>
              <w:spacing w:before="240" w:after="0"/>
              <w:jc w:val="center"/>
              <w:rPr>
                <w:rFonts w:eastAsia="Times New Roman"/>
                <w:szCs w:val="24"/>
                <w:lang w:eastAsia="pl-PL"/>
              </w:rPr>
            </w:pPr>
            <w:r>
              <w:rPr>
                <w:rFonts w:eastAsia="Times New Roman"/>
                <w:szCs w:val="24"/>
                <w:lang w:eastAsia="pl-PL"/>
              </w:rPr>
              <w:t>43</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Alkoholizm</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28</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31</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30</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29</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22</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Narkomania</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0</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Bezdomność</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0</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Trudności w przystosowaniu do życia po zwolnieniu z zakładu karnego</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3</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6</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4</w:t>
            </w:r>
          </w:p>
        </w:tc>
        <w:tc>
          <w:tcPr>
            <w:tcW w:w="664" w:type="dxa"/>
          </w:tcPr>
          <w:p w:rsidR="00D035E8" w:rsidRPr="00DB41F1" w:rsidRDefault="00D035E8" w:rsidP="00D035E8">
            <w:pPr>
              <w:spacing w:before="240" w:after="100" w:afterAutospacing="1"/>
              <w:jc w:val="center"/>
              <w:rPr>
                <w:rFonts w:eastAsia="Times New Roman"/>
                <w:szCs w:val="24"/>
                <w:lang w:eastAsia="pl-PL"/>
              </w:rPr>
            </w:pPr>
            <w:r>
              <w:rPr>
                <w:rFonts w:eastAsia="Times New Roman"/>
                <w:szCs w:val="24"/>
                <w:lang w:eastAsia="pl-PL"/>
              </w:rPr>
              <w:t>5</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Zdarzenia losowe</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2</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1</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Klęski żywiołowe i ekologiczne</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0</w:t>
            </w:r>
          </w:p>
        </w:tc>
      </w:tr>
      <w:tr w:rsidR="002A2E52" w:rsidRPr="00DB41F1" w:rsidTr="002A2E52">
        <w:trPr>
          <w:tblCellSpacing w:w="15" w:type="dxa"/>
        </w:trPr>
        <w:tc>
          <w:tcPr>
            <w:tcW w:w="5539" w:type="dxa"/>
            <w:vAlign w:val="center"/>
            <w:hideMark/>
          </w:tcPr>
          <w:p w:rsidR="001B5635" w:rsidRPr="00DB41F1" w:rsidRDefault="001B5635" w:rsidP="00BC27CC">
            <w:pPr>
              <w:spacing w:after="100" w:afterAutospacing="1"/>
              <w:rPr>
                <w:rFonts w:eastAsia="Times New Roman"/>
                <w:szCs w:val="24"/>
                <w:lang w:eastAsia="pl-PL"/>
              </w:rPr>
            </w:pPr>
            <w:r w:rsidRPr="00DB41F1">
              <w:rPr>
                <w:rFonts w:eastAsia="Times New Roman"/>
                <w:szCs w:val="24"/>
                <w:lang w:eastAsia="pl-PL"/>
              </w:rPr>
              <w:t>Przemoc w rodzinie</w:t>
            </w:r>
          </w:p>
        </w:tc>
        <w:tc>
          <w:tcPr>
            <w:tcW w:w="820"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0</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11</w:t>
            </w:r>
          </w:p>
        </w:tc>
        <w:tc>
          <w:tcPr>
            <w:tcW w:w="679"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16</w:t>
            </w:r>
          </w:p>
        </w:tc>
        <w:tc>
          <w:tcPr>
            <w:tcW w:w="678" w:type="dxa"/>
            <w:vAlign w:val="center"/>
            <w:hideMark/>
          </w:tcPr>
          <w:p w:rsidR="001B5635" w:rsidRPr="00DB41F1" w:rsidRDefault="001B5635" w:rsidP="00BC27CC">
            <w:pPr>
              <w:spacing w:after="100" w:afterAutospacing="1"/>
              <w:jc w:val="center"/>
              <w:rPr>
                <w:rFonts w:eastAsia="Times New Roman"/>
                <w:szCs w:val="24"/>
                <w:lang w:eastAsia="pl-PL"/>
              </w:rPr>
            </w:pPr>
            <w:r w:rsidRPr="00DB41F1">
              <w:rPr>
                <w:rFonts w:eastAsia="Times New Roman"/>
                <w:szCs w:val="24"/>
                <w:lang w:eastAsia="pl-PL"/>
              </w:rPr>
              <w:t>1</w:t>
            </w:r>
          </w:p>
        </w:tc>
        <w:tc>
          <w:tcPr>
            <w:tcW w:w="664" w:type="dxa"/>
          </w:tcPr>
          <w:p w:rsidR="001B5635" w:rsidRPr="00DB41F1" w:rsidRDefault="00D035E8" w:rsidP="00BC27CC">
            <w:pPr>
              <w:spacing w:after="100" w:afterAutospacing="1"/>
              <w:jc w:val="center"/>
              <w:rPr>
                <w:rFonts w:eastAsia="Times New Roman"/>
                <w:szCs w:val="24"/>
                <w:lang w:eastAsia="pl-PL"/>
              </w:rPr>
            </w:pPr>
            <w:r>
              <w:rPr>
                <w:rFonts w:eastAsia="Times New Roman"/>
                <w:szCs w:val="24"/>
                <w:lang w:eastAsia="pl-PL"/>
              </w:rPr>
              <w:t>0</w:t>
            </w:r>
          </w:p>
        </w:tc>
      </w:tr>
    </w:tbl>
    <w:p w:rsidR="00FA3AFC" w:rsidRPr="006D6018" w:rsidRDefault="00FA3AFC" w:rsidP="00FA3AFC">
      <w:pPr>
        <w:pStyle w:val="Akapitzlist"/>
        <w:autoSpaceDE w:val="0"/>
        <w:autoSpaceDN w:val="0"/>
        <w:adjustRightInd w:val="0"/>
        <w:spacing w:after="0"/>
        <w:ind w:left="0"/>
        <w:jc w:val="both"/>
        <w:rPr>
          <w:bCs/>
          <w:color w:val="943634" w:themeColor="accent2" w:themeShade="BF"/>
          <w:sz w:val="22"/>
        </w:rPr>
      </w:pPr>
      <w:r w:rsidRPr="006D6018">
        <w:rPr>
          <w:bCs/>
          <w:sz w:val="22"/>
        </w:rPr>
        <w:t xml:space="preserve">Źródło: opracowanie własne - dane z </w:t>
      </w:r>
      <w:r>
        <w:rPr>
          <w:bCs/>
          <w:sz w:val="22"/>
        </w:rPr>
        <w:t>Gminnego Ośrodka Pomocy Społecznej w Bielsku</w:t>
      </w:r>
    </w:p>
    <w:p w:rsidR="00DB41F1" w:rsidRDefault="00DB41F1" w:rsidP="00BC27CC">
      <w:pPr>
        <w:pStyle w:val="Akapitzlist"/>
        <w:autoSpaceDE w:val="0"/>
        <w:autoSpaceDN w:val="0"/>
        <w:adjustRightInd w:val="0"/>
        <w:spacing w:after="0"/>
        <w:ind w:left="1080"/>
        <w:rPr>
          <w:rFonts w:ascii="DejaVuSerifCondensed-Bold" w:hAnsi="DejaVuSerifCondensed-Bold" w:cs="DejaVuSerifCondensed-Bold"/>
          <w:b/>
          <w:bCs/>
          <w:color w:val="365F92"/>
          <w:szCs w:val="24"/>
        </w:rPr>
      </w:pPr>
    </w:p>
    <w:p w:rsidR="00B864F9" w:rsidRDefault="00B864F9" w:rsidP="00217765">
      <w:pPr>
        <w:pStyle w:val="NormalnyWeb"/>
        <w:spacing w:before="0" w:beforeAutospacing="0" w:line="276" w:lineRule="auto"/>
        <w:ind w:firstLine="426"/>
        <w:jc w:val="both"/>
      </w:pPr>
      <w:r>
        <w:t xml:space="preserve">W ankiecie przeprowadzonej na potrzeby strategii, społeczność lokalna największy problem dostrzegła w uzależnieniach typu alkoholizm, narkomania, następnie bezrobocie </w:t>
      </w:r>
      <w:r w:rsidR="00053296">
        <w:br/>
      </w:r>
      <w:r>
        <w:t xml:space="preserve">i ubóstwo.  Natomiast  niepełnosprawność, długotrwała lub ciężka choroba lub niezaradność w sprawach opiekuńczo - wychowawczych zeszła na plan dalszy. </w:t>
      </w:r>
    </w:p>
    <w:p w:rsidR="00981C3C" w:rsidRPr="00CF699B" w:rsidRDefault="00981C3C" w:rsidP="00981C3C">
      <w:pPr>
        <w:spacing w:after="0" w:line="240" w:lineRule="auto"/>
        <w:jc w:val="both"/>
        <w:rPr>
          <w:bCs/>
          <w:color w:val="000000"/>
          <w:szCs w:val="24"/>
        </w:rPr>
      </w:pPr>
      <w:r w:rsidRPr="00CF699B">
        <w:rPr>
          <w:color w:val="000000"/>
          <w:szCs w:val="24"/>
        </w:rPr>
        <w:t>Na pytanie „</w:t>
      </w:r>
      <w:r w:rsidRPr="00CF699B">
        <w:rPr>
          <w:bCs/>
          <w:i/>
          <w:color w:val="000000"/>
          <w:szCs w:val="24"/>
        </w:rPr>
        <w:t xml:space="preserve">Jakie problemy społeczne dostrzega Pani/Pan w miejscu swojego zamieszkania?” </w:t>
      </w:r>
      <w:r w:rsidRPr="00CF699B">
        <w:rPr>
          <w:bCs/>
          <w:color w:val="000000"/>
          <w:szCs w:val="24"/>
        </w:rPr>
        <w:t xml:space="preserve">respondenci odpowiadali następująco: </w:t>
      </w:r>
    </w:p>
    <w:p w:rsidR="00981C3C" w:rsidRDefault="00981C3C" w:rsidP="00981C3C">
      <w:pPr>
        <w:spacing w:after="0" w:line="240" w:lineRule="auto"/>
        <w:jc w:val="both"/>
        <w:rPr>
          <w:color w:val="000000"/>
          <w:szCs w:val="24"/>
        </w:rPr>
      </w:pPr>
    </w:p>
    <w:p w:rsidR="00981C3C" w:rsidRDefault="00981C3C" w:rsidP="00E66556">
      <w:pPr>
        <w:numPr>
          <w:ilvl w:val="0"/>
          <w:numId w:val="34"/>
        </w:numPr>
        <w:autoSpaceDE w:val="0"/>
        <w:autoSpaceDN w:val="0"/>
        <w:adjustRightInd w:val="0"/>
        <w:spacing w:after="0" w:line="240" w:lineRule="auto"/>
        <w:rPr>
          <w:szCs w:val="24"/>
        </w:rPr>
      </w:pPr>
      <w:r w:rsidRPr="009A7622">
        <w:rPr>
          <w:szCs w:val="24"/>
        </w:rPr>
        <w:t>Ubóstwo, niewydolność materialna rodziny:</w:t>
      </w:r>
    </w:p>
    <w:p w:rsidR="003E15E1" w:rsidRPr="009A7622" w:rsidRDefault="003E15E1" w:rsidP="003E15E1">
      <w:pPr>
        <w:autoSpaceDE w:val="0"/>
        <w:autoSpaceDN w:val="0"/>
        <w:adjustRightInd w:val="0"/>
        <w:spacing w:after="0" w:line="240" w:lineRule="auto"/>
        <w:ind w:left="360"/>
        <w:rPr>
          <w:szCs w:val="24"/>
        </w:rPr>
      </w:pPr>
    </w:p>
    <w:p w:rsidR="00A74AFE" w:rsidRPr="007A3EAA" w:rsidRDefault="006C4691" w:rsidP="006C4691">
      <w:pPr>
        <w:autoSpaceDE w:val="0"/>
        <w:autoSpaceDN w:val="0"/>
        <w:adjustRightInd w:val="0"/>
        <w:spacing w:after="0" w:line="240" w:lineRule="auto"/>
        <w:rPr>
          <w:rFonts w:eastAsia="Times New Roman"/>
          <w:iCs/>
          <w:szCs w:val="24"/>
          <w:lang w:eastAsia="pl-PL"/>
        </w:rPr>
      </w:pPr>
      <w:r w:rsidRPr="0047358F">
        <w:rPr>
          <w:rFonts w:eastAsia="Times New Roman"/>
          <w:b/>
          <w:iCs/>
          <w:szCs w:val="24"/>
          <w:lang w:eastAsia="pl-PL"/>
        </w:rPr>
        <w:t>Tabela</w:t>
      </w:r>
      <w:r>
        <w:rPr>
          <w:rFonts w:eastAsia="Times New Roman"/>
          <w:b/>
          <w:iCs/>
          <w:szCs w:val="24"/>
          <w:lang w:eastAsia="pl-PL"/>
        </w:rPr>
        <w:t xml:space="preserve"> nr </w:t>
      </w:r>
      <w:r w:rsidR="00B46461">
        <w:rPr>
          <w:rFonts w:eastAsia="Times New Roman"/>
          <w:b/>
          <w:iCs/>
          <w:szCs w:val="24"/>
          <w:lang w:eastAsia="pl-PL"/>
        </w:rPr>
        <w:t>42</w:t>
      </w:r>
      <w:r w:rsidRPr="007A3EAA">
        <w:rPr>
          <w:rFonts w:eastAsia="Times New Roman"/>
          <w:iCs/>
          <w:szCs w:val="24"/>
          <w:lang w:eastAsia="pl-PL"/>
        </w:rPr>
        <w:t>.</w:t>
      </w:r>
      <w:r w:rsidR="00402016" w:rsidRPr="007A3EAA">
        <w:rPr>
          <w:rFonts w:eastAsia="Times New Roman"/>
          <w:iCs/>
          <w:szCs w:val="24"/>
          <w:lang w:eastAsia="pl-PL"/>
        </w:rPr>
        <w:t xml:space="preserve">  Ocena ilościowo</w:t>
      </w:r>
      <w:r w:rsidR="003E15E1">
        <w:rPr>
          <w:rFonts w:eastAsia="Times New Roman"/>
          <w:iCs/>
          <w:szCs w:val="24"/>
          <w:lang w:eastAsia="pl-PL"/>
        </w:rPr>
        <w:t>-</w:t>
      </w:r>
      <w:r w:rsidR="00402016" w:rsidRPr="007A3EAA">
        <w:rPr>
          <w:rFonts w:eastAsia="Times New Roman"/>
          <w:iCs/>
          <w:szCs w:val="24"/>
          <w:lang w:eastAsia="pl-PL"/>
        </w:rPr>
        <w:t>procentowa nasilenia problemu ubóstwa i niewydolności materialnej rodzin według ankietowanych respondentów.</w:t>
      </w:r>
    </w:p>
    <w:p w:rsidR="006C4691" w:rsidRPr="009A7622" w:rsidRDefault="006C4691" w:rsidP="00981C3C">
      <w:pPr>
        <w:autoSpaceDE w:val="0"/>
        <w:autoSpaceDN w:val="0"/>
        <w:adjustRightInd w:val="0"/>
        <w:spacing w:after="0" w:line="240" w:lineRule="auto"/>
        <w:ind w:left="360"/>
        <w:rPr>
          <w:szCs w:val="24"/>
        </w:rPr>
      </w:pPr>
    </w:p>
    <w:tbl>
      <w:tblPr>
        <w:tblStyle w:val="Tabela-Siatka"/>
        <w:tblW w:w="9072" w:type="dxa"/>
        <w:tblInd w:w="108" w:type="dxa"/>
        <w:tblLook w:val="04A0" w:firstRow="1" w:lastRow="0" w:firstColumn="1" w:lastColumn="0" w:noHBand="0" w:noVBand="1"/>
      </w:tblPr>
      <w:tblGrid>
        <w:gridCol w:w="604"/>
        <w:gridCol w:w="2090"/>
        <w:gridCol w:w="1559"/>
        <w:gridCol w:w="1559"/>
        <w:gridCol w:w="1701"/>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09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8E04A1"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09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66</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62</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128</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62,50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09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15</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32</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15,60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09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45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21,90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09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69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45787" w:rsidRDefault="00345787" w:rsidP="00345787">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2145FE" w:rsidRPr="00345787" w:rsidRDefault="002145FE" w:rsidP="00345787">
      <w:pPr>
        <w:spacing w:after="100" w:afterAutospacing="1"/>
        <w:ind w:left="360" w:hanging="502"/>
        <w:jc w:val="both"/>
        <w:rPr>
          <w:rFonts w:eastAsia="Times New Roman"/>
          <w:i/>
          <w:iCs/>
          <w:sz w:val="22"/>
        </w:rPr>
      </w:pPr>
    </w:p>
    <w:p w:rsidR="00981C3C" w:rsidRDefault="00981C3C" w:rsidP="00E66556">
      <w:pPr>
        <w:numPr>
          <w:ilvl w:val="0"/>
          <w:numId w:val="34"/>
        </w:numPr>
        <w:spacing w:after="0" w:line="240" w:lineRule="auto"/>
        <w:jc w:val="both"/>
        <w:rPr>
          <w:color w:val="000000"/>
          <w:szCs w:val="24"/>
        </w:rPr>
      </w:pPr>
      <w:r w:rsidRPr="009A7622">
        <w:rPr>
          <w:color w:val="000000"/>
          <w:szCs w:val="24"/>
        </w:rPr>
        <w:lastRenderedPageBreak/>
        <w:t>Bezrobocie:</w:t>
      </w:r>
    </w:p>
    <w:p w:rsidR="003E15E1" w:rsidRPr="009A7622" w:rsidRDefault="003E15E1" w:rsidP="003E15E1">
      <w:pPr>
        <w:spacing w:after="0" w:line="240" w:lineRule="auto"/>
        <w:ind w:left="360"/>
        <w:jc w:val="both"/>
        <w:rPr>
          <w:color w:val="000000"/>
          <w:szCs w:val="24"/>
        </w:rPr>
      </w:pPr>
    </w:p>
    <w:p w:rsidR="003E15E1" w:rsidRPr="00B443B1" w:rsidRDefault="003E15E1" w:rsidP="00BD26B9">
      <w:pPr>
        <w:autoSpaceDE w:val="0"/>
        <w:autoSpaceDN w:val="0"/>
        <w:adjustRightInd w:val="0"/>
        <w:spacing w:after="0" w:line="240" w:lineRule="auto"/>
        <w:jc w:val="both"/>
        <w:rPr>
          <w:rFonts w:eastAsia="Times New Roman"/>
          <w:iCs/>
          <w:sz w:val="22"/>
          <w:szCs w:val="24"/>
          <w:lang w:eastAsia="pl-PL"/>
        </w:rPr>
      </w:pPr>
      <w:r w:rsidRPr="003E15E1">
        <w:rPr>
          <w:rFonts w:eastAsia="Times New Roman"/>
          <w:b/>
          <w:iCs/>
          <w:szCs w:val="24"/>
          <w:lang w:eastAsia="pl-PL"/>
        </w:rPr>
        <w:t xml:space="preserve">Tabela </w:t>
      </w:r>
      <w:r w:rsidRPr="00B443B1">
        <w:rPr>
          <w:rFonts w:eastAsia="Times New Roman"/>
          <w:b/>
          <w:iCs/>
          <w:sz w:val="22"/>
          <w:szCs w:val="24"/>
          <w:lang w:eastAsia="pl-PL"/>
        </w:rPr>
        <w:t xml:space="preserve">nr </w:t>
      </w:r>
      <w:r w:rsidR="00A35A92" w:rsidRPr="00B443B1">
        <w:rPr>
          <w:rFonts w:eastAsia="Times New Roman"/>
          <w:b/>
          <w:iCs/>
          <w:sz w:val="22"/>
          <w:szCs w:val="24"/>
          <w:lang w:eastAsia="pl-PL"/>
        </w:rPr>
        <w:t>4</w:t>
      </w:r>
      <w:r w:rsidR="00B46461">
        <w:rPr>
          <w:rFonts w:eastAsia="Times New Roman"/>
          <w:b/>
          <w:iCs/>
          <w:sz w:val="22"/>
          <w:szCs w:val="24"/>
          <w:lang w:eastAsia="pl-PL"/>
        </w:rPr>
        <w:t>3</w:t>
      </w:r>
      <w:r w:rsidRPr="00B443B1">
        <w:rPr>
          <w:rFonts w:eastAsia="Times New Roman"/>
          <w:iCs/>
          <w:sz w:val="22"/>
          <w:szCs w:val="24"/>
          <w:lang w:eastAsia="pl-PL"/>
        </w:rPr>
        <w:t>.  Ocena ilościowo-procentowa nasilenia problemu bezrobocia 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559"/>
        <w:gridCol w:w="1701"/>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1</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84</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81</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165</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80,50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11</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14</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12,20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13</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7,30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45787" w:rsidRDefault="00345787" w:rsidP="00345787">
      <w:pPr>
        <w:spacing w:after="100" w:afterAutospacing="1"/>
        <w:ind w:left="-142"/>
        <w:jc w:val="both"/>
        <w:rPr>
          <w:rFonts w:eastAsia="Times New Roman"/>
          <w:i/>
          <w:iCs/>
          <w:sz w:val="22"/>
        </w:rPr>
      </w:pPr>
      <w:r>
        <w:rPr>
          <w:bCs/>
          <w:sz w:val="22"/>
        </w:rPr>
        <w:t xml:space="preserve">  </w:t>
      </w:r>
      <w:r w:rsidRPr="00083467">
        <w:rPr>
          <w:bCs/>
          <w:sz w:val="22"/>
        </w:rPr>
        <w:t xml:space="preserve">Źródło: opracowanie własne - dane z </w:t>
      </w:r>
      <w:r w:rsidRPr="00083467">
        <w:rPr>
          <w:rFonts w:eastAsia="Times New Roman"/>
          <w:sz w:val="22"/>
        </w:rPr>
        <w:t>ankiety pt. „</w:t>
      </w:r>
      <w:r w:rsidRPr="00083467">
        <w:rPr>
          <w:rFonts w:eastAsia="Times New Roman"/>
          <w:i/>
          <w:iCs/>
          <w:sz w:val="22"/>
        </w:rPr>
        <w:t>Problemy społeczne w opinii środowiska lokalnego”</w:t>
      </w:r>
    </w:p>
    <w:p w:rsidR="00981C3C" w:rsidRDefault="00981C3C" w:rsidP="00E66556">
      <w:pPr>
        <w:numPr>
          <w:ilvl w:val="0"/>
          <w:numId w:val="34"/>
        </w:numPr>
        <w:autoSpaceDE w:val="0"/>
        <w:autoSpaceDN w:val="0"/>
        <w:adjustRightInd w:val="0"/>
        <w:spacing w:after="0" w:line="240" w:lineRule="auto"/>
        <w:rPr>
          <w:szCs w:val="24"/>
        </w:rPr>
      </w:pPr>
      <w:r w:rsidRPr="009A7622">
        <w:rPr>
          <w:szCs w:val="24"/>
        </w:rPr>
        <w:t>Bezdomność:</w:t>
      </w:r>
    </w:p>
    <w:p w:rsidR="003E15E1" w:rsidRPr="00B443B1" w:rsidRDefault="003E15E1" w:rsidP="003E15E1">
      <w:pPr>
        <w:autoSpaceDE w:val="0"/>
        <w:autoSpaceDN w:val="0"/>
        <w:adjustRightInd w:val="0"/>
        <w:spacing w:after="0" w:line="240" w:lineRule="auto"/>
        <w:ind w:left="360"/>
        <w:rPr>
          <w:sz w:val="22"/>
          <w:szCs w:val="24"/>
        </w:rPr>
      </w:pPr>
    </w:p>
    <w:p w:rsidR="003E15E1" w:rsidRPr="00B443B1" w:rsidRDefault="003E15E1" w:rsidP="003E15E1">
      <w:pPr>
        <w:autoSpaceDE w:val="0"/>
        <w:autoSpaceDN w:val="0"/>
        <w:adjustRightInd w:val="0"/>
        <w:spacing w:after="0" w:line="240" w:lineRule="auto"/>
        <w:rPr>
          <w:rFonts w:eastAsia="Times New Roman"/>
          <w:iCs/>
          <w:sz w:val="22"/>
          <w:szCs w:val="24"/>
          <w:lang w:eastAsia="pl-PL"/>
        </w:rPr>
      </w:pPr>
      <w:r w:rsidRPr="00B443B1">
        <w:rPr>
          <w:rFonts w:eastAsia="Times New Roman"/>
          <w:b/>
          <w:iCs/>
          <w:sz w:val="22"/>
          <w:szCs w:val="24"/>
          <w:lang w:eastAsia="pl-PL"/>
        </w:rPr>
        <w:t xml:space="preserve">Tabela nr </w:t>
      </w:r>
      <w:r w:rsidR="00B46461">
        <w:rPr>
          <w:rFonts w:eastAsia="Times New Roman"/>
          <w:b/>
          <w:iCs/>
          <w:sz w:val="22"/>
          <w:szCs w:val="24"/>
          <w:lang w:eastAsia="pl-PL"/>
        </w:rPr>
        <w:t>44</w:t>
      </w:r>
      <w:r w:rsidRPr="00B443B1">
        <w:rPr>
          <w:rFonts w:eastAsia="Times New Roman"/>
          <w:iCs/>
          <w:sz w:val="22"/>
          <w:szCs w:val="24"/>
          <w:lang w:eastAsia="pl-PL"/>
        </w:rPr>
        <w:t>.  Ocena ilościowo procentowa nasilenia problemu bezdomności według ankietowanych respondentów.</w:t>
      </w:r>
    </w:p>
    <w:tbl>
      <w:tblPr>
        <w:tblStyle w:val="Tabela-Siatka"/>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2120"/>
        <w:gridCol w:w="1529"/>
        <w:gridCol w:w="1559"/>
        <w:gridCol w:w="1701"/>
        <w:gridCol w:w="1559"/>
      </w:tblGrid>
      <w:tr w:rsidR="00981C3C" w:rsidRPr="009A7622" w:rsidTr="00A74AFE">
        <w:tc>
          <w:tcPr>
            <w:tcW w:w="604"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Pr>
          <w:p w:rsidR="00981C3C" w:rsidRPr="009A7622" w:rsidRDefault="00053296"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Pr>
          <w:p w:rsidR="00981C3C" w:rsidRPr="009A7622" w:rsidRDefault="00981C3C" w:rsidP="00981C3C">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Tak</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6</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11</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5,30</w:t>
            </w:r>
          </w:p>
        </w:tc>
      </w:tr>
      <w:tr w:rsidR="00981C3C" w:rsidRPr="009A7622" w:rsidTr="00A74AFE">
        <w:tc>
          <w:tcPr>
            <w:tcW w:w="604" w:type="dxa"/>
            <w:shd w:val="clear" w:color="auto" w:fill="F9E18B"/>
          </w:tcPr>
          <w:p w:rsidR="00981C3C" w:rsidRPr="009A7622" w:rsidRDefault="00981C3C" w:rsidP="00981C3C">
            <w:pPr>
              <w:autoSpaceDE w:val="0"/>
              <w:autoSpaceDN w:val="0"/>
              <w:adjustRightInd w:val="0"/>
              <w:rPr>
                <w:rFonts w:ascii="Times New Roman" w:hAnsi="Times New Roman" w:cs="Times New Roman"/>
                <w:b/>
                <w:bCs/>
                <w:sz w:val="24"/>
                <w:szCs w:val="24"/>
              </w:rPr>
            </w:pPr>
            <w:r w:rsidRPr="009A7622">
              <w:rPr>
                <w:rFonts w:ascii="Times New Roman" w:hAnsi="Times New Roman" w:cs="Times New Roman"/>
                <w:b/>
                <w:bCs/>
                <w:sz w:val="24"/>
                <w:szCs w:val="24"/>
              </w:rPr>
              <w:t>2</w:t>
            </w:r>
          </w:p>
        </w:tc>
        <w:tc>
          <w:tcPr>
            <w:tcW w:w="2120" w:type="dxa"/>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 xml:space="preserve">Nie </w:t>
            </w:r>
          </w:p>
        </w:tc>
        <w:tc>
          <w:tcPr>
            <w:tcW w:w="152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77</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70</w:t>
            </w:r>
          </w:p>
        </w:tc>
        <w:tc>
          <w:tcPr>
            <w:tcW w:w="1701"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147</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71,80</w:t>
            </w:r>
          </w:p>
        </w:tc>
      </w:tr>
      <w:tr w:rsidR="00981C3C" w:rsidRPr="009A7622" w:rsidTr="00A74AFE">
        <w:tc>
          <w:tcPr>
            <w:tcW w:w="604"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26</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21</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47</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22,90</w:t>
            </w:r>
          </w:p>
        </w:tc>
      </w:tr>
      <w:tr w:rsidR="00981C3C" w:rsidRPr="009A7622" w:rsidTr="00A74AFE">
        <w:tc>
          <w:tcPr>
            <w:tcW w:w="604" w:type="dxa"/>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Default="00981C3C" w:rsidP="00E66556">
      <w:pPr>
        <w:numPr>
          <w:ilvl w:val="0"/>
          <w:numId w:val="34"/>
        </w:numPr>
        <w:spacing w:after="0" w:line="240" w:lineRule="auto"/>
        <w:jc w:val="both"/>
        <w:rPr>
          <w:color w:val="000000"/>
          <w:szCs w:val="24"/>
        </w:rPr>
      </w:pPr>
      <w:r w:rsidRPr="009A7622">
        <w:rPr>
          <w:color w:val="000000"/>
          <w:szCs w:val="24"/>
        </w:rPr>
        <w:t>Przestępczość:</w:t>
      </w:r>
    </w:p>
    <w:p w:rsidR="00736CF5" w:rsidRDefault="00736CF5" w:rsidP="00736CF5">
      <w:pPr>
        <w:spacing w:after="0" w:line="240" w:lineRule="auto"/>
        <w:ind w:left="360"/>
        <w:jc w:val="both"/>
        <w:rPr>
          <w:color w:val="000000"/>
          <w:szCs w:val="24"/>
        </w:rPr>
      </w:pPr>
    </w:p>
    <w:p w:rsidR="00736CF5" w:rsidRPr="00B443B1" w:rsidRDefault="00736CF5" w:rsidP="00736CF5">
      <w:pPr>
        <w:autoSpaceDE w:val="0"/>
        <w:autoSpaceDN w:val="0"/>
        <w:adjustRightInd w:val="0"/>
        <w:spacing w:after="0" w:line="240" w:lineRule="auto"/>
        <w:rPr>
          <w:rFonts w:eastAsia="Times New Roman"/>
          <w:iCs/>
          <w:sz w:val="22"/>
          <w:szCs w:val="24"/>
          <w:lang w:eastAsia="pl-PL"/>
        </w:rPr>
      </w:pPr>
      <w:r w:rsidRPr="00B443B1">
        <w:rPr>
          <w:rFonts w:eastAsia="Times New Roman"/>
          <w:b/>
          <w:iCs/>
          <w:sz w:val="22"/>
          <w:szCs w:val="24"/>
          <w:lang w:eastAsia="pl-PL"/>
        </w:rPr>
        <w:t>Tabela nr 4</w:t>
      </w:r>
      <w:r w:rsidR="00B46461">
        <w:rPr>
          <w:rFonts w:eastAsia="Times New Roman"/>
          <w:b/>
          <w:iCs/>
          <w:sz w:val="22"/>
          <w:szCs w:val="24"/>
          <w:lang w:eastAsia="pl-PL"/>
        </w:rPr>
        <w:t>5</w:t>
      </w:r>
      <w:r w:rsidRPr="00B443B1">
        <w:rPr>
          <w:rFonts w:eastAsia="Times New Roman"/>
          <w:iCs/>
          <w:sz w:val="22"/>
          <w:szCs w:val="24"/>
          <w:lang w:eastAsia="pl-PL"/>
        </w:rPr>
        <w:t>.  Ocena ilościowo-procentowa nasilenia problemu przestępczości 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559"/>
        <w:gridCol w:w="1701"/>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1</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42</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45</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87</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42,40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25</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62</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30,20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27</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56</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27,40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8E04A1" w:rsidRDefault="00053296" w:rsidP="002804FC">
      <w:pPr>
        <w:numPr>
          <w:ilvl w:val="0"/>
          <w:numId w:val="34"/>
        </w:numPr>
        <w:spacing w:after="0" w:line="240" w:lineRule="auto"/>
        <w:jc w:val="both"/>
        <w:rPr>
          <w:color w:val="000000"/>
          <w:szCs w:val="24"/>
        </w:rPr>
      </w:pPr>
      <w:r w:rsidRPr="009A7622">
        <w:rPr>
          <w:color w:val="000000"/>
          <w:szCs w:val="24"/>
        </w:rPr>
        <w:t>Uzależnienia (</w:t>
      </w:r>
      <w:r w:rsidR="00981C3C" w:rsidRPr="009A7622">
        <w:rPr>
          <w:color w:val="000000"/>
          <w:szCs w:val="24"/>
        </w:rPr>
        <w:t>alkohol, narkomania, dopalacze i inne):</w:t>
      </w:r>
    </w:p>
    <w:p w:rsidR="00736CF5" w:rsidRPr="00B443B1" w:rsidRDefault="00736CF5" w:rsidP="00736CF5">
      <w:pPr>
        <w:spacing w:after="0" w:line="240" w:lineRule="auto"/>
        <w:ind w:left="360"/>
        <w:jc w:val="both"/>
        <w:rPr>
          <w:color w:val="000000"/>
          <w:sz w:val="22"/>
          <w:szCs w:val="24"/>
        </w:rPr>
      </w:pPr>
    </w:p>
    <w:p w:rsidR="00736CF5" w:rsidRPr="00B443B1" w:rsidRDefault="00736CF5" w:rsidP="00736CF5">
      <w:pPr>
        <w:autoSpaceDE w:val="0"/>
        <w:autoSpaceDN w:val="0"/>
        <w:adjustRightInd w:val="0"/>
        <w:spacing w:after="0" w:line="240" w:lineRule="auto"/>
        <w:rPr>
          <w:rFonts w:eastAsia="Times New Roman"/>
          <w:iCs/>
          <w:sz w:val="22"/>
          <w:szCs w:val="24"/>
          <w:lang w:eastAsia="pl-PL"/>
        </w:rPr>
      </w:pPr>
      <w:r w:rsidRPr="00B443B1">
        <w:rPr>
          <w:rFonts w:eastAsia="Times New Roman"/>
          <w:b/>
          <w:iCs/>
          <w:sz w:val="22"/>
          <w:szCs w:val="24"/>
          <w:lang w:eastAsia="pl-PL"/>
        </w:rPr>
        <w:t>Tabela nr 4</w:t>
      </w:r>
      <w:r w:rsidR="00B46461">
        <w:rPr>
          <w:rFonts w:eastAsia="Times New Roman"/>
          <w:b/>
          <w:iCs/>
          <w:sz w:val="22"/>
          <w:szCs w:val="24"/>
          <w:lang w:eastAsia="pl-PL"/>
        </w:rPr>
        <w:t>6</w:t>
      </w:r>
      <w:r w:rsidRPr="00B443B1">
        <w:rPr>
          <w:rFonts w:eastAsia="Times New Roman"/>
          <w:iCs/>
          <w:sz w:val="22"/>
          <w:szCs w:val="24"/>
          <w:lang w:eastAsia="pl-PL"/>
        </w:rPr>
        <w:t xml:space="preserve">.  Ocena ilościowo-procentowa nasilenia problemu uzależnień </w:t>
      </w:r>
      <w:r w:rsidRPr="00B443B1">
        <w:rPr>
          <w:color w:val="000000"/>
          <w:sz w:val="22"/>
          <w:szCs w:val="24"/>
        </w:rPr>
        <w:t xml:space="preserve">(alkohol, narkomania, dopalacze i inne) </w:t>
      </w:r>
      <w:r w:rsidRPr="00B443B1">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559"/>
        <w:gridCol w:w="1701"/>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88</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80</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168</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81,90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11</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8</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9,30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8,80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BD26B9" w:rsidRPr="00345787" w:rsidRDefault="00BD26B9" w:rsidP="003E15E1">
      <w:pPr>
        <w:spacing w:after="100" w:afterAutospacing="1"/>
        <w:ind w:left="360" w:hanging="502"/>
        <w:jc w:val="both"/>
        <w:rPr>
          <w:rFonts w:eastAsia="Times New Roman"/>
          <w:i/>
          <w:iCs/>
          <w:sz w:val="22"/>
        </w:rPr>
      </w:pPr>
    </w:p>
    <w:p w:rsidR="00981C3C" w:rsidRPr="009A7622" w:rsidRDefault="00981C3C" w:rsidP="00E66556">
      <w:pPr>
        <w:numPr>
          <w:ilvl w:val="0"/>
          <w:numId w:val="34"/>
        </w:numPr>
        <w:spacing w:after="0" w:line="240" w:lineRule="auto"/>
        <w:jc w:val="both"/>
        <w:rPr>
          <w:color w:val="000000"/>
          <w:szCs w:val="24"/>
        </w:rPr>
      </w:pPr>
      <w:r w:rsidRPr="009A7622">
        <w:rPr>
          <w:color w:val="000000"/>
          <w:szCs w:val="24"/>
        </w:rPr>
        <w:lastRenderedPageBreak/>
        <w:t>Przemoc w rodzinie:</w:t>
      </w:r>
    </w:p>
    <w:p w:rsidR="00981C3C" w:rsidRPr="00B443B1" w:rsidRDefault="00981C3C" w:rsidP="00B443B1">
      <w:pPr>
        <w:spacing w:after="0" w:line="240" w:lineRule="auto"/>
        <w:jc w:val="both"/>
        <w:rPr>
          <w:color w:val="000000"/>
          <w:sz w:val="22"/>
          <w:szCs w:val="24"/>
        </w:rPr>
      </w:pPr>
    </w:p>
    <w:p w:rsidR="00736CF5" w:rsidRPr="00B443B1" w:rsidRDefault="00736CF5" w:rsidP="00B443B1">
      <w:pPr>
        <w:autoSpaceDE w:val="0"/>
        <w:autoSpaceDN w:val="0"/>
        <w:adjustRightInd w:val="0"/>
        <w:spacing w:after="0" w:line="240" w:lineRule="auto"/>
        <w:jc w:val="both"/>
        <w:rPr>
          <w:rFonts w:eastAsia="Times New Roman"/>
          <w:iCs/>
          <w:sz w:val="22"/>
          <w:szCs w:val="24"/>
          <w:lang w:eastAsia="pl-PL"/>
        </w:rPr>
      </w:pPr>
      <w:r w:rsidRPr="00B443B1">
        <w:rPr>
          <w:rFonts w:eastAsia="Times New Roman"/>
          <w:b/>
          <w:iCs/>
          <w:sz w:val="22"/>
          <w:szCs w:val="24"/>
          <w:lang w:eastAsia="pl-PL"/>
        </w:rPr>
        <w:t>Tabela nr 4</w:t>
      </w:r>
      <w:r w:rsidR="00520634">
        <w:rPr>
          <w:rFonts w:eastAsia="Times New Roman"/>
          <w:b/>
          <w:iCs/>
          <w:sz w:val="22"/>
          <w:szCs w:val="24"/>
          <w:lang w:eastAsia="pl-PL"/>
        </w:rPr>
        <w:t>7</w:t>
      </w:r>
      <w:r w:rsidRPr="00B443B1">
        <w:rPr>
          <w:rFonts w:eastAsia="Times New Roman"/>
          <w:iCs/>
          <w:sz w:val="22"/>
          <w:szCs w:val="24"/>
          <w:lang w:eastAsia="pl-PL"/>
        </w:rPr>
        <w:t>.  Ocena ilościowo-procentowa nasilenia przemocy w rodzinie</w:t>
      </w:r>
      <w:r w:rsidRPr="00B443B1">
        <w:rPr>
          <w:color w:val="000000"/>
          <w:sz w:val="22"/>
          <w:szCs w:val="24"/>
        </w:rPr>
        <w:t xml:space="preserve"> </w:t>
      </w:r>
      <w:r w:rsidRPr="00B443B1">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701"/>
        <w:gridCol w:w="1559"/>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Tak</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34</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34</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68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33,10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49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23,90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sz w:val="24"/>
                <w:szCs w:val="24"/>
              </w:rPr>
            </w:pPr>
            <w:r w:rsidRPr="009A7622">
              <w:rPr>
                <w:rFonts w:ascii="Times New Roman" w:hAnsi="Times New Roman" w:cs="Times New Roman"/>
                <w:b/>
                <w:bCs/>
                <w:sz w:val="24"/>
                <w:szCs w:val="24"/>
              </w:rPr>
              <w:t>3</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Nie wiem</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50</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38</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88</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43,00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Pr="00345787"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520634" w:rsidRDefault="00981C3C" w:rsidP="00981C3C">
      <w:pPr>
        <w:spacing w:after="0" w:line="240" w:lineRule="auto"/>
        <w:jc w:val="both"/>
        <w:rPr>
          <w:color w:val="000000"/>
          <w:sz w:val="18"/>
          <w:szCs w:val="24"/>
        </w:rPr>
      </w:pPr>
    </w:p>
    <w:p w:rsidR="00981C3C" w:rsidRPr="009A7622" w:rsidRDefault="00981C3C" w:rsidP="00E66556">
      <w:pPr>
        <w:numPr>
          <w:ilvl w:val="0"/>
          <w:numId w:val="34"/>
        </w:numPr>
        <w:spacing w:after="0" w:line="240" w:lineRule="auto"/>
        <w:jc w:val="both"/>
        <w:rPr>
          <w:color w:val="000000"/>
          <w:szCs w:val="24"/>
        </w:rPr>
      </w:pPr>
      <w:r w:rsidRPr="009A7622">
        <w:rPr>
          <w:color w:val="000000"/>
          <w:szCs w:val="24"/>
        </w:rPr>
        <w:t>Wykluczenie społeczne osób niepełnosprawnych:</w:t>
      </w:r>
    </w:p>
    <w:p w:rsidR="00981C3C" w:rsidRDefault="00981C3C" w:rsidP="00981C3C">
      <w:pPr>
        <w:spacing w:after="0" w:line="240" w:lineRule="auto"/>
        <w:jc w:val="both"/>
        <w:rPr>
          <w:color w:val="000000"/>
          <w:szCs w:val="24"/>
        </w:rPr>
      </w:pPr>
    </w:p>
    <w:p w:rsidR="00736CF5" w:rsidRPr="00B443B1" w:rsidRDefault="00736CF5" w:rsidP="00B443B1">
      <w:pPr>
        <w:autoSpaceDE w:val="0"/>
        <w:autoSpaceDN w:val="0"/>
        <w:adjustRightInd w:val="0"/>
        <w:spacing w:after="0" w:line="240" w:lineRule="auto"/>
        <w:jc w:val="both"/>
        <w:rPr>
          <w:rFonts w:eastAsia="Times New Roman"/>
          <w:iCs/>
          <w:sz w:val="22"/>
          <w:szCs w:val="24"/>
          <w:lang w:eastAsia="pl-PL"/>
        </w:rPr>
      </w:pPr>
      <w:r w:rsidRPr="00B443B1">
        <w:rPr>
          <w:rFonts w:eastAsia="Times New Roman"/>
          <w:b/>
          <w:iCs/>
          <w:sz w:val="22"/>
          <w:szCs w:val="24"/>
          <w:lang w:eastAsia="pl-PL"/>
        </w:rPr>
        <w:t>Tabela nr 4</w:t>
      </w:r>
      <w:r w:rsidR="00520634">
        <w:rPr>
          <w:rFonts w:eastAsia="Times New Roman"/>
          <w:b/>
          <w:iCs/>
          <w:sz w:val="22"/>
          <w:szCs w:val="24"/>
          <w:lang w:eastAsia="pl-PL"/>
        </w:rPr>
        <w:t>8</w:t>
      </w:r>
      <w:r w:rsidRPr="00B443B1">
        <w:rPr>
          <w:rFonts w:eastAsia="Times New Roman"/>
          <w:iCs/>
          <w:sz w:val="22"/>
          <w:szCs w:val="24"/>
          <w:lang w:eastAsia="pl-PL"/>
        </w:rPr>
        <w:t>.  Ocena ilościowo-procentowa nasilenia problemu wykluczenia społecznego osób niepełnosprawnych</w:t>
      </w:r>
      <w:r w:rsidRPr="00B443B1">
        <w:rPr>
          <w:color w:val="000000"/>
          <w:sz w:val="22"/>
          <w:szCs w:val="24"/>
        </w:rPr>
        <w:t xml:space="preserve"> </w:t>
      </w:r>
      <w:r w:rsidRPr="00B443B1">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701"/>
        <w:gridCol w:w="1559"/>
        <w:gridCol w:w="1559"/>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Tak</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22</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12</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34</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16,60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sz w:val="24"/>
                <w:szCs w:val="24"/>
              </w:rPr>
            </w:pPr>
            <w:r w:rsidRPr="009A7622">
              <w:rPr>
                <w:rFonts w:ascii="Times New Roman" w:hAnsi="Times New Roman" w:cs="Times New Roman"/>
                <w:b/>
                <w:bCs/>
                <w:sz w:val="24"/>
                <w:szCs w:val="24"/>
              </w:rPr>
              <w:t>2</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54</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55</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109</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53,20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32</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30</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62</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30,20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9A7622" w:rsidRDefault="00981C3C" w:rsidP="00E66556">
      <w:pPr>
        <w:numPr>
          <w:ilvl w:val="0"/>
          <w:numId w:val="34"/>
        </w:numPr>
        <w:spacing w:after="0" w:line="240" w:lineRule="auto"/>
        <w:jc w:val="both"/>
        <w:rPr>
          <w:color w:val="000000"/>
          <w:szCs w:val="24"/>
        </w:rPr>
      </w:pPr>
      <w:r w:rsidRPr="009A7622">
        <w:rPr>
          <w:szCs w:val="24"/>
        </w:rPr>
        <w:t>Bezradność w sprawach opiekuńczo-wychowawczych i prowadzenia gospodarstwa domowego</w:t>
      </w:r>
      <w:r w:rsidRPr="009A7622">
        <w:rPr>
          <w:color w:val="000000"/>
          <w:szCs w:val="24"/>
        </w:rPr>
        <w:t>:</w:t>
      </w:r>
    </w:p>
    <w:p w:rsidR="00981C3C" w:rsidRDefault="00981C3C" w:rsidP="00981C3C">
      <w:pPr>
        <w:spacing w:after="0" w:line="240" w:lineRule="auto"/>
        <w:jc w:val="both"/>
        <w:rPr>
          <w:color w:val="000000"/>
          <w:szCs w:val="24"/>
        </w:rPr>
      </w:pPr>
    </w:p>
    <w:p w:rsidR="007378CE" w:rsidRPr="00B443B1" w:rsidRDefault="007378CE" w:rsidP="00BD26B9">
      <w:pPr>
        <w:autoSpaceDE w:val="0"/>
        <w:autoSpaceDN w:val="0"/>
        <w:adjustRightInd w:val="0"/>
        <w:spacing w:after="0" w:line="240" w:lineRule="auto"/>
        <w:jc w:val="both"/>
        <w:rPr>
          <w:rFonts w:eastAsia="Times New Roman"/>
          <w:iCs/>
          <w:sz w:val="22"/>
          <w:szCs w:val="24"/>
          <w:lang w:eastAsia="pl-PL"/>
        </w:rPr>
      </w:pPr>
      <w:r w:rsidRPr="00B443B1">
        <w:rPr>
          <w:rFonts w:eastAsia="Times New Roman"/>
          <w:b/>
          <w:iCs/>
          <w:sz w:val="22"/>
          <w:szCs w:val="24"/>
          <w:lang w:eastAsia="pl-PL"/>
        </w:rPr>
        <w:t>Tabela nr 4</w:t>
      </w:r>
      <w:r w:rsidR="00520634">
        <w:rPr>
          <w:rFonts w:eastAsia="Times New Roman"/>
          <w:b/>
          <w:iCs/>
          <w:sz w:val="22"/>
          <w:szCs w:val="24"/>
          <w:lang w:eastAsia="pl-PL"/>
        </w:rPr>
        <w:t>9</w:t>
      </w:r>
      <w:r w:rsidRPr="00B443B1">
        <w:rPr>
          <w:rFonts w:eastAsia="Times New Roman"/>
          <w:iCs/>
          <w:sz w:val="22"/>
          <w:szCs w:val="24"/>
          <w:lang w:eastAsia="pl-PL"/>
        </w:rPr>
        <w:t xml:space="preserve">.  Ocena ilościowo-procentowa nasilenia problemu </w:t>
      </w:r>
      <w:r w:rsidRPr="00B443B1">
        <w:rPr>
          <w:sz w:val="22"/>
          <w:szCs w:val="24"/>
        </w:rPr>
        <w:t>bezradności w sprawach opiekuńczo-wychowawczych i prowadzenia gospodarstwa domowego</w:t>
      </w:r>
      <w:r w:rsidRPr="00B443B1">
        <w:rPr>
          <w:color w:val="000000"/>
          <w:sz w:val="22"/>
          <w:szCs w:val="24"/>
        </w:rPr>
        <w:t xml:space="preserve"> </w:t>
      </w:r>
      <w:r w:rsidRPr="00B443B1">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701"/>
        <w:gridCol w:w="1417"/>
        <w:gridCol w:w="1701"/>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417"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1</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46</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36</w:t>
            </w:r>
          </w:p>
        </w:tc>
        <w:tc>
          <w:tcPr>
            <w:tcW w:w="1417"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82</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40,00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26</w:t>
            </w:r>
          </w:p>
        </w:tc>
        <w:tc>
          <w:tcPr>
            <w:tcW w:w="1417"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50</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24,40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38</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35</w:t>
            </w:r>
          </w:p>
        </w:tc>
        <w:tc>
          <w:tcPr>
            <w:tcW w:w="1417"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73</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35,60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417"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417"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9A7622" w:rsidRDefault="00981C3C" w:rsidP="00E66556">
      <w:pPr>
        <w:numPr>
          <w:ilvl w:val="0"/>
          <w:numId w:val="34"/>
        </w:numPr>
        <w:spacing w:after="0" w:line="240" w:lineRule="auto"/>
        <w:jc w:val="both"/>
        <w:rPr>
          <w:color w:val="000000"/>
          <w:szCs w:val="24"/>
        </w:rPr>
      </w:pPr>
      <w:r w:rsidRPr="009A7622">
        <w:rPr>
          <w:color w:val="000000"/>
          <w:szCs w:val="24"/>
        </w:rPr>
        <w:t>Brak inicjatyw społecznych:</w:t>
      </w:r>
    </w:p>
    <w:p w:rsidR="00981C3C" w:rsidRPr="00B443B1" w:rsidRDefault="00981C3C" w:rsidP="00981C3C">
      <w:pPr>
        <w:spacing w:after="0" w:line="240" w:lineRule="auto"/>
        <w:jc w:val="both"/>
        <w:rPr>
          <w:color w:val="000000"/>
          <w:sz w:val="22"/>
          <w:szCs w:val="24"/>
        </w:rPr>
      </w:pPr>
    </w:p>
    <w:p w:rsidR="00847F12" w:rsidRPr="00B443B1" w:rsidRDefault="00520634" w:rsidP="00BD26B9">
      <w:pPr>
        <w:autoSpaceDE w:val="0"/>
        <w:autoSpaceDN w:val="0"/>
        <w:adjustRightInd w:val="0"/>
        <w:spacing w:after="0" w:line="240" w:lineRule="auto"/>
        <w:jc w:val="both"/>
        <w:rPr>
          <w:rFonts w:eastAsia="Times New Roman"/>
          <w:iCs/>
          <w:sz w:val="22"/>
          <w:szCs w:val="24"/>
          <w:lang w:eastAsia="pl-PL"/>
        </w:rPr>
      </w:pPr>
      <w:r>
        <w:rPr>
          <w:rFonts w:eastAsia="Times New Roman"/>
          <w:b/>
          <w:iCs/>
          <w:sz w:val="22"/>
          <w:szCs w:val="24"/>
          <w:lang w:eastAsia="pl-PL"/>
        </w:rPr>
        <w:t>Tabela nr 50</w:t>
      </w:r>
      <w:r w:rsidR="00847F12" w:rsidRPr="00B443B1">
        <w:rPr>
          <w:rFonts w:eastAsia="Times New Roman"/>
          <w:iCs/>
          <w:sz w:val="22"/>
          <w:szCs w:val="24"/>
          <w:lang w:eastAsia="pl-PL"/>
        </w:rPr>
        <w:t xml:space="preserve">.  Ocena ilościowo-procentowa nasilenia problemu </w:t>
      </w:r>
      <w:r w:rsidR="00847F12" w:rsidRPr="00B443B1">
        <w:rPr>
          <w:sz w:val="22"/>
          <w:szCs w:val="24"/>
        </w:rPr>
        <w:t>braku</w:t>
      </w:r>
      <w:r w:rsidR="00847F12" w:rsidRPr="00B443B1">
        <w:rPr>
          <w:color w:val="000000"/>
          <w:sz w:val="22"/>
          <w:szCs w:val="24"/>
        </w:rPr>
        <w:t xml:space="preserve"> inicjatyw społecznych </w:t>
      </w:r>
      <w:r w:rsidR="00847F12" w:rsidRPr="00B443B1">
        <w:rPr>
          <w:rFonts w:eastAsia="Times New Roman"/>
          <w:iCs/>
          <w:sz w:val="22"/>
          <w:szCs w:val="24"/>
          <w:lang w:eastAsia="pl-PL"/>
        </w:rPr>
        <w:t>według ankietowanych respondentów.</w:t>
      </w:r>
    </w:p>
    <w:tbl>
      <w:tblPr>
        <w:tblStyle w:val="Tabela-Siatka"/>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2120"/>
        <w:gridCol w:w="1529"/>
        <w:gridCol w:w="1559"/>
        <w:gridCol w:w="1559"/>
        <w:gridCol w:w="1701"/>
      </w:tblGrid>
      <w:tr w:rsidR="00981C3C" w:rsidRPr="009A7622" w:rsidTr="00A74AFE">
        <w:tc>
          <w:tcPr>
            <w:tcW w:w="604"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1</w:t>
            </w:r>
          </w:p>
        </w:tc>
        <w:tc>
          <w:tcPr>
            <w:tcW w:w="2120" w:type="dxa"/>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49</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45</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94</w:t>
            </w:r>
          </w:p>
        </w:tc>
        <w:tc>
          <w:tcPr>
            <w:tcW w:w="1701"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45,80</w:t>
            </w:r>
          </w:p>
        </w:tc>
      </w:tr>
      <w:tr w:rsidR="00981C3C" w:rsidRPr="009A7622" w:rsidTr="00A74AFE">
        <w:tc>
          <w:tcPr>
            <w:tcW w:w="604"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29</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23</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52</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25,40</w:t>
            </w:r>
          </w:p>
        </w:tc>
      </w:tr>
      <w:tr w:rsidR="00981C3C" w:rsidRPr="009A7622" w:rsidTr="00A74AFE">
        <w:tc>
          <w:tcPr>
            <w:tcW w:w="604"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Nie wiem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30</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29</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59</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28,80</w:t>
            </w:r>
          </w:p>
        </w:tc>
      </w:tr>
      <w:tr w:rsidR="00981C3C" w:rsidRPr="009A7622" w:rsidTr="00A74AFE">
        <w:tc>
          <w:tcPr>
            <w:tcW w:w="604" w:type="dxa"/>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9A7622" w:rsidRDefault="00981C3C" w:rsidP="00E66556">
      <w:pPr>
        <w:numPr>
          <w:ilvl w:val="0"/>
          <w:numId w:val="34"/>
        </w:numPr>
        <w:spacing w:after="0" w:line="240" w:lineRule="auto"/>
        <w:jc w:val="both"/>
        <w:rPr>
          <w:color w:val="000000"/>
          <w:szCs w:val="24"/>
        </w:rPr>
      </w:pPr>
      <w:r w:rsidRPr="009A7622">
        <w:rPr>
          <w:color w:val="000000"/>
          <w:szCs w:val="24"/>
        </w:rPr>
        <w:lastRenderedPageBreak/>
        <w:t>Rodziny niepełne:</w:t>
      </w:r>
    </w:p>
    <w:p w:rsidR="00981C3C" w:rsidRDefault="00981C3C" w:rsidP="00981C3C">
      <w:pPr>
        <w:spacing w:after="0" w:line="240" w:lineRule="auto"/>
        <w:jc w:val="both"/>
        <w:rPr>
          <w:color w:val="000000"/>
          <w:szCs w:val="24"/>
        </w:rPr>
      </w:pPr>
    </w:p>
    <w:p w:rsidR="00B11F81" w:rsidRPr="00736CF5" w:rsidRDefault="00B11F81" w:rsidP="00BD26B9">
      <w:pPr>
        <w:autoSpaceDE w:val="0"/>
        <w:autoSpaceDN w:val="0"/>
        <w:adjustRightInd w:val="0"/>
        <w:spacing w:after="0" w:line="240" w:lineRule="auto"/>
        <w:jc w:val="both"/>
        <w:rPr>
          <w:rFonts w:eastAsia="Times New Roman"/>
          <w:iCs/>
          <w:szCs w:val="24"/>
          <w:lang w:eastAsia="pl-PL"/>
        </w:rPr>
      </w:pPr>
      <w:r w:rsidRPr="00736CF5">
        <w:rPr>
          <w:rFonts w:eastAsia="Times New Roman"/>
          <w:b/>
          <w:iCs/>
          <w:szCs w:val="24"/>
          <w:lang w:eastAsia="pl-PL"/>
        </w:rPr>
        <w:t xml:space="preserve">Tabela nr </w:t>
      </w:r>
      <w:r w:rsidR="00520634">
        <w:rPr>
          <w:rFonts w:eastAsia="Times New Roman"/>
          <w:b/>
          <w:iCs/>
          <w:szCs w:val="24"/>
          <w:lang w:eastAsia="pl-PL"/>
        </w:rPr>
        <w:t>51</w:t>
      </w:r>
      <w:r w:rsidRPr="00736CF5">
        <w:rPr>
          <w:rFonts w:eastAsia="Times New Roman"/>
          <w:iCs/>
          <w:szCs w:val="24"/>
          <w:lang w:eastAsia="pl-PL"/>
        </w:rPr>
        <w:t xml:space="preserve">.  Ocena ilościowo-procentowa nasilenia problemu </w:t>
      </w:r>
      <w:r>
        <w:rPr>
          <w:szCs w:val="24"/>
        </w:rPr>
        <w:t xml:space="preserve">rodzin </w:t>
      </w:r>
      <w:r w:rsidR="000E7E96">
        <w:rPr>
          <w:szCs w:val="24"/>
        </w:rPr>
        <w:t>niepełnych</w:t>
      </w:r>
      <w:r>
        <w:rPr>
          <w:color w:val="000000"/>
          <w:szCs w:val="24"/>
        </w:rPr>
        <w:t xml:space="preserve"> </w:t>
      </w:r>
      <w:r w:rsidRPr="00736CF5">
        <w:rPr>
          <w:rFonts w:eastAsia="Times New Roman"/>
          <w:iCs/>
          <w:szCs w:val="24"/>
          <w:lang w:eastAsia="pl-PL"/>
        </w:rPr>
        <w:t>według ankietowanych respondentów.</w:t>
      </w:r>
    </w:p>
    <w:tbl>
      <w:tblPr>
        <w:tblStyle w:val="Tabela-Siatka"/>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2120"/>
        <w:gridCol w:w="1529"/>
        <w:gridCol w:w="1559"/>
        <w:gridCol w:w="1559"/>
        <w:gridCol w:w="1701"/>
      </w:tblGrid>
      <w:tr w:rsidR="00981C3C" w:rsidRPr="009A7622" w:rsidTr="00A74AFE">
        <w:tc>
          <w:tcPr>
            <w:tcW w:w="604"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1</w:t>
            </w:r>
          </w:p>
        </w:tc>
        <w:tc>
          <w:tcPr>
            <w:tcW w:w="2120" w:type="dxa"/>
            <w:shd w:val="clear" w:color="auto" w:fill="F9E18B"/>
          </w:tcPr>
          <w:p w:rsidR="00981C3C" w:rsidRPr="009A7622" w:rsidRDefault="00981C3C" w:rsidP="00981C3C">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Tak</w:t>
            </w:r>
          </w:p>
        </w:tc>
        <w:tc>
          <w:tcPr>
            <w:tcW w:w="152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49</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40</w:t>
            </w:r>
          </w:p>
        </w:tc>
        <w:tc>
          <w:tcPr>
            <w:tcW w:w="1559"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89</w:t>
            </w:r>
          </w:p>
        </w:tc>
        <w:tc>
          <w:tcPr>
            <w:tcW w:w="1701" w:type="dxa"/>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34,40</w:t>
            </w:r>
          </w:p>
        </w:tc>
      </w:tr>
      <w:tr w:rsidR="00981C3C" w:rsidRPr="009A7622" w:rsidTr="00A74AFE">
        <w:tc>
          <w:tcPr>
            <w:tcW w:w="604"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27</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22</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49</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24,00</w:t>
            </w:r>
          </w:p>
        </w:tc>
      </w:tr>
      <w:tr w:rsidR="00981C3C" w:rsidRPr="009A7622" w:rsidTr="00A74AFE">
        <w:tc>
          <w:tcPr>
            <w:tcW w:w="604"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3</w:t>
            </w:r>
          </w:p>
        </w:tc>
        <w:tc>
          <w:tcPr>
            <w:tcW w:w="2120" w:type="dxa"/>
          </w:tcPr>
          <w:p w:rsidR="00981C3C" w:rsidRPr="009A7622" w:rsidRDefault="00981C3C" w:rsidP="00981C3C">
            <w:pPr>
              <w:autoSpaceDE w:val="0"/>
              <w:autoSpaceDN w:val="0"/>
              <w:adjustRightInd w:val="0"/>
              <w:rPr>
                <w:rFonts w:ascii="Times New Roman" w:hAnsi="Times New Roman" w:cs="Times New Roman"/>
                <w:sz w:val="24"/>
                <w:szCs w:val="24"/>
              </w:rPr>
            </w:pPr>
            <w:r w:rsidRPr="009A7622">
              <w:rPr>
                <w:rFonts w:ascii="Times New Roman" w:hAnsi="Times New Roman" w:cs="Times New Roman"/>
                <w:sz w:val="24"/>
                <w:szCs w:val="24"/>
              </w:rPr>
              <w:t>Nie wiem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32</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35</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67</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32,60</w:t>
            </w:r>
          </w:p>
        </w:tc>
      </w:tr>
      <w:tr w:rsidR="00981C3C" w:rsidRPr="009A7622" w:rsidTr="00A74AFE">
        <w:tc>
          <w:tcPr>
            <w:tcW w:w="604" w:type="dxa"/>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701" w:type="dxa"/>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9A7622" w:rsidRDefault="00981C3C" w:rsidP="00E66556">
      <w:pPr>
        <w:numPr>
          <w:ilvl w:val="0"/>
          <w:numId w:val="34"/>
        </w:numPr>
        <w:spacing w:after="0" w:line="240" w:lineRule="auto"/>
        <w:jc w:val="both"/>
        <w:rPr>
          <w:color w:val="000000"/>
          <w:szCs w:val="24"/>
        </w:rPr>
      </w:pPr>
      <w:r w:rsidRPr="009A7622">
        <w:rPr>
          <w:szCs w:val="24"/>
        </w:rPr>
        <w:t>Zaburzenia psychiczne</w:t>
      </w:r>
      <w:r w:rsidRPr="009A7622">
        <w:rPr>
          <w:color w:val="000000"/>
          <w:szCs w:val="24"/>
        </w:rPr>
        <w:t>:</w:t>
      </w:r>
    </w:p>
    <w:p w:rsidR="00981C3C" w:rsidRPr="00BD26B9" w:rsidRDefault="00981C3C" w:rsidP="00981C3C">
      <w:pPr>
        <w:spacing w:after="0" w:line="240" w:lineRule="auto"/>
        <w:jc w:val="both"/>
        <w:rPr>
          <w:color w:val="000000"/>
          <w:sz w:val="22"/>
          <w:szCs w:val="24"/>
        </w:rPr>
      </w:pPr>
    </w:p>
    <w:p w:rsidR="00B11F81" w:rsidRPr="00BD26B9" w:rsidRDefault="00B11F81" w:rsidP="00BD26B9">
      <w:pPr>
        <w:autoSpaceDE w:val="0"/>
        <w:autoSpaceDN w:val="0"/>
        <w:adjustRightInd w:val="0"/>
        <w:spacing w:after="0" w:line="240" w:lineRule="auto"/>
        <w:jc w:val="both"/>
        <w:rPr>
          <w:rFonts w:eastAsia="Times New Roman"/>
          <w:iCs/>
          <w:sz w:val="22"/>
          <w:szCs w:val="24"/>
          <w:lang w:eastAsia="pl-PL"/>
        </w:rPr>
      </w:pPr>
      <w:r w:rsidRPr="00BD26B9">
        <w:rPr>
          <w:rFonts w:eastAsia="Times New Roman"/>
          <w:b/>
          <w:iCs/>
          <w:sz w:val="22"/>
          <w:szCs w:val="24"/>
          <w:lang w:eastAsia="pl-PL"/>
        </w:rPr>
        <w:t xml:space="preserve">Tabela nr </w:t>
      </w:r>
      <w:r w:rsidR="00520634">
        <w:rPr>
          <w:rFonts w:eastAsia="Times New Roman"/>
          <w:b/>
          <w:iCs/>
          <w:sz w:val="22"/>
          <w:szCs w:val="24"/>
          <w:lang w:eastAsia="pl-PL"/>
        </w:rPr>
        <w:t>52</w:t>
      </w:r>
      <w:r w:rsidRPr="00BD26B9">
        <w:rPr>
          <w:rFonts w:eastAsia="Times New Roman"/>
          <w:iCs/>
          <w:sz w:val="22"/>
          <w:szCs w:val="24"/>
          <w:lang w:eastAsia="pl-PL"/>
        </w:rPr>
        <w:t xml:space="preserve">.  Ocena ilościowo-procentowa nasilenia problemu </w:t>
      </w:r>
      <w:r w:rsidRPr="00BD26B9">
        <w:rPr>
          <w:sz w:val="22"/>
          <w:szCs w:val="24"/>
        </w:rPr>
        <w:t>zaburzeń psychicznych</w:t>
      </w:r>
      <w:r w:rsidRPr="00BD26B9">
        <w:rPr>
          <w:color w:val="000000"/>
          <w:sz w:val="22"/>
          <w:szCs w:val="24"/>
        </w:rPr>
        <w:t xml:space="preserve"> </w:t>
      </w:r>
      <w:r w:rsidRPr="00BD26B9">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559"/>
        <w:gridCol w:w="1559"/>
        <w:gridCol w:w="1701"/>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Tak</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21</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50</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24,50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26</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50</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24,50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sz w:val="24"/>
                <w:szCs w:val="24"/>
              </w:rPr>
            </w:pPr>
            <w:r w:rsidRPr="009A7622">
              <w:rPr>
                <w:rFonts w:ascii="Times New Roman" w:hAnsi="Times New Roman" w:cs="Times New Roman"/>
                <w:b/>
                <w:bCs/>
                <w:sz w:val="24"/>
                <w:szCs w:val="24"/>
              </w:rPr>
              <w:t>3</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Nie wiem</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53</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52</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105</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51,00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3E15E1"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981C3C" w:rsidRPr="009A7622" w:rsidRDefault="00981C3C" w:rsidP="00E66556">
      <w:pPr>
        <w:numPr>
          <w:ilvl w:val="0"/>
          <w:numId w:val="34"/>
        </w:numPr>
        <w:spacing w:after="0" w:line="240" w:lineRule="auto"/>
        <w:jc w:val="both"/>
        <w:rPr>
          <w:color w:val="000000"/>
          <w:szCs w:val="24"/>
        </w:rPr>
      </w:pPr>
      <w:r w:rsidRPr="009A7622">
        <w:rPr>
          <w:color w:val="000000"/>
          <w:szCs w:val="24"/>
        </w:rPr>
        <w:t>Długotrwałe lub ciężkie choroby:</w:t>
      </w:r>
    </w:p>
    <w:p w:rsidR="00981C3C" w:rsidRDefault="00981C3C" w:rsidP="00981C3C">
      <w:pPr>
        <w:spacing w:after="0" w:line="240" w:lineRule="auto"/>
        <w:jc w:val="both"/>
        <w:rPr>
          <w:color w:val="000000"/>
          <w:szCs w:val="24"/>
        </w:rPr>
      </w:pPr>
    </w:p>
    <w:p w:rsidR="005A64D5" w:rsidRPr="00BD26B9" w:rsidRDefault="005A64D5" w:rsidP="00BD26B9">
      <w:pPr>
        <w:autoSpaceDE w:val="0"/>
        <w:autoSpaceDN w:val="0"/>
        <w:adjustRightInd w:val="0"/>
        <w:spacing w:after="0" w:line="240" w:lineRule="auto"/>
        <w:jc w:val="both"/>
        <w:rPr>
          <w:rFonts w:eastAsia="Times New Roman"/>
          <w:iCs/>
          <w:sz w:val="22"/>
          <w:szCs w:val="24"/>
          <w:lang w:eastAsia="pl-PL"/>
        </w:rPr>
      </w:pPr>
      <w:r w:rsidRPr="00BD26B9">
        <w:rPr>
          <w:rFonts w:eastAsia="Times New Roman"/>
          <w:b/>
          <w:iCs/>
          <w:sz w:val="22"/>
          <w:szCs w:val="24"/>
          <w:lang w:eastAsia="pl-PL"/>
        </w:rPr>
        <w:t xml:space="preserve">Tabela nr </w:t>
      </w:r>
      <w:r w:rsidR="00A35A92" w:rsidRPr="00BD26B9">
        <w:rPr>
          <w:rFonts w:eastAsia="Times New Roman"/>
          <w:b/>
          <w:iCs/>
          <w:sz w:val="22"/>
          <w:szCs w:val="24"/>
          <w:lang w:eastAsia="pl-PL"/>
        </w:rPr>
        <w:t>5</w:t>
      </w:r>
      <w:r w:rsidR="00520634">
        <w:rPr>
          <w:rFonts w:eastAsia="Times New Roman"/>
          <w:b/>
          <w:iCs/>
          <w:sz w:val="22"/>
          <w:szCs w:val="24"/>
          <w:lang w:eastAsia="pl-PL"/>
        </w:rPr>
        <w:t>3</w:t>
      </w:r>
      <w:r w:rsidRPr="00BD26B9">
        <w:rPr>
          <w:rFonts w:eastAsia="Times New Roman"/>
          <w:iCs/>
          <w:sz w:val="22"/>
          <w:szCs w:val="24"/>
          <w:lang w:eastAsia="pl-PL"/>
        </w:rPr>
        <w:t xml:space="preserve">.  Ocena ilościowo-procentowa nasilenia problemu </w:t>
      </w:r>
      <w:r w:rsidR="00B6560A" w:rsidRPr="00BD26B9">
        <w:rPr>
          <w:sz w:val="22"/>
          <w:szCs w:val="24"/>
        </w:rPr>
        <w:t>długotrwałej lub ciężkiej choroby</w:t>
      </w:r>
      <w:r w:rsidRPr="00BD26B9">
        <w:rPr>
          <w:color w:val="000000"/>
          <w:sz w:val="22"/>
          <w:szCs w:val="24"/>
        </w:rPr>
        <w:t xml:space="preserve"> </w:t>
      </w:r>
      <w:r w:rsidRPr="00BD26B9">
        <w:rPr>
          <w:rFonts w:eastAsia="Times New Roman"/>
          <w:iCs/>
          <w:sz w:val="22"/>
          <w:szCs w:val="24"/>
          <w:lang w:eastAsia="pl-PL"/>
        </w:rPr>
        <w:t>według ankietowanych respondentów.</w:t>
      </w:r>
    </w:p>
    <w:tbl>
      <w:tblPr>
        <w:tblStyle w:val="Tabela-Siatka"/>
        <w:tblW w:w="9072" w:type="dxa"/>
        <w:tblInd w:w="108" w:type="dxa"/>
        <w:tblLook w:val="04A0" w:firstRow="1" w:lastRow="0" w:firstColumn="1" w:lastColumn="0" w:noHBand="0" w:noVBand="1"/>
      </w:tblPr>
      <w:tblGrid>
        <w:gridCol w:w="604"/>
        <w:gridCol w:w="2120"/>
        <w:gridCol w:w="1529"/>
        <w:gridCol w:w="1559"/>
        <w:gridCol w:w="1559"/>
        <w:gridCol w:w="1701"/>
      </w:tblGrid>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L.p.</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Ocena:</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Kobiet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Mężczyzn</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 xml:space="preserve">Osób </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1</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Tak</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i/>
                <w:sz w:val="24"/>
                <w:szCs w:val="24"/>
              </w:rPr>
            </w:pPr>
            <w:r w:rsidRPr="009A7622">
              <w:rPr>
                <w:rFonts w:ascii="Times New Roman" w:hAnsi="Times New Roman" w:cs="Times New Roman"/>
                <w:bCs/>
                <w:i/>
                <w:sz w:val="24"/>
                <w:szCs w:val="24"/>
              </w:rPr>
              <w:t>44</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73</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35,60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2</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i/>
                <w:sz w:val="24"/>
                <w:szCs w:val="24"/>
              </w:rPr>
            </w:pPr>
            <w:r w:rsidRPr="009A7622">
              <w:rPr>
                <w:rFonts w:ascii="Times New Roman" w:hAnsi="Times New Roman" w:cs="Times New Roman"/>
                <w:sz w:val="24"/>
                <w:szCs w:val="24"/>
              </w:rPr>
              <w:t xml:space="preserve">Nie </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i/>
                <w:sz w:val="24"/>
                <w:szCs w:val="24"/>
              </w:rPr>
            </w:pPr>
            <w:r w:rsidRPr="009A7622">
              <w:rPr>
                <w:rFonts w:ascii="Times New Roman" w:hAnsi="Times New Roman" w:cs="Times New Roman"/>
                <w:bCs/>
                <w:i/>
                <w:sz w:val="24"/>
                <w:szCs w:val="24"/>
              </w:rPr>
              <w:t>19</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36</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17,60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rPr>
                <w:rFonts w:ascii="Times New Roman" w:hAnsi="Times New Roman" w:cs="Times New Roman"/>
                <w:b/>
                <w:bCs/>
                <w:sz w:val="24"/>
                <w:szCs w:val="24"/>
              </w:rPr>
            </w:pPr>
            <w:r w:rsidRPr="009A7622">
              <w:rPr>
                <w:rFonts w:ascii="Times New Roman" w:hAnsi="Times New Roman" w:cs="Times New Roman"/>
                <w:b/>
                <w:bCs/>
                <w:sz w:val="24"/>
                <w:szCs w:val="24"/>
              </w:rPr>
              <w:t>3</w:t>
            </w:r>
          </w:p>
        </w:tc>
        <w:tc>
          <w:tcPr>
            <w:tcW w:w="2120"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053296">
            <w:pPr>
              <w:autoSpaceDE w:val="0"/>
              <w:autoSpaceDN w:val="0"/>
              <w:adjustRightInd w:val="0"/>
              <w:rPr>
                <w:rFonts w:ascii="Times New Roman" w:hAnsi="Times New Roman" w:cs="Times New Roman"/>
                <w:b/>
                <w:bCs/>
                <w:i/>
                <w:sz w:val="24"/>
                <w:szCs w:val="24"/>
              </w:rPr>
            </w:pPr>
            <w:r w:rsidRPr="009A7622">
              <w:rPr>
                <w:rFonts w:ascii="Times New Roman" w:hAnsi="Times New Roman" w:cs="Times New Roman"/>
                <w:b/>
                <w:sz w:val="24"/>
                <w:szCs w:val="24"/>
              </w:rPr>
              <w:t>Nie wiem</w:t>
            </w:r>
          </w:p>
        </w:tc>
        <w:tc>
          <w:tcPr>
            <w:tcW w:w="152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i/>
                <w:sz w:val="24"/>
                <w:szCs w:val="24"/>
              </w:rPr>
            </w:pPr>
            <w:r w:rsidRPr="009A7622">
              <w:rPr>
                <w:rFonts w:ascii="Times New Roman" w:hAnsi="Times New Roman" w:cs="Times New Roman"/>
                <w:b/>
                <w:bCs/>
                <w:i/>
                <w:sz w:val="24"/>
                <w:szCs w:val="24"/>
              </w:rPr>
              <w:t>45</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51</w:t>
            </w:r>
          </w:p>
        </w:tc>
        <w:tc>
          <w:tcPr>
            <w:tcW w:w="1559"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96</w:t>
            </w:r>
          </w:p>
        </w:tc>
        <w:tc>
          <w:tcPr>
            <w:tcW w:w="1701" w:type="dxa"/>
            <w:tcBorders>
              <w:top w:val="double" w:sz="4" w:space="0" w:color="auto"/>
              <w:left w:val="double" w:sz="4" w:space="0" w:color="auto"/>
              <w:bottom w:val="double" w:sz="4" w:space="0" w:color="auto"/>
              <w:right w:val="double" w:sz="4" w:space="0" w:color="auto"/>
            </w:tcBorders>
            <w:shd w:val="clear" w:color="auto" w:fill="F9E18B"/>
          </w:tcPr>
          <w:p w:rsidR="00981C3C" w:rsidRPr="009A7622" w:rsidRDefault="00981C3C" w:rsidP="00981C3C">
            <w:pPr>
              <w:autoSpaceDE w:val="0"/>
              <w:autoSpaceDN w:val="0"/>
              <w:adjustRightInd w:val="0"/>
              <w:jc w:val="center"/>
              <w:rPr>
                <w:rFonts w:ascii="Times New Roman" w:hAnsi="Times New Roman" w:cs="Times New Roman"/>
                <w:b/>
                <w:bCs/>
                <w:sz w:val="24"/>
                <w:szCs w:val="24"/>
              </w:rPr>
            </w:pPr>
            <w:r w:rsidRPr="009A7622">
              <w:rPr>
                <w:rFonts w:ascii="Times New Roman" w:hAnsi="Times New Roman" w:cs="Times New Roman"/>
                <w:b/>
                <w:bCs/>
                <w:sz w:val="24"/>
                <w:szCs w:val="24"/>
              </w:rPr>
              <w:t>46,80</w:t>
            </w:r>
          </w:p>
        </w:tc>
      </w:tr>
      <w:tr w:rsidR="00981C3C" w:rsidRPr="009A7622" w:rsidTr="00A74AFE">
        <w:tc>
          <w:tcPr>
            <w:tcW w:w="604"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4</w:t>
            </w:r>
          </w:p>
        </w:tc>
        <w:tc>
          <w:tcPr>
            <w:tcW w:w="2120"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brak odpowiedzi</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w:t>
            </w:r>
          </w:p>
        </w:tc>
      </w:tr>
      <w:tr w:rsidR="00981C3C" w:rsidRPr="009A7622" w:rsidTr="00A74AFE">
        <w:tc>
          <w:tcPr>
            <w:tcW w:w="2724" w:type="dxa"/>
            <w:gridSpan w:val="2"/>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rPr>
                <w:rFonts w:ascii="Times New Roman" w:hAnsi="Times New Roman" w:cs="Times New Roman"/>
                <w:bCs/>
                <w:sz w:val="24"/>
                <w:szCs w:val="24"/>
              </w:rPr>
            </w:pPr>
            <w:r w:rsidRPr="009A7622">
              <w:rPr>
                <w:rFonts w:ascii="Times New Roman" w:hAnsi="Times New Roman" w:cs="Times New Roman"/>
                <w:bCs/>
                <w:sz w:val="24"/>
                <w:szCs w:val="24"/>
              </w:rPr>
              <w:t xml:space="preserve"> Razem</w:t>
            </w:r>
          </w:p>
        </w:tc>
        <w:tc>
          <w:tcPr>
            <w:tcW w:w="152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108</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053296">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97</w:t>
            </w:r>
          </w:p>
        </w:tc>
        <w:tc>
          <w:tcPr>
            <w:tcW w:w="1559"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205</w:t>
            </w:r>
          </w:p>
        </w:tc>
        <w:tc>
          <w:tcPr>
            <w:tcW w:w="1701" w:type="dxa"/>
            <w:tcBorders>
              <w:top w:val="double" w:sz="4" w:space="0" w:color="auto"/>
              <w:left w:val="double" w:sz="4" w:space="0" w:color="auto"/>
              <w:bottom w:val="double" w:sz="4" w:space="0" w:color="auto"/>
              <w:right w:val="double" w:sz="4" w:space="0" w:color="auto"/>
            </w:tcBorders>
          </w:tcPr>
          <w:p w:rsidR="00981C3C" w:rsidRPr="009A7622" w:rsidRDefault="00981C3C" w:rsidP="00981C3C">
            <w:pPr>
              <w:autoSpaceDE w:val="0"/>
              <w:autoSpaceDN w:val="0"/>
              <w:adjustRightInd w:val="0"/>
              <w:jc w:val="center"/>
              <w:rPr>
                <w:rFonts w:ascii="Times New Roman" w:hAnsi="Times New Roman" w:cs="Times New Roman"/>
                <w:bCs/>
                <w:sz w:val="24"/>
                <w:szCs w:val="24"/>
              </w:rPr>
            </w:pPr>
            <w:r w:rsidRPr="009A7622">
              <w:rPr>
                <w:rFonts w:ascii="Times New Roman" w:hAnsi="Times New Roman" w:cs="Times New Roman"/>
                <w:bCs/>
                <w:sz w:val="24"/>
                <w:szCs w:val="24"/>
              </w:rPr>
              <w:t>100%</w:t>
            </w:r>
          </w:p>
        </w:tc>
      </w:tr>
    </w:tbl>
    <w:p w:rsidR="00520634" w:rsidRDefault="003E15E1" w:rsidP="003E15E1">
      <w:pPr>
        <w:spacing w:after="100" w:afterAutospacing="1"/>
        <w:ind w:left="360" w:hanging="502"/>
        <w:jc w:val="both"/>
        <w:rPr>
          <w:rFonts w:eastAsia="Times New Roman"/>
          <w:i/>
          <w:iCs/>
          <w:sz w:val="22"/>
        </w:rPr>
      </w:pPr>
      <w:r w:rsidRPr="00345787">
        <w:rPr>
          <w:bCs/>
          <w:sz w:val="22"/>
        </w:rPr>
        <w:t xml:space="preserve">  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BD26B9" w:rsidRPr="00195AFB" w:rsidRDefault="00520634" w:rsidP="00520634">
      <w:pPr>
        <w:spacing w:after="100" w:afterAutospacing="1"/>
        <w:ind w:left="360" w:hanging="502"/>
        <w:jc w:val="both"/>
        <w:rPr>
          <w:rFonts w:eastAsia="Times New Roman"/>
          <w:iCs/>
        </w:rPr>
      </w:pPr>
      <w:r>
        <w:rPr>
          <w:rFonts w:eastAsia="Times New Roman"/>
          <w:i/>
          <w:iCs/>
          <w:sz w:val="22"/>
        </w:rPr>
        <w:tab/>
      </w:r>
      <w:r w:rsidR="00D6391A" w:rsidRPr="002B7039">
        <w:rPr>
          <w:rFonts w:eastAsia="Times New Roman"/>
          <w:iCs/>
          <w:sz w:val="22"/>
        </w:rPr>
        <w:t>D</w:t>
      </w:r>
      <w:r w:rsidR="00D6391A">
        <w:rPr>
          <w:rFonts w:eastAsia="Times New Roman"/>
          <w:iCs/>
        </w:rPr>
        <w:t>ane zaprezentowane w powyższych tabelach pokazują, iż społeczność lokalna nie ma wiedzy</w:t>
      </w:r>
      <w:r w:rsidR="002B7039">
        <w:rPr>
          <w:rFonts w:eastAsia="Times New Roman"/>
          <w:iCs/>
        </w:rPr>
        <w:t>, nie zauważa</w:t>
      </w:r>
      <w:r w:rsidR="00D6391A">
        <w:rPr>
          <w:rFonts w:eastAsia="Times New Roman"/>
          <w:iCs/>
        </w:rPr>
        <w:t xml:space="preserve"> lub</w:t>
      </w:r>
      <w:r w:rsidR="002B7039">
        <w:rPr>
          <w:rFonts w:eastAsia="Times New Roman"/>
          <w:iCs/>
        </w:rPr>
        <w:t xml:space="preserve"> nie chce zauważyć</w:t>
      </w:r>
      <w:r w:rsidR="00D6391A">
        <w:rPr>
          <w:rFonts w:eastAsia="Times New Roman"/>
          <w:iCs/>
        </w:rPr>
        <w:t xml:space="preserve"> </w:t>
      </w:r>
      <w:r w:rsidR="002B7039">
        <w:rPr>
          <w:rFonts w:eastAsia="Times New Roman"/>
          <w:iCs/>
        </w:rPr>
        <w:t>problemów tj. zaburzenia psychiczne, przemoc w rodzinie, choroby przewlekłe. Wynika to zarówno z ukrywania tego typu problemów przez osoby i rodziny nimi dotkniętymi jak i braku chęci wtrącania się w życie innych (sąsiadów). Coraz więcej ludzi wychodzi z założenia, że każdy powinien sam rozwiązywać swoje problemy i nawet posiadając wiedzę o występujących trudnościach w rodzi</w:t>
      </w:r>
      <w:r w:rsidR="00195AFB">
        <w:rPr>
          <w:rFonts w:eastAsia="Times New Roman"/>
          <w:iCs/>
        </w:rPr>
        <w:t>nach</w:t>
      </w:r>
      <w:r w:rsidR="002B7039">
        <w:rPr>
          <w:rFonts w:eastAsia="Times New Roman"/>
          <w:iCs/>
        </w:rPr>
        <w:t xml:space="preserve"> nie zgłaszają tego do odpowiednic</w:t>
      </w:r>
      <w:r w:rsidR="00195AFB">
        <w:rPr>
          <w:rFonts w:eastAsia="Times New Roman"/>
          <w:iCs/>
        </w:rPr>
        <w:t xml:space="preserve">h służ mogących zainterweniować, </w:t>
      </w:r>
      <w:r w:rsidR="002B7039">
        <w:rPr>
          <w:rFonts w:eastAsia="Times New Roman"/>
          <w:iCs/>
        </w:rPr>
        <w:t>bądź zgłaszają kiedy problemy są już tak nawarstwione, że pomoc w ich rozwiązaniu jest bardzo trudna lub  niemożliwa.</w:t>
      </w:r>
    </w:p>
    <w:p w:rsidR="00520634" w:rsidRDefault="00520634" w:rsidP="003E15E1">
      <w:pPr>
        <w:spacing w:after="100" w:afterAutospacing="1"/>
        <w:ind w:left="360" w:hanging="502"/>
        <w:jc w:val="both"/>
        <w:rPr>
          <w:rFonts w:eastAsia="Times New Roman"/>
          <w:i/>
          <w:iCs/>
          <w:sz w:val="22"/>
        </w:rPr>
      </w:pPr>
    </w:p>
    <w:p w:rsidR="00195AFB" w:rsidRPr="00D6391A" w:rsidRDefault="00195AFB" w:rsidP="003E15E1">
      <w:pPr>
        <w:spacing w:after="100" w:afterAutospacing="1"/>
        <w:ind w:left="360" w:hanging="502"/>
        <w:jc w:val="both"/>
        <w:rPr>
          <w:rFonts w:eastAsia="Times New Roman"/>
          <w:i/>
          <w:iCs/>
          <w:sz w:val="22"/>
        </w:rPr>
      </w:pPr>
    </w:p>
    <w:p w:rsidR="001A1260" w:rsidRPr="000E7E96" w:rsidRDefault="0087387E" w:rsidP="000E7E96">
      <w:pPr>
        <w:spacing w:after="100" w:afterAutospacing="1"/>
        <w:ind w:left="-142"/>
        <w:jc w:val="both"/>
      </w:pPr>
      <w:r>
        <w:rPr>
          <w:i/>
        </w:rPr>
        <w:lastRenderedPageBreak/>
        <w:t xml:space="preserve"> </w:t>
      </w:r>
      <w:r w:rsidR="000E7E96" w:rsidRPr="00A81CBD">
        <w:rPr>
          <w:rFonts w:eastAsia="Times New Roman"/>
          <w:b/>
          <w:bCs/>
          <w:szCs w:val="24"/>
          <w:lang w:eastAsia="pl-PL"/>
        </w:rPr>
        <w:t xml:space="preserve">Wykres nr </w:t>
      </w:r>
      <w:r w:rsidR="00BF3E77">
        <w:rPr>
          <w:rFonts w:eastAsia="Times New Roman"/>
          <w:b/>
          <w:bCs/>
          <w:szCs w:val="24"/>
          <w:lang w:eastAsia="pl-PL"/>
        </w:rPr>
        <w:t>20</w:t>
      </w:r>
      <w:r w:rsidR="000E7E96">
        <w:rPr>
          <w:rFonts w:eastAsia="Times New Roman"/>
          <w:b/>
          <w:bCs/>
          <w:szCs w:val="24"/>
          <w:lang w:eastAsia="pl-PL"/>
        </w:rPr>
        <w:t xml:space="preserve">: </w:t>
      </w:r>
      <w:r w:rsidR="001A1260" w:rsidRPr="00C55FE2">
        <w:t>Najbardziej dostrzegalne problemy społeczne w opinii publicznej</w:t>
      </w:r>
      <w:r w:rsidR="00BF3E77" w:rsidRPr="00C55FE2">
        <w:t>.</w:t>
      </w:r>
    </w:p>
    <w:p w:rsidR="00B75D60" w:rsidRPr="009A7622" w:rsidRDefault="00B75D60" w:rsidP="00BC27CC">
      <w:pPr>
        <w:pStyle w:val="NormalnyWeb"/>
        <w:spacing w:before="0" w:beforeAutospacing="0" w:line="276" w:lineRule="auto"/>
        <w:jc w:val="both"/>
      </w:pPr>
      <w:r w:rsidRPr="009A7622">
        <w:rPr>
          <w:noProof/>
        </w:rPr>
        <w:drawing>
          <wp:inline distT="0" distB="0" distL="0" distR="0" wp14:anchorId="35EF5DC1" wp14:editId="3AEC93E6">
            <wp:extent cx="5670467" cy="2289763"/>
            <wp:effectExtent l="0" t="0" r="6985" b="0"/>
            <wp:docPr id="22" name="Wykres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E7E96" w:rsidRPr="00345787" w:rsidRDefault="000E7E96" w:rsidP="000E7E96">
      <w:pPr>
        <w:spacing w:after="100" w:afterAutospacing="1"/>
        <w:ind w:left="360" w:hanging="502"/>
        <w:jc w:val="both"/>
        <w:rPr>
          <w:rFonts w:eastAsia="Times New Roman"/>
          <w:i/>
          <w:iCs/>
          <w:sz w:val="22"/>
        </w:rPr>
      </w:pPr>
      <w:r w:rsidRPr="00345787">
        <w:rPr>
          <w:bCs/>
          <w:sz w:val="22"/>
        </w:rPr>
        <w:t xml:space="preserve">Źródło: opracowanie własne - dane z </w:t>
      </w:r>
      <w:r w:rsidRPr="00345787">
        <w:rPr>
          <w:rFonts w:eastAsia="Times New Roman"/>
          <w:sz w:val="22"/>
        </w:rPr>
        <w:t>ankiety pt. „</w:t>
      </w:r>
      <w:r w:rsidRPr="00345787">
        <w:rPr>
          <w:rFonts w:eastAsia="Times New Roman"/>
          <w:i/>
          <w:iCs/>
          <w:sz w:val="22"/>
        </w:rPr>
        <w:t>Problemy społeczne w opinii środowiska lokalnego”</w:t>
      </w:r>
    </w:p>
    <w:p w:rsidR="000E7E96" w:rsidRPr="009A7622" w:rsidRDefault="000E7E96" w:rsidP="000E7E96">
      <w:pPr>
        <w:spacing w:after="0" w:line="240" w:lineRule="auto"/>
        <w:jc w:val="both"/>
        <w:rPr>
          <w:bCs/>
          <w:color w:val="000000"/>
          <w:szCs w:val="24"/>
        </w:rPr>
      </w:pPr>
    </w:p>
    <w:p w:rsidR="00B864F9" w:rsidRDefault="00B864F9" w:rsidP="00BF3E77">
      <w:pPr>
        <w:pStyle w:val="NormalnyWeb"/>
        <w:spacing w:before="240" w:beforeAutospacing="0" w:after="0" w:afterAutospacing="0" w:line="276" w:lineRule="auto"/>
        <w:ind w:firstLine="426"/>
        <w:jc w:val="both"/>
      </w:pPr>
      <w:r w:rsidRPr="009A7622">
        <w:t>Z</w:t>
      </w:r>
      <w:r w:rsidR="00750A81" w:rsidRPr="009A7622">
        <w:t xml:space="preserve"> wieloletniego doświadczenia w pracy przez pracowników socjalnych GOPS w Bielsku</w:t>
      </w:r>
      <w:r w:rsidR="00053296" w:rsidRPr="009A7622">
        <w:t>,</w:t>
      </w:r>
      <w:r w:rsidR="00750A81" w:rsidRPr="009A7622">
        <w:t xml:space="preserve"> wynika.</w:t>
      </w:r>
      <w:r w:rsidRPr="009A7622">
        <w:t xml:space="preserve"> iż alkoholicy oraz ich rodziny bardzo często ukrywają swoje problemy związane </w:t>
      </w:r>
      <w:r w:rsidR="00F3595E" w:rsidRPr="009A7622">
        <w:br/>
      </w:r>
      <w:r w:rsidRPr="009A7622">
        <w:t>z uzależnieniem, wręcz wstydzą się i wypierają się problemu. Z tego w</w:t>
      </w:r>
      <w:r w:rsidR="00750A81" w:rsidRPr="009A7622">
        <w:t xml:space="preserve">zględu niewiele jest przypadków, </w:t>
      </w:r>
      <w:r w:rsidRPr="009A7622">
        <w:t xml:space="preserve">w których osoba uzależniona  sama zwraca się o pomoc. Jeżeli </w:t>
      </w:r>
      <w:r w:rsidR="00152705" w:rsidRPr="009A7622">
        <w:t xml:space="preserve">zgłoszenie </w:t>
      </w:r>
      <w:r w:rsidRPr="009A7622">
        <w:t>już traf</w:t>
      </w:r>
      <w:r w:rsidR="00750A81" w:rsidRPr="009A7622">
        <w:t>ia do ośrodka p</w:t>
      </w:r>
      <w:r w:rsidRPr="009A7622">
        <w:t xml:space="preserve">omocy </w:t>
      </w:r>
      <w:r w:rsidR="00750A81" w:rsidRPr="009A7622">
        <w:t>s</w:t>
      </w:r>
      <w:r w:rsidRPr="009A7622">
        <w:t>połecznej to najczęściej w kontekście przemocy w rodzinie, ubóstwa itp. Dopiero w trakcie badania sprawy wychodzi na jaw</w:t>
      </w:r>
      <w:r w:rsidR="00750A81" w:rsidRPr="009A7622">
        <w:t>,</w:t>
      </w:r>
      <w:r w:rsidRPr="009A7622">
        <w:t xml:space="preserve"> iż przyczyną jest ukrywany alkoholizm. </w:t>
      </w:r>
      <w:r w:rsidR="00750A81" w:rsidRPr="009A7622">
        <w:t>Rodziny, w których występuje problem uzależnienia alkoholowego</w:t>
      </w:r>
      <w:r w:rsidRPr="009A7622">
        <w:t xml:space="preserve"> </w:t>
      </w:r>
      <w:r w:rsidR="00750A81" w:rsidRPr="009A7622">
        <w:t>zazwyczaj</w:t>
      </w:r>
      <w:r w:rsidRPr="009A7622">
        <w:t xml:space="preserve"> nie  korzystają </w:t>
      </w:r>
      <w:r w:rsidR="006158AA">
        <w:br/>
      </w:r>
      <w:r w:rsidRPr="009A7622">
        <w:t>z</w:t>
      </w:r>
      <w:r w:rsidR="00750A81" w:rsidRPr="009A7622">
        <w:t xml:space="preserve"> systemu</w:t>
      </w:r>
      <w:r w:rsidRPr="009A7622">
        <w:t xml:space="preserve"> </w:t>
      </w:r>
      <w:r w:rsidR="00750A81" w:rsidRPr="009A7622">
        <w:t>pomocy s</w:t>
      </w:r>
      <w:r w:rsidRPr="009A7622">
        <w:t>połecznej z obawy przed ujawnienia się ich problemów. </w:t>
      </w:r>
      <w:r w:rsidR="00313FA8" w:rsidRPr="009A7622">
        <w:t xml:space="preserve"> </w:t>
      </w:r>
      <w:r w:rsidRPr="009A7622">
        <w:t xml:space="preserve">Z tego względu ogólnie panująca opinia, iż alkoholizm i inne uzależnienia są największym problemem społecznym jest słuszna, pomimo, że nie wynika ona </w:t>
      </w:r>
      <w:r w:rsidR="00750A81" w:rsidRPr="009A7622">
        <w:t>z statystyk prowadzonych przez ośrodki pomocy s</w:t>
      </w:r>
      <w:r w:rsidRPr="009A7622">
        <w:t>połecznej. Uzależnienia są też w znacznej mierze przyczyną</w:t>
      </w:r>
      <w:r w:rsidR="00750A81" w:rsidRPr="009A7622">
        <w:t xml:space="preserve"> bezrobocia,</w:t>
      </w:r>
      <w:r w:rsidRPr="009A7622">
        <w:t xml:space="preserve"> problemów wychowawczych</w:t>
      </w:r>
      <w:r w:rsidR="00750A81" w:rsidRPr="009A7622">
        <w:t xml:space="preserve">, agresji, </w:t>
      </w:r>
      <w:r w:rsidR="0068424E">
        <w:t>przemocy a w kon</w:t>
      </w:r>
      <w:r w:rsidR="00A55778">
        <w:t>sek</w:t>
      </w:r>
      <w:r w:rsidR="0068424E">
        <w:t>we</w:t>
      </w:r>
      <w:r w:rsidR="00A55778">
        <w:t>n</w:t>
      </w:r>
      <w:r w:rsidR="0068424E">
        <w:t>cji ubóstwa</w:t>
      </w:r>
      <w:r w:rsidR="00BF3E77">
        <w:t xml:space="preserve">. </w:t>
      </w:r>
      <w:r w:rsidR="00C94A15" w:rsidRPr="009A7622">
        <w:t>Ponadto d</w:t>
      </w:r>
      <w:r w:rsidRPr="009A7622">
        <w:t>użym problemem społecznym jest bezrobocie, jest to b</w:t>
      </w:r>
      <w:r w:rsidR="00C94A15" w:rsidRPr="009A7622">
        <w:t xml:space="preserve">ardzo poważny problem, który </w:t>
      </w:r>
      <w:r w:rsidRPr="009A7622">
        <w:t>ściśle</w:t>
      </w:r>
      <w:r w:rsidR="00C94A15" w:rsidRPr="009A7622">
        <w:t xml:space="preserve"> jest</w:t>
      </w:r>
      <w:r w:rsidRPr="009A7622">
        <w:t xml:space="preserve"> sprzężony </w:t>
      </w:r>
      <w:r w:rsidR="00BF3E77">
        <w:br/>
      </w:r>
      <w:r w:rsidRPr="009A7622">
        <w:t>z ubóstwem. Brak pracy</w:t>
      </w:r>
      <w:r w:rsidR="00C94A15" w:rsidRPr="009A7622">
        <w:t xml:space="preserve"> </w:t>
      </w:r>
      <w:r w:rsidRPr="009A7622">
        <w:t xml:space="preserve">to przede wszystkim brak stałych </w:t>
      </w:r>
      <w:r w:rsidR="00BF3E77">
        <w:t xml:space="preserve"> </w:t>
      </w:r>
      <w:r w:rsidRPr="009A7622">
        <w:t>i regularnych dochodów, co wpływa niekorzystnie na jakość życia mieszkańców. </w:t>
      </w:r>
    </w:p>
    <w:p w:rsidR="00BF3E77" w:rsidRDefault="00BF3E77" w:rsidP="00BF3E77">
      <w:pPr>
        <w:pStyle w:val="NormalnyWeb"/>
        <w:spacing w:before="240" w:beforeAutospacing="0" w:after="0" w:afterAutospacing="0" w:line="276" w:lineRule="auto"/>
        <w:ind w:firstLine="426"/>
        <w:jc w:val="both"/>
      </w:pPr>
    </w:p>
    <w:p w:rsidR="00BF3E77" w:rsidRPr="00BF3E77" w:rsidRDefault="00BF3E77" w:rsidP="00BF3E77">
      <w:pPr>
        <w:pStyle w:val="NormalnyWeb"/>
        <w:spacing w:before="240" w:beforeAutospacing="0" w:after="0" w:afterAutospacing="0" w:line="276" w:lineRule="auto"/>
        <w:ind w:firstLine="426"/>
        <w:jc w:val="both"/>
        <w:rPr>
          <w:sz w:val="4"/>
        </w:rPr>
      </w:pPr>
    </w:p>
    <w:p w:rsidR="00DB41F1" w:rsidRPr="003F5A85" w:rsidRDefault="00520634" w:rsidP="003F5A85">
      <w:pPr>
        <w:spacing w:after="100" w:afterAutospacing="1"/>
        <w:ind w:left="284"/>
        <w:jc w:val="both"/>
        <w:rPr>
          <w:rFonts w:eastAsia="Times New Roman"/>
          <w:b/>
          <w:color w:val="943634" w:themeColor="accent2" w:themeShade="BF"/>
          <w:szCs w:val="24"/>
          <w:lang w:eastAsia="pl-PL"/>
        </w:rPr>
      </w:pPr>
      <w:r>
        <w:rPr>
          <w:rFonts w:eastAsia="Times New Roman"/>
          <w:b/>
          <w:color w:val="943634" w:themeColor="accent2" w:themeShade="BF"/>
          <w:szCs w:val="24"/>
          <w:lang w:eastAsia="pl-PL"/>
        </w:rPr>
        <w:t>IV.2.</w:t>
      </w:r>
      <w:r w:rsidR="00DB41F1" w:rsidRPr="003F5A85">
        <w:rPr>
          <w:rFonts w:eastAsia="Times New Roman"/>
          <w:b/>
          <w:color w:val="943634" w:themeColor="accent2" w:themeShade="BF"/>
          <w:szCs w:val="24"/>
          <w:lang w:eastAsia="pl-PL"/>
        </w:rPr>
        <w:t xml:space="preserve"> UBÓSTWO</w:t>
      </w:r>
    </w:p>
    <w:p w:rsidR="00DB41F1" w:rsidRPr="00DB41F1" w:rsidRDefault="00DB41F1" w:rsidP="00217765">
      <w:pPr>
        <w:spacing w:after="100" w:afterAutospacing="1"/>
        <w:ind w:firstLine="426"/>
        <w:jc w:val="both"/>
        <w:rPr>
          <w:rFonts w:eastAsia="Times New Roman"/>
          <w:szCs w:val="24"/>
          <w:lang w:eastAsia="pl-PL"/>
        </w:rPr>
      </w:pPr>
      <w:r w:rsidRPr="009A7622">
        <w:rPr>
          <w:rFonts w:eastAsia="Times New Roman"/>
          <w:szCs w:val="24"/>
          <w:lang w:eastAsia="pl-PL"/>
        </w:rPr>
        <w:t>Ubóstwo określa się jako stan, w którym jednostce czy grupie społecznej brakuje środków na zaspokojenie podstawowych potrzeb, uznawanych w danej społeczności za niezbędne. Pod pojęciem „podstawowe potrzeby” kryją się poza wyżywieniem, którego niezbędności nikt nie kwestionuje, takie potrzeby jak: ubranie, opłaty mieszkaniowe, leczenie, uzyskanie wykształcenia.</w:t>
      </w:r>
      <w:r w:rsidR="00313FA8" w:rsidRPr="009A7622">
        <w:rPr>
          <w:rFonts w:eastAsia="Times New Roman"/>
          <w:szCs w:val="24"/>
          <w:lang w:eastAsia="pl-PL"/>
        </w:rPr>
        <w:t xml:space="preserve"> </w:t>
      </w:r>
      <w:r w:rsidRPr="009A7622">
        <w:rPr>
          <w:rFonts w:eastAsia="Times New Roman"/>
          <w:szCs w:val="24"/>
          <w:lang w:eastAsia="pl-PL"/>
        </w:rPr>
        <w:t>Ubóstwo</w:t>
      </w:r>
      <w:r w:rsidRPr="00DB41F1">
        <w:rPr>
          <w:rFonts w:eastAsia="Times New Roman"/>
          <w:szCs w:val="24"/>
          <w:lang w:eastAsia="pl-PL"/>
        </w:rPr>
        <w:t xml:space="preserve"> jest głównym powodem przyznawania pomocy przez Gminny Ośrodek Pomocy Społecznej. Zjawisko to ma wiele przyczyn, które nie zawsze da się jasno wyodrębnić. Może ono być wywołane bezrobociem czy niepełnosprawnością, ale także biernością życiową </w:t>
      </w:r>
      <w:r w:rsidR="00BF3E77">
        <w:rPr>
          <w:rFonts w:eastAsia="Times New Roman"/>
          <w:szCs w:val="24"/>
          <w:lang w:eastAsia="pl-PL"/>
        </w:rPr>
        <w:br/>
      </w:r>
      <w:r w:rsidRPr="00DB41F1">
        <w:rPr>
          <w:rFonts w:eastAsia="Times New Roman"/>
          <w:szCs w:val="24"/>
          <w:lang w:eastAsia="pl-PL"/>
        </w:rPr>
        <w:t xml:space="preserve">i brakiem odpowiedzialności za siebie i własną rodzinę czy bardzo często alkoholizmem </w:t>
      </w:r>
      <w:r w:rsidRPr="00DB41F1">
        <w:rPr>
          <w:rFonts w:eastAsia="Times New Roman"/>
          <w:szCs w:val="24"/>
          <w:lang w:eastAsia="pl-PL"/>
        </w:rPr>
        <w:lastRenderedPageBreak/>
        <w:t>członków rodziny. Wczesna detekcja tzw. szybkie wykry</w:t>
      </w:r>
      <w:r w:rsidR="00DA53CA">
        <w:rPr>
          <w:rFonts w:eastAsia="Times New Roman"/>
          <w:szCs w:val="24"/>
          <w:lang w:eastAsia="pl-PL"/>
        </w:rPr>
        <w:t>wanie i docieranie do rodziny lub</w:t>
      </w:r>
      <w:r w:rsidRPr="00DB41F1">
        <w:rPr>
          <w:rFonts w:eastAsia="Times New Roman"/>
          <w:szCs w:val="24"/>
          <w:lang w:eastAsia="pl-PL"/>
        </w:rPr>
        <w:t xml:space="preserve"> osób znajdujących się na skraju ubóstwa, a później intensywna praca socjalna przyczyniają się do zapobiegania utrwalaniu się postaw bierności bądź roszczeniowości.</w:t>
      </w:r>
    </w:p>
    <w:p w:rsidR="00DB41F1" w:rsidRPr="00DB41F1" w:rsidRDefault="00DB41F1" w:rsidP="00217765">
      <w:pPr>
        <w:spacing w:after="100" w:afterAutospacing="1"/>
        <w:ind w:firstLine="426"/>
        <w:jc w:val="both"/>
        <w:rPr>
          <w:rFonts w:eastAsia="Times New Roman"/>
          <w:szCs w:val="24"/>
          <w:lang w:eastAsia="pl-PL"/>
        </w:rPr>
      </w:pPr>
      <w:r w:rsidRPr="00DB41F1">
        <w:rPr>
          <w:rFonts w:eastAsia="Times New Roman"/>
          <w:szCs w:val="24"/>
          <w:lang w:eastAsia="pl-PL"/>
        </w:rPr>
        <w:t xml:space="preserve">Ubóstwo rodzin dotyka najbardziej dzieci. Przejawem tego jest niedożywienie dzieci </w:t>
      </w:r>
      <w:r w:rsidR="008202BF">
        <w:rPr>
          <w:rFonts w:eastAsia="Times New Roman"/>
          <w:szCs w:val="24"/>
          <w:lang w:eastAsia="pl-PL"/>
        </w:rPr>
        <w:br/>
      </w:r>
      <w:r w:rsidRPr="00DB41F1">
        <w:rPr>
          <w:rFonts w:eastAsia="Times New Roman"/>
          <w:szCs w:val="24"/>
          <w:lang w:eastAsia="pl-PL"/>
        </w:rPr>
        <w:t xml:space="preserve">i młodzieży. Dlatego też </w:t>
      </w:r>
      <w:r w:rsidR="00BF3E77">
        <w:rPr>
          <w:rFonts w:eastAsia="Times New Roman"/>
          <w:szCs w:val="24"/>
          <w:lang w:eastAsia="pl-PL"/>
        </w:rPr>
        <w:t>GOPS</w:t>
      </w:r>
      <w:r w:rsidRPr="00DB41F1">
        <w:rPr>
          <w:rFonts w:eastAsia="Times New Roman"/>
          <w:szCs w:val="24"/>
          <w:lang w:eastAsia="pl-PL"/>
        </w:rPr>
        <w:t xml:space="preserve"> koordynuje dożywianie na terenie gminy. </w:t>
      </w:r>
      <w:r w:rsidR="008202BF">
        <w:rPr>
          <w:rFonts w:eastAsia="Times New Roman"/>
          <w:szCs w:val="24"/>
          <w:lang w:eastAsia="pl-PL"/>
        </w:rPr>
        <w:t xml:space="preserve">Z rozeznania środowisk pracy pracowników socjalnych wynika, </w:t>
      </w:r>
      <w:r w:rsidR="00DA53CA">
        <w:rPr>
          <w:rFonts w:eastAsia="Times New Roman"/>
          <w:szCs w:val="24"/>
          <w:lang w:eastAsia="pl-PL"/>
        </w:rPr>
        <w:t>że zdarza się</w:t>
      </w:r>
      <w:r w:rsidR="009043DD">
        <w:rPr>
          <w:rFonts w:eastAsia="Times New Roman"/>
          <w:szCs w:val="24"/>
          <w:lang w:eastAsia="pl-PL"/>
        </w:rPr>
        <w:t>,</w:t>
      </w:r>
      <w:r w:rsidR="00DA53CA">
        <w:rPr>
          <w:rFonts w:eastAsia="Times New Roman"/>
          <w:szCs w:val="24"/>
          <w:lang w:eastAsia="pl-PL"/>
        </w:rPr>
        <w:t xml:space="preserve"> iż</w:t>
      </w:r>
      <w:r w:rsidRPr="00DB41F1">
        <w:rPr>
          <w:rFonts w:eastAsia="Times New Roman"/>
          <w:szCs w:val="24"/>
          <w:lang w:eastAsia="pl-PL"/>
        </w:rPr>
        <w:t xml:space="preserve"> posiłek w szkole bywa jedynym ciepłym posiłkiem dziecka w ciągu całego dnia.</w:t>
      </w:r>
    </w:p>
    <w:p w:rsidR="00DB41F1" w:rsidRPr="00DB41F1" w:rsidRDefault="00DB41F1" w:rsidP="00BC27CC">
      <w:pPr>
        <w:spacing w:after="100" w:afterAutospacing="1"/>
        <w:jc w:val="both"/>
        <w:rPr>
          <w:rFonts w:eastAsia="Times New Roman"/>
          <w:szCs w:val="24"/>
          <w:lang w:eastAsia="pl-PL"/>
        </w:rPr>
      </w:pPr>
      <w:r w:rsidRPr="00DB41F1">
        <w:rPr>
          <w:rFonts w:eastAsia="Times New Roman"/>
          <w:szCs w:val="24"/>
          <w:lang w:eastAsia="pl-PL"/>
        </w:rPr>
        <w:t> </w:t>
      </w:r>
      <w:r w:rsidRPr="00DB41F1">
        <w:rPr>
          <w:rFonts w:eastAsia="Times New Roman"/>
          <w:i/>
          <w:iCs/>
          <w:szCs w:val="24"/>
          <w:lang w:eastAsia="pl-PL"/>
        </w:rPr>
        <w:t xml:space="preserve"> </w:t>
      </w:r>
      <w:r w:rsidR="000E7E96" w:rsidRPr="00736CF5">
        <w:rPr>
          <w:rFonts w:eastAsia="Times New Roman"/>
          <w:b/>
          <w:iCs/>
          <w:szCs w:val="24"/>
          <w:lang w:eastAsia="pl-PL"/>
        </w:rPr>
        <w:t xml:space="preserve">Tabela nr </w:t>
      </w:r>
      <w:r w:rsidR="00520634">
        <w:rPr>
          <w:rFonts w:eastAsia="Times New Roman"/>
          <w:b/>
          <w:iCs/>
          <w:szCs w:val="24"/>
          <w:lang w:eastAsia="pl-PL"/>
        </w:rPr>
        <w:t>54</w:t>
      </w:r>
      <w:r w:rsidR="000E7E96" w:rsidRPr="000E7E96">
        <w:rPr>
          <w:rFonts w:eastAsia="Times New Roman"/>
          <w:b/>
          <w:iCs/>
          <w:szCs w:val="24"/>
          <w:lang w:eastAsia="pl-PL"/>
        </w:rPr>
        <w:t xml:space="preserve">: </w:t>
      </w:r>
      <w:r w:rsidR="000E7E96" w:rsidRPr="00736CF5">
        <w:rPr>
          <w:rFonts w:eastAsia="Times New Roman"/>
          <w:iCs/>
          <w:szCs w:val="24"/>
          <w:lang w:eastAsia="pl-PL"/>
        </w:rPr>
        <w:t xml:space="preserve"> </w:t>
      </w:r>
      <w:r w:rsidRPr="000E7E96">
        <w:rPr>
          <w:rFonts w:eastAsia="Times New Roman"/>
          <w:iCs/>
          <w:szCs w:val="24"/>
          <w:lang w:eastAsia="pl-PL"/>
        </w:rPr>
        <w:t>Pomoc w formie dożywiania dziec</w:t>
      </w:r>
      <w:r w:rsidR="004C0FEF" w:rsidRPr="000E7E96">
        <w:rPr>
          <w:rFonts w:eastAsia="Times New Roman"/>
          <w:iCs/>
          <w:szCs w:val="24"/>
          <w:lang w:eastAsia="pl-PL"/>
        </w:rPr>
        <w:t>i w latach 2011-2015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276"/>
        <w:gridCol w:w="1418"/>
        <w:gridCol w:w="1417"/>
        <w:gridCol w:w="1418"/>
        <w:gridCol w:w="1417"/>
      </w:tblGrid>
      <w:tr w:rsidR="00CC5D15" w:rsidRPr="00DB41F1" w:rsidTr="00910E1B">
        <w:trPr>
          <w:tblCellSpacing w:w="15" w:type="dxa"/>
        </w:trPr>
        <w:tc>
          <w:tcPr>
            <w:tcW w:w="2278" w:type="dxa"/>
            <w:shd w:val="clear" w:color="auto" w:fill="E5DFEC" w:themeFill="accent4" w:themeFillTint="33"/>
            <w:vAlign w:val="center"/>
            <w:hideMark/>
          </w:tcPr>
          <w:p w:rsidR="00CC5D15" w:rsidRPr="00DB41F1" w:rsidRDefault="00DB41F1" w:rsidP="00BC27CC">
            <w:pPr>
              <w:spacing w:after="100" w:afterAutospacing="1"/>
              <w:rPr>
                <w:rFonts w:eastAsia="Times New Roman"/>
                <w:szCs w:val="24"/>
                <w:lang w:eastAsia="pl-PL"/>
              </w:rPr>
            </w:pPr>
            <w:r w:rsidRPr="00DB41F1">
              <w:rPr>
                <w:rFonts w:eastAsia="Times New Roman"/>
                <w:szCs w:val="24"/>
                <w:lang w:eastAsia="pl-PL"/>
              </w:rPr>
              <w:t>           </w:t>
            </w:r>
            <w:r w:rsidR="00CC5D15" w:rsidRPr="00DB41F1">
              <w:rPr>
                <w:rFonts w:eastAsia="Times New Roman"/>
                <w:b/>
                <w:bCs/>
                <w:szCs w:val="24"/>
                <w:lang w:eastAsia="pl-PL"/>
              </w:rPr>
              <w:t>Rok</w:t>
            </w:r>
          </w:p>
        </w:tc>
        <w:tc>
          <w:tcPr>
            <w:tcW w:w="1246" w:type="dxa"/>
            <w:shd w:val="clear" w:color="auto" w:fill="E5DFEC" w:themeFill="accent4" w:themeFillTint="33"/>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2011</w:t>
            </w:r>
          </w:p>
        </w:tc>
        <w:tc>
          <w:tcPr>
            <w:tcW w:w="1388" w:type="dxa"/>
            <w:shd w:val="clear" w:color="auto" w:fill="E5DFEC" w:themeFill="accent4" w:themeFillTint="33"/>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2012</w:t>
            </w:r>
          </w:p>
        </w:tc>
        <w:tc>
          <w:tcPr>
            <w:tcW w:w="1387" w:type="dxa"/>
            <w:shd w:val="clear" w:color="auto" w:fill="E5DFEC" w:themeFill="accent4" w:themeFillTint="33"/>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2013</w:t>
            </w:r>
          </w:p>
        </w:tc>
        <w:tc>
          <w:tcPr>
            <w:tcW w:w="1388" w:type="dxa"/>
            <w:shd w:val="clear" w:color="auto" w:fill="E5DFEC" w:themeFill="accent4" w:themeFillTint="33"/>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2014</w:t>
            </w:r>
          </w:p>
        </w:tc>
        <w:tc>
          <w:tcPr>
            <w:tcW w:w="1372" w:type="dxa"/>
            <w:shd w:val="clear" w:color="auto" w:fill="E5DFEC" w:themeFill="accent4" w:themeFillTint="33"/>
          </w:tcPr>
          <w:p w:rsidR="00CC5D15" w:rsidRPr="00DB41F1" w:rsidRDefault="00CC5D15" w:rsidP="00BC27CC">
            <w:pPr>
              <w:spacing w:after="100" w:afterAutospacing="1"/>
              <w:jc w:val="center"/>
              <w:rPr>
                <w:rFonts w:eastAsia="Times New Roman"/>
                <w:szCs w:val="24"/>
                <w:lang w:eastAsia="pl-PL"/>
              </w:rPr>
            </w:pPr>
            <w:r>
              <w:rPr>
                <w:rFonts w:eastAsia="Times New Roman"/>
                <w:szCs w:val="24"/>
                <w:lang w:eastAsia="pl-PL"/>
              </w:rPr>
              <w:t>2015</w:t>
            </w:r>
          </w:p>
        </w:tc>
      </w:tr>
      <w:tr w:rsidR="00CC5D15" w:rsidRPr="00DB41F1" w:rsidTr="00E66556">
        <w:trPr>
          <w:tblCellSpacing w:w="15" w:type="dxa"/>
        </w:trPr>
        <w:tc>
          <w:tcPr>
            <w:tcW w:w="2278" w:type="dxa"/>
            <w:vAlign w:val="center"/>
            <w:hideMark/>
          </w:tcPr>
          <w:p w:rsidR="00CC5D15" w:rsidRPr="00DB41F1" w:rsidRDefault="00CC5D15" w:rsidP="00BC27CC">
            <w:pPr>
              <w:spacing w:after="100" w:afterAutospacing="1"/>
              <w:rPr>
                <w:rFonts w:eastAsia="Times New Roman"/>
                <w:szCs w:val="24"/>
                <w:lang w:eastAsia="pl-PL"/>
              </w:rPr>
            </w:pPr>
            <w:r w:rsidRPr="00DB41F1">
              <w:rPr>
                <w:rFonts w:eastAsia="Times New Roman"/>
                <w:b/>
                <w:bCs/>
                <w:szCs w:val="24"/>
                <w:lang w:eastAsia="pl-PL"/>
              </w:rPr>
              <w:t>Liczba dzieci</w:t>
            </w:r>
          </w:p>
        </w:tc>
        <w:tc>
          <w:tcPr>
            <w:tcW w:w="1246"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253</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264</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263</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281</w:t>
            </w:r>
          </w:p>
        </w:tc>
        <w:tc>
          <w:tcPr>
            <w:tcW w:w="1372" w:type="dxa"/>
          </w:tcPr>
          <w:p w:rsidR="00CC5D15" w:rsidRPr="00DB41F1" w:rsidRDefault="008202BF" w:rsidP="00BC27CC">
            <w:pPr>
              <w:spacing w:after="100" w:afterAutospacing="1"/>
              <w:jc w:val="center"/>
              <w:rPr>
                <w:rFonts w:eastAsia="Times New Roman"/>
                <w:szCs w:val="24"/>
                <w:lang w:eastAsia="pl-PL"/>
              </w:rPr>
            </w:pPr>
            <w:r>
              <w:rPr>
                <w:rFonts w:eastAsia="Times New Roman"/>
                <w:szCs w:val="24"/>
                <w:lang w:eastAsia="pl-PL"/>
              </w:rPr>
              <w:t>248</w:t>
            </w:r>
          </w:p>
        </w:tc>
      </w:tr>
      <w:tr w:rsidR="00CC5D15" w:rsidRPr="00DB41F1" w:rsidTr="00E66556">
        <w:trPr>
          <w:tblCellSpacing w:w="15" w:type="dxa"/>
        </w:trPr>
        <w:tc>
          <w:tcPr>
            <w:tcW w:w="2278" w:type="dxa"/>
            <w:vAlign w:val="center"/>
            <w:hideMark/>
          </w:tcPr>
          <w:p w:rsidR="00CC5D15" w:rsidRPr="00DB41F1" w:rsidRDefault="00CC5D15" w:rsidP="00BC27CC">
            <w:pPr>
              <w:spacing w:after="100" w:afterAutospacing="1"/>
              <w:rPr>
                <w:rFonts w:eastAsia="Times New Roman"/>
                <w:szCs w:val="24"/>
                <w:lang w:eastAsia="pl-PL"/>
              </w:rPr>
            </w:pPr>
            <w:r w:rsidRPr="00DB41F1">
              <w:rPr>
                <w:rFonts w:eastAsia="Times New Roman"/>
                <w:b/>
                <w:bCs/>
                <w:szCs w:val="24"/>
                <w:lang w:eastAsia="pl-PL"/>
              </w:rPr>
              <w:t>Liczba posiłków</w:t>
            </w:r>
          </w:p>
        </w:tc>
        <w:tc>
          <w:tcPr>
            <w:tcW w:w="1246"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35 449</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34 793</w:t>
            </w:r>
          </w:p>
        </w:tc>
        <w:tc>
          <w:tcPr>
            <w:tcW w:w="1387"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33 744</w:t>
            </w:r>
          </w:p>
        </w:tc>
        <w:tc>
          <w:tcPr>
            <w:tcW w:w="1388" w:type="dxa"/>
            <w:vAlign w:val="center"/>
            <w:hideMark/>
          </w:tcPr>
          <w:p w:rsidR="00CC5D15" w:rsidRPr="00DB41F1" w:rsidRDefault="00CC5D15" w:rsidP="00BC27CC">
            <w:pPr>
              <w:spacing w:after="100" w:afterAutospacing="1"/>
              <w:jc w:val="center"/>
              <w:rPr>
                <w:rFonts w:eastAsia="Times New Roman"/>
                <w:szCs w:val="24"/>
                <w:lang w:eastAsia="pl-PL"/>
              </w:rPr>
            </w:pPr>
            <w:r w:rsidRPr="00DB41F1">
              <w:rPr>
                <w:rFonts w:eastAsia="Times New Roman"/>
                <w:szCs w:val="24"/>
                <w:lang w:eastAsia="pl-PL"/>
              </w:rPr>
              <w:t>33 364</w:t>
            </w:r>
          </w:p>
        </w:tc>
        <w:tc>
          <w:tcPr>
            <w:tcW w:w="1372" w:type="dxa"/>
          </w:tcPr>
          <w:p w:rsidR="00CC5D15" w:rsidRPr="00DB41F1" w:rsidRDefault="008202BF" w:rsidP="00BC27CC">
            <w:pPr>
              <w:spacing w:after="100" w:afterAutospacing="1"/>
              <w:jc w:val="center"/>
              <w:rPr>
                <w:rFonts w:eastAsia="Times New Roman"/>
                <w:szCs w:val="24"/>
                <w:lang w:eastAsia="pl-PL"/>
              </w:rPr>
            </w:pPr>
            <w:r>
              <w:rPr>
                <w:rFonts w:eastAsia="Times New Roman"/>
                <w:szCs w:val="24"/>
                <w:lang w:eastAsia="pl-PL"/>
              </w:rPr>
              <w:t>31 399</w:t>
            </w:r>
          </w:p>
        </w:tc>
      </w:tr>
    </w:tbl>
    <w:p w:rsidR="00BF610F" w:rsidRDefault="00DB41F1" w:rsidP="00BF610F">
      <w:pPr>
        <w:pStyle w:val="Akapitzlist"/>
        <w:autoSpaceDE w:val="0"/>
        <w:autoSpaceDN w:val="0"/>
        <w:adjustRightInd w:val="0"/>
        <w:spacing w:after="0"/>
        <w:ind w:left="0"/>
        <w:jc w:val="both"/>
        <w:rPr>
          <w:bCs/>
          <w:sz w:val="22"/>
        </w:rPr>
      </w:pPr>
      <w:r w:rsidRPr="00DB41F1">
        <w:rPr>
          <w:rFonts w:eastAsia="Times New Roman"/>
          <w:szCs w:val="24"/>
          <w:lang w:eastAsia="pl-PL"/>
        </w:rPr>
        <w:t> </w:t>
      </w:r>
      <w:r w:rsidR="00BF610F" w:rsidRPr="006D6018">
        <w:rPr>
          <w:bCs/>
          <w:sz w:val="22"/>
        </w:rPr>
        <w:t xml:space="preserve">Źródło: opracowanie własne - dane </w:t>
      </w:r>
      <w:r w:rsidR="00BF610F">
        <w:rPr>
          <w:bCs/>
          <w:sz w:val="22"/>
        </w:rPr>
        <w:t>Gminnego Ośrodka Pomocy Społecznej w Bielsku</w:t>
      </w:r>
      <w:r w:rsidR="00BF3E77">
        <w:rPr>
          <w:bCs/>
          <w:sz w:val="22"/>
        </w:rPr>
        <w:t>.</w:t>
      </w:r>
    </w:p>
    <w:p w:rsidR="00BF3E77" w:rsidRDefault="00BF3E77" w:rsidP="00BF610F">
      <w:pPr>
        <w:pStyle w:val="Akapitzlist"/>
        <w:autoSpaceDE w:val="0"/>
        <w:autoSpaceDN w:val="0"/>
        <w:adjustRightInd w:val="0"/>
        <w:spacing w:after="0"/>
        <w:ind w:left="0"/>
        <w:jc w:val="both"/>
        <w:rPr>
          <w:bCs/>
          <w:sz w:val="22"/>
        </w:rPr>
      </w:pPr>
    </w:p>
    <w:p w:rsidR="00BF610F" w:rsidRDefault="00BF610F" w:rsidP="00BF610F">
      <w:pPr>
        <w:pStyle w:val="Akapitzlist"/>
        <w:autoSpaceDE w:val="0"/>
        <w:autoSpaceDN w:val="0"/>
        <w:adjustRightInd w:val="0"/>
        <w:spacing w:after="0"/>
        <w:ind w:left="0"/>
        <w:jc w:val="both"/>
        <w:rPr>
          <w:bCs/>
          <w:sz w:val="22"/>
        </w:rPr>
      </w:pPr>
    </w:p>
    <w:p w:rsidR="007F45CA" w:rsidRPr="00003CC6" w:rsidRDefault="00520634" w:rsidP="00003CC6">
      <w:pPr>
        <w:spacing w:after="100" w:afterAutospacing="1"/>
        <w:ind w:left="284"/>
        <w:jc w:val="both"/>
        <w:rPr>
          <w:rFonts w:eastAsia="Times New Roman"/>
          <w:b/>
          <w:color w:val="943634" w:themeColor="accent2" w:themeShade="BF"/>
          <w:szCs w:val="24"/>
          <w:lang w:eastAsia="pl-PL"/>
        </w:rPr>
      </w:pPr>
      <w:r>
        <w:rPr>
          <w:rFonts w:eastAsia="Times New Roman"/>
          <w:b/>
          <w:color w:val="943634" w:themeColor="accent2" w:themeShade="BF"/>
          <w:szCs w:val="24"/>
          <w:lang w:eastAsia="pl-PL"/>
        </w:rPr>
        <w:t>IV.3</w:t>
      </w:r>
      <w:r w:rsidR="00003CC6" w:rsidRPr="00003CC6">
        <w:rPr>
          <w:rFonts w:eastAsia="Times New Roman"/>
          <w:b/>
          <w:color w:val="943634" w:themeColor="accent2" w:themeShade="BF"/>
          <w:szCs w:val="24"/>
          <w:lang w:eastAsia="pl-PL"/>
        </w:rPr>
        <w:t xml:space="preserve">. </w:t>
      </w:r>
      <w:r w:rsidR="00531926" w:rsidRPr="00003CC6">
        <w:rPr>
          <w:rFonts w:eastAsia="Times New Roman"/>
          <w:b/>
          <w:color w:val="943634" w:themeColor="accent2" w:themeShade="BF"/>
          <w:szCs w:val="24"/>
          <w:lang w:eastAsia="pl-PL"/>
        </w:rPr>
        <w:t xml:space="preserve"> </w:t>
      </w:r>
      <w:r w:rsidR="007F45CA" w:rsidRPr="00003CC6">
        <w:rPr>
          <w:rFonts w:eastAsia="Times New Roman"/>
          <w:b/>
          <w:color w:val="943634" w:themeColor="accent2" w:themeShade="BF"/>
          <w:szCs w:val="24"/>
          <w:lang w:eastAsia="pl-PL"/>
        </w:rPr>
        <w:t xml:space="preserve"> BEZROBOCIE </w:t>
      </w:r>
    </w:p>
    <w:p w:rsidR="007F45CA" w:rsidRPr="007F45CA" w:rsidRDefault="007F45CA" w:rsidP="00217765">
      <w:pPr>
        <w:spacing w:after="100" w:afterAutospacing="1"/>
        <w:ind w:firstLine="426"/>
        <w:jc w:val="both"/>
        <w:rPr>
          <w:rFonts w:eastAsia="Times New Roman"/>
          <w:szCs w:val="24"/>
          <w:lang w:eastAsia="pl-PL"/>
        </w:rPr>
      </w:pPr>
      <w:r w:rsidRPr="007F45CA">
        <w:rPr>
          <w:rFonts w:eastAsia="Times New Roman"/>
          <w:szCs w:val="24"/>
          <w:lang w:eastAsia="pl-PL"/>
        </w:rPr>
        <w:t xml:space="preserve">Bezrobocie jest w gminie Bielsk zjawiskiem, które dotyka dość szerokie kręgi społeczne. Straty i skutki społeczne, które powoduje są trudne do oszacowania. Pojawia się na niepokojącą skalę degradacja nie tylko bezrobotnych, ale także ich rodzin. Strata pracy, przejście na zasiłek, </w:t>
      </w:r>
      <w:r w:rsidR="006158AA">
        <w:rPr>
          <w:rFonts w:eastAsia="Times New Roman"/>
          <w:szCs w:val="24"/>
          <w:lang w:eastAsia="pl-PL"/>
        </w:rPr>
        <w:br/>
      </w:r>
      <w:r w:rsidRPr="007F45CA">
        <w:rPr>
          <w:rFonts w:eastAsia="Times New Roman"/>
          <w:szCs w:val="24"/>
          <w:lang w:eastAsia="pl-PL"/>
        </w:rPr>
        <w:t>z kolei jego utrata i potrzeba korzystania z pomocy społecznej prowadzi do ubóstwa ze wszystkimi tego konsekwencjami.</w:t>
      </w:r>
      <w:r w:rsidR="00313FA8">
        <w:rPr>
          <w:rFonts w:eastAsia="Times New Roman"/>
          <w:szCs w:val="24"/>
          <w:lang w:eastAsia="pl-PL"/>
        </w:rPr>
        <w:t xml:space="preserve"> </w:t>
      </w:r>
      <w:r w:rsidRPr="007F45CA">
        <w:rPr>
          <w:rFonts w:eastAsia="Times New Roman"/>
          <w:szCs w:val="24"/>
          <w:lang w:eastAsia="pl-PL"/>
        </w:rPr>
        <w:t>Bezrobocie burzy klimat życia rodzinnego. Wpływa destrukcyjnie na pełnienie przez rodzinę jej podstawowych funkcji, na realizację określonych zamierzeń, zadań i planów życiowych. Najbardziej bolesnym aspektem bezrobocia jest zagrożenie bezpiecznej egzystencji własnej rodziny. Brak pracy ma nie tylko negatywny wpływ na ekonomiczną funkcję rodziny, ale też na sferę psychiki. Powoduje jej szybką degradację, potęguję biedę</w:t>
      </w:r>
      <w:r w:rsidR="005528EF">
        <w:rPr>
          <w:rFonts w:eastAsia="Times New Roman"/>
          <w:szCs w:val="24"/>
          <w:lang w:eastAsia="pl-PL"/>
        </w:rPr>
        <w:t xml:space="preserve"> </w:t>
      </w:r>
      <w:r w:rsidRPr="007F45CA">
        <w:rPr>
          <w:rFonts w:eastAsia="Times New Roman"/>
          <w:szCs w:val="24"/>
          <w:lang w:eastAsia="pl-PL"/>
        </w:rPr>
        <w:t>i rozszerza sferę ubóstwa. Dla podopiecznych Gminnego Ośrodka Pomocy Społecznej w Bielsku dotkniętych bezrobociem dużym problemem jest regulowanie należności za opłaty mieszkaniowe (głównie opłata za energię elektryczną, opał).</w:t>
      </w:r>
      <w:r w:rsidR="00313FA8">
        <w:rPr>
          <w:rFonts w:eastAsia="Times New Roman"/>
          <w:szCs w:val="24"/>
          <w:lang w:eastAsia="pl-PL"/>
        </w:rPr>
        <w:t xml:space="preserve"> </w:t>
      </w:r>
      <w:r w:rsidRPr="007F45CA">
        <w:rPr>
          <w:rFonts w:eastAsia="Times New Roman"/>
          <w:szCs w:val="24"/>
          <w:lang w:eastAsia="pl-PL"/>
        </w:rPr>
        <w:t>Bezrobocie naraża rodzinę na szereg niedogodności, sublimację wielu ważnych potrzeb, niewłaściwe kształtowanie osobowości jej członków. Praca zawodowa wyznacza, bowiem postawy i zachowania dzieci, system stosowanych przez nie ocen, kontakty ze środowiskiem rówieśniczym, uznawane przez nie wartości czy preferowane cele. Dążenie dzieci i młodzieży są silnie związane z pozycją zawodową rodziców, a otaczająca rzeczywistość postrzegana jest przez pryzmat ich pracy zawodowej. Zmiany w statusie zawodowym choćby jednego z rodziców nie pozostają więc bez wpływu na dokonywaną przez młodych ludzi ocenę rzeczywistości oraz ich własnej pozycji.</w:t>
      </w:r>
      <w:r w:rsidR="00313FA8">
        <w:rPr>
          <w:rFonts w:eastAsia="Times New Roman"/>
          <w:szCs w:val="24"/>
          <w:lang w:eastAsia="pl-PL"/>
        </w:rPr>
        <w:t xml:space="preserve"> </w:t>
      </w:r>
      <w:r w:rsidRPr="007F45CA">
        <w:rPr>
          <w:rFonts w:eastAsia="Times New Roman"/>
          <w:szCs w:val="24"/>
          <w:lang w:eastAsia="pl-PL"/>
        </w:rPr>
        <w:t>Bezrobocie jest często w rodzinie czynnikiem konfliktogennym i nasilającym patologie społeczne takie jak nadużywanie alkoholu, zdobywanie środków pieniężnych nielegalnymi sposobami np. kradzież itp.</w:t>
      </w:r>
      <w:r w:rsidR="00313FA8">
        <w:rPr>
          <w:rFonts w:eastAsia="Times New Roman"/>
          <w:szCs w:val="24"/>
          <w:lang w:eastAsia="pl-PL"/>
        </w:rPr>
        <w:t xml:space="preserve"> </w:t>
      </w:r>
      <w:r w:rsidRPr="007F45CA">
        <w:rPr>
          <w:rFonts w:eastAsia="Times New Roman"/>
          <w:szCs w:val="24"/>
          <w:lang w:eastAsia="pl-PL"/>
        </w:rPr>
        <w:t xml:space="preserve">W celu niwelowania skutków bezrobocia Gminny Ośrodek Pomocy Społecznej w Bielsku realizował w latach 2011-2014 projekt systemowy „Twoja aktywność – Twoją szansą” współfinansowany ze środków Unii Europejskiej w ramach EFS, którego celem była </w:t>
      </w:r>
      <w:r w:rsidRPr="00642A0D">
        <w:rPr>
          <w:rFonts w:eastAsia="Times New Roman"/>
          <w:bCs/>
          <w:szCs w:val="24"/>
          <w:lang w:eastAsia="pl-PL"/>
        </w:rPr>
        <w:t xml:space="preserve">integracja zawodowa i społeczna osób zagrożonych wykluczeniem społecznym </w:t>
      </w:r>
      <w:r w:rsidR="00BF3E77" w:rsidRPr="00642A0D">
        <w:rPr>
          <w:rFonts w:eastAsia="Times New Roman"/>
          <w:bCs/>
          <w:szCs w:val="24"/>
          <w:lang w:eastAsia="pl-PL"/>
        </w:rPr>
        <w:br/>
      </w:r>
      <w:r w:rsidRPr="00642A0D">
        <w:rPr>
          <w:rFonts w:eastAsia="Times New Roman"/>
          <w:bCs/>
          <w:szCs w:val="24"/>
          <w:lang w:eastAsia="pl-PL"/>
        </w:rPr>
        <w:t>z powodu bezrobocia. Udział w projekcie przyczynił się do</w:t>
      </w:r>
      <w:r w:rsidRPr="007F45CA">
        <w:rPr>
          <w:rFonts w:eastAsia="Times New Roman"/>
          <w:b/>
          <w:bCs/>
          <w:szCs w:val="24"/>
          <w:lang w:eastAsia="pl-PL"/>
        </w:rPr>
        <w:t xml:space="preserve"> </w:t>
      </w:r>
      <w:r w:rsidRPr="007F45CA">
        <w:rPr>
          <w:rFonts w:eastAsia="Times New Roman"/>
          <w:szCs w:val="24"/>
          <w:lang w:eastAsia="pl-PL"/>
        </w:rPr>
        <w:t xml:space="preserve">podniesienia kwalifikacji </w:t>
      </w:r>
      <w:r w:rsidRPr="007F45CA">
        <w:rPr>
          <w:rFonts w:eastAsia="Times New Roman"/>
          <w:szCs w:val="24"/>
          <w:lang w:eastAsia="pl-PL"/>
        </w:rPr>
        <w:lastRenderedPageBreak/>
        <w:t>zawodowych oraz wzrostu motywacji do aktywnego poszukiwania pracy u 40 osób biorących udział w projekcie. Ponadto u uczestników wzrósł poziom samooceny, a także umiejętności społecznych</w:t>
      </w:r>
      <w:r w:rsidR="00BF756B">
        <w:rPr>
          <w:rFonts w:eastAsia="Times New Roman"/>
          <w:szCs w:val="24"/>
          <w:lang w:eastAsia="pl-PL"/>
        </w:rPr>
        <w:t>, zawodowych oraz</w:t>
      </w:r>
      <w:r w:rsidRPr="007F45CA">
        <w:rPr>
          <w:rFonts w:eastAsia="Times New Roman"/>
          <w:szCs w:val="24"/>
          <w:lang w:eastAsia="pl-PL"/>
        </w:rPr>
        <w:t xml:space="preserve"> zaradności życiowej jak i </w:t>
      </w:r>
      <w:r w:rsidR="00D279C2">
        <w:rPr>
          <w:rFonts w:eastAsia="Times New Roman"/>
          <w:szCs w:val="24"/>
          <w:lang w:eastAsia="pl-PL"/>
        </w:rPr>
        <w:t>poruszania się po</w:t>
      </w:r>
      <w:r w:rsidRPr="007F45CA">
        <w:rPr>
          <w:rFonts w:eastAsia="Times New Roman"/>
          <w:szCs w:val="24"/>
          <w:lang w:eastAsia="pl-PL"/>
        </w:rPr>
        <w:t xml:space="preserve"> rynku pracy. </w:t>
      </w:r>
    </w:p>
    <w:p w:rsidR="007F45CA" w:rsidRPr="007F45CA" w:rsidRDefault="00BF610F" w:rsidP="00BC27CC">
      <w:pPr>
        <w:spacing w:after="100" w:afterAutospacing="1"/>
        <w:jc w:val="both"/>
        <w:rPr>
          <w:rFonts w:eastAsia="Times New Roman"/>
          <w:szCs w:val="24"/>
          <w:lang w:eastAsia="pl-PL"/>
        </w:rPr>
      </w:pPr>
      <w:r w:rsidRPr="00736CF5">
        <w:rPr>
          <w:rFonts w:eastAsia="Times New Roman"/>
          <w:b/>
          <w:iCs/>
          <w:szCs w:val="24"/>
          <w:lang w:eastAsia="pl-PL"/>
        </w:rPr>
        <w:t xml:space="preserve">Tabela nr </w:t>
      </w:r>
      <w:r>
        <w:rPr>
          <w:rFonts w:eastAsia="Times New Roman"/>
          <w:b/>
          <w:iCs/>
          <w:szCs w:val="24"/>
          <w:lang w:eastAsia="pl-PL"/>
        </w:rPr>
        <w:t>5</w:t>
      </w:r>
      <w:r w:rsidR="00520634">
        <w:rPr>
          <w:rFonts w:eastAsia="Times New Roman"/>
          <w:b/>
          <w:iCs/>
          <w:szCs w:val="24"/>
          <w:lang w:eastAsia="pl-PL"/>
        </w:rPr>
        <w:t>5</w:t>
      </w:r>
      <w:r w:rsidRPr="000E7E96">
        <w:rPr>
          <w:rFonts w:eastAsia="Times New Roman"/>
          <w:b/>
          <w:iCs/>
          <w:szCs w:val="24"/>
          <w:lang w:eastAsia="pl-PL"/>
        </w:rPr>
        <w:t xml:space="preserve">: </w:t>
      </w:r>
      <w:r w:rsidR="007F45CA" w:rsidRPr="00BF610F">
        <w:rPr>
          <w:rFonts w:eastAsia="Times New Roman"/>
          <w:iCs/>
          <w:szCs w:val="24"/>
          <w:lang w:eastAsia="pl-PL"/>
        </w:rPr>
        <w:t>Liczba uczestników projektu „Twoja aktywność – Twoją szansą”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46"/>
        <w:gridCol w:w="1512"/>
        <w:gridCol w:w="1276"/>
        <w:gridCol w:w="1276"/>
        <w:gridCol w:w="1417"/>
      </w:tblGrid>
      <w:tr w:rsidR="004C0FEF" w:rsidRPr="007F45CA" w:rsidTr="005B1957">
        <w:trPr>
          <w:trHeight w:val="406"/>
          <w:tblCellSpacing w:w="15" w:type="dxa"/>
        </w:trPr>
        <w:tc>
          <w:tcPr>
            <w:tcW w:w="3601" w:type="dxa"/>
            <w:shd w:val="clear" w:color="auto" w:fill="E5DFEC" w:themeFill="accent4" w:themeFillTint="33"/>
            <w:vAlign w:val="center"/>
            <w:hideMark/>
          </w:tcPr>
          <w:p w:rsidR="004C0FEF" w:rsidRPr="007F45CA" w:rsidRDefault="004C0FEF" w:rsidP="00BC27CC">
            <w:pPr>
              <w:spacing w:after="100" w:afterAutospacing="1"/>
              <w:rPr>
                <w:rFonts w:eastAsia="Times New Roman"/>
                <w:szCs w:val="24"/>
                <w:lang w:eastAsia="pl-PL"/>
              </w:rPr>
            </w:pPr>
            <w:r w:rsidRPr="007F45CA">
              <w:rPr>
                <w:rFonts w:eastAsia="Times New Roman"/>
                <w:b/>
                <w:bCs/>
                <w:szCs w:val="24"/>
                <w:lang w:eastAsia="pl-PL"/>
              </w:rPr>
              <w:t>Rok</w:t>
            </w:r>
          </w:p>
        </w:tc>
        <w:tc>
          <w:tcPr>
            <w:tcW w:w="1482" w:type="dxa"/>
            <w:shd w:val="clear" w:color="auto" w:fill="E5DFEC" w:themeFill="accent4" w:themeFillTint="33"/>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2011</w:t>
            </w:r>
          </w:p>
        </w:tc>
        <w:tc>
          <w:tcPr>
            <w:tcW w:w="1246" w:type="dxa"/>
            <w:shd w:val="clear" w:color="auto" w:fill="E5DFEC" w:themeFill="accent4" w:themeFillTint="33"/>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2012</w:t>
            </w:r>
          </w:p>
        </w:tc>
        <w:tc>
          <w:tcPr>
            <w:tcW w:w="1246" w:type="dxa"/>
            <w:shd w:val="clear" w:color="auto" w:fill="E5DFEC" w:themeFill="accent4" w:themeFillTint="33"/>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2013</w:t>
            </w:r>
          </w:p>
        </w:tc>
        <w:tc>
          <w:tcPr>
            <w:tcW w:w="1372" w:type="dxa"/>
            <w:shd w:val="clear" w:color="auto" w:fill="E5DFEC" w:themeFill="accent4" w:themeFillTint="33"/>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2014</w:t>
            </w:r>
          </w:p>
        </w:tc>
      </w:tr>
      <w:tr w:rsidR="004C0FEF" w:rsidRPr="007F45CA" w:rsidTr="005B1957">
        <w:trPr>
          <w:tblCellSpacing w:w="15" w:type="dxa"/>
        </w:trPr>
        <w:tc>
          <w:tcPr>
            <w:tcW w:w="3601" w:type="dxa"/>
            <w:vAlign w:val="center"/>
            <w:hideMark/>
          </w:tcPr>
          <w:p w:rsidR="004C0FEF" w:rsidRPr="007F45CA" w:rsidRDefault="004C0FEF" w:rsidP="00BC27CC">
            <w:pPr>
              <w:spacing w:after="100" w:afterAutospacing="1"/>
              <w:rPr>
                <w:rFonts w:eastAsia="Times New Roman"/>
                <w:szCs w:val="24"/>
                <w:lang w:eastAsia="pl-PL"/>
              </w:rPr>
            </w:pPr>
            <w:r w:rsidRPr="007F45CA">
              <w:rPr>
                <w:rFonts w:eastAsia="Times New Roman"/>
                <w:b/>
                <w:bCs/>
                <w:szCs w:val="24"/>
                <w:lang w:eastAsia="pl-PL"/>
              </w:rPr>
              <w:t>Liczba rodzin</w:t>
            </w:r>
          </w:p>
        </w:tc>
        <w:tc>
          <w:tcPr>
            <w:tcW w:w="1482"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11</w:t>
            </w:r>
          </w:p>
        </w:tc>
        <w:tc>
          <w:tcPr>
            <w:tcW w:w="1246"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10</w:t>
            </w:r>
          </w:p>
        </w:tc>
        <w:tc>
          <w:tcPr>
            <w:tcW w:w="1246"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11</w:t>
            </w:r>
          </w:p>
        </w:tc>
        <w:tc>
          <w:tcPr>
            <w:tcW w:w="1372"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11</w:t>
            </w:r>
          </w:p>
        </w:tc>
      </w:tr>
      <w:tr w:rsidR="004C0FEF" w:rsidRPr="007F45CA" w:rsidTr="005B1957">
        <w:trPr>
          <w:trHeight w:val="415"/>
          <w:tblCellSpacing w:w="15" w:type="dxa"/>
        </w:trPr>
        <w:tc>
          <w:tcPr>
            <w:tcW w:w="3601" w:type="dxa"/>
            <w:vAlign w:val="center"/>
            <w:hideMark/>
          </w:tcPr>
          <w:p w:rsidR="004C0FEF" w:rsidRPr="007F45CA" w:rsidRDefault="004C0FEF" w:rsidP="00BC27CC">
            <w:pPr>
              <w:spacing w:after="100" w:afterAutospacing="1"/>
              <w:rPr>
                <w:rFonts w:eastAsia="Times New Roman"/>
                <w:szCs w:val="24"/>
                <w:lang w:eastAsia="pl-PL"/>
              </w:rPr>
            </w:pPr>
            <w:r w:rsidRPr="007F45CA">
              <w:rPr>
                <w:rFonts w:eastAsia="Times New Roman"/>
                <w:szCs w:val="24"/>
                <w:lang w:eastAsia="pl-PL"/>
              </w:rPr>
              <w:t>w tym osoby niepełnosprawne</w:t>
            </w:r>
          </w:p>
        </w:tc>
        <w:tc>
          <w:tcPr>
            <w:tcW w:w="1482"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w:t>
            </w:r>
          </w:p>
        </w:tc>
        <w:tc>
          <w:tcPr>
            <w:tcW w:w="1246"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w:t>
            </w:r>
          </w:p>
        </w:tc>
        <w:tc>
          <w:tcPr>
            <w:tcW w:w="1246"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w:t>
            </w:r>
          </w:p>
        </w:tc>
        <w:tc>
          <w:tcPr>
            <w:tcW w:w="1372" w:type="dxa"/>
            <w:vAlign w:val="center"/>
            <w:hideMark/>
          </w:tcPr>
          <w:p w:rsidR="004C0FEF" w:rsidRPr="007F45CA" w:rsidRDefault="004C0FEF" w:rsidP="00BC27CC">
            <w:pPr>
              <w:spacing w:after="100" w:afterAutospacing="1"/>
              <w:jc w:val="center"/>
              <w:rPr>
                <w:rFonts w:eastAsia="Times New Roman"/>
                <w:szCs w:val="24"/>
                <w:lang w:eastAsia="pl-PL"/>
              </w:rPr>
            </w:pPr>
            <w:r w:rsidRPr="007F45CA">
              <w:rPr>
                <w:rFonts w:eastAsia="Times New Roman"/>
                <w:szCs w:val="24"/>
                <w:lang w:eastAsia="pl-PL"/>
              </w:rPr>
              <w:t>1</w:t>
            </w:r>
          </w:p>
        </w:tc>
      </w:tr>
    </w:tbl>
    <w:p w:rsidR="00BF610F" w:rsidRDefault="007F45CA" w:rsidP="00BF610F">
      <w:pPr>
        <w:pStyle w:val="Akapitzlist"/>
        <w:autoSpaceDE w:val="0"/>
        <w:autoSpaceDN w:val="0"/>
        <w:adjustRightInd w:val="0"/>
        <w:spacing w:after="0"/>
        <w:ind w:left="0"/>
        <w:jc w:val="both"/>
        <w:rPr>
          <w:bCs/>
          <w:sz w:val="22"/>
        </w:rPr>
      </w:pPr>
      <w:r w:rsidRPr="007F45CA">
        <w:rPr>
          <w:rFonts w:eastAsia="Times New Roman"/>
          <w:szCs w:val="24"/>
          <w:lang w:eastAsia="pl-PL"/>
        </w:rPr>
        <w:t> </w:t>
      </w:r>
      <w:r w:rsidR="00BF610F" w:rsidRPr="006D6018">
        <w:rPr>
          <w:bCs/>
          <w:sz w:val="22"/>
        </w:rPr>
        <w:t xml:space="preserve">Źródło: opracowanie własne - dane </w:t>
      </w:r>
      <w:r w:rsidR="00BF610F">
        <w:rPr>
          <w:bCs/>
          <w:sz w:val="22"/>
        </w:rPr>
        <w:t>Gminnego Ośrodka Pomocy Społecznej w Bielsku</w:t>
      </w:r>
    </w:p>
    <w:p w:rsidR="007F45CA" w:rsidRDefault="007F45CA" w:rsidP="00BC27CC">
      <w:pPr>
        <w:spacing w:after="100" w:afterAutospacing="1"/>
        <w:jc w:val="both"/>
        <w:rPr>
          <w:rFonts w:eastAsia="Times New Roman"/>
          <w:color w:val="943634" w:themeColor="accent2" w:themeShade="BF"/>
          <w:szCs w:val="24"/>
          <w:u w:val="single"/>
          <w:lang w:eastAsia="pl-PL"/>
        </w:rPr>
      </w:pPr>
    </w:p>
    <w:p w:rsidR="00520634" w:rsidRPr="00520634" w:rsidRDefault="00520634" w:rsidP="00BC27CC">
      <w:pPr>
        <w:spacing w:after="100" w:afterAutospacing="1"/>
        <w:jc w:val="both"/>
        <w:rPr>
          <w:rFonts w:eastAsia="Times New Roman"/>
          <w:color w:val="943634" w:themeColor="accent2" w:themeShade="BF"/>
          <w:sz w:val="8"/>
          <w:szCs w:val="24"/>
          <w:u w:val="single"/>
          <w:lang w:eastAsia="pl-PL"/>
        </w:rPr>
      </w:pPr>
    </w:p>
    <w:p w:rsidR="007F45CA" w:rsidRPr="00003CC6" w:rsidRDefault="00520634" w:rsidP="00003CC6">
      <w:pPr>
        <w:spacing w:after="100" w:afterAutospacing="1"/>
        <w:ind w:left="284"/>
        <w:jc w:val="both"/>
        <w:rPr>
          <w:rFonts w:eastAsia="Times New Roman"/>
          <w:b/>
          <w:color w:val="943634" w:themeColor="accent2" w:themeShade="BF"/>
          <w:szCs w:val="24"/>
          <w:lang w:eastAsia="pl-PL"/>
        </w:rPr>
      </w:pPr>
      <w:r>
        <w:rPr>
          <w:rFonts w:eastAsia="Times New Roman"/>
          <w:b/>
          <w:color w:val="943634" w:themeColor="accent2" w:themeShade="BF"/>
          <w:szCs w:val="24"/>
          <w:lang w:eastAsia="pl-PL"/>
        </w:rPr>
        <w:t>IV.4</w:t>
      </w:r>
      <w:r w:rsidR="00003CC6" w:rsidRPr="00003CC6">
        <w:rPr>
          <w:rFonts w:eastAsia="Times New Roman"/>
          <w:b/>
          <w:color w:val="943634" w:themeColor="accent2" w:themeShade="BF"/>
          <w:szCs w:val="24"/>
          <w:lang w:eastAsia="pl-PL"/>
        </w:rPr>
        <w:t xml:space="preserve">. </w:t>
      </w:r>
      <w:r w:rsidR="007F45CA" w:rsidRPr="00003CC6">
        <w:rPr>
          <w:rFonts w:eastAsia="Times New Roman"/>
          <w:b/>
          <w:color w:val="943634" w:themeColor="accent2" w:themeShade="BF"/>
          <w:szCs w:val="24"/>
          <w:lang w:eastAsia="pl-PL"/>
        </w:rPr>
        <w:t xml:space="preserve"> NIEPEŁNOSPRAWNOŚĆ</w:t>
      </w:r>
      <w:r w:rsidR="00DB482A" w:rsidRPr="00003CC6">
        <w:rPr>
          <w:rFonts w:eastAsia="Times New Roman"/>
          <w:b/>
          <w:color w:val="943634" w:themeColor="accent2" w:themeShade="BF"/>
          <w:szCs w:val="24"/>
          <w:lang w:eastAsia="pl-PL"/>
        </w:rPr>
        <w:t>, DŁUGOTRWAŁA BĄDŹ CIĘŻKA CHOROBA</w:t>
      </w:r>
    </w:p>
    <w:p w:rsidR="007F45CA" w:rsidRDefault="007F45CA" w:rsidP="00217765">
      <w:pPr>
        <w:spacing w:after="100" w:afterAutospacing="1"/>
        <w:ind w:firstLine="426"/>
        <w:jc w:val="both"/>
        <w:rPr>
          <w:rFonts w:eastAsia="Times New Roman"/>
          <w:szCs w:val="24"/>
          <w:lang w:eastAsia="pl-PL"/>
        </w:rPr>
      </w:pPr>
      <w:r w:rsidRPr="007F45CA">
        <w:rPr>
          <w:rFonts w:eastAsia="Times New Roman"/>
          <w:szCs w:val="24"/>
          <w:lang w:eastAsia="pl-PL"/>
        </w:rPr>
        <w:t>We współczesnym świecie niepełnosprawność człowieka uważana jest za szczególnie istotny problem społeczny. Znaczenie tego problemu wynika z rozmiarów i powszechności występowania niepełnosprawności w populacji, a także z konsekwencji, jakie wywołuje w sensie indywidualnym i społecznym.</w:t>
      </w:r>
      <w:r w:rsidR="00313FA8">
        <w:rPr>
          <w:rFonts w:eastAsia="Times New Roman"/>
          <w:szCs w:val="24"/>
          <w:lang w:eastAsia="pl-PL"/>
        </w:rPr>
        <w:t xml:space="preserve"> </w:t>
      </w:r>
      <w:r w:rsidRPr="007F45CA">
        <w:rPr>
          <w:rFonts w:eastAsia="Times New Roman"/>
          <w:szCs w:val="24"/>
          <w:lang w:eastAsia="pl-PL"/>
        </w:rPr>
        <w:t xml:space="preserve">Mówiąc o osobach niepełnosprawnych, mamy na myśli osoby posiadające stopień niepełnosprawności orzeczony przez Powiatowy Zespół ds. Orzekania </w:t>
      </w:r>
      <w:r w:rsidR="006158AA">
        <w:rPr>
          <w:rFonts w:eastAsia="Times New Roman"/>
          <w:szCs w:val="24"/>
          <w:lang w:eastAsia="pl-PL"/>
        </w:rPr>
        <w:br/>
      </w:r>
      <w:r w:rsidRPr="007F45CA">
        <w:rPr>
          <w:rFonts w:eastAsia="Times New Roman"/>
          <w:szCs w:val="24"/>
          <w:lang w:eastAsia="pl-PL"/>
        </w:rPr>
        <w:t>o Niepełnosprawności, Komisję przy ZUS, KRUS jak również inne osoby z dysfunkcjami fizycznymi, psychicznymi i umysłowymi. Za niepełnosprawne uznać należy osoby, których stan fizyczny, psychiczny i umysłowy powoduje trwałe lub okresowe utrudnienia, ograniczenia bądź uniemożliwia pełnienie ról i zadań społecznych na poziomie powszechnie przyjętych kryteriów. W celu pomocy i wsparcia osób niepełnosprawnych z terenu gminy B</w:t>
      </w:r>
      <w:r w:rsidR="009043DD">
        <w:rPr>
          <w:rFonts w:eastAsia="Times New Roman"/>
          <w:szCs w:val="24"/>
          <w:lang w:eastAsia="pl-PL"/>
        </w:rPr>
        <w:t xml:space="preserve">ielsk, </w:t>
      </w:r>
      <w:r w:rsidRPr="007F45CA">
        <w:rPr>
          <w:rFonts w:eastAsia="Times New Roman"/>
          <w:szCs w:val="24"/>
          <w:lang w:eastAsia="pl-PL"/>
        </w:rPr>
        <w:t xml:space="preserve">GOPS </w:t>
      </w:r>
      <w:r w:rsidR="006158AA">
        <w:rPr>
          <w:rFonts w:eastAsia="Times New Roman"/>
          <w:szCs w:val="24"/>
          <w:lang w:eastAsia="pl-PL"/>
        </w:rPr>
        <w:br/>
      </w:r>
      <w:r w:rsidRPr="007F45CA">
        <w:rPr>
          <w:rFonts w:eastAsia="Times New Roman"/>
          <w:szCs w:val="24"/>
          <w:lang w:eastAsia="pl-PL"/>
        </w:rPr>
        <w:t>w Bielsku zapewnia poza pomocą finansowa i rzeczową usługi opiekuńcze.</w:t>
      </w:r>
    </w:p>
    <w:p w:rsidR="007F45CA" w:rsidRPr="00BF610F" w:rsidRDefault="00BF610F" w:rsidP="00BC27CC">
      <w:pPr>
        <w:spacing w:after="100" w:afterAutospacing="1"/>
        <w:jc w:val="both"/>
        <w:rPr>
          <w:rFonts w:eastAsia="Times New Roman"/>
          <w:szCs w:val="24"/>
          <w:lang w:eastAsia="pl-PL"/>
        </w:rPr>
      </w:pPr>
      <w:r w:rsidRPr="00736CF5">
        <w:rPr>
          <w:rFonts w:eastAsia="Times New Roman"/>
          <w:b/>
          <w:iCs/>
          <w:szCs w:val="24"/>
          <w:lang w:eastAsia="pl-PL"/>
        </w:rPr>
        <w:t xml:space="preserve">Tabela nr </w:t>
      </w:r>
      <w:r>
        <w:rPr>
          <w:rFonts w:eastAsia="Times New Roman"/>
          <w:b/>
          <w:iCs/>
          <w:szCs w:val="24"/>
          <w:lang w:eastAsia="pl-PL"/>
        </w:rPr>
        <w:t>5</w:t>
      </w:r>
      <w:r w:rsidR="00520634">
        <w:rPr>
          <w:rFonts w:eastAsia="Times New Roman"/>
          <w:b/>
          <w:iCs/>
          <w:szCs w:val="24"/>
          <w:lang w:eastAsia="pl-PL"/>
        </w:rPr>
        <w:t>6</w:t>
      </w:r>
      <w:r w:rsidRPr="000E7E96">
        <w:rPr>
          <w:rFonts w:eastAsia="Times New Roman"/>
          <w:b/>
          <w:iCs/>
          <w:szCs w:val="24"/>
          <w:lang w:eastAsia="pl-PL"/>
        </w:rPr>
        <w:t xml:space="preserve">: </w:t>
      </w:r>
      <w:r>
        <w:rPr>
          <w:rFonts w:eastAsia="Times New Roman"/>
          <w:iCs/>
          <w:szCs w:val="24"/>
          <w:lang w:eastAsia="pl-PL"/>
        </w:rPr>
        <w:t>P</w:t>
      </w:r>
      <w:r w:rsidR="007F45CA" w:rsidRPr="00BF610F">
        <w:rPr>
          <w:rFonts w:eastAsia="Times New Roman"/>
          <w:iCs/>
          <w:szCs w:val="24"/>
          <w:lang w:eastAsia="pl-PL"/>
        </w:rPr>
        <w:t>omoc udzielana przez Gminny Ośrodek Pomocy Społecznej w Bielsku w formie</w:t>
      </w:r>
      <w:r>
        <w:rPr>
          <w:rFonts w:eastAsia="Times New Roman"/>
          <w:iCs/>
          <w:szCs w:val="24"/>
          <w:lang w:eastAsia="pl-PL"/>
        </w:rPr>
        <w:t xml:space="preserve"> </w:t>
      </w:r>
      <w:r w:rsidR="007F45CA" w:rsidRPr="00BF610F">
        <w:rPr>
          <w:rFonts w:eastAsia="Times New Roman"/>
          <w:iCs/>
          <w:szCs w:val="24"/>
          <w:lang w:eastAsia="pl-PL"/>
        </w:rPr>
        <w:t>usług opiekuńczych i specjalistycznych usług opiekuńczych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5"/>
        <w:gridCol w:w="992"/>
        <w:gridCol w:w="851"/>
        <w:gridCol w:w="850"/>
        <w:gridCol w:w="851"/>
        <w:gridCol w:w="763"/>
      </w:tblGrid>
      <w:tr w:rsidR="00DF5E6D" w:rsidRPr="007F45CA" w:rsidTr="00E40895">
        <w:trPr>
          <w:tblCellSpacing w:w="15" w:type="dxa"/>
        </w:trPr>
        <w:tc>
          <w:tcPr>
            <w:tcW w:w="4830" w:type="dxa"/>
            <w:shd w:val="clear" w:color="auto" w:fill="E5DFEC" w:themeFill="accent4" w:themeFillTint="33"/>
            <w:vAlign w:val="center"/>
            <w:hideMark/>
          </w:tcPr>
          <w:p w:rsidR="00DF5E6D" w:rsidRPr="007F45CA" w:rsidRDefault="00DF5E6D" w:rsidP="00BC27CC">
            <w:pPr>
              <w:spacing w:after="100" w:afterAutospacing="1"/>
              <w:rPr>
                <w:rFonts w:eastAsia="Times New Roman"/>
                <w:szCs w:val="24"/>
                <w:lang w:eastAsia="pl-PL"/>
              </w:rPr>
            </w:pPr>
            <w:r w:rsidRPr="007F45CA">
              <w:rPr>
                <w:rFonts w:eastAsia="Times New Roman"/>
                <w:b/>
                <w:bCs/>
                <w:szCs w:val="24"/>
                <w:lang w:eastAsia="pl-PL"/>
              </w:rPr>
              <w:t>Rok</w:t>
            </w:r>
          </w:p>
        </w:tc>
        <w:tc>
          <w:tcPr>
            <w:tcW w:w="962" w:type="dxa"/>
            <w:shd w:val="clear" w:color="auto" w:fill="E5DFEC" w:themeFill="accent4" w:themeFillTint="33"/>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2011</w:t>
            </w:r>
          </w:p>
        </w:tc>
        <w:tc>
          <w:tcPr>
            <w:tcW w:w="821" w:type="dxa"/>
            <w:shd w:val="clear" w:color="auto" w:fill="E5DFEC" w:themeFill="accent4" w:themeFillTint="33"/>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2012</w:t>
            </w:r>
          </w:p>
        </w:tc>
        <w:tc>
          <w:tcPr>
            <w:tcW w:w="820" w:type="dxa"/>
            <w:shd w:val="clear" w:color="auto" w:fill="E5DFEC" w:themeFill="accent4" w:themeFillTint="33"/>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2013</w:t>
            </w:r>
          </w:p>
        </w:tc>
        <w:tc>
          <w:tcPr>
            <w:tcW w:w="821" w:type="dxa"/>
            <w:shd w:val="clear" w:color="auto" w:fill="E5DFEC" w:themeFill="accent4" w:themeFillTint="33"/>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2014</w:t>
            </w:r>
          </w:p>
        </w:tc>
        <w:tc>
          <w:tcPr>
            <w:tcW w:w="718" w:type="dxa"/>
            <w:shd w:val="clear" w:color="auto" w:fill="E5DFEC" w:themeFill="accent4" w:themeFillTint="33"/>
          </w:tcPr>
          <w:p w:rsidR="00DF5E6D" w:rsidRPr="007F45CA" w:rsidRDefault="00DF5E6D" w:rsidP="00BC27CC">
            <w:pPr>
              <w:spacing w:after="100" w:afterAutospacing="1"/>
              <w:jc w:val="center"/>
              <w:rPr>
                <w:rFonts w:eastAsia="Times New Roman"/>
                <w:szCs w:val="24"/>
                <w:lang w:eastAsia="pl-PL"/>
              </w:rPr>
            </w:pPr>
            <w:r>
              <w:rPr>
                <w:rFonts w:eastAsia="Times New Roman"/>
                <w:szCs w:val="24"/>
                <w:lang w:eastAsia="pl-PL"/>
              </w:rPr>
              <w:t>2015</w:t>
            </w:r>
          </w:p>
        </w:tc>
      </w:tr>
      <w:tr w:rsidR="00DF5E6D" w:rsidRPr="007F45CA" w:rsidTr="00E40895">
        <w:trPr>
          <w:tblCellSpacing w:w="15" w:type="dxa"/>
        </w:trPr>
        <w:tc>
          <w:tcPr>
            <w:tcW w:w="4830" w:type="dxa"/>
            <w:vAlign w:val="center"/>
            <w:hideMark/>
          </w:tcPr>
          <w:p w:rsidR="00DF5E6D" w:rsidRPr="00E40895" w:rsidRDefault="00DF5E6D" w:rsidP="00BC27CC">
            <w:pPr>
              <w:spacing w:after="100" w:afterAutospacing="1"/>
              <w:rPr>
                <w:rFonts w:eastAsia="Times New Roman"/>
                <w:szCs w:val="24"/>
                <w:lang w:eastAsia="pl-PL"/>
              </w:rPr>
            </w:pPr>
            <w:r w:rsidRPr="00E40895">
              <w:rPr>
                <w:rFonts w:eastAsia="Times New Roman"/>
                <w:bCs/>
                <w:szCs w:val="24"/>
                <w:lang w:eastAsia="pl-PL"/>
              </w:rPr>
              <w:t>Ilość osób korzystających z usług opiekuńczych</w:t>
            </w:r>
          </w:p>
        </w:tc>
        <w:tc>
          <w:tcPr>
            <w:tcW w:w="962"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w:t>
            </w:r>
          </w:p>
        </w:tc>
        <w:tc>
          <w:tcPr>
            <w:tcW w:w="821"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20</w:t>
            </w:r>
          </w:p>
        </w:tc>
        <w:tc>
          <w:tcPr>
            <w:tcW w:w="820"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19</w:t>
            </w:r>
          </w:p>
        </w:tc>
        <w:tc>
          <w:tcPr>
            <w:tcW w:w="821"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17</w:t>
            </w:r>
          </w:p>
        </w:tc>
        <w:tc>
          <w:tcPr>
            <w:tcW w:w="718" w:type="dxa"/>
          </w:tcPr>
          <w:p w:rsidR="00DF5E6D" w:rsidRPr="007F45CA" w:rsidRDefault="004C0FEF" w:rsidP="00BC27CC">
            <w:pPr>
              <w:spacing w:after="100" w:afterAutospacing="1"/>
              <w:jc w:val="center"/>
              <w:rPr>
                <w:rFonts w:eastAsia="Times New Roman"/>
                <w:szCs w:val="24"/>
                <w:lang w:eastAsia="pl-PL"/>
              </w:rPr>
            </w:pPr>
            <w:r>
              <w:rPr>
                <w:rFonts w:eastAsia="Times New Roman"/>
                <w:szCs w:val="24"/>
                <w:lang w:eastAsia="pl-PL"/>
              </w:rPr>
              <w:t>20</w:t>
            </w:r>
          </w:p>
        </w:tc>
      </w:tr>
      <w:tr w:rsidR="00DF5E6D" w:rsidRPr="007F45CA" w:rsidTr="00E40895">
        <w:trPr>
          <w:tblCellSpacing w:w="15" w:type="dxa"/>
        </w:trPr>
        <w:tc>
          <w:tcPr>
            <w:tcW w:w="4830" w:type="dxa"/>
            <w:vAlign w:val="center"/>
            <w:hideMark/>
          </w:tcPr>
          <w:p w:rsidR="00DF5E6D" w:rsidRPr="00E40895" w:rsidRDefault="00DF5E6D" w:rsidP="00BC27CC">
            <w:pPr>
              <w:spacing w:after="100" w:afterAutospacing="1"/>
              <w:rPr>
                <w:rFonts w:eastAsia="Times New Roman"/>
                <w:szCs w:val="24"/>
                <w:lang w:eastAsia="pl-PL"/>
              </w:rPr>
            </w:pPr>
            <w:r w:rsidRPr="00E40895">
              <w:rPr>
                <w:rFonts w:eastAsia="Times New Roman"/>
                <w:bCs/>
                <w:szCs w:val="24"/>
                <w:lang w:eastAsia="pl-PL"/>
              </w:rPr>
              <w:t>Ilość osób korzystających z pomocy w formie specjalistycznych usług opiekuńczych dla osób z zaburzeniami psychicznymi</w:t>
            </w:r>
          </w:p>
        </w:tc>
        <w:tc>
          <w:tcPr>
            <w:tcW w:w="962"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14</w:t>
            </w:r>
          </w:p>
        </w:tc>
        <w:tc>
          <w:tcPr>
            <w:tcW w:w="821"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14</w:t>
            </w:r>
          </w:p>
        </w:tc>
        <w:tc>
          <w:tcPr>
            <w:tcW w:w="820"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14</w:t>
            </w:r>
          </w:p>
        </w:tc>
        <w:tc>
          <w:tcPr>
            <w:tcW w:w="821" w:type="dxa"/>
            <w:vAlign w:val="center"/>
            <w:hideMark/>
          </w:tcPr>
          <w:p w:rsidR="00DF5E6D" w:rsidRPr="007F45CA" w:rsidRDefault="00DF5E6D" w:rsidP="00BC27CC">
            <w:pPr>
              <w:spacing w:after="100" w:afterAutospacing="1"/>
              <w:jc w:val="center"/>
              <w:rPr>
                <w:rFonts w:eastAsia="Times New Roman"/>
                <w:szCs w:val="24"/>
                <w:lang w:eastAsia="pl-PL"/>
              </w:rPr>
            </w:pPr>
            <w:r w:rsidRPr="007F45CA">
              <w:rPr>
                <w:rFonts w:eastAsia="Times New Roman"/>
                <w:szCs w:val="24"/>
                <w:lang w:eastAsia="pl-PL"/>
              </w:rPr>
              <w:t>14</w:t>
            </w:r>
          </w:p>
        </w:tc>
        <w:tc>
          <w:tcPr>
            <w:tcW w:w="718" w:type="dxa"/>
          </w:tcPr>
          <w:p w:rsidR="004C0FEF" w:rsidRDefault="004C0FEF" w:rsidP="004C0FEF">
            <w:pPr>
              <w:spacing w:after="0" w:line="240" w:lineRule="auto"/>
              <w:jc w:val="center"/>
              <w:rPr>
                <w:rFonts w:eastAsia="Times New Roman"/>
                <w:szCs w:val="24"/>
                <w:lang w:eastAsia="pl-PL"/>
              </w:rPr>
            </w:pPr>
          </w:p>
          <w:p w:rsidR="004C0FEF" w:rsidRPr="007F45CA" w:rsidRDefault="004C0FEF" w:rsidP="004C0FEF">
            <w:pPr>
              <w:spacing w:after="0" w:line="240" w:lineRule="auto"/>
              <w:jc w:val="center"/>
              <w:rPr>
                <w:rFonts w:eastAsia="Times New Roman"/>
                <w:szCs w:val="24"/>
                <w:lang w:eastAsia="pl-PL"/>
              </w:rPr>
            </w:pPr>
            <w:r>
              <w:rPr>
                <w:rFonts w:eastAsia="Times New Roman"/>
                <w:szCs w:val="24"/>
                <w:lang w:eastAsia="pl-PL"/>
              </w:rPr>
              <w:t>13</w:t>
            </w:r>
          </w:p>
        </w:tc>
      </w:tr>
    </w:tbl>
    <w:p w:rsidR="00BF610F" w:rsidRDefault="007F45CA" w:rsidP="00BF610F">
      <w:pPr>
        <w:pStyle w:val="Akapitzlist"/>
        <w:autoSpaceDE w:val="0"/>
        <w:autoSpaceDN w:val="0"/>
        <w:adjustRightInd w:val="0"/>
        <w:spacing w:after="0"/>
        <w:ind w:left="0"/>
        <w:jc w:val="both"/>
        <w:rPr>
          <w:bCs/>
          <w:sz w:val="22"/>
        </w:rPr>
      </w:pPr>
      <w:r w:rsidRPr="007F45CA">
        <w:rPr>
          <w:rFonts w:eastAsia="Times New Roman"/>
          <w:szCs w:val="24"/>
          <w:lang w:eastAsia="pl-PL"/>
        </w:rPr>
        <w:t> </w:t>
      </w:r>
      <w:r w:rsidR="00BF610F" w:rsidRPr="006D6018">
        <w:rPr>
          <w:bCs/>
          <w:sz w:val="22"/>
        </w:rPr>
        <w:t xml:space="preserve">Źródło: opracowanie własne - dane </w:t>
      </w:r>
      <w:r w:rsidR="00BF610F">
        <w:rPr>
          <w:bCs/>
          <w:sz w:val="22"/>
        </w:rPr>
        <w:t>Gminnego Ośrodka Pomocy Społecznej w Bielsku</w:t>
      </w:r>
    </w:p>
    <w:p w:rsidR="00BF610F" w:rsidRDefault="00BF610F" w:rsidP="00BF610F">
      <w:pPr>
        <w:pStyle w:val="Akapitzlist"/>
        <w:autoSpaceDE w:val="0"/>
        <w:autoSpaceDN w:val="0"/>
        <w:adjustRightInd w:val="0"/>
        <w:spacing w:after="0"/>
        <w:ind w:left="0"/>
        <w:jc w:val="both"/>
        <w:rPr>
          <w:bCs/>
          <w:sz w:val="22"/>
        </w:rPr>
      </w:pPr>
    </w:p>
    <w:p w:rsidR="007F45CA" w:rsidRDefault="007F45CA" w:rsidP="00217765">
      <w:pPr>
        <w:spacing w:after="100" w:afterAutospacing="1"/>
        <w:ind w:firstLine="426"/>
        <w:jc w:val="both"/>
        <w:rPr>
          <w:rFonts w:eastAsia="Times New Roman"/>
          <w:szCs w:val="24"/>
          <w:lang w:eastAsia="pl-PL"/>
        </w:rPr>
      </w:pPr>
      <w:r w:rsidRPr="007F45CA">
        <w:rPr>
          <w:rFonts w:eastAsia="Times New Roman"/>
          <w:szCs w:val="24"/>
          <w:lang w:eastAsia="pl-PL"/>
        </w:rPr>
        <w:t xml:space="preserve">Obserwacje pracowników Ośrodka pozwalają stwierdzić, że sytuacja tej grupy osób jest bardzo trudna. Problemy osób niepełnosprawnych wiążą się głównie z ograniczonymi możliwościami </w:t>
      </w:r>
      <w:r w:rsidR="003A5A32" w:rsidRPr="007F45CA">
        <w:rPr>
          <w:rFonts w:eastAsia="Times New Roman"/>
          <w:szCs w:val="24"/>
          <w:lang w:eastAsia="pl-PL"/>
        </w:rPr>
        <w:t>protezowania</w:t>
      </w:r>
      <w:r w:rsidRPr="007F45CA">
        <w:rPr>
          <w:rFonts w:eastAsia="Times New Roman"/>
          <w:szCs w:val="24"/>
          <w:lang w:eastAsia="pl-PL"/>
        </w:rPr>
        <w:t xml:space="preserve"> i zakupu sprzętu umożliwiającego komunikowanie się </w:t>
      </w:r>
      <w:r w:rsidR="00682B00">
        <w:rPr>
          <w:rFonts w:eastAsia="Times New Roman"/>
          <w:szCs w:val="24"/>
          <w:lang w:eastAsia="pl-PL"/>
        </w:rPr>
        <w:br/>
      </w:r>
      <w:r w:rsidRPr="007F45CA">
        <w:rPr>
          <w:rFonts w:eastAsia="Times New Roman"/>
          <w:szCs w:val="24"/>
          <w:lang w:eastAsia="pl-PL"/>
        </w:rPr>
        <w:t xml:space="preserve">i samoobsługę, kosztowną i trudno dostępną rehabilitację. Dużym problemem są także problemy architektoniczne w miejscu zamieszkania osoby niepełnosprawnej jak i w budynkach użyteczności publicznej. Bariery te nie tylko utrudniają, ale niekiedy wręcz uniemożliwiają </w:t>
      </w:r>
      <w:r w:rsidRPr="007F45CA">
        <w:rPr>
          <w:rFonts w:eastAsia="Times New Roman"/>
          <w:szCs w:val="24"/>
          <w:lang w:eastAsia="pl-PL"/>
        </w:rPr>
        <w:lastRenderedPageBreak/>
        <w:t>uczestnictwo w normalnym życiu.</w:t>
      </w:r>
      <w:r w:rsidR="00313FA8">
        <w:rPr>
          <w:rFonts w:eastAsia="Times New Roman"/>
          <w:szCs w:val="24"/>
          <w:lang w:eastAsia="pl-PL"/>
        </w:rPr>
        <w:t xml:space="preserve"> </w:t>
      </w:r>
      <w:r w:rsidRPr="007F45CA">
        <w:rPr>
          <w:rFonts w:eastAsia="Times New Roman"/>
          <w:szCs w:val="24"/>
          <w:lang w:eastAsia="pl-PL"/>
        </w:rPr>
        <w:t>Na terenie gminy Bielsk nie działają Warsztaty Terapii Zajęciowej, dlatego też nasi mieszkańcy korzy</w:t>
      </w:r>
      <w:r w:rsidR="00520634">
        <w:rPr>
          <w:rFonts w:eastAsia="Times New Roman"/>
          <w:szCs w:val="24"/>
          <w:lang w:eastAsia="pl-PL"/>
        </w:rPr>
        <w:t>stają z takiej formy terapii w</w:t>
      </w:r>
      <w:r w:rsidR="00682B00">
        <w:rPr>
          <w:rFonts w:eastAsia="Times New Roman"/>
          <w:szCs w:val="24"/>
          <w:lang w:eastAsia="pl-PL"/>
        </w:rPr>
        <w:t xml:space="preserve"> Mirosławcu</w:t>
      </w:r>
      <w:r w:rsidRPr="007F45CA">
        <w:rPr>
          <w:rFonts w:eastAsia="Times New Roman"/>
          <w:szCs w:val="24"/>
          <w:lang w:eastAsia="pl-PL"/>
        </w:rPr>
        <w:t xml:space="preserve"> gm. Słupno</w:t>
      </w:r>
      <w:r w:rsidR="00723AA0">
        <w:rPr>
          <w:rFonts w:eastAsia="Times New Roman"/>
          <w:szCs w:val="24"/>
          <w:lang w:eastAsia="pl-PL"/>
        </w:rPr>
        <w:t xml:space="preserve"> oraz Męczeninie gm. Radzanowo</w:t>
      </w:r>
      <w:r w:rsidRPr="007F45CA">
        <w:rPr>
          <w:rFonts w:eastAsia="Times New Roman"/>
          <w:szCs w:val="24"/>
          <w:lang w:eastAsia="pl-PL"/>
        </w:rPr>
        <w:t xml:space="preserve">. </w:t>
      </w:r>
      <w:r w:rsidR="00723AA0">
        <w:rPr>
          <w:rFonts w:eastAsia="Times New Roman"/>
          <w:szCs w:val="24"/>
          <w:lang w:eastAsia="pl-PL"/>
        </w:rPr>
        <w:t xml:space="preserve">Ponadto mieszkańcy uczestniczą w Zakładzie Aktywności Zawodowej w Stanisławowie gm. Drobin. </w:t>
      </w:r>
      <w:r w:rsidR="00642A0D">
        <w:rPr>
          <w:rFonts w:eastAsia="Times New Roman"/>
          <w:szCs w:val="24"/>
          <w:lang w:eastAsia="pl-PL"/>
        </w:rPr>
        <w:t>W 2015</w:t>
      </w:r>
      <w:r w:rsidRPr="007F45CA">
        <w:rPr>
          <w:rFonts w:eastAsia="Times New Roman"/>
          <w:szCs w:val="24"/>
          <w:lang w:eastAsia="pl-PL"/>
        </w:rPr>
        <w:t xml:space="preserve">r. z tej formy wsparcia </w:t>
      </w:r>
      <w:r w:rsidR="00520634">
        <w:rPr>
          <w:rFonts w:eastAsia="Times New Roman"/>
          <w:szCs w:val="24"/>
          <w:lang w:eastAsia="pl-PL"/>
        </w:rPr>
        <w:br/>
      </w:r>
      <w:r w:rsidR="00682B00">
        <w:rPr>
          <w:rFonts w:eastAsia="Times New Roman"/>
          <w:szCs w:val="24"/>
          <w:lang w:eastAsia="pl-PL"/>
        </w:rPr>
        <w:t>i rehabilitacji korzystało</w:t>
      </w:r>
      <w:r w:rsidRPr="007F45CA">
        <w:rPr>
          <w:rFonts w:eastAsia="Times New Roman"/>
          <w:szCs w:val="24"/>
          <w:lang w:eastAsia="pl-PL"/>
        </w:rPr>
        <w:t xml:space="preserve"> 5 osób.</w:t>
      </w:r>
      <w:r w:rsidR="00313FA8">
        <w:rPr>
          <w:rFonts w:eastAsia="Times New Roman"/>
          <w:szCs w:val="24"/>
          <w:lang w:eastAsia="pl-PL"/>
        </w:rPr>
        <w:t xml:space="preserve"> </w:t>
      </w:r>
      <w:r w:rsidRPr="007F45CA">
        <w:rPr>
          <w:rFonts w:eastAsia="Times New Roman"/>
          <w:szCs w:val="24"/>
          <w:lang w:eastAsia="pl-PL"/>
        </w:rPr>
        <w:t>Dzieci z orzeczoną niepełnosprawnością mogą kontynuować naukę w Zespole Szkół Specjalnych w Goślicach oraz w Specjalnych Ośrodkach Szkolno-Wychowawczych w Płoc</w:t>
      </w:r>
      <w:r w:rsidR="00642A0D">
        <w:rPr>
          <w:rFonts w:eastAsia="Times New Roman"/>
          <w:szCs w:val="24"/>
          <w:lang w:eastAsia="pl-PL"/>
        </w:rPr>
        <w:t>ku z terenu naszej Gminy. W 2015</w:t>
      </w:r>
      <w:r w:rsidR="00682B00">
        <w:rPr>
          <w:rFonts w:eastAsia="Times New Roman"/>
          <w:szCs w:val="24"/>
          <w:lang w:eastAsia="pl-PL"/>
        </w:rPr>
        <w:t xml:space="preserve">r. w Ośrodkach uczyło </w:t>
      </w:r>
      <w:r w:rsidRPr="007F45CA">
        <w:rPr>
          <w:rFonts w:eastAsia="Times New Roman"/>
          <w:szCs w:val="24"/>
          <w:lang w:eastAsia="pl-PL"/>
        </w:rPr>
        <w:t>się 1</w:t>
      </w:r>
      <w:r w:rsidR="00642A0D">
        <w:rPr>
          <w:rFonts w:eastAsia="Times New Roman"/>
          <w:szCs w:val="24"/>
          <w:lang w:eastAsia="pl-PL"/>
        </w:rPr>
        <w:t>0</w:t>
      </w:r>
      <w:r w:rsidRPr="007F45CA">
        <w:rPr>
          <w:rFonts w:eastAsia="Times New Roman"/>
          <w:szCs w:val="24"/>
          <w:lang w:eastAsia="pl-PL"/>
        </w:rPr>
        <w:t xml:space="preserve"> dzieci, dzięki czemu zdobywają niezbędne umiejętności potrzebne do samodzielnego funkcjonowania </w:t>
      </w:r>
      <w:r w:rsidR="006158AA">
        <w:rPr>
          <w:rFonts w:eastAsia="Times New Roman"/>
          <w:szCs w:val="24"/>
          <w:lang w:eastAsia="pl-PL"/>
        </w:rPr>
        <w:br/>
      </w:r>
      <w:r w:rsidRPr="007F45CA">
        <w:rPr>
          <w:rFonts w:eastAsia="Times New Roman"/>
          <w:szCs w:val="24"/>
          <w:lang w:eastAsia="pl-PL"/>
        </w:rPr>
        <w:t>w środowisku.</w:t>
      </w:r>
      <w:r w:rsidR="00313FA8">
        <w:rPr>
          <w:rFonts w:eastAsia="Times New Roman"/>
          <w:szCs w:val="24"/>
          <w:lang w:eastAsia="pl-PL"/>
        </w:rPr>
        <w:t xml:space="preserve"> </w:t>
      </w:r>
      <w:r w:rsidRPr="007F45CA">
        <w:rPr>
          <w:rFonts w:eastAsia="Times New Roman"/>
          <w:szCs w:val="24"/>
          <w:lang w:eastAsia="pl-PL"/>
        </w:rPr>
        <w:t>GOPS w Bielsku posiada na stanie wózki inwalidzkie i balkoniki, które wypożycza nieodpłatnie osobom niepełnosprawnym w formie umowy użyczenia.</w:t>
      </w:r>
      <w:r w:rsidR="00313FA8">
        <w:rPr>
          <w:rFonts w:eastAsia="Times New Roman"/>
          <w:szCs w:val="24"/>
          <w:lang w:eastAsia="pl-PL"/>
        </w:rPr>
        <w:t xml:space="preserve"> </w:t>
      </w:r>
      <w:r w:rsidRPr="007F45CA">
        <w:rPr>
          <w:rFonts w:eastAsia="Times New Roman"/>
          <w:szCs w:val="24"/>
          <w:lang w:eastAsia="pl-PL"/>
        </w:rPr>
        <w:t> W celu integracji osób niepełno</w:t>
      </w:r>
      <w:r w:rsidR="00642A0D">
        <w:rPr>
          <w:rFonts w:eastAsia="Times New Roman"/>
          <w:szCs w:val="24"/>
          <w:lang w:eastAsia="pl-PL"/>
        </w:rPr>
        <w:t xml:space="preserve">sprawnych oraz ich otoczenia w latach </w:t>
      </w:r>
      <w:r w:rsidRPr="007F45CA">
        <w:rPr>
          <w:rFonts w:eastAsia="Times New Roman"/>
          <w:szCs w:val="24"/>
          <w:lang w:eastAsia="pl-PL"/>
        </w:rPr>
        <w:t>2011</w:t>
      </w:r>
      <w:r w:rsidR="00642A0D">
        <w:rPr>
          <w:rFonts w:eastAsia="Times New Roman"/>
          <w:szCs w:val="24"/>
          <w:lang w:eastAsia="pl-PL"/>
        </w:rPr>
        <w:t>-2014</w:t>
      </w:r>
      <w:r w:rsidRPr="007F45CA">
        <w:rPr>
          <w:rFonts w:eastAsia="Times New Roman"/>
          <w:szCs w:val="24"/>
          <w:lang w:eastAsia="pl-PL"/>
        </w:rPr>
        <w:t xml:space="preserve"> na terenie gminy Bielsk odbywa</w:t>
      </w:r>
      <w:r w:rsidR="00642A0D">
        <w:rPr>
          <w:rFonts w:eastAsia="Times New Roman"/>
          <w:szCs w:val="24"/>
          <w:lang w:eastAsia="pl-PL"/>
        </w:rPr>
        <w:t>ł</w:t>
      </w:r>
      <w:r w:rsidRPr="007F45CA">
        <w:rPr>
          <w:rFonts w:eastAsia="Times New Roman"/>
          <w:szCs w:val="24"/>
          <w:lang w:eastAsia="pl-PL"/>
        </w:rPr>
        <w:t xml:space="preserve"> się Piknik Integracyjny organizowany wspólnie przez Gminę Bielsk i PCPR </w:t>
      </w:r>
      <w:r w:rsidR="006158AA">
        <w:rPr>
          <w:rFonts w:eastAsia="Times New Roman"/>
          <w:szCs w:val="24"/>
          <w:lang w:eastAsia="pl-PL"/>
        </w:rPr>
        <w:br/>
      </w:r>
      <w:r w:rsidRPr="007F45CA">
        <w:rPr>
          <w:rFonts w:eastAsia="Times New Roman"/>
          <w:szCs w:val="24"/>
          <w:lang w:eastAsia="pl-PL"/>
        </w:rPr>
        <w:t>w Płocku.</w:t>
      </w:r>
    </w:p>
    <w:p w:rsidR="00520634" w:rsidRPr="007F45CA" w:rsidRDefault="00520634" w:rsidP="00217765">
      <w:pPr>
        <w:spacing w:after="100" w:afterAutospacing="1"/>
        <w:ind w:firstLine="426"/>
        <w:jc w:val="both"/>
        <w:rPr>
          <w:rFonts w:eastAsia="Times New Roman"/>
          <w:szCs w:val="24"/>
          <w:lang w:eastAsia="pl-PL"/>
        </w:rPr>
      </w:pPr>
    </w:p>
    <w:p w:rsidR="007F45CA" w:rsidRDefault="00520634" w:rsidP="00003CC6">
      <w:pPr>
        <w:spacing w:after="100" w:afterAutospacing="1"/>
        <w:ind w:left="284" w:hanging="284"/>
        <w:jc w:val="both"/>
        <w:rPr>
          <w:rFonts w:eastAsia="Times New Roman"/>
          <w:b/>
          <w:color w:val="943634" w:themeColor="accent2" w:themeShade="BF"/>
          <w:szCs w:val="24"/>
          <w:lang w:eastAsia="pl-PL"/>
        </w:rPr>
      </w:pPr>
      <w:r>
        <w:rPr>
          <w:rFonts w:eastAsia="Times New Roman"/>
          <w:b/>
          <w:color w:val="943634" w:themeColor="accent2" w:themeShade="BF"/>
          <w:szCs w:val="24"/>
          <w:lang w:eastAsia="pl-PL"/>
        </w:rPr>
        <w:t>IV.5</w:t>
      </w:r>
      <w:r w:rsidR="00003CC6" w:rsidRPr="00003CC6">
        <w:rPr>
          <w:rFonts w:eastAsia="Times New Roman"/>
          <w:b/>
          <w:color w:val="943634" w:themeColor="accent2" w:themeShade="BF"/>
          <w:szCs w:val="24"/>
          <w:lang w:eastAsia="pl-PL"/>
        </w:rPr>
        <w:t xml:space="preserve">. </w:t>
      </w:r>
      <w:r w:rsidR="00DB482A" w:rsidRPr="00003CC6">
        <w:rPr>
          <w:rFonts w:eastAsia="Times New Roman"/>
          <w:b/>
          <w:color w:val="943634" w:themeColor="accent2" w:themeShade="BF"/>
          <w:szCs w:val="24"/>
          <w:lang w:eastAsia="pl-PL"/>
        </w:rPr>
        <w:t xml:space="preserve"> PRZEMOC</w:t>
      </w:r>
      <w:r w:rsidR="00DC6980" w:rsidRPr="00003CC6">
        <w:rPr>
          <w:rFonts w:eastAsia="Times New Roman"/>
          <w:b/>
          <w:color w:val="943634" w:themeColor="accent2" w:themeShade="BF"/>
          <w:szCs w:val="24"/>
          <w:lang w:eastAsia="pl-PL"/>
        </w:rPr>
        <w:t xml:space="preserve"> W RODZINIE</w:t>
      </w:r>
    </w:p>
    <w:p w:rsidR="00FC4F6B" w:rsidRPr="00FC4F6B" w:rsidRDefault="00FC4F6B" w:rsidP="00003CC6">
      <w:pPr>
        <w:spacing w:after="100" w:afterAutospacing="1"/>
        <w:ind w:left="284" w:hanging="284"/>
        <w:jc w:val="both"/>
        <w:rPr>
          <w:rFonts w:eastAsia="Times New Roman"/>
          <w:b/>
          <w:color w:val="943634" w:themeColor="accent2" w:themeShade="BF"/>
          <w:sz w:val="12"/>
          <w:szCs w:val="24"/>
          <w:lang w:eastAsia="pl-PL"/>
        </w:rPr>
      </w:pPr>
    </w:p>
    <w:p w:rsidR="00DB482A" w:rsidRDefault="00DB482A" w:rsidP="00217765">
      <w:pPr>
        <w:spacing w:after="100" w:afterAutospacing="1"/>
        <w:ind w:firstLine="426"/>
        <w:jc w:val="both"/>
        <w:rPr>
          <w:rFonts w:eastAsia="Times New Roman"/>
          <w:szCs w:val="24"/>
          <w:lang w:eastAsia="pl-PL"/>
        </w:rPr>
      </w:pPr>
      <w:r w:rsidRPr="00DB482A">
        <w:rPr>
          <w:rFonts w:eastAsia="Times New Roman"/>
          <w:szCs w:val="24"/>
          <w:lang w:eastAsia="pl-PL"/>
        </w:rPr>
        <w:t>W celu usprawnienia pomocy rodzinom, w których występuje zjawisko</w:t>
      </w:r>
      <w:r w:rsidR="00682B00">
        <w:rPr>
          <w:rFonts w:eastAsia="Times New Roman"/>
          <w:szCs w:val="24"/>
          <w:lang w:eastAsia="pl-PL"/>
        </w:rPr>
        <w:t xml:space="preserve"> przemocy</w:t>
      </w:r>
      <w:r w:rsidRPr="00DB482A">
        <w:rPr>
          <w:rFonts w:eastAsia="Times New Roman"/>
          <w:szCs w:val="24"/>
          <w:lang w:eastAsia="pl-PL"/>
        </w:rPr>
        <w:t xml:space="preserve">, od 2012r. na terenie gminy Bielsk funkcjonuje Zespół Interdyscyplinarny ds. Przeciwdziałania Przemocy w Rodzinie. Zespół podejmuje działania w ramach procedury ,,Niebieskie karty” na rzecz osób i rodzin doświadczających przemocy oraz osób stosujących przemoc. W skład </w:t>
      </w:r>
      <w:r w:rsidR="001C4B5D" w:rsidRPr="00DB482A">
        <w:rPr>
          <w:rFonts w:eastAsia="Times New Roman"/>
          <w:szCs w:val="24"/>
          <w:lang w:eastAsia="pl-PL"/>
        </w:rPr>
        <w:t>Zespoł</w:t>
      </w:r>
      <w:r w:rsidR="001C4B5D">
        <w:rPr>
          <w:rFonts w:eastAsia="Times New Roman"/>
          <w:szCs w:val="24"/>
          <w:lang w:eastAsia="pl-PL"/>
        </w:rPr>
        <w:t>u</w:t>
      </w:r>
      <w:r w:rsidR="00715AEE">
        <w:rPr>
          <w:rFonts w:eastAsia="Times New Roman"/>
          <w:szCs w:val="24"/>
          <w:lang w:eastAsia="pl-PL"/>
        </w:rPr>
        <w:t xml:space="preserve"> Interdyscyplinarnego</w:t>
      </w:r>
      <w:r w:rsidRPr="00DB482A">
        <w:rPr>
          <w:rFonts w:eastAsia="Times New Roman"/>
          <w:szCs w:val="24"/>
          <w:lang w:eastAsia="pl-PL"/>
        </w:rPr>
        <w:t xml:space="preserve"> d.s. Przeciwdziałania Przemocy w Rodzinie w Gminie Bielsk wchodzą przedstawiciele: pomocy społecznej, policji, Gminnej Komisji Profilaktyki i Rozwiązywania Problemów Alkoholowych, ochrony zdrowia, oświaty, zawodowi kuratorzy sądowi- wydział rodzinny i wydział karny</w:t>
      </w:r>
      <w:r w:rsidR="003504D4">
        <w:rPr>
          <w:rFonts w:eastAsia="Times New Roman"/>
          <w:szCs w:val="24"/>
          <w:lang w:eastAsia="pl-PL"/>
        </w:rPr>
        <w:t xml:space="preserve">. </w:t>
      </w:r>
      <w:r w:rsidRPr="00DB482A">
        <w:rPr>
          <w:rFonts w:eastAsia="Times New Roman"/>
          <w:szCs w:val="24"/>
          <w:lang w:eastAsia="pl-PL"/>
        </w:rPr>
        <w:t xml:space="preserve">W ramach przeciwdziałania przemocy w rodzinie pracownicy socjalni GOPS w Bielsku podejmują pracę socjalną z ofiarami przemocy i ich rodzinami, informują </w:t>
      </w:r>
      <w:r w:rsidR="001C4B5D">
        <w:rPr>
          <w:rFonts w:eastAsia="Times New Roman"/>
          <w:szCs w:val="24"/>
          <w:lang w:eastAsia="pl-PL"/>
        </w:rPr>
        <w:br/>
      </w:r>
      <w:r w:rsidRPr="00DB482A">
        <w:rPr>
          <w:rFonts w:eastAsia="Times New Roman"/>
          <w:szCs w:val="24"/>
          <w:lang w:eastAsia="pl-PL"/>
        </w:rPr>
        <w:t>o możliwościach pomocy, pomagają w gromadzeniu dokumentacji i tworzeniu pism procesowych, a w razie konieczności poszukują schronienia dla ofiar przemocy.</w:t>
      </w:r>
      <w:r w:rsidR="00642A0D">
        <w:rPr>
          <w:rFonts w:eastAsia="Times New Roman"/>
          <w:szCs w:val="24"/>
          <w:lang w:eastAsia="pl-PL"/>
        </w:rPr>
        <w:t xml:space="preserve"> </w:t>
      </w:r>
    </w:p>
    <w:p w:rsidR="00642A0D" w:rsidRPr="00DB482A" w:rsidRDefault="00642A0D" w:rsidP="00217765">
      <w:pPr>
        <w:spacing w:after="100" w:afterAutospacing="1"/>
        <w:ind w:firstLine="426"/>
        <w:jc w:val="both"/>
        <w:rPr>
          <w:rFonts w:eastAsia="Times New Roman"/>
          <w:szCs w:val="24"/>
          <w:lang w:eastAsia="pl-PL"/>
        </w:rPr>
      </w:pPr>
      <w:r>
        <w:rPr>
          <w:rFonts w:eastAsia="Times New Roman"/>
          <w:szCs w:val="24"/>
          <w:lang w:eastAsia="pl-PL"/>
        </w:rPr>
        <w:t>Przemoc niestety jest zjawiskiem trudnym do zdiagnozowania, destrukcyjnym, dotykającym i krzywdzącym wszystkich członków rodziny. Pomoc w takiej sytuacji musi być kompleksowa, bardzo profesjonalna, dotyczy wszystkich współuzależnionych i wymaga od pracowników służb społecznych wysokiej wiedzy i kwalifikacji.</w:t>
      </w:r>
    </w:p>
    <w:p w:rsidR="00DB482A" w:rsidRPr="00FC4F6B" w:rsidRDefault="00BF610F" w:rsidP="00BC27CC">
      <w:pPr>
        <w:spacing w:after="100" w:afterAutospacing="1"/>
        <w:jc w:val="both"/>
        <w:rPr>
          <w:rFonts w:eastAsia="Times New Roman"/>
          <w:sz w:val="22"/>
          <w:szCs w:val="24"/>
          <w:lang w:eastAsia="pl-PL"/>
        </w:rPr>
      </w:pPr>
      <w:r w:rsidRPr="00FC4F6B">
        <w:rPr>
          <w:rFonts w:eastAsia="Times New Roman"/>
          <w:b/>
          <w:iCs/>
          <w:sz w:val="22"/>
          <w:szCs w:val="24"/>
          <w:lang w:eastAsia="pl-PL"/>
        </w:rPr>
        <w:t>Tabela nr 5</w:t>
      </w:r>
      <w:r w:rsidR="00520634">
        <w:rPr>
          <w:rFonts w:eastAsia="Times New Roman"/>
          <w:b/>
          <w:iCs/>
          <w:sz w:val="22"/>
          <w:szCs w:val="24"/>
          <w:lang w:eastAsia="pl-PL"/>
        </w:rPr>
        <w:t>7</w:t>
      </w:r>
      <w:r w:rsidRPr="00FC4F6B">
        <w:rPr>
          <w:rFonts w:eastAsia="Times New Roman"/>
          <w:b/>
          <w:iCs/>
          <w:sz w:val="22"/>
          <w:szCs w:val="24"/>
          <w:lang w:eastAsia="pl-PL"/>
        </w:rPr>
        <w:t xml:space="preserve">: </w:t>
      </w:r>
      <w:r w:rsidR="00FC565A" w:rsidRPr="00FC4F6B">
        <w:rPr>
          <w:rFonts w:eastAsia="Times New Roman"/>
          <w:i/>
          <w:iCs/>
          <w:sz w:val="22"/>
          <w:szCs w:val="24"/>
          <w:lang w:eastAsia="pl-PL"/>
        </w:rPr>
        <w:t xml:space="preserve"> </w:t>
      </w:r>
      <w:r w:rsidR="00DB482A" w:rsidRPr="00FC4F6B">
        <w:rPr>
          <w:rFonts w:eastAsia="Times New Roman"/>
          <w:iCs/>
          <w:sz w:val="22"/>
          <w:szCs w:val="24"/>
          <w:lang w:eastAsia="pl-PL"/>
        </w:rPr>
        <w:t>Ilość Niebieckich Kart</w:t>
      </w:r>
      <w:r w:rsidRPr="00FC4F6B">
        <w:rPr>
          <w:rFonts w:eastAsia="Times New Roman"/>
          <w:iCs/>
          <w:sz w:val="22"/>
          <w:szCs w:val="24"/>
          <w:lang w:eastAsia="pl-PL"/>
        </w:rPr>
        <w:t xml:space="preserve"> na lata 2011-2015</w:t>
      </w:r>
      <w:r w:rsidR="00DB482A" w:rsidRPr="00FC4F6B">
        <w:rPr>
          <w:rFonts w:eastAsia="Times New Roman"/>
          <w:iCs/>
          <w:sz w:val="22"/>
          <w:szCs w:val="24"/>
          <w:lang w:eastAsia="pl-PL"/>
        </w:rPr>
        <w:t>.</w:t>
      </w: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9"/>
        <w:gridCol w:w="1134"/>
        <w:gridCol w:w="1134"/>
        <w:gridCol w:w="1134"/>
        <w:gridCol w:w="1134"/>
        <w:gridCol w:w="992"/>
      </w:tblGrid>
      <w:tr w:rsidR="00DF5E6D" w:rsidRPr="00DB482A" w:rsidTr="003605B3">
        <w:trPr>
          <w:tblCellSpacing w:w="15" w:type="dxa"/>
        </w:trPr>
        <w:tc>
          <w:tcPr>
            <w:tcW w:w="3554" w:type="dxa"/>
            <w:shd w:val="clear" w:color="auto" w:fill="E5DFEC" w:themeFill="accent4" w:themeFillTint="33"/>
            <w:vAlign w:val="center"/>
            <w:hideMark/>
          </w:tcPr>
          <w:p w:rsidR="00DF5E6D" w:rsidRPr="00DB482A" w:rsidRDefault="00DF5E6D" w:rsidP="00BC27CC">
            <w:pPr>
              <w:spacing w:after="100" w:afterAutospacing="1"/>
              <w:rPr>
                <w:rFonts w:eastAsia="Times New Roman"/>
                <w:szCs w:val="24"/>
                <w:lang w:eastAsia="pl-PL"/>
              </w:rPr>
            </w:pPr>
            <w:r w:rsidRPr="00DB482A">
              <w:rPr>
                <w:rFonts w:eastAsia="Times New Roman"/>
                <w:b/>
                <w:bCs/>
                <w:szCs w:val="24"/>
                <w:lang w:eastAsia="pl-PL"/>
              </w:rPr>
              <w:t>Rok</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2011</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2012</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2013</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2014</w:t>
            </w:r>
          </w:p>
        </w:tc>
        <w:tc>
          <w:tcPr>
            <w:tcW w:w="947" w:type="dxa"/>
            <w:shd w:val="clear" w:color="auto" w:fill="E5DFEC" w:themeFill="accent4" w:themeFillTint="33"/>
          </w:tcPr>
          <w:p w:rsidR="00DF5E6D" w:rsidRPr="00DB482A" w:rsidRDefault="00DF5E6D" w:rsidP="00BC27CC">
            <w:pPr>
              <w:spacing w:after="100" w:afterAutospacing="1"/>
              <w:jc w:val="center"/>
              <w:rPr>
                <w:rFonts w:eastAsia="Times New Roman"/>
                <w:b/>
                <w:bCs/>
                <w:szCs w:val="24"/>
                <w:lang w:eastAsia="pl-PL"/>
              </w:rPr>
            </w:pPr>
            <w:r>
              <w:rPr>
                <w:rFonts w:eastAsia="Times New Roman"/>
                <w:b/>
                <w:bCs/>
                <w:szCs w:val="24"/>
                <w:lang w:eastAsia="pl-PL"/>
              </w:rPr>
              <w:t>2015</w:t>
            </w:r>
          </w:p>
        </w:tc>
      </w:tr>
      <w:tr w:rsidR="00DF5E6D" w:rsidRPr="00DB482A" w:rsidTr="003605B3">
        <w:trPr>
          <w:tblCellSpacing w:w="15" w:type="dxa"/>
        </w:trPr>
        <w:tc>
          <w:tcPr>
            <w:tcW w:w="3554" w:type="dxa"/>
            <w:vAlign w:val="center"/>
            <w:hideMark/>
          </w:tcPr>
          <w:p w:rsidR="00DF5E6D" w:rsidRPr="00DB482A" w:rsidRDefault="00DF5E6D" w:rsidP="00BC27CC">
            <w:pPr>
              <w:spacing w:after="100" w:afterAutospacing="1"/>
              <w:rPr>
                <w:rFonts w:eastAsia="Times New Roman"/>
                <w:szCs w:val="24"/>
                <w:lang w:eastAsia="pl-PL"/>
              </w:rPr>
            </w:pPr>
            <w:r w:rsidRPr="00DB482A">
              <w:rPr>
                <w:rFonts w:eastAsia="Times New Roman"/>
                <w:b/>
                <w:bCs/>
                <w:szCs w:val="24"/>
                <w:lang w:eastAsia="pl-PL"/>
              </w:rPr>
              <w:t>Ilość Niebieskich Kart</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11</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16</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13</w:t>
            </w:r>
          </w:p>
        </w:tc>
        <w:tc>
          <w:tcPr>
            <w:tcW w:w="947" w:type="dxa"/>
          </w:tcPr>
          <w:p w:rsidR="00DF5E6D" w:rsidRPr="00DB482A" w:rsidRDefault="00CA0D0E" w:rsidP="00BC27CC">
            <w:pPr>
              <w:spacing w:after="100" w:afterAutospacing="1"/>
              <w:jc w:val="center"/>
              <w:rPr>
                <w:rFonts w:eastAsia="Times New Roman"/>
                <w:szCs w:val="24"/>
                <w:lang w:eastAsia="pl-PL"/>
              </w:rPr>
            </w:pPr>
            <w:r>
              <w:rPr>
                <w:rFonts w:eastAsia="Times New Roman"/>
                <w:szCs w:val="24"/>
                <w:lang w:eastAsia="pl-PL"/>
              </w:rPr>
              <w:t>11</w:t>
            </w:r>
          </w:p>
        </w:tc>
      </w:tr>
      <w:tr w:rsidR="00DF5E6D" w:rsidRPr="00DB482A" w:rsidTr="003605B3">
        <w:trPr>
          <w:tblCellSpacing w:w="15" w:type="dxa"/>
        </w:trPr>
        <w:tc>
          <w:tcPr>
            <w:tcW w:w="3554" w:type="dxa"/>
            <w:vAlign w:val="center"/>
            <w:hideMark/>
          </w:tcPr>
          <w:p w:rsidR="00DF5E6D" w:rsidRPr="00DB482A" w:rsidRDefault="00DF5E6D" w:rsidP="00BC27CC">
            <w:pPr>
              <w:spacing w:after="100" w:afterAutospacing="1"/>
              <w:rPr>
                <w:rFonts w:eastAsia="Times New Roman"/>
                <w:szCs w:val="24"/>
                <w:lang w:eastAsia="pl-PL"/>
              </w:rPr>
            </w:pPr>
            <w:r w:rsidRPr="00DB482A">
              <w:rPr>
                <w:rFonts w:eastAsia="Times New Roman"/>
                <w:b/>
                <w:bCs/>
                <w:szCs w:val="24"/>
                <w:lang w:eastAsia="pl-PL"/>
              </w:rPr>
              <w:t>Ilość osób w rodzinie</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34</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53</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39</w:t>
            </w:r>
          </w:p>
        </w:tc>
        <w:tc>
          <w:tcPr>
            <w:tcW w:w="947" w:type="dxa"/>
          </w:tcPr>
          <w:p w:rsidR="00DF5E6D" w:rsidRPr="00DB482A" w:rsidRDefault="00422D17" w:rsidP="00BC27CC">
            <w:pPr>
              <w:spacing w:after="100" w:afterAutospacing="1"/>
              <w:jc w:val="center"/>
              <w:rPr>
                <w:rFonts w:eastAsia="Times New Roman"/>
                <w:szCs w:val="24"/>
                <w:lang w:eastAsia="pl-PL"/>
              </w:rPr>
            </w:pPr>
            <w:r>
              <w:rPr>
                <w:rFonts w:eastAsia="Times New Roman"/>
                <w:szCs w:val="24"/>
                <w:lang w:eastAsia="pl-PL"/>
              </w:rPr>
              <w:t>22</w:t>
            </w:r>
          </w:p>
        </w:tc>
      </w:tr>
    </w:tbl>
    <w:p w:rsidR="00BF610F" w:rsidRPr="00FC4F6B" w:rsidRDefault="00BF610F" w:rsidP="00BF610F">
      <w:pPr>
        <w:pStyle w:val="Akapitzlist"/>
        <w:autoSpaceDE w:val="0"/>
        <w:autoSpaceDN w:val="0"/>
        <w:adjustRightInd w:val="0"/>
        <w:spacing w:after="0"/>
        <w:ind w:left="0"/>
        <w:jc w:val="both"/>
        <w:rPr>
          <w:bCs/>
          <w:sz w:val="20"/>
        </w:rPr>
      </w:pPr>
      <w:r w:rsidRPr="00FC4F6B">
        <w:rPr>
          <w:bCs/>
          <w:sz w:val="20"/>
        </w:rPr>
        <w:t>Źródło: opracowanie własne - dane Gminnego Ośrodka Pomocy Społecznej w Bielsku</w:t>
      </w:r>
    </w:p>
    <w:p w:rsidR="00A35A92" w:rsidRDefault="00A35A92" w:rsidP="00003CC6">
      <w:pPr>
        <w:spacing w:after="100" w:afterAutospacing="1"/>
        <w:ind w:left="142"/>
        <w:rPr>
          <w:b/>
          <w:color w:val="943634" w:themeColor="accent2" w:themeShade="BF"/>
          <w:szCs w:val="21"/>
        </w:rPr>
      </w:pPr>
    </w:p>
    <w:p w:rsidR="00520634" w:rsidRDefault="00520634" w:rsidP="00003CC6">
      <w:pPr>
        <w:spacing w:after="100" w:afterAutospacing="1"/>
        <w:ind w:left="142"/>
        <w:rPr>
          <w:b/>
          <w:color w:val="943634" w:themeColor="accent2" w:themeShade="BF"/>
          <w:szCs w:val="21"/>
        </w:rPr>
      </w:pPr>
    </w:p>
    <w:p w:rsidR="00DB482A" w:rsidRDefault="00520634" w:rsidP="00003CC6">
      <w:pPr>
        <w:spacing w:after="100" w:afterAutospacing="1"/>
        <w:ind w:left="142"/>
        <w:rPr>
          <w:b/>
          <w:color w:val="943634" w:themeColor="accent2" w:themeShade="BF"/>
          <w:szCs w:val="21"/>
        </w:rPr>
      </w:pPr>
      <w:r>
        <w:rPr>
          <w:b/>
          <w:color w:val="943634" w:themeColor="accent2" w:themeShade="BF"/>
          <w:szCs w:val="21"/>
        </w:rPr>
        <w:lastRenderedPageBreak/>
        <w:t>IV.6</w:t>
      </w:r>
      <w:r w:rsidR="00003CC6" w:rsidRPr="00003CC6">
        <w:rPr>
          <w:b/>
          <w:color w:val="943634" w:themeColor="accent2" w:themeShade="BF"/>
          <w:szCs w:val="21"/>
        </w:rPr>
        <w:t xml:space="preserve">.  </w:t>
      </w:r>
      <w:r w:rsidR="00DB482A" w:rsidRPr="00003CC6">
        <w:rPr>
          <w:b/>
          <w:color w:val="943634" w:themeColor="accent2" w:themeShade="BF"/>
          <w:szCs w:val="21"/>
        </w:rPr>
        <w:t>BEZRADNOŚĆ W SPRAWACH OPIEKUŃCZO-WYCHOWAWCZYCH</w:t>
      </w:r>
    </w:p>
    <w:p w:rsidR="00520634" w:rsidRPr="00520634" w:rsidRDefault="00520634" w:rsidP="00003CC6">
      <w:pPr>
        <w:spacing w:after="100" w:afterAutospacing="1"/>
        <w:ind w:left="142"/>
        <w:rPr>
          <w:rFonts w:eastAsia="Times New Roman"/>
          <w:b/>
          <w:color w:val="943634" w:themeColor="accent2" w:themeShade="BF"/>
          <w:sz w:val="20"/>
          <w:szCs w:val="24"/>
          <w:lang w:eastAsia="pl-PL"/>
        </w:rPr>
      </w:pPr>
    </w:p>
    <w:p w:rsidR="00DB482A" w:rsidRPr="00FC4F6B" w:rsidRDefault="00C84A0E" w:rsidP="00217765">
      <w:pPr>
        <w:spacing w:after="100" w:afterAutospacing="1"/>
        <w:ind w:firstLine="426"/>
        <w:jc w:val="both"/>
        <w:rPr>
          <w:rFonts w:eastAsia="Times New Roman"/>
          <w:sz w:val="22"/>
          <w:szCs w:val="24"/>
          <w:lang w:eastAsia="pl-PL"/>
        </w:rPr>
      </w:pPr>
      <w:r>
        <w:rPr>
          <w:rFonts w:eastAsia="Times New Roman"/>
          <w:szCs w:val="24"/>
          <w:lang w:eastAsia="pl-PL"/>
        </w:rPr>
        <w:t>C</w:t>
      </w:r>
      <w:r w:rsidR="00DB482A" w:rsidRPr="00DB482A">
        <w:rPr>
          <w:rFonts w:eastAsia="Times New Roman"/>
          <w:szCs w:val="24"/>
          <w:lang w:eastAsia="pl-PL"/>
        </w:rPr>
        <w:t>zęść osób korzystających z pomocy Gminnego Ośrodka Pomocy Społecznej w Bielsku to osoby, które cechuje niezaradność w opiece i wychowaniu dzieci oraz w prowadzeniu gospodarstwa domowego, w tym nieracjonalne dysponowanie budżetem domowym.</w:t>
      </w:r>
      <w:r w:rsidR="00313FA8">
        <w:rPr>
          <w:rFonts w:eastAsia="Times New Roman"/>
          <w:szCs w:val="24"/>
          <w:lang w:eastAsia="pl-PL"/>
        </w:rPr>
        <w:t xml:space="preserve"> </w:t>
      </w:r>
      <w:r w:rsidR="00DB482A" w:rsidRPr="00DB482A">
        <w:rPr>
          <w:rFonts w:eastAsia="Times New Roman"/>
          <w:szCs w:val="24"/>
          <w:lang w:eastAsia="pl-PL"/>
        </w:rPr>
        <w:t xml:space="preserve">Dysfunkcjami współistniejącymi w bezradności są: problemy w pełnieniu ról rodzicielskich, małżeńskich, niedojrzałość emocjonalna rodziców, problemy wychowawcze w środowisku rodzinnym ujawniające się w postaci zachowań agresywnych, buntowniczych przejawiająca się </w:t>
      </w:r>
      <w:r w:rsidR="00DB482A" w:rsidRPr="00FC4F6B">
        <w:rPr>
          <w:rFonts w:eastAsia="Times New Roman"/>
          <w:szCs w:val="24"/>
          <w:lang w:eastAsia="pl-PL"/>
        </w:rPr>
        <w:t>łamaniem przez dzieci i młodzież panujących obyczajów i norm.</w:t>
      </w:r>
    </w:p>
    <w:p w:rsidR="00DB482A" w:rsidRPr="00FC4F6B" w:rsidRDefault="00BF610F" w:rsidP="00BC27CC">
      <w:pPr>
        <w:spacing w:after="100" w:afterAutospacing="1"/>
        <w:jc w:val="both"/>
        <w:rPr>
          <w:rFonts w:eastAsia="Times New Roman"/>
          <w:sz w:val="22"/>
          <w:szCs w:val="24"/>
          <w:lang w:eastAsia="pl-PL"/>
        </w:rPr>
      </w:pPr>
      <w:r w:rsidRPr="00FC4F6B">
        <w:rPr>
          <w:rFonts w:eastAsia="Times New Roman"/>
          <w:b/>
          <w:iCs/>
          <w:sz w:val="22"/>
          <w:szCs w:val="24"/>
          <w:lang w:eastAsia="pl-PL"/>
        </w:rPr>
        <w:t>Tabela nr 5</w:t>
      </w:r>
      <w:r w:rsidR="00520634">
        <w:rPr>
          <w:rFonts w:eastAsia="Times New Roman"/>
          <w:b/>
          <w:iCs/>
          <w:sz w:val="22"/>
          <w:szCs w:val="24"/>
          <w:lang w:eastAsia="pl-PL"/>
        </w:rPr>
        <w:t>8</w:t>
      </w:r>
      <w:r w:rsidRPr="00FC4F6B">
        <w:rPr>
          <w:rFonts w:eastAsia="Times New Roman"/>
          <w:b/>
          <w:iCs/>
          <w:sz w:val="22"/>
          <w:szCs w:val="24"/>
          <w:lang w:eastAsia="pl-PL"/>
        </w:rPr>
        <w:t xml:space="preserve">: </w:t>
      </w:r>
      <w:r w:rsidR="00DB482A" w:rsidRPr="00FC4F6B">
        <w:rPr>
          <w:rFonts w:eastAsia="Times New Roman"/>
          <w:iCs/>
          <w:sz w:val="22"/>
          <w:szCs w:val="24"/>
          <w:lang w:eastAsia="pl-PL"/>
        </w:rPr>
        <w:t>Ilość rodzin objętych asystenturą rodzinną przez GOPS w Bielsku</w:t>
      </w:r>
      <w:r w:rsidRPr="00FC4F6B">
        <w:rPr>
          <w:rFonts w:eastAsia="Times New Roman"/>
          <w:iCs/>
          <w:sz w:val="22"/>
          <w:szCs w:val="24"/>
          <w:lang w:eastAsia="pl-PL"/>
        </w:rPr>
        <w:t xml:space="preserve"> w latach 2011-2015</w:t>
      </w:r>
      <w:r w:rsidR="00FC4F6B">
        <w:rPr>
          <w:rFonts w:eastAsia="Times New Roman"/>
          <w:iCs/>
          <w:sz w:val="22"/>
          <w:szCs w:val="24"/>
          <w:lang w:eastAsia="pl-PL"/>
        </w:rPr>
        <w:t>.</w:t>
      </w: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9"/>
        <w:gridCol w:w="992"/>
        <w:gridCol w:w="1134"/>
        <w:gridCol w:w="1134"/>
        <w:gridCol w:w="1134"/>
        <w:gridCol w:w="993"/>
      </w:tblGrid>
      <w:tr w:rsidR="00DF5E6D" w:rsidRPr="00DB482A" w:rsidTr="00780180">
        <w:trPr>
          <w:tblCellSpacing w:w="15" w:type="dxa"/>
        </w:trPr>
        <w:tc>
          <w:tcPr>
            <w:tcW w:w="3554" w:type="dxa"/>
            <w:shd w:val="clear" w:color="auto" w:fill="E5DFEC" w:themeFill="accent4" w:themeFillTint="33"/>
            <w:vAlign w:val="center"/>
            <w:hideMark/>
          </w:tcPr>
          <w:p w:rsidR="00DF5E6D" w:rsidRPr="00DB482A" w:rsidRDefault="00DF5E6D" w:rsidP="00BC27CC">
            <w:pPr>
              <w:spacing w:after="100" w:afterAutospacing="1"/>
              <w:rPr>
                <w:rFonts w:eastAsia="Times New Roman"/>
                <w:szCs w:val="24"/>
                <w:lang w:eastAsia="pl-PL"/>
              </w:rPr>
            </w:pPr>
            <w:r w:rsidRPr="00DB482A">
              <w:rPr>
                <w:rFonts w:eastAsia="Times New Roman"/>
                <w:b/>
                <w:bCs/>
                <w:szCs w:val="24"/>
                <w:lang w:eastAsia="pl-PL"/>
              </w:rPr>
              <w:t>Rok</w:t>
            </w:r>
          </w:p>
        </w:tc>
        <w:tc>
          <w:tcPr>
            <w:tcW w:w="962"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2011</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2012</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2013</w:t>
            </w:r>
          </w:p>
        </w:tc>
        <w:tc>
          <w:tcPr>
            <w:tcW w:w="1104" w:type="dxa"/>
            <w:shd w:val="clear" w:color="auto" w:fill="E5DFEC" w:themeFill="accent4" w:themeFillTint="33"/>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szCs w:val="24"/>
                <w:lang w:eastAsia="pl-PL"/>
              </w:rPr>
              <w:t>2014</w:t>
            </w:r>
          </w:p>
        </w:tc>
        <w:tc>
          <w:tcPr>
            <w:tcW w:w="948" w:type="dxa"/>
            <w:shd w:val="clear" w:color="auto" w:fill="E5DFEC" w:themeFill="accent4" w:themeFillTint="33"/>
          </w:tcPr>
          <w:p w:rsidR="00DF5E6D" w:rsidRPr="00DB482A" w:rsidRDefault="00DF5E6D" w:rsidP="00BC27CC">
            <w:pPr>
              <w:spacing w:after="100" w:afterAutospacing="1"/>
              <w:jc w:val="center"/>
              <w:rPr>
                <w:rFonts w:eastAsia="Times New Roman"/>
                <w:szCs w:val="24"/>
                <w:lang w:eastAsia="pl-PL"/>
              </w:rPr>
            </w:pPr>
            <w:r>
              <w:rPr>
                <w:rFonts w:eastAsia="Times New Roman"/>
                <w:szCs w:val="24"/>
                <w:lang w:eastAsia="pl-PL"/>
              </w:rPr>
              <w:t>2015</w:t>
            </w:r>
          </w:p>
        </w:tc>
      </w:tr>
      <w:tr w:rsidR="00DF5E6D" w:rsidRPr="00DB482A" w:rsidTr="00780180">
        <w:trPr>
          <w:tblCellSpacing w:w="15" w:type="dxa"/>
        </w:trPr>
        <w:tc>
          <w:tcPr>
            <w:tcW w:w="3554" w:type="dxa"/>
            <w:vAlign w:val="center"/>
            <w:hideMark/>
          </w:tcPr>
          <w:p w:rsidR="00DF5E6D" w:rsidRPr="00DB482A" w:rsidRDefault="00DF5E6D" w:rsidP="00BC27CC">
            <w:pPr>
              <w:spacing w:after="100" w:afterAutospacing="1"/>
              <w:rPr>
                <w:rFonts w:eastAsia="Times New Roman"/>
                <w:szCs w:val="24"/>
                <w:lang w:eastAsia="pl-PL"/>
              </w:rPr>
            </w:pPr>
            <w:r w:rsidRPr="00DB482A">
              <w:rPr>
                <w:rFonts w:eastAsia="Times New Roman"/>
                <w:b/>
                <w:bCs/>
                <w:szCs w:val="24"/>
                <w:lang w:eastAsia="pl-PL"/>
              </w:rPr>
              <w:t>Ilość rodzin</w:t>
            </w:r>
          </w:p>
        </w:tc>
        <w:tc>
          <w:tcPr>
            <w:tcW w:w="962"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15</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20</w:t>
            </w:r>
          </w:p>
        </w:tc>
        <w:tc>
          <w:tcPr>
            <w:tcW w:w="948" w:type="dxa"/>
          </w:tcPr>
          <w:p w:rsidR="00DF5E6D" w:rsidRPr="00DB482A" w:rsidRDefault="00C84A0E" w:rsidP="00BC27CC">
            <w:pPr>
              <w:spacing w:after="100" w:afterAutospacing="1"/>
              <w:jc w:val="center"/>
              <w:rPr>
                <w:rFonts w:eastAsia="Times New Roman"/>
                <w:b/>
                <w:bCs/>
                <w:szCs w:val="24"/>
                <w:lang w:eastAsia="pl-PL"/>
              </w:rPr>
            </w:pPr>
            <w:r>
              <w:rPr>
                <w:rFonts w:eastAsia="Times New Roman"/>
                <w:b/>
                <w:bCs/>
                <w:szCs w:val="24"/>
                <w:lang w:eastAsia="pl-PL"/>
              </w:rPr>
              <w:t>19</w:t>
            </w:r>
          </w:p>
        </w:tc>
      </w:tr>
      <w:tr w:rsidR="00DF5E6D" w:rsidRPr="00DB482A" w:rsidTr="00780180">
        <w:trPr>
          <w:tblCellSpacing w:w="15" w:type="dxa"/>
        </w:trPr>
        <w:tc>
          <w:tcPr>
            <w:tcW w:w="3554" w:type="dxa"/>
            <w:vAlign w:val="center"/>
            <w:hideMark/>
          </w:tcPr>
          <w:p w:rsidR="00DF5E6D" w:rsidRPr="00DB482A" w:rsidRDefault="00DF5E6D" w:rsidP="002D7677">
            <w:pPr>
              <w:spacing w:after="100" w:afterAutospacing="1"/>
              <w:rPr>
                <w:rFonts w:eastAsia="Times New Roman"/>
                <w:szCs w:val="24"/>
                <w:lang w:eastAsia="pl-PL"/>
              </w:rPr>
            </w:pPr>
            <w:r w:rsidRPr="00DB482A">
              <w:rPr>
                <w:rFonts w:eastAsia="Times New Roman"/>
                <w:b/>
                <w:bCs/>
                <w:szCs w:val="24"/>
                <w:lang w:eastAsia="pl-PL"/>
              </w:rPr>
              <w:t xml:space="preserve">Ilość </w:t>
            </w:r>
            <w:r w:rsidR="002D7677">
              <w:rPr>
                <w:rFonts w:eastAsia="Times New Roman"/>
                <w:b/>
                <w:bCs/>
                <w:szCs w:val="24"/>
                <w:lang w:eastAsia="pl-PL"/>
              </w:rPr>
              <w:t>dzieci</w:t>
            </w:r>
            <w:r w:rsidRPr="00DB482A">
              <w:rPr>
                <w:rFonts w:eastAsia="Times New Roman"/>
                <w:b/>
                <w:bCs/>
                <w:szCs w:val="24"/>
                <w:lang w:eastAsia="pl-PL"/>
              </w:rPr>
              <w:t xml:space="preserve"> w rodzinie</w:t>
            </w:r>
          </w:p>
        </w:tc>
        <w:tc>
          <w:tcPr>
            <w:tcW w:w="962"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0</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49</w:t>
            </w:r>
          </w:p>
        </w:tc>
        <w:tc>
          <w:tcPr>
            <w:tcW w:w="1104" w:type="dxa"/>
            <w:vAlign w:val="center"/>
            <w:hideMark/>
          </w:tcPr>
          <w:p w:rsidR="00DF5E6D" w:rsidRPr="00DB482A" w:rsidRDefault="00DF5E6D" w:rsidP="00BC27CC">
            <w:pPr>
              <w:spacing w:after="100" w:afterAutospacing="1"/>
              <w:jc w:val="center"/>
              <w:rPr>
                <w:rFonts w:eastAsia="Times New Roman"/>
                <w:szCs w:val="24"/>
                <w:lang w:eastAsia="pl-PL"/>
              </w:rPr>
            </w:pPr>
            <w:r w:rsidRPr="00DB482A">
              <w:rPr>
                <w:rFonts w:eastAsia="Times New Roman"/>
                <w:b/>
                <w:bCs/>
                <w:szCs w:val="24"/>
                <w:lang w:eastAsia="pl-PL"/>
              </w:rPr>
              <w:t>58</w:t>
            </w:r>
          </w:p>
        </w:tc>
        <w:tc>
          <w:tcPr>
            <w:tcW w:w="948" w:type="dxa"/>
          </w:tcPr>
          <w:p w:rsidR="00DF5E6D" w:rsidRPr="00DB482A" w:rsidRDefault="002D7677" w:rsidP="00BC27CC">
            <w:pPr>
              <w:spacing w:after="100" w:afterAutospacing="1"/>
              <w:jc w:val="center"/>
              <w:rPr>
                <w:rFonts w:eastAsia="Times New Roman"/>
                <w:b/>
                <w:bCs/>
                <w:szCs w:val="24"/>
                <w:lang w:eastAsia="pl-PL"/>
              </w:rPr>
            </w:pPr>
            <w:r>
              <w:rPr>
                <w:rFonts w:eastAsia="Times New Roman"/>
                <w:b/>
                <w:bCs/>
                <w:szCs w:val="24"/>
                <w:lang w:eastAsia="pl-PL"/>
              </w:rPr>
              <w:t>54</w:t>
            </w:r>
          </w:p>
        </w:tc>
      </w:tr>
    </w:tbl>
    <w:p w:rsidR="00BF610F" w:rsidRPr="00FC4F6B" w:rsidRDefault="00BF610F" w:rsidP="00BF610F">
      <w:pPr>
        <w:pStyle w:val="Akapitzlist"/>
        <w:autoSpaceDE w:val="0"/>
        <w:autoSpaceDN w:val="0"/>
        <w:adjustRightInd w:val="0"/>
        <w:spacing w:after="0"/>
        <w:ind w:left="0"/>
        <w:jc w:val="both"/>
        <w:rPr>
          <w:bCs/>
          <w:sz w:val="20"/>
        </w:rPr>
      </w:pPr>
      <w:r w:rsidRPr="00FC4F6B">
        <w:rPr>
          <w:bCs/>
          <w:sz w:val="20"/>
        </w:rPr>
        <w:t>Źródło: opracowanie własne - dane Gminnego Ośrodka Pomocy Społecznej w Bielsku</w:t>
      </w:r>
    </w:p>
    <w:p w:rsidR="00BF610F" w:rsidRDefault="00BF610F" w:rsidP="00BF610F">
      <w:pPr>
        <w:pStyle w:val="Akapitzlist"/>
        <w:autoSpaceDE w:val="0"/>
        <w:autoSpaceDN w:val="0"/>
        <w:adjustRightInd w:val="0"/>
        <w:spacing w:after="0"/>
        <w:ind w:left="0"/>
        <w:jc w:val="both"/>
        <w:rPr>
          <w:bCs/>
          <w:sz w:val="22"/>
        </w:rPr>
      </w:pPr>
    </w:p>
    <w:p w:rsidR="00DB482A" w:rsidRDefault="00DB482A" w:rsidP="001F6C91">
      <w:pPr>
        <w:spacing w:after="100" w:afterAutospacing="1"/>
        <w:ind w:firstLine="360"/>
        <w:jc w:val="both"/>
        <w:rPr>
          <w:rFonts w:eastAsia="Times New Roman"/>
          <w:szCs w:val="24"/>
          <w:lang w:eastAsia="pl-PL"/>
        </w:rPr>
      </w:pPr>
      <w:r w:rsidRPr="00DB482A">
        <w:rPr>
          <w:rFonts w:eastAsia="Times New Roman"/>
          <w:szCs w:val="24"/>
          <w:lang w:eastAsia="pl-PL"/>
        </w:rPr>
        <w:t>Środowisko rodzinne jest pierwszym środowiskiem wychowawczym w życiu dziecka, </w:t>
      </w:r>
      <w:r w:rsidR="00C84A0E">
        <w:rPr>
          <w:rFonts w:eastAsia="Times New Roman"/>
          <w:szCs w:val="24"/>
          <w:lang w:eastAsia="pl-PL"/>
        </w:rPr>
        <w:br/>
      </w:r>
      <w:r w:rsidRPr="00DB482A">
        <w:rPr>
          <w:rFonts w:eastAsia="Times New Roman"/>
          <w:szCs w:val="24"/>
          <w:lang w:eastAsia="pl-PL"/>
        </w:rPr>
        <w:t>w którym nawiązuje ono pierwsze kontakty z innymi ludźmi i zdobywa pierwsze doświadczenia z dziedziny współżycia społecznego. Na środowisko rodzinne składają się: struktura rodziny, atmosfera wychowawcza w domu, warunki materialne i zdrowotne, stopień wykształcenia rodziców i ogólna struktura środowiska.</w:t>
      </w:r>
      <w:r w:rsidR="00313FA8">
        <w:rPr>
          <w:rFonts w:eastAsia="Times New Roman"/>
          <w:szCs w:val="24"/>
          <w:lang w:eastAsia="pl-PL"/>
        </w:rPr>
        <w:t xml:space="preserve"> </w:t>
      </w:r>
      <w:r w:rsidRPr="00DB482A">
        <w:rPr>
          <w:rFonts w:eastAsia="Times New Roman"/>
          <w:szCs w:val="24"/>
          <w:lang w:eastAsia="pl-PL"/>
        </w:rPr>
        <w:t>Zaburzona struktura rodziny, często spotykana wśród świadczeniobiorców ośrodka, niekorzystnie wpływa na sytuację dziecka, na jego więź z rodziną. Rodziny klientów ośrodka odznaczają się często zaburzoną strukturą w postaci nieustabilizowanych</w:t>
      </w:r>
      <w:r w:rsidR="00313FA8">
        <w:rPr>
          <w:rFonts w:eastAsia="Times New Roman"/>
          <w:szCs w:val="24"/>
          <w:lang w:eastAsia="pl-PL"/>
        </w:rPr>
        <w:t xml:space="preserve"> </w:t>
      </w:r>
      <w:r w:rsidRPr="00DB482A">
        <w:rPr>
          <w:rFonts w:eastAsia="Times New Roman"/>
          <w:szCs w:val="24"/>
          <w:lang w:eastAsia="pl-PL"/>
        </w:rPr>
        <w:t>formalnie</w:t>
      </w:r>
      <w:r w:rsidR="00313FA8">
        <w:rPr>
          <w:rFonts w:eastAsia="Times New Roman"/>
          <w:szCs w:val="24"/>
          <w:lang w:eastAsia="pl-PL"/>
        </w:rPr>
        <w:t xml:space="preserve"> </w:t>
      </w:r>
      <w:r w:rsidRPr="00DB482A">
        <w:rPr>
          <w:rFonts w:eastAsia="Times New Roman"/>
          <w:szCs w:val="24"/>
          <w:lang w:eastAsia="pl-PL"/>
        </w:rPr>
        <w:t>i społecznie związków, rozkładem pożycia małżeńskiego, częstymi zmianami partnerów, występuje w nich przemoc skierowana na partnera lub dzieci.</w:t>
      </w:r>
      <w:r w:rsidR="00313FA8">
        <w:rPr>
          <w:rFonts w:eastAsia="Times New Roman"/>
          <w:szCs w:val="24"/>
          <w:lang w:eastAsia="pl-PL"/>
        </w:rPr>
        <w:t xml:space="preserve"> </w:t>
      </w:r>
      <w:r w:rsidR="00520634">
        <w:rPr>
          <w:rFonts w:eastAsia="Times New Roman"/>
          <w:szCs w:val="24"/>
          <w:lang w:eastAsia="pl-PL"/>
        </w:rPr>
        <w:br/>
      </w:r>
      <w:r w:rsidRPr="00DB482A">
        <w:rPr>
          <w:rFonts w:eastAsia="Times New Roman"/>
          <w:szCs w:val="24"/>
          <w:lang w:eastAsia="pl-PL"/>
        </w:rPr>
        <w:t>W rodzinach zaburzonych rodzicom brakuje umiejętności tworzenia właściwego klimatu życia rodzinnego, rozładowywania napięć powstałych poza domem, właściwych wzorców komunikacji i dawania rodzinie poczucia bezpieczeństwa, obdarzania dzieci uwagą. Rodziny te często żyją w takich społecznościach, które nie chcą ingerować w życie innych lub nie potrafią pomóc, gdyż same nie posiadają właściwych wzorców.</w:t>
      </w:r>
      <w:r w:rsidR="00313FA8">
        <w:rPr>
          <w:rFonts w:eastAsia="Times New Roman"/>
          <w:szCs w:val="24"/>
          <w:lang w:eastAsia="pl-PL"/>
        </w:rPr>
        <w:t xml:space="preserve"> </w:t>
      </w:r>
      <w:r w:rsidRPr="00DB482A">
        <w:rPr>
          <w:rFonts w:eastAsia="Times New Roman"/>
          <w:szCs w:val="24"/>
          <w:lang w:eastAsia="pl-PL"/>
        </w:rPr>
        <w:t xml:space="preserve">W wielu sytuacjach dzieci pochodzące </w:t>
      </w:r>
      <w:r w:rsidR="00520634">
        <w:rPr>
          <w:rFonts w:eastAsia="Times New Roman"/>
          <w:szCs w:val="24"/>
          <w:lang w:eastAsia="pl-PL"/>
        </w:rPr>
        <w:br/>
      </w:r>
      <w:r w:rsidRPr="00DB482A">
        <w:rPr>
          <w:rFonts w:eastAsia="Times New Roman"/>
          <w:szCs w:val="24"/>
          <w:lang w:eastAsia="pl-PL"/>
        </w:rPr>
        <w:t>z tych rodzin pozostawione są „same sobie” większość wolnego czasu spędzają wśród rówieśników na podwórku, częściej pojawiają się u nich problemy szkolne. Dzieci odrzucone przez środowisko rodzinne szukają akceptacji wśród rówieśników, łączą się w grupy subkulturowe, zaczynają wagarować, uciekać z domu i popadać w konflikt z prawem.</w:t>
      </w:r>
      <w:r w:rsidR="008A1780">
        <w:rPr>
          <w:rFonts w:eastAsia="Times New Roman"/>
          <w:szCs w:val="24"/>
          <w:lang w:eastAsia="pl-PL"/>
        </w:rPr>
        <w:t xml:space="preserve"> </w:t>
      </w:r>
      <w:r w:rsidRPr="00DB482A">
        <w:rPr>
          <w:rFonts w:eastAsia="Times New Roman"/>
          <w:szCs w:val="24"/>
          <w:lang w:eastAsia="pl-PL"/>
        </w:rPr>
        <w:t>Problemy opiekuńczo - wychowawcze, alkoholizm, przemoc w rodzinie, konflikty międzypokoleniowe wielokrotnie są przyczyną umieszczania dzieci i młodzieży</w:t>
      </w:r>
      <w:r w:rsidR="00FC4F6B">
        <w:rPr>
          <w:rFonts w:eastAsia="Times New Roman"/>
          <w:szCs w:val="24"/>
          <w:lang w:eastAsia="pl-PL"/>
        </w:rPr>
        <w:t xml:space="preserve"> </w:t>
      </w:r>
      <w:r w:rsidRPr="00DB482A">
        <w:rPr>
          <w:rFonts w:eastAsia="Times New Roman"/>
          <w:szCs w:val="24"/>
          <w:lang w:eastAsia="pl-PL"/>
        </w:rPr>
        <w:t>w instytucjach pieczy zastępczej</w:t>
      </w:r>
      <w:r w:rsidR="003504D4">
        <w:rPr>
          <w:rFonts w:eastAsia="Times New Roman"/>
          <w:szCs w:val="24"/>
          <w:lang w:eastAsia="pl-PL"/>
        </w:rPr>
        <w:t>,</w:t>
      </w:r>
      <w:r w:rsidRPr="00DB482A">
        <w:rPr>
          <w:rFonts w:eastAsia="Times New Roman"/>
          <w:szCs w:val="24"/>
          <w:lang w:eastAsia="pl-PL"/>
        </w:rPr>
        <w:t xml:space="preserve"> </w:t>
      </w:r>
      <w:r w:rsidR="00520634">
        <w:rPr>
          <w:rFonts w:eastAsia="Times New Roman"/>
          <w:szCs w:val="24"/>
          <w:lang w:eastAsia="pl-PL"/>
        </w:rPr>
        <w:br/>
      </w:r>
      <w:r w:rsidRPr="00DB482A">
        <w:rPr>
          <w:rFonts w:eastAsia="Times New Roman"/>
          <w:szCs w:val="24"/>
          <w:lang w:eastAsia="pl-PL"/>
        </w:rPr>
        <w:t xml:space="preserve">a dla dorosłych ofiar rodzinnej przemocy są powodem szukania schronienia i porad </w:t>
      </w:r>
      <w:r w:rsidR="00520634">
        <w:rPr>
          <w:rFonts w:eastAsia="Times New Roman"/>
          <w:szCs w:val="24"/>
          <w:lang w:eastAsia="pl-PL"/>
        </w:rPr>
        <w:br/>
      </w:r>
      <w:r w:rsidRPr="00DB482A">
        <w:rPr>
          <w:rFonts w:eastAsia="Times New Roman"/>
          <w:szCs w:val="24"/>
          <w:lang w:eastAsia="pl-PL"/>
        </w:rPr>
        <w:t>w placówkach i organizacjach pomocowych.</w:t>
      </w:r>
      <w:r w:rsidR="007E7EA6">
        <w:rPr>
          <w:rFonts w:eastAsia="Times New Roman"/>
          <w:szCs w:val="24"/>
          <w:lang w:eastAsia="pl-PL"/>
        </w:rPr>
        <w:t xml:space="preserve"> Dlatego też pomoc takim rodzinom ze strony GOPS w Bielsku oferowana jest w postaci pracy rodziny z asystentem rodziny.</w:t>
      </w:r>
    </w:p>
    <w:p w:rsidR="00C84A0E" w:rsidRDefault="00C84A0E" w:rsidP="00E668AB">
      <w:pPr>
        <w:spacing w:after="0"/>
        <w:ind w:firstLine="360"/>
        <w:jc w:val="both"/>
        <w:rPr>
          <w:szCs w:val="24"/>
        </w:rPr>
      </w:pPr>
      <w:r w:rsidRPr="003816EB">
        <w:rPr>
          <w:szCs w:val="24"/>
        </w:rPr>
        <w:t xml:space="preserve">Asystent rodziny </w:t>
      </w:r>
      <w:r>
        <w:rPr>
          <w:szCs w:val="24"/>
        </w:rPr>
        <w:t>to osoba, która wspiera rodzinę</w:t>
      </w:r>
      <w:r w:rsidRPr="003816EB">
        <w:rPr>
          <w:szCs w:val="24"/>
        </w:rPr>
        <w:t xml:space="preserve"> w jej codziennym funkcjonowaniu </w:t>
      </w:r>
      <w:r>
        <w:rPr>
          <w:szCs w:val="24"/>
        </w:rPr>
        <w:br/>
      </w:r>
      <w:r w:rsidRPr="003816EB">
        <w:rPr>
          <w:szCs w:val="24"/>
        </w:rPr>
        <w:t xml:space="preserve">i pełnieniu ról społecznych, aby w przyszłości jej członkowie samodzielnie potrafili pokonywać </w:t>
      </w:r>
      <w:r w:rsidRPr="003816EB">
        <w:rPr>
          <w:szCs w:val="24"/>
        </w:rPr>
        <w:lastRenderedPageBreak/>
        <w:t>trudności życiowe, zwłaszcza te dotyczące opieki i wychowania dzieci. Asystent rodziny prowadzi pracę z rodziną w miejscu jej zamieszkania</w:t>
      </w:r>
      <w:r>
        <w:rPr>
          <w:szCs w:val="24"/>
        </w:rPr>
        <w:t xml:space="preserve"> i za jej zgodą lub na wniosek </w:t>
      </w:r>
      <w:r w:rsidRPr="003816EB">
        <w:rPr>
          <w:szCs w:val="24"/>
        </w:rPr>
        <w:t>Sądu. Gminny Ośrodek Pomocy Społecznej w B</w:t>
      </w:r>
      <w:r>
        <w:rPr>
          <w:szCs w:val="24"/>
        </w:rPr>
        <w:t>ielsk w 2015</w:t>
      </w:r>
      <w:r w:rsidRPr="003816EB">
        <w:rPr>
          <w:szCs w:val="24"/>
        </w:rPr>
        <w:t xml:space="preserve"> roku zatrudniał</w:t>
      </w:r>
      <w:r w:rsidRPr="0044031B">
        <w:rPr>
          <w:b/>
          <w:szCs w:val="24"/>
        </w:rPr>
        <w:t xml:space="preserve"> 2</w:t>
      </w:r>
      <w:r w:rsidRPr="003816EB">
        <w:rPr>
          <w:szCs w:val="24"/>
        </w:rPr>
        <w:t xml:space="preserve"> asystentów </w:t>
      </w:r>
      <w:r w:rsidRPr="00D81C19">
        <w:rPr>
          <w:szCs w:val="24"/>
        </w:rPr>
        <w:t>rodziny na ½ etatu.</w:t>
      </w:r>
    </w:p>
    <w:p w:rsidR="00C84A0E" w:rsidRDefault="00C84A0E" w:rsidP="00E668AB">
      <w:pPr>
        <w:pStyle w:val="HTML-wstpniesformatowany"/>
        <w:spacing w:line="276" w:lineRule="auto"/>
        <w:jc w:val="both"/>
      </w:pPr>
      <w:r>
        <w:rPr>
          <w:rFonts w:ascii="Times New Roman" w:hAnsi="Times New Roman" w:cs="Times New Roman"/>
          <w:sz w:val="24"/>
          <w:szCs w:val="24"/>
        </w:rPr>
        <w:t xml:space="preserve">Asystenci w okresie od stycznia do grudnia 2015r. objęli opieką </w:t>
      </w:r>
      <w:r>
        <w:rPr>
          <w:rFonts w:ascii="Times New Roman" w:hAnsi="Times New Roman" w:cs="Times New Roman"/>
          <w:b/>
          <w:sz w:val="24"/>
          <w:szCs w:val="24"/>
        </w:rPr>
        <w:t>19</w:t>
      </w:r>
      <w:r>
        <w:rPr>
          <w:rFonts w:ascii="Times New Roman" w:hAnsi="Times New Roman" w:cs="Times New Roman"/>
          <w:sz w:val="24"/>
          <w:szCs w:val="24"/>
        </w:rPr>
        <w:t xml:space="preserve"> rodzin. Współpracę </w:t>
      </w:r>
      <w:r w:rsidR="00FC4F6B">
        <w:rPr>
          <w:rFonts w:ascii="Times New Roman" w:hAnsi="Times New Roman" w:cs="Times New Roman"/>
          <w:sz w:val="24"/>
          <w:szCs w:val="24"/>
        </w:rPr>
        <w:br/>
      </w:r>
      <w:r>
        <w:rPr>
          <w:rFonts w:ascii="Times New Roman" w:hAnsi="Times New Roman" w:cs="Times New Roman"/>
          <w:sz w:val="24"/>
          <w:szCs w:val="24"/>
        </w:rPr>
        <w:t xml:space="preserve">z asystentem zakończyło </w:t>
      </w:r>
      <w:r>
        <w:rPr>
          <w:rFonts w:ascii="Times New Roman" w:hAnsi="Times New Roman" w:cs="Times New Roman"/>
          <w:b/>
          <w:sz w:val="24"/>
          <w:szCs w:val="24"/>
        </w:rPr>
        <w:t>7</w:t>
      </w:r>
      <w:r>
        <w:rPr>
          <w:rFonts w:ascii="Times New Roman" w:hAnsi="Times New Roman" w:cs="Times New Roman"/>
          <w:sz w:val="24"/>
          <w:szCs w:val="24"/>
        </w:rPr>
        <w:t xml:space="preserve"> rodzin</w:t>
      </w:r>
      <w:r w:rsidRPr="006F2B13">
        <w:rPr>
          <w:rFonts w:ascii="Times New Roman" w:hAnsi="Times New Roman" w:cs="Times New Roman"/>
          <w:sz w:val="24"/>
          <w:szCs w:val="24"/>
        </w:rPr>
        <w:t>,</w:t>
      </w:r>
      <w:r>
        <w:rPr>
          <w:rFonts w:ascii="Times New Roman" w:hAnsi="Times New Roman" w:cs="Times New Roman"/>
          <w:sz w:val="24"/>
          <w:szCs w:val="24"/>
        </w:rPr>
        <w:t xml:space="preserve"> w tym</w:t>
      </w:r>
      <w:r w:rsidRPr="006F2B13">
        <w:rPr>
          <w:rFonts w:ascii="Times New Roman" w:hAnsi="Times New Roman" w:cs="Times New Roman"/>
          <w:sz w:val="24"/>
          <w:szCs w:val="24"/>
        </w:rPr>
        <w:t xml:space="preserve"> </w:t>
      </w:r>
      <w:r w:rsidRPr="00993EDA">
        <w:rPr>
          <w:rFonts w:ascii="Times New Roman" w:hAnsi="Times New Roman" w:cs="Times New Roman"/>
          <w:b/>
          <w:sz w:val="24"/>
          <w:szCs w:val="24"/>
        </w:rPr>
        <w:t>3</w:t>
      </w:r>
      <w:r w:rsidR="003504D4">
        <w:rPr>
          <w:rFonts w:ascii="Times New Roman" w:hAnsi="Times New Roman" w:cs="Times New Roman"/>
          <w:sz w:val="24"/>
          <w:szCs w:val="24"/>
        </w:rPr>
        <w:t xml:space="preserve"> rodziny</w:t>
      </w:r>
      <w:r>
        <w:rPr>
          <w:rFonts w:ascii="Times New Roman" w:hAnsi="Times New Roman" w:cs="Times New Roman"/>
          <w:sz w:val="24"/>
          <w:szCs w:val="24"/>
        </w:rPr>
        <w:t xml:space="preserve"> - ze względu na osiągniecie celów, założonych </w:t>
      </w:r>
      <w:r w:rsidRPr="00D81C19">
        <w:rPr>
          <w:rFonts w:ascii="Times New Roman" w:hAnsi="Times New Roman" w:cs="Times New Roman"/>
          <w:sz w:val="24"/>
          <w:szCs w:val="24"/>
        </w:rPr>
        <w:t xml:space="preserve">w </w:t>
      </w:r>
      <w:r w:rsidRPr="007E7EA6">
        <w:rPr>
          <w:rFonts w:ascii="Times New Roman" w:hAnsi="Times New Roman" w:cs="Times New Roman"/>
          <w:sz w:val="24"/>
          <w:szCs w:val="24"/>
        </w:rPr>
        <w:t>planie pomocy rodzinie</w:t>
      </w:r>
      <w:r>
        <w:rPr>
          <w:rFonts w:ascii="Times New Roman" w:hAnsi="Times New Roman" w:cs="Times New Roman"/>
          <w:sz w:val="24"/>
          <w:szCs w:val="24"/>
        </w:rPr>
        <w:t xml:space="preserve">, </w:t>
      </w:r>
      <w:r w:rsidRPr="007E7EA6">
        <w:rPr>
          <w:rFonts w:ascii="Times New Roman" w:hAnsi="Times New Roman" w:cs="Times New Roman"/>
          <w:b/>
          <w:sz w:val="24"/>
          <w:szCs w:val="24"/>
        </w:rPr>
        <w:t>3</w:t>
      </w:r>
      <w:r w:rsidRPr="00D81C19">
        <w:rPr>
          <w:rFonts w:ascii="Times New Roman" w:hAnsi="Times New Roman" w:cs="Times New Roman"/>
          <w:sz w:val="24"/>
          <w:szCs w:val="24"/>
        </w:rPr>
        <w:t xml:space="preserve"> - ze względu na zaprzestanie współpracy przez </w:t>
      </w:r>
      <w:r>
        <w:rPr>
          <w:rFonts w:ascii="Times New Roman" w:hAnsi="Times New Roman" w:cs="Times New Roman"/>
          <w:sz w:val="24"/>
          <w:szCs w:val="24"/>
        </w:rPr>
        <w:t xml:space="preserve">rodzinę oraz </w:t>
      </w:r>
      <w:r w:rsidRPr="007E7EA6">
        <w:rPr>
          <w:rFonts w:ascii="Times New Roman" w:hAnsi="Times New Roman" w:cs="Times New Roman"/>
          <w:b/>
          <w:sz w:val="24"/>
          <w:szCs w:val="24"/>
        </w:rPr>
        <w:t>1</w:t>
      </w:r>
      <w:r w:rsidRPr="00D81C19">
        <w:rPr>
          <w:rFonts w:ascii="Times New Roman" w:hAnsi="Times New Roman" w:cs="Times New Roman"/>
          <w:sz w:val="24"/>
          <w:szCs w:val="24"/>
        </w:rPr>
        <w:t xml:space="preserve"> - ze względu na brak efektów</w:t>
      </w:r>
      <w:r>
        <w:rPr>
          <w:rFonts w:ascii="Times New Roman" w:hAnsi="Times New Roman" w:cs="Times New Roman"/>
          <w:sz w:val="24"/>
          <w:szCs w:val="24"/>
        </w:rPr>
        <w:t>.</w:t>
      </w:r>
    </w:p>
    <w:p w:rsidR="00DB482A" w:rsidRDefault="00DB482A" w:rsidP="00BC27CC">
      <w:pPr>
        <w:pStyle w:val="Akapitzlist"/>
        <w:spacing w:after="100" w:afterAutospacing="1"/>
        <w:rPr>
          <w:rFonts w:eastAsia="Times New Roman"/>
          <w:b/>
          <w:color w:val="943634" w:themeColor="accent2" w:themeShade="BF"/>
          <w:szCs w:val="24"/>
          <w:u w:val="single"/>
          <w:lang w:eastAsia="pl-PL"/>
        </w:rPr>
      </w:pPr>
    </w:p>
    <w:p w:rsidR="00FC4F6B" w:rsidRPr="00D24354" w:rsidRDefault="00FC4F6B" w:rsidP="00BC27CC">
      <w:pPr>
        <w:pStyle w:val="Akapitzlist"/>
        <w:spacing w:after="100" w:afterAutospacing="1"/>
        <w:rPr>
          <w:rFonts w:eastAsia="Times New Roman"/>
          <w:b/>
          <w:color w:val="943634" w:themeColor="accent2" w:themeShade="BF"/>
          <w:szCs w:val="24"/>
          <w:u w:val="single"/>
          <w:lang w:eastAsia="pl-PL"/>
        </w:rPr>
      </w:pPr>
    </w:p>
    <w:p w:rsidR="00DB482A" w:rsidRPr="00003CC6" w:rsidRDefault="00465F2A" w:rsidP="00003CC6">
      <w:pPr>
        <w:spacing w:after="100" w:afterAutospacing="1"/>
        <w:rPr>
          <w:rFonts w:eastAsia="Times New Roman"/>
          <w:b/>
          <w:color w:val="943634" w:themeColor="accent2" w:themeShade="BF"/>
          <w:szCs w:val="24"/>
          <w:lang w:eastAsia="pl-PL"/>
        </w:rPr>
      </w:pPr>
      <w:r>
        <w:rPr>
          <w:b/>
          <w:bCs/>
          <w:color w:val="943634" w:themeColor="accent2" w:themeShade="BF"/>
          <w:szCs w:val="24"/>
        </w:rPr>
        <w:t>IV.7</w:t>
      </w:r>
      <w:r w:rsidR="00003CC6" w:rsidRPr="00003CC6">
        <w:rPr>
          <w:b/>
          <w:bCs/>
          <w:color w:val="943634" w:themeColor="accent2" w:themeShade="BF"/>
          <w:szCs w:val="24"/>
        </w:rPr>
        <w:t xml:space="preserve">.  </w:t>
      </w:r>
      <w:r w:rsidR="00DB482A" w:rsidRPr="00003CC6">
        <w:rPr>
          <w:b/>
          <w:bCs/>
          <w:color w:val="943634" w:themeColor="accent2" w:themeShade="BF"/>
          <w:szCs w:val="24"/>
        </w:rPr>
        <w:t>ALKOHOLIZM</w:t>
      </w:r>
    </w:p>
    <w:p w:rsidR="00D24354" w:rsidRPr="00465F2A" w:rsidRDefault="00150DD2" w:rsidP="001F6C91">
      <w:pPr>
        <w:pStyle w:val="NormalnyWeb"/>
        <w:spacing w:before="0" w:beforeAutospacing="0" w:line="276" w:lineRule="auto"/>
        <w:ind w:firstLine="360"/>
        <w:jc w:val="both"/>
        <w:rPr>
          <w:sz w:val="12"/>
        </w:rPr>
      </w:pPr>
      <w:r>
        <w:t>Jedną z g</w:t>
      </w:r>
      <w:r w:rsidR="00D24354">
        <w:t xml:space="preserve">rup dysfunkcyjnych, która objęta jest pomocą Gminnego Ośrodka Pomocy Społecznej </w:t>
      </w:r>
      <w:r>
        <w:t xml:space="preserve">w Bielsku </w:t>
      </w:r>
      <w:r w:rsidR="00D24354">
        <w:t>stanow</w:t>
      </w:r>
      <w:r>
        <w:t>ią osoby uzależnione od alkoholu</w:t>
      </w:r>
      <w:r w:rsidR="00D24354">
        <w:t xml:space="preserve">. Nadużywanie alkoholu stanowi dziś </w:t>
      </w:r>
      <w:r>
        <w:t xml:space="preserve">razem z uzależnieniem od narkotyków </w:t>
      </w:r>
      <w:r w:rsidR="00D24354">
        <w:t>jeden z najpoważniejszych problemów</w:t>
      </w:r>
      <w:r>
        <w:t>.</w:t>
      </w:r>
      <w:r w:rsidR="00D24354">
        <w:t xml:space="preserve"> </w:t>
      </w:r>
      <w:r>
        <w:t>Jego</w:t>
      </w:r>
      <w:r w:rsidR="00D24354">
        <w:t xml:space="preserve"> rozmiar i niszczycielskie działanie daje się zaobserwować wśród podopiecznych pomocy społecznej.</w:t>
      </w:r>
      <w:r w:rsidR="008A1780">
        <w:t xml:space="preserve"> </w:t>
      </w:r>
      <w:r w:rsidR="00465F2A">
        <w:br/>
      </w:r>
      <w:r w:rsidR="00D24354">
        <w:t>Z problemem nadużywania alkoholu pracownicy socj</w:t>
      </w:r>
      <w:r>
        <w:t>alni spotykają się od wielu lat. N</w:t>
      </w:r>
      <w:r w:rsidR="00D24354">
        <w:t>iepokojącym jest jednak fakt wzrastania liczby osób uzależnionych od alkoholu</w:t>
      </w:r>
      <w:r>
        <w:t>,</w:t>
      </w:r>
      <w:r w:rsidR="00D24354">
        <w:t xml:space="preserve"> w tym kobiet </w:t>
      </w:r>
      <w:r w:rsidR="00465F2A">
        <w:br/>
      </w:r>
      <w:r w:rsidR="00D24354">
        <w:t xml:space="preserve">i obniżania </w:t>
      </w:r>
      <w:r>
        <w:t xml:space="preserve">się </w:t>
      </w:r>
      <w:r w:rsidR="00D24354">
        <w:t xml:space="preserve">wieku pierwszego z nim kontaktu. Problem nadużywania alkoholu przez podopiecznych pomocy społecznej jest bardzo skomplikowany ponieważ obok alkoholizmu występują zaburzenia komunikacji między członkami rodziny, bieda, bezrobocie, problemy wychowawcze i zdrowotne, inne uzależnienia, wchodzenie w konflikt z prawem. Zjawisku nadużywania alkoholu często towarzyszy zjawisko przemocy fizycznej i psychicznej stosowanej zarówno wobec dorosłych jak i dzieci. Praca z </w:t>
      </w:r>
      <w:r>
        <w:t xml:space="preserve">takimi </w:t>
      </w:r>
      <w:r w:rsidR="00D24354">
        <w:t>klientami GOPS jest bardzo trudna, długotrwała.</w:t>
      </w:r>
      <w:r w:rsidR="00FC4F6B">
        <w:br/>
      </w:r>
    </w:p>
    <w:p w:rsidR="00E4648E" w:rsidRPr="00FC4F6B" w:rsidRDefault="00E4648E" w:rsidP="00A35A92">
      <w:pPr>
        <w:pStyle w:val="NormalnyWeb"/>
        <w:spacing w:before="0" w:beforeAutospacing="0" w:after="0" w:afterAutospacing="0" w:line="276" w:lineRule="auto"/>
        <w:jc w:val="both"/>
        <w:rPr>
          <w:sz w:val="22"/>
        </w:rPr>
      </w:pPr>
      <w:r w:rsidRPr="00FC4F6B">
        <w:rPr>
          <w:b/>
          <w:iCs/>
          <w:sz w:val="22"/>
        </w:rPr>
        <w:t>Tabela nr 5</w:t>
      </w:r>
      <w:r w:rsidR="00465F2A">
        <w:rPr>
          <w:b/>
          <w:iCs/>
          <w:sz w:val="22"/>
        </w:rPr>
        <w:t>9</w:t>
      </w:r>
      <w:r w:rsidRPr="00FC4F6B">
        <w:rPr>
          <w:b/>
          <w:iCs/>
          <w:sz w:val="22"/>
        </w:rPr>
        <w:t xml:space="preserve">. </w:t>
      </w:r>
      <w:r w:rsidRPr="00FC4F6B">
        <w:rPr>
          <w:sz w:val="22"/>
        </w:rPr>
        <w:t>Działania podejmowane przez Gminną Komisję Profilaktyki i Rozwiązywania Problemów Alkoholowych:</w:t>
      </w:r>
    </w:p>
    <w:p w:rsidR="00C1306D" w:rsidRPr="00FC4F6B" w:rsidRDefault="00C1306D" w:rsidP="00A35A92">
      <w:pPr>
        <w:pStyle w:val="NormalnyWeb"/>
        <w:spacing w:before="0" w:beforeAutospacing="0" w:after="0" w:afterAutospacing="0" w:line="276" w:lineRule="auto"/>
        <w:jc w:val="both"/>
        <w:rPr>
          <w:sz w:val="1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1985"/>
        <w:gridCol w:w="1592"/>
      </w:tblGrid>
      <w:tr w:rsidR="00E4648E" w:rsidTr="00465F2A">
        <w:tc>
          <w:tcPr>
            <w:tcW w:w="5778" w:type="dxa"/>
            <w:shd w:val="clear" w:color="auto" w:fill="E5DFEC" w:themeFill="accent4" w:themeFillTint="33"/>
          </w:tcPr>
          <w:p w:rsidR="00E4648E" w:rsidRDefault="00E4648E" w:rsidP="00432E2B">
            <w:pPr>
              <w:pStyle w:val="NormalnyWeb"/>
              <w:spacing w:before="0" w:beforeAutospacing="0" w:after="0" w:afterAutospacing="0" w:line="276" w:lineRule="auto"/>
              <w:jc w:val="both"/>
              <w:rPr>
                <w:rFonts w:ascii="Times New Roman" w:hAnsi="Times New Roman" w:cs="Times New Roman"/>
              </w:rPr>
            </w:pPr>
            <w:r>
              <w:rPr>
                <w:rFonts w:ascii="Times New Roman" w:hAnsi="Times New Roman" w:cs="Times New Roman"/>
              </w:rPr>
              <w:t>W</w:t>
            </w:r>
            <w:r w:rsidRPr="00265926">
              <w:rPr>
                <w:rFonts w:ascii="Times New Roman" w:hAnsi="Times New Roman" w:cs="Times New Roman"/>
              </w:rPr>
              <w:t>yszczególnienia</w:t>
            </w:r>
          </w:p>
          <w:p w:rsidR="00C1306D" w:rsidRPr="00265926" w:rsidRDefault="00C1306D" w:rsidP="00432E2B">
            <w:pPr>
              <w:pStyle w:val="NormalnyWeb"/>
              <w:spacing w:before="0" w:beforeAutospacing="0" w:after="0" w:afterAutospacing="0" w:line="276" w:lineRule="auto"/>
              <w:jc w:val="both"/>
              <w:rPr>
                <w:rFonts w:ascii="Times New Roman" w:hAnsi="Times New Roman" w:cs="Times New Roman"/>
              </w:rPr>
            </w:pPr>
          </w:p>
        </w:tc>
        <w:tc>
          <w:tcPr>
            <w:tcW w:w="1985" w:type="dxa"/>
            <w:shd w:val="clear" w:color="auto" w:fill="E5DFEC" w:themeFill="accent4" w:themeFillTint="33"/>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b/>
              </w:rPr>
            </w:pPr>
            <w:r w:rsidRPr="00265926">
              <w:rPr>
                <w:rFonts w:ascii="Times New Roman" w:hAnsi="Times New Roman" w:cs="Times New Roman"/>
                <w:b/>
              </w:rPr>
              <w:t>2014</w:t>
            </w:r>
          </w:p>
        </w:tc>
        <w:tc>
          <w:tcPr>
            <w:tcW w:w="1592" w:type="dxa"/>
            <w:shd w:val="clear" w:color="auto" w:fill="E5DFEC" w:themeFill="accent4" w:themeFillTint="33"/>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b/>
              </w:rPr>
            </w:pPr>
            <w:r w:rsidRPr="00265926">
              <w:rPr>
                <w:rFonts w:ascii="Times New Roman" w:hAnsi="Times New Roman" w:cs="Times New Roman"/>
                <w:b/>
              </w:rPr>
              <w:t>2015</w:t>
            </w:r>
          </w:p>
        </w:tc>
      </w:tr>
      <w:tr w:rsidR="00E4648E" w:rsidTr="00465F2A">
        <w:tc>
          <w:tcPr>
            <w:tcW w:w="5778" w:type="dxa"/>
          </w:tcPr>
          <w:p w:rsidR="00E4648E" w:rsidRDefault="00E4648E" w:rsidP="00432E2B">
            <w:pPr>
              <w:pStyle w:val="NormalnyWeb"/>
              <w:spacing w:before="0" w:beforeAutospacing="0" w:after="0" w:afterAutospacing="0" w:line="276" w:lineRule="auto"/>
              <w:jc w:val="both"/>
              <w:rPr>
                <w:rFonts w:ascii="Times New Roman" w:hAnsi="Times New Roman" w:cs="Times New Roman"/>
              </w:rPr>
            </w:pPr>
            <w:r w:rsidRPr="00265926">
              <w:rPr>
                <w:rFonts w:ascii="Times New Roman" w:hAnsi="Times New Roman" w:cs="Times New Roman"/>
              </w:rPr>
              <w:t>Ilość osób wezwanych na posiedzenie komisji alkoholową</w:t>
            </w:r>
          </w:p>
          <w:p w:rsidR="00465F2A" w:rsidRPr="00265926" w:rsidRDefault="00465F2A" w:rsidP="00432E2B">
            <w:pPr>
              <w:pStyle w:val="NormalnyWeb"/>
              <w:spacing w:before="0" w:beforeAutospacing="0" w:after="0" w:afterAutospacing="0" w:line="276" w:lineRule="auto"/>
              <w:jc w:val="both"/>
              <w:rPr>
                <w:rFonts w:ascii="Times New Roman" w:hAnsi="Times New Roman" w:cs="Times New Roman"/>
              </w:rPr>
            </w:pPr>
          </w:p>
        </w:tc>
        <w:tc>
          <w:tcPr>
            <w:tcW w:w="1985"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36</w:t>
            </w:r>
          </w:p>
        </w:tc>
        <w:tc>
          <w:tcPr>
            <w:tcW w:w="1592"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42</w:t>
            </w:r>
          </w:p>
        </w:tc>
      </w:tr>
      <w:tr w:rsidR="00E4648E" w:rsidTr="00465F2A">
        <w:tc>
          <w:tcPr>
            <w:tcW w:w="5778" w:type="dxa"/>
          </w:tcPr>
          <w:p w:rsidR="00E4648E" w:rsidRPr="00265926" w:rsidRDefault="00E4648E" w:rsidP="00432E2B">
            <w:pPr>
              <w:pStyle w:val="NormalnyWeb"/>
              <w:spacing w:before="0" w:beforeAutospacing="0" w:after="0" w:afterAutospacing="0" w:line="276" w:lineRule="auto"/>
              <w:jc w:val="both"/>
              <w:rPr>
                <w:rFonts w:ascii="Times New Roman" w:hAnsi="Times New Roman" w:cs="Times New Roman"/>
              </w:rPr>
            </w:pPr>
            <w:r w:rsidRPr="00265926">
              <w:rPr>
                <w:rFonts w:ascii="Times New Roman" w:hAnsi="Times New Roman" w:cs="Times New Roman"/>
              </w:rPr>
              <w:t>Ilość osób, które stawiły się na posiedzenie komisji alkoholowej</w:t>
            </w:r>
          </w:p>
        </w:tc>
        <w:tc>
          <w:tcPr>
            <w:tcW w:w="1985"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15</w:t>
            </w:r>
          </w:p>
        </w:tc>
        <w:tc>
          <w:tcPr>
            <w:tcW w:w="1592"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15</w:t>
            </w:r>
          </w:p>
        </w:tc>
      </w:tr>
      <w:tr w:rsidR="00E4648E" w:rsidTr="00465F2A">
        <w:tc>
          <w:tcPr>
            <w:tcW w:w="5778" w:type="dxa"/>
          </w:tcPr>
          <w:p w:rsidR="00E4648E" w:rsidRDefault="00E4648E" w:rsidP="00432E2B">
            <w:pPr>
              <w:pStyle w:val="NormalnyWeb"/>
              <w:spacing w:before="0" w:beforeAutospacing="0" w:after="0" w:afterAutospacing="0" w:line="276" w:lineRule="auto"/>
              <w:jc w:val="both"/>
              <w:rPr>
                <w:rFonts w:ascii="Times New Roman" w:hAnsi="Times New Roman" w:cs="Times New Roman"/>
              </w:rPr>
            </w:pPr>
            <w:r w:rsidRPr="00265926">
              <w:rPr>
                <w:rFonts w:ascii="Times New Roman" w:hAnsi="Times New Roman" w:cs="Times New Roman"/>
              </w:rPr>
              <w:t>Ilość wniosków o przymusowe leczenie zamknięte</w:t>
            </w:r>
          </w:p>
          <w:p w:rsidR="00E4648E" w:rsidRPr="00265926" w:rsidRDefault="00E4648E" w:rsidP="00432E2B">
            <w:pPr>
              <w:pStyle w:val="NormalnyWeb"/>
              <w:spacing w:before="0" w:beforeAutospacing="0" w:after="0" w:afterAutospacing="0" w:line="276" w:lineRule="auto"/>
              <w:jc w:val="both"/>
              <w:rPr>
                <w:rFonts w:ascii="Times New Roman" w:hAnsi="Times New Roman" w:cs="Times New Roman"/>
              </w:rPr>
            </w:pPr>
          </w:p>
        </w:tc>
        <w:tc>
          <w:tcPr>
            <w:tcW w:w="1985"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7</w:t>
            </w:r>
          </w:p>
        </w:tc>
        <w:tc>
          <w:tcPr>
            <w:tcW w:w="1592"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4</w:t>
            </w:r>
          </w:p>
        </w:tc>
      </w:tr>
      <w:tr w:rsidR="00E4648E" w:rsidTr="00465F2A">
        <w:tc>
          <w:tcPr>
            <w:tcW w:w="5778" w:type="dxa"/>
          </w:tcPr>
          <w:p w:rsidR="00E4648E" w:rsidRDefault="00E4648E" w:rsidP="00432E2B">
            <w:pPr>
              <w:pStyle w:val="NormalnyWeb"/>
              <w:spacing w:before="0" w:beforeAutospacing="0" w:after="0" w:afterAutospacing="0" w:line="276" w:lineRule="auto"/>
              <w:jc w:val="both"/>
              <w:rPr>
                <w:rFonts w:ascii="Times New Roman" w:hAnsi="Times New Roman" w:cs="Times New Roman"/>
              </w:rPr>
            </w:pPr>
            <w:r w:rsidRPr="00265926">
              <w:rPr>
                <w:rFonts w:ascii="Times New Roman" w:hAnsi="Times New Roman" w:cs="Times New Roman"/>
              </w:rPr>
              <w:t xml:space="preserve">Ilość wykonanych zabiegów wszycia </w:t>
            </w:r>
            <w:proofErr w:type="spellStart"/>
            <w:r w:rsidRPr="00265926">
              <w:rPr>
                <w:rFonts w:ascii="Times New Roman" w:hAnsi="Times New Roman" w:cs="Times New Roman"/>
              </w:rPr>
              <w:t>esperalu</w:t>
            </w:r>
            <w:proofErr w:type="spellEnd"/>
          </w:p>
          <w:p w:rsidR="00E4648E" w:rsidRPr="00265926" w:rsidRDefault="00E4648E" w:rsidP="00432E2B">
            <w:pPr>
              <w:pStyle w:val="NormalnyWeb"/>
              <w:spacing w:before="0" w:beforeAutospacing="0" w:after="0" w:afterAutospacing="0" w:line="276" w:lineRule="auto"/>
              <w:jc w:val="both"/>
              <w:rPr>
                <w:rFonts w:ascii="Times New Roman" w:hAnsi="Times New Roman" w:cs="Times New Roman"/>
              </w:rPr>
            </w:pPr>
          </w:p>
        </w:tc>
        <w:tc>
          <w:tcPr>
            <w:tcW w:w="1985"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8</w:t>
            </w:r>
          </w:p>
        </w:tc>
        <w:tc>
          <w:tcPr>
            <w:tcW w:w="1592" w:type="dxa"/>
          </w:tcPr>
          <w:p w:rsidR="00E4648E" w:rsidRPr="00265926" w:rsidRDefault="00E4648E" w:rsidP="00432E2B">
            <w:pPr>
              <w:pStyle w:val="NormalnyWeb"/>
              <w:spacing w:before="0" w:beforeAutospacing="0" w:after="0" w:afterAutospacing="0" w:line="276" w:lineRule="auto"/>
              <w:jc w:val="center"/>
              <w:rPr>
                <w:rFonts w:ascii="Times New Roman" w:hAnsi="Times New Roman" w:cs="Times New Roman"/>
              </w:rPr>
            </w:pPr>
            <w:r w:rsidRPr="00265926">
              <w:rPr>
                <w:rFonts w:ascii="Times New Roman" w:hAnsi="Times New Roman" w:cs="Times New Roman"/>
              </w:rPr>
              <w:t>9</w:t>
            </w:r>
          </w:p>
        </w:tc>
      </w:tr>
    </w:tbl>
    <w:p w:rsidR="00E4648E" w:rsidRPr="00FC4F6B" w:rsidRDefault="00E4648E" w:rsidP="00E4648E">
      <w:pPr>
        <w:pStyle w:val="NormalnyWeb"/>
        <w:spacing w:before="0" w:beforeAutospacing="0" w:after="0" w:afterAutospacing="0" w:line="276" w:lineRule="auto"/>
        <w:ind w:firstLine="426"/>
        <w:jc w:val="both"/>
        <w:rPr>
          <w:sz w:val="20"/>
        </w:rPr>
      </w:pPr>
      <w:r w:rsidRPr="00FC4F6B">
        <w:rPr>
          <w:sz w:val="20"/>
        </w:rPr>
        <w:t xml:space="preserve">Źródło: Dane </w:t>
      </w:r>
      <w:proofErr w:type="spellStart"/>
      <w:r w:rsidRPr="00FC4F6B">
        <w:rPr>
          <w:sz w:val="20"/>
        </w:rPr>
        <w:t>GKPiRPA</w:t>
      </w:r>
      <w:proofErr w:type="spellEnd"/>
      <w:r w:rsidRPr="00FC4F6B">
        <w:rPr>
          <w:sz w:val="20"/>
        </w:rPr>
        <w:t>. Opracowanie własne.</w:t>
      </w:r>
    </w:p>
    <w:p w:rsidR="00E4648E" w:rsidRDefault="00E4648E" w:rsidP="00E4648E">
      <w:pPr>
        <w:pStyle w:val="NormalnyWeb"/>
        <w:spacing w:before="0" w:beforeAutospacing="0" w:after="0" w:afterAutospacing="0" w:line="276" w:lineRule="auto"/>
        <w:ind w:firstLine="426"/>
        <w:jc w:val="both"/>
      </w:pPr>
    </w:p>
    <w:p w:rsidR="00465F2A" w:rsidRDefault="00465F2A" w:rsidP="00E4648E">
      <w:pPr>
        <w:pStyle w:val="NormalnyWeb"/>
        <w:spacing w:before="0" w:beforeAutospacing="0" w:after="0" w:afterAutospacing="0" w:line="276" w:lineRule="auto"/>
        <w:ind w:firstLine="426"/>
        <w:jc w:val="both"/>
      </w:pPr>
      <w:r>
        <w:t xml:space="preserve">Z pomocą w pracy z osobami uzależnionymi od alkoholu pracownikom socjalnym przychodzi Gminna Komisja ds. Profilaktyki i Rozwiązywania Problemów Alkoholowych, Punkt Konsultacyjny działający przy </w:t>
      </w:r>
      <w:proofErr w:type="spellStart"/>
      <w:r>
        <w:t>GKPiRPA</w:t>
      </w:r>
      <w:proofErr w:type="spellEnd"/>
      <w:r>
        <w:t xml:space="preserve"> oraz Poradnia Uzależnień w Płocku, Policja </w:t>
      </w:r>
      <w:r>
        <w:br/>
        <w:t xml:space="preserve">i Kuratorzy Sądowi. W ramach swoich działań Komisja prowadzi rozmowy mające na celu </w:t>
      </w:r>
      <w:r>
        <w:lastRenderedPageBreak/>
        <w:t>pomoc w chorobie alkoholowej głównie wśród osób, które w związku</w:t>
      </w:r>
      <w:r w:rsidR="001C4B5D">
        <w:t xml:space="preserve"> </w:t>
      </w:r>
      <w:r>
        <w:t>z naużywaniem alkoholu powodują rozkład życia rodzinnego, demoralizacj</w:t>
      </w:r>
      <w:r w:rsidR="00500732">
        <w:t>ą</w:t>
      </w:r>
      <w:r>
        <w:t xml:space="preserve"> małoletnich</w:t>
      </w:r>
      <w:r w:rsidR="003504D4">
        <w:t xml:space="preserve">, uchylają się od pracy, </w:t>
      </w:r>
      <w:r>
        <w:t>albo systematycznie zakłócają spokój i porządek publiczny. P</w:t>
      </w:r>
      <w:r w:rsidR="00500732">
        <w:t>onadto kieruje ona wnioski do Są</w:t>
      </w:r>
      <w:r>
        <w:t xml:space="preserve">du </w:t>
      </w:r>
      <w:r w:rsidR="001C4B5D">
        <w:br/>
        <w:t>o</w:t>
      </w:r>
      <w:r>
        <w:t xml:space="preserve"> przymusowe leczenie zamknięte, wspomaga w leczeniu odwykowym, finansuje działalność Punktu Konsultacyjnego w tym zatrudniacie specjalistów</w:t>
      </w:r>
      <w:r w:rsidR="001C4B5D">
        <w:t xml:space="preserve"> </w:t>
      </w:r>
      <w:r>
        <w:t>z zakresu terapii alkoholowej oraz wspiera działalności profilaktyczną na terenie gminy Bielsk, poprzez współfinansowanie licznych inicjatyw społecznych.</w:t>
      </w:r>
    </w:p>
    <w:p w:rsidR="00465F2A" w:rsidRDefault="00465F2A" w:rsidP="00E4648E">
      <w:pPr>
        <w:pStyle w:val="NormalnyWeb"/>
        <w:spacing w:before="0" w:beforeAutospacing="0" w:after="0" w:afterAutospacing="0" w:line="276" w:lineRule="auto"/>
        <w:ind w:firstLine="426"/>
        <w:jc w:val="both"/>
      </w:pPr>
    </w:p>
    <w:p w:rsidR="00465F2A" w:rsidRDefault="00465F2A" w:rsidP="00E4648E">
      <w:pPr>
        <w:pStyle w:val="NormalnyWeb"/>
        <w:spacing w:before="0" w:beforeAutospacing="0" w:after="0" w:afterAutospacing="0" w:line="276" w:lineRule="auto"/>
        <w:ind w:firstLine="426"/>
        <w:jc w:val="both"/>
      </w:pPr>
    </w:p>
    <w:p w:rsidR="00D24354" w:rsidRDefault="00D24354" w:rsidP="00BC27CC">
      <w:pPr>
        <w:pStyle w:val="NormalnyWeb"/>
        <w:spacing w:before="0" w:beforeAutospacing="0" w:line="276" w:lineRule="auto"/>
        <w:jc w:val="both"/>
      </w:pPr>
      <w:r>
        <w:rPr>
          <w:rStyle w:val="Pogrubienie"/>
        </w:rPr>
        <w:t xml:space="preserve">Najważniejsze problemy występujące w Gminie Bielsk wynikające ze spożywania </w:t>
      </w:r>
      <w:r w:rsidR="00150DD2">
        <w:rPr>
          <w:rStyle w:val="Pogrubienie"/>
        </w:rPr>
        <w:br/>
      </w:r>
      <w:r>
        <w:rPr>
          <w:rStyle w:val="Pogrubienie"/>
        </w:rPr>
        <w:t>i nadużywania alkoholu</w:t>
      </w:r>
      <w:r w:rsidR="00150DD2">
        <w:rPr>
          <w:rStyle w:val="Pogrubienie"/>
        </w:rPr>
        <w:t xml:space="preserve"> zauważone przez pracowników socjalnych GOPS to:</w:t>
      </w:r>
    </w:p>
    <w:p w:rsidR="00D24354" w:rsidRDefault="00D24354" w:rsidP="00BC27CC">
      <w:pPr>
        <w:pStyle w:val="NormalnyWeb"/>
        <w:spacing w:before="0" w:beforeAutospacing="0" w:after="0" w:afterAutospacing="0" w:line="276" w:lineRule="auto"/>
        <w:jc w:val="both"/>
      </w:pPr>
      <w:r>
        <w:t>1.</w:t>
      </w:r>
      <w:r w:rsidR="008969B7">
        <w:t xml:space="preserve">  </w:t>
      </w:r>
      <w:r>
        <w:t>Degradacja osób i rodzin uzależnionych od alkoholu.</w:t>
      </w:r>
    </w:p>
    <w:p w:rsidR="00D24354" w:rsidRDefault="00D24354" w:rsidP="008969B7">
      <w:pPr>
        <w:pStyle w:val="NormalnyWeb"/>
        <w:spacing w:before="0" w:beforeAutospacing="0" w:after="0" w:afterAutospacing="0" w:line="276" w:lineRule="auto"/>
        <w:ind w:left="284" w:hanging="284"/>
        <w:jc w:val="both"/>
      </w:pPr>
      <w:r>
        <w:t>2.</w:t>
      </w:r>
      <w:r w:rsidR="008969B7">
        <w:t xml:space="preserve"> </w:t>
      </w:r>
      <w:r>
        <w:t xml:space="preserve">Uzależnienia jako zależność </w:t>
      </w:r>
      <w:r w:rsidR="003A5A32">
        <w:t>przyczynowo skutkowa</w:t>
      </w:r>
      <w:r>
        <w:t xml:space="preserve"> między bezrobociem, ubóstwem </w:t>
      </w:r>
      <w:r w:rsidR="00FC4F6B">
        <w:br/>
      </w:r>
      <w:r>
        <w:t xml:space="preserve">i </w:t>
      </w:r>
      <w:r w:rsidR="008969B7">
        <w:t xml:space="preserve">  </w:t>
      </w:r>
      <w:r>
        <w:t>uzależnieniem, przemocą.</w:t>
      </w:r>
    </w:p>
    <w:p w:rsidR="00D24354" w:rsidRDefault="00D24354" w:rsidP="008969B7">
      <w:pPr>
        <w:pStyle w:val="NormalnyWeb"/>
        <w:tabs>
          <w:tab w:val="left" w:pos="284"/>
        </w:tabs>
        <w:spacing w:before="0" w:beforeAutospacing="0" w:after="0" w:afterAutospacing="0" w:line="276" w:lineRule="auto"/>
        <w:jc w:val="both"/>
      </w:pPr>
      <w:r>
        <w:t>3.</w:t>
      </w:r>
      <w:r w:rsidR="008969B7">
        <w:tab/>
      </w:r>
      <w:r>
        <w:t>Obniżanie się wieku inicjacji alkoholowej.</w:t>
      </w:r>
    </w:p>
    <w:p w:rsidR="00D24354" w:rsidRDefault="00D24354" w:rsidP="008969B7">
      <w:pPr>
        <w:pStyle w:val="NormalnyWeb"/>
        <w:tabs>
          <w:tab w:val="left" w:pos="284"/>
        </w:tabs>
        <w:spacing w:before="0" w:beforeAutospacing="0" w:after="0" w:afterAutospacing="0" w:line="276" w:lineRule="auto"/>
        <w:ind w:left="284" w:hanging="284"/>
        <w:jc w:val="both"/>
      </w:pPr>
      <w:r>
        <w:t>4.</w:t>
      </w:r>
      <w:r w:rsidR="008969B7">
        <w:tab/>
      </w:r>
      <w:r>
        <w:t>Zwiększenie częstotliwości sięgania po alkohol i narkotyki przez dzieci i młodzież szkolną.</w:t>
      </w:r>
    </w:p>
    <w:p w:rsidR="00D24354" w:rsidRDefault="00D24354" w:rsidP="008969B7">
      <w:pPr>
        <w:pStyle w:val="NormalnyWeb"/>
        <w:spacing w:before="0" w:beforeAutospacing="0" w:after="0" w:afterAutospacing="0" w:line="276" w:lineRule="auto"/>
        <w:ind w:left="284" w:hanging="284"/>
        <w:jc w:val="both"/>
      </w:pPr>
      <w:r>
        <w:t>5.</w:t>
      </w:r>
      <w:r w:rsidR="008969B7">
        <w:tab/>
      </w:r>
      <w:r>
        <w:t>Niewystarczająca wiedza dorosłych dotycząca problemów uzależnień, miejsc i sposobów szukania pomocy.</w:t>
      </w:r>
    </w:p>
    <w:p w:rsidR="00D24354" w:rsidRDefault="00D24354" w:rsidP="008969B7">
      <w:pPr>
        <w:pStyle w:val="NormalnyWeb"/>
        <w:spacing w:before="0" w:beforeAutospacing="0" w:after="0" w:afterAutospacing="0" w:line="276" w:lineRule="auto"/>
        <w:ind w:left="284" w:hanging="284"/>
        <w:jc w:val="both"/>
      </w:pPr>
      <w:r>
        <w:t>6.</w:t>
      </w:r>
      <w:r w:rsidR="008969B7">
        <w:tab/>
      </w:r>
      <w:r>
        <w:t>Występowanie przemocy domowej i innych dysfunkcji w rodzinie z problemem alkoholowym.</w:t>
      </w:r>
    </w:p>
    <w:p w:rsidR="00D24354" w:rsidRDefault="00D24354" w:rsidP="008969B7">
      <w:pPr>
        <w:pStyle w:val="NormalnyWeb"/>
        <w:spacing w:before="0" w:beforeAutospacing="0" w:after="0" w:afterAutospacing="0" w:line="276" w:lineRule="auto"/>
        <w:ind w:left="284" w:hanging="284"/>
        <w:jc w:val="both"/>
      </w:pPr>
      <w:r>
        <w:t>7.</w:t>
      </w:r>
      <w:r w:rsidR="008969B7">
        <w:tab/>
      </w:r>
      <w:r>
        <w:t>Brak wystarczającej liczby specjalistów do pracy w zakresie problemów alkoholowych.</w:t>
      </w:r>
    </w:p>
    <w:p w:rsidR="00D24354" w:rsidRDefault="00D24354" w:rsidP="008969B7">
      <w:pPr>
        <w:pStyle w:val="NormalnyWeb"/>
        <w:tabs>
          <w:tab w:val="left" w:pos="284"/>
        </w:tabs>
        <w:spacing w:before="0" w:beforeAutospacing="0" w:after="0" w:afterAutospacing="0" w:line="276" w:lineRule="auto"/>
        <w:jc w:val="both"/>
      </w:pPr>
      <w:r>
        <w:t>8.</w:t>
      </w:r>
      <w:r w:rsidR="008969B7">
        <w:tab/>
      </w:r>
      <w:r>
        <w:t>Przestępstwa i wykroczenia popełnione przez osoby nietrzeźwe.</w:t>
      </w:r>
    </w:p>
    <w:p w:rsidR="003A5A32" w:rsidRDefault="00D24354" w:rsidP="008969B7">
      <w:pPr>
        <w:pStyle w:val="NormalnyWeb"/>
        <w:tabs>
          <w:tab w:val="left" w:pos="284"/>
        </w:tabs>
        <w:spacing w:before="0" w:beforeAutospacing="0" w:after="0" w:afterAutospacing="0" w:line="276" w:lineRule="auto"/>
        <w:jc w:val="both"/>
      </w:pPr>
      <w:r>
        <w:t>9.</w:t>
      </w:r>
      <w:r w:rsidR="008969B7">
        <w:tab/>
      </w:r>
      <w:r>
        <w:t>Spożywanie alkoholu w miejscach publicznych.</w:t>
      </w:r>
    </w:p>
    <w:p w:rsidR="003A5A32" w:rsidRDefault="003A5A32"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D24354" w:rsidRDefault="00D24354" w:rsidP="00C3060D">
      <w:pPr>
        <w:pStyle w:val="NormalnyWeb"/>
        <w:spacing w:before="0" w:beforeAutospacing="0" w:after="0" w:afterAutospacing="0" w:line="276" w:lineRule="auto"/>
        <w:ind w:firstLine="426"/>
        <w:jc w:val="both"/>
      </w:pPr>
      <w:r>
        <w:t>Poważnym problem jaki w ostatnim okresie pojawił się w Gminie Bielsk</w:t>
      </w:r>
      <w:r w:rsidR="00CF2C74">
        <w:t xml:space="preserve"> (zauważony przez respondentów ankiety)</w:t>
      </w:r>
      <w:r>
        <w:t xml:space="preserve">, stanowią narkotyki, dopalacze i różnego typu środki psychoaktywne </w:t>
      </w:r>
      <w:r w:rsidR="006158AA">
        <w:br/>
      </w:r>
      <w:r>
        <w:t>o nieznanym pochodzeniu i składzie. Problem ten dotyka najczęściej bard</w:t>
      </w:r>
      <w:r w:rsidR="00B864F9">
        <w:t>zo młody</w:t>
      </w:r>
      <w:r w:rsidR="0099643C">
        <w:t>ch ludzi (</w:t>
      </w:r>
      <w:r>
        <w:t>młodzież gimnazjal</w:t>
      </w:r>
      <w:r w:rsidR="00B97423">
        <w:t xml:space="preserve">na). Są to nie tylko substancje, </w:t>
      </w:r>
      <w:r>
        <w:t>które uzależniają i pobudzają  ale przede</w:t>
      </w:r>
      <w:r w:rsidR="00B864F9">
        <w:t xml:space="preserve"> </w:t>
      </w:r>
      <w:r>
        <w:t>wszystkim wyniszczają organizm, powodując różnego typu choroby i zaburzenia natury psychicznej, wielokr</w:t>
      </w:r>
      <w:r w:rsidR="0099643C">
        <w:t>otnie w skutkach nieodwracalne.</w:t>
      </w:r>
    </w:p>
    <w:p w:rsidR="008A2ABB" w:rsidRDefault="008A2AB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FC4F6B" w:rsidRDefault="00FC4F6B" w:rsidP="00BC27CC">
      <w:pPr>
        <w:pStyle w:val="NormalnyWeb"/>
        <w:spacing w:before="0" w:beforeAutospacing="0" w:after="0" w:afterAutospacing="0" w:line="276" w:lineRule="auto"/>
        <w:jc w:val="both"/>
      </w:pPr>
    </w:p>
    <w:p w:rsidR="00DC6980" w:rsidRDefault="00DC6980" w:rsidP="00003CC6">
      <w:pPr>
        <w:pStyle w:val="Akapitzlist"/>
        <w:numPr>
          <w:ilvl w:val="0"/>
          <w:numId w:val="1"/>
        </w:numPr>
        <w:autoSpaceDE w:val="0"/>
        <w:autoSpaceDN w:val="0"/>
        <w:adjustRightInd w:val="0"/>
        <w:spacing w:after="0"/>
        <w:ind w:left="0" w:firstLine="0"/>
        <w:jc w:val="center"/>
        <w:rPr>
          <w:b/>
          <w:bCs/>
          <w:color w:val="943634" w:themeColor="accent2" w:themeShade="BF"/>
          <w:sz w:val="28"/>
          <w:szCs w:val="24"/>
          <w:u w:val="single"/>
        </w:rPr>
      </w:pPr>
      <w:r w:rsidRPr="00DC6980">
        <w:rPr>
          <w:b/>
          <w:bCs/>
          <w:color w:val="943634" w:themeColor="accent2" w:themeShade="BF"/>
          <w:sz w:val="28"/>
          <w:szCs w:val="24"/>
          <w:u w:val="single"/>
        </w:rPr>
        <w:t>ANALIZA SWOT.</w:t>
      </w:r>
    </w:p>
    <w:p w:rsidR="00030F37" w:rsidRPr="00C10DE4" w:rsidRDefault="00030F37" w:rsidP="00C10DE4">
      <w:pPr>
        <w:autoSpaceDE w:val="0"/>
        <w:autoSpaceDN w:val="0"/>
        <w:adjustRightInd w:val="0"/>
        <w:spacing w:after="0"/>
        <w:jc w:val="center"/>
        <w:rPr>
          <w:b/>
          <w:bCs/>
          <w:color w:val="943634" w:themeColor="accent2" w:themeShade="BF"/>
          <w:sz w:val="28"/>
          <w:szCs w:val="24"/>
          <w:u w:val="single"/>
        </w:rPr>
      </w:pPr>
    </w:p>
    <w:p w:rsidR="00DC6980" w:rsidRDefault="00DC6980" w:rsidP="00DC6980">
      <w:pPr>
        <w:pStyle w:val="Akapitzlist"/>
        <w:autoSpaceDE w:val="0"/>
        <w:autoSpaceDN w:val="0"/>
        <w:adjustRightInd w:val="0"/>
        <w:spacing w:after="0"/>
        <w:ind w:left="1080"/>
        <w:rPr>
          <w:rFonts w:ascii="DejaVuSerifCondensed-Bold" w:hAnsi="DejaVuSerifCondensed-Bold" w:cs="DejaVuSerifCondensed-Bold"/>
          <w:b/>
          <w:bCs/>
          <w:color w:val="365F92"/>
          <w:szCs w:val="24"/>
        </w:rPr>
      </w:pPr>
    </w:p>
    <w:p w:rsidR="000832A8" w:rsidRPr="00DC6980" w:rsidRDefault="00465F2A" w:rsidP="00DC6980">
      <w:pPr>
        <w:spacing w:after="100" w:afterAutospacing="1"/>
        <w:ind w:left="360"/>
        <w:jc w:val="both"/>
        <w:rPr>
          <w:rFonts w:eastAsia="Times New Roman"/>
          <w:b/>
          <w:color w:val="943634" w:themeColor="accent2" w:themeShade="BF"/>
          <w:szCs w:val="24"/>
          <w:u w:val="single"/>
          <w:lang w:eastAsia="pl-PL"/>
        </w:rPr>
      </w:pPr>
      <w:r>
        <w:rPr>
          <w:rFonts w:eastAsia="Times New Roman"/>
          <w:b/>
          <w:iCs/>
          <w:szCs w:val="24"/>
          <w:lang w:eastAsia="pl-PL"/>
        </w:rPr>
        <w:t>Tabela nr 60</w:t>
      </w:r>
      <w:r w:rsidR="005B1827">
        <w:rPr>
          <w:rFonts w:eastAsia="Times New Roman"/>
          <w:b/>
          <w:iCs/>
          <w:szCs w:val="24"/>
          <w:lang w:eastAsia="pl-PL"/>
        </w:rPr>
        <w:t>.</w:t>
      </w:r>
      <w:r w:rsidR="00BF610F" w:rsidRPr="00DC6980">
        <w:rPr>
          <w:rFonts w:eastAsia="Times New Roman"/>
          <w:b/>
          <w:iCs/>
          <w:szCs w:val="24"/>
          <w:lang w:eastAsia="pl-PL"/>
        </w:rPr>
        <w:t xml:space="preserve"> </w:t>
      </w:r>
      <w:r w:rsidR="00F26E73" w:rsidRPr="00DC6980">
        <w:rPr>
          <w:rFonts w:eastAsia="Times New Roman"/>
          <w:b/>
          <w:color w:val="943634" w:themeColor="accent2" w:themeShade="BF"/>
          <w:szCs w:val="24"/>
          <w:u w:val="single"/>
          <w:lang w:eastAsia="pl-PL"/>
        </w:rPr>
        <w:t>ANALIZA SWOT</w:t>
      </w:r>
    </w:p>
    <w:tbl>
      <w:tblPr>
        <w:tblW w:w="9640"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104"/>
        <w:gridCol w:w="4536"/>
      </w:tblGrid>
      <w:tr w:rsidR="00472A9E" w:rsidTr="00C1306D">
        <w:tc>
          <w:tcPr>
            <w:tcW w:w="5104" w:type="dxa"/>
            <w:shd w:val="clear" w:color="auto" w:fill="E5DFEC" w:themeFill="accent4" w:themeFillTint="33"/>
          </w:tcPr>
          <w:p w:rsidR="00472A9E" w:rsidRPr="00507AF7" w:rsidRDefault="00472A9E" w:rsidP="00542951">
            <w:pPr>
              <w:spacing w:before="240"/>
              <w:jc w:val="center"/>
              <w:rPr>
                <w:b/>
                <w:szCs w:val="24"/>
              </w:rPr>
            </w:pPr>
            <w:r w:rsidRPr="00507AF7">
              <w:rPr>
                <w:b/>
                <w:szCs w:val="24"/>
              </w:rPr>
              <w:t>SILNE STRONY</w:t>
            </w:r>
          </w:p>
        </w:tc>
        <w:tc>
          <w:tcPr>
            <w:tcW w:w="4536" w:type="dxa"/>
            <w:shd w:val="clear" w:color="auto" w:fill="E5DFEC" w:themeFill="accent4" w:themeFillTint="33"/>
          </w:tcPr>
          <w:p w:rsidR="00472A9E" w:rsidRPr="00507AF7" w:rsidRDefault="00472A9E" w:rsidP="00542951">
            <w:pPr>
              <w:spacing w:before="240"/>
              <w:jc w:val="center"/>
              <w:rPr>
                <w:b/>
                <w:szCs w:val="24"/>
              </w:rPr>
            </w:pPr>
            <w:r w:rsidRPr="00507AF7">
              <w:rPr>
                <w:b/>
                <w:szCs w:val="24"/>
              </w:rPr>
              <w:t>SŁABE STRONY</w:t>
            </w:r>
          </w:p>
        </w:tc>
      </w:tr>
      <w:tr w:rsidR="00472A9E" w:rsidTr="00C02015">
        <w:tc>
          <w:tcPr>
            <w:tcW w:w="5104" w:type="dxa"/>
          </w:tcPr>
          <w:p w:rsidR="00933898" w:rsidRPr="003F3600" w:rsidRDefault="00933898" w:rsidP="003F3600">
            <w:pPr>
              <w:autoSpaceDE w:val="0"/>
              <w:autoSpaceDN w:val="0"/>
              <w:adjustRightInd w:val="0"/>
              <w:spacing w:after="0" w:line="240" w:lineRule="auto"/>
              <w:rPr>
                <w:sz w:val="22"/>
              </w:rPr>
            </w:pPr>
            <w:r w:rsidRPr="003F3600">
              <w:rPr>
                <w:sz w:val="22"/>
              </w:rPr>
              <w:t xml:space="preserve">- dobra współpraca międzyinstytucjonalna i zaangażowanie władz w rozwiązywanie problemów społecznych, </w:t>
            </w:r>
          </w:p>
          <w:p w:rsidR="00933898" w:rsidRPr="003F3600" w:rsidRDefault="00933898" w:rsidP="003F3600">
            <w:pPr>
              <w:autoSpaceDE w:val="0"/>
              <w:autoSpaceDN w:val="0"/>
              <w:adjustRightInd w:val="0"/>
              <w:spacing w:after="0" w:line="240" w:lineRule="auto"/>
              <w:rPr>
                <w:sz w:val="22"/>
              </w:rPr>
            </w:pPr>
            <w:r w:rsidRPr="003F3600">
              <w:rPr>
                <w:sz w:val="22"/>
              </w:rPr>
              <w:t>- realizacja przez gminę projektów dofinansowywanych ze środków UE,</w:t>
            </w:r>
          </w:p>
          <w:p w:rsidR="00933898" w:rsidRPr="003F3600" w:rsidRDefault="00933898" w:rsidP="003F3600">
            <w:pPr>
              <w:autoSpaceDE w:val="0"/>
              <w:autoSpaceDN w:val="0"/>
              <w:adjustRightInd w:val="0"/>
              <w:spacing w:after="0" w:line="240" w:lineRule="auto"/>
              <w:rPr>
                <w:sz w:val="22"/>
              </w:rPr>
            </w:pPr>
            <w:r w:rsidRPr="003F3600">
              <w:rPr>
                <w:sz w:val="22"/>
              </w:rPr>
              <w:t>- duża świadomość problemów społecznych,</w:t>
            </w:r>
          </w:p>
          <w:p w:rsidR="00933898" w:rsidRPr="003F3600" w:rsidRDefault="00933898" w:rsidP="003F3600">
            <w:pPr>
              <w:autoSpaceDE w:val="0"/>
              <w:autoSpaceDN w:val="0"/>
              <w:adjustRightInd w:val="0"/>
              <w:spacing w:after="0" w:line="240" w:lineRule="auto"/>
              <w:rPr>
                <w:sz w:val="22"/>
              </w:rPr>
            </w:pPr>
            <w:r w:rsidRPr="003F3600">
              <w:rPr>
                <w:sz w:val="22"/>
              </w:rPr>
              <w:t>- otwartość na nowe rozwiązania,</w:t>
            </w:r>
          </w:p>
          <w:p w:rsidR="00933898" w:rsidRPr="003F3600" w:rsidRDefault="00933898" w:rsidP="003F3600">
            <w:pPr>
              <w:autoSpaceDE w:val="0"/>
              <w:autoSpaceDN w:val="0"/>
              <w:adjustRightInd w:val="0"/>
              <w:spacing w:after="0" w:line="240" w:lineRule="auto"/>
              <w:rPr>
                <w:sz w:val="22"/>
              </w:rPr>
            </w:pPr>
            <w:r w:rsidRPr="003F3600">
              <w:rPr>
                <w:sz w:val="22"/>
              </w:rPr>
              <w:t>- doświadczenie i wiedza pracowników GOPS odpowiedzialnych za realizację wsparcia,</w:t>
            </w:r>
          </w:p>
          <w:p w:rsidR="008A2ABB" w:rsidRPr="003F3600" w:rsidRDefault="008A2ABB" w:rsidP="003F3600">
            <w:pPr>
              <w:autoSpaceDE w:val="0"/>
              <w:autoSpaceDN w:val="0"/>
              <w:adjustRightInd w:val="0"/>
              <w:spacing w:after="0" w:line="240" w:lineRule="auto"/>
              <w:rPr>
                <w:sz w:val="22"/>
              </w:rPr>
            </w:pPr>
            <w:r w:rsidRPr="003F3600">
              <w:rPr>
                <w:sz w:val="22"/>
              </w:rPr>
              <w:t>- znajomość zasobów środowiska lokalnego</w:t>
            </w:r>
          </w:p>
          <w:p w:rsidR="008A2ABB" w:rsidRPr="003F3600" w:rsidRDefault="008A2ABB" w:rsidP="003F3600">
            <w:pPr>
              <w:autoSpaceDE w:val="0"/>
              <w:autoSpaceDN w:val="0"/>
              <w:adjustRightInd w:val="0"/>
              <w:spacing w:after="0" w:line="240" w:lineRule="auto"/>
              <w:rPr>
                <w:sz w:val="22"/>
              </w:rPr>
            </w:pPr>
            <w:r w:rsidRPr="003F3600">
              <w:rPr>
                <w:sz w:val="22"/>
              </w:rPr>
              <w:t>przez pracowników GOPS,</w:t>
            </w:r>
          </w:p>
          <w:p w:rsidR="008A2ABB" w:rsidRPr="003F3600" w:rsidRDefault="008A2ABB" w:rsidP="003F3600">
            <w:pPr>
              <w:autoSpaceDE w:val="0"/>
              <w:autoSpaceDN w:val="0"/>
              <w:adjustRightInd w:val="0"/>
              <w:spacing w:after="0" w:line="240" w:lineRule="auto"/>
              <w:rPr>
                <w:sz w:val="22"/>
              </w:rPr>
            </w:pPr>
            <w:r w:rsidRPr="003F3600">
              <w:rPr>
                <w:sz w:val="22"/>
              </w:rPr>
              <w:t>- zapewnienie kadrze GOPS szkoleń oraz</w:t>
            </w:r>
          </w:p>
          <w:p w:rsidR="008A2ABB" w:rsidRPr="003F3600" w:rsidRDefault="008A2ABB" w:rsidP="003F3600">
            <w:pPr>
              <w:autoSpaceDE w:val="0"/>
              <w:autoSpaceDN w:val="0"/>
              <w:adjustRightInd w:val="0"/>
              <w:spacing w:after="0" w:line="240" w:lineRule="auto"/>
              <w:rPr>
                <w:sz w:val="22"/>
              </w:rPr>
            </w:pPr>
            <w:r w:rsidRPr="003F3600">
              <w:rPr>
                <w:sz w:val="22"/>
              </w:rPr>
              <w:t>kursów,</w:t>
            </w:r>
          </w:p>
          <w:p w:rsidR="008A2ABB" w:rsidRPr="003F3600" w:rsidRDefault="008A2ABB" w:rsidP="003F3600">
            <w:pPr>
              <w:autoSpaceDE w:val="0"/>
              <w:autoSpaceDN w:val="0"/>
              <w:adjustRightInd w:val="0"/>
              <w:spacing w:after="0" w:line="240" w:lineRule="auto"/>
              <w:rPr>
                <w:sz w:val="22"/>
              </w:rPr>
            </w:pPr>
            <w:r w:rsidRPr="003F3600">
              <w:rPr>
                <w:sz w:val="22"/>
              </w:rPr>
              <w:t>- zatrudnianie Asystenta Rodziny pozwalające na poprawę stanu emocjonalnego, zwiększenie</w:t>
            </w:r>
          </w:p>
          <w:p w:rsidR="008A2ABB" w:rsidRPr="003F3600" w:rsidRDefault="008A2ABB" w:rsidP="003F3600">
            <w:pPr>
              <w:autoSpaceDE w:val="0"/>
              <w:autoSpaceDN w:val="0"/>
              <w:adjustRightInd w:val="0"/>
              <w:spacing w:after="0" w:line="240" w:lineRule="auto"/>
              <w:rPr>
                <w:sz w:val="22"/>
              </w:rPr>
            </w:pPr>
            <w:r w:rsidRPr="003F3600">
              <w:rPr>
                <w:sz w:val="22"/>
              </w:rPr>
              <w:t>kompetencji społecznych i rodzicielskich oraz</w:t>
            </w:r>
            <w:r w:rsidR="002A7577" w:rsidRPr="003F3600">
              <w:rPr>
                <w:sz w:val="22"/>
              </w:rPr>
              <w:t xml:space="preserve"> </w:t>
            </w:r>
            <w:r w:rsidRPr="003F3600">
              <w:rPr>
                <w:sz w:val="22"/>
              </w:rPr>
              <w:t>nabycie umiejętności rozwiązywania problemów przez rodzinę,</w:t>
            </w:r>
          </w:p>
          <w:p w:rsidR="009F5382" w:rsidRPr="003F3600" w:rsidRDefault="009F5382" w:rsidP="003F3600">
            <w:pPr>
              <w:autoSpaceDE w:val="0"/>
              <w:autoSpaceDN w:val="0"/>
              <w:adjustRightInd w:val="0"/>
              <w:spacing w:after="0" w:line="240" w:lineRule="auto"/>
              <w:rPr>
                <w:sz w:val="22"/>
              </w:rPr>
            </w:pPr>
            <w:r w:rsidRPr="003F3600">
              <w:rPr>
                <w:sz w:val="22"/>
              </w:rPr>
              <w:t>- coraz większe kompetencje pracowników instytucji i organizacji zajmujących się przeciwdziałaniem przemocy w rodzinie,</w:t>
            </w:r>
          </w:p>
          <w:p w:rsidR="009F5382" w:rsidRPr="003F3600" w:rsidRDefault="009F5382" w:rsidP="003F3600">
            <w:pPr>
              <w:autoSpaceDE w:val="0"/>
              <w:autoSpaceDN w:val="0"/>
              <w:adjustRightInd w:val="0"/>
              <w:spacing w:after="0" w:line="240" w:lineRule="auto"/>
              <w:rPr>
                <w:sz w:val="22"/>
              </w:rPr>
            </w:pPr>
            <w:r w:rsidRPr="003F3600">
              <w:rPr>
                <w:sz w:val="22"/>
              </w:rPr>
              <w:t>- stałe doskonalenie się pracowników służb pomocy społecznej,</w:t>
            </w:r>
          </w:p>
          <w:p w:rsidR="00B75BB2" w:rsidRPr="003F3600" w:rsidRDefault="00B75BB2" w:rsidP="003F3600">
            <w:pPr>
              <w:autoSpaceDE w:val="0"/>
              <w:autoSpaceDN w:val="0"/>
              <w:adjustRightInd w:val="0"/>
              <w:spacing w:after="0" w:line="240" w:lineRule="auto"/>
              <w:rPr>
                <w:sz w:val="22"/>
              </w:rPr>
            </w:pPr>
            <w:r w:rsidRPr="003F3600">
              <w:rPr>
                <w:sz w:val="22"/>
              </w:rPr>
              <w:t>- współpraca pomiędzy jednostkami pomocy społecznej,</w:t>
            </w:r>
          </w:p>
          <w:p w:rsidR="00B75BB2" w:rsidRPr="003F3600" w:rsidRDefault="00B75BB2" w:rsidP="003F3600">
            <w:pPr>
              <w:autoSpaceDE w:val="0"/>
              <w:autoSpaceDN w:val="0"/>
              <w:adjustRightInd w:val="0"/>
              <w:spacing w:after="0" w:line="240" w:lineRule="auto"/>
              <w:rPr>
                <w:sz w:val="22"/>
              </w:rPr>
            </w:pPr>
            <w:r w:rsidRPr="003F3600">
              <w:rPr>
                <w:sz w:val="22"/>
              </w:rPr>
              <w:t>- dobra współpraca GOPS w Bielsku z innymi ośrodkami pomocy społecznej oraz instytucjami działającymi na rzecz rodziny,</w:t>
            </w:r>
          </w:p>
          <w:p w:rsidR="008A2ABB" w:rsidRPr="003F3600" w:rsidRDefault="008A2ABB" w:rsidP="003F3600">
            <w:pPr>
              <w:autoSpaceDE w:val="0"/>
              <w:autoSpaceDN w:val="0"/>
              <w:adjustRightInd w:val="0"/>
              <w:spacing w:after="0" w:line="240" w:lineRule="auto"/>
              <w:rPr>
                <w:sz w:val="22"/>
              </w:rPr>
            </w:pPr>
            <w:r w:rsidRPr="003F3600">
              <w:rPr>
                <w:sz w:val="22"/>
              </w:rPr>
              <w:t>- działalność na rzecz rodzin instytucji oraz</w:t>
            </w:r>
          </w:p>
          <w:p w:rsidR="008A2ABB" w:rsidRPr="003F3600" w:rsidRDefault="008A2ABB" w:rsidP="003F3600">
            <w:pPr>
              <w:autoSpaceDE w:val="0"/>
              <w:autoSpaceDN w:val="0"/>
              <w:adjustRightInd w:val="0"/>
              <w:spacing w:after="0" w:line="240" w:lineRule="auto"/>
              <w:rPr>
                <w:sz w:val="22"/>
              </w:rPr>
            </w:pPr>
            <w:r w:rsidRPr="003F3600">
              <w:rPr>
                <w:sz w:val="22"/>
              </w:rPr>
              <w:t>placówek oświatowych,</w:t>
            </w:r>
          </w:p>
          <w:p w:rsidR="008A2ABB" w:rsidRPr="003F3600" w:rsidRDefault="008A2ABB" w:rsidP="003F3600">
            <w:pPr>
              <w:autoSpaceDE w:val="0"/>
              <w:autoSpaceDN w:val="0"/>
              <w:adjustRightInd w:val="0"/>
              <w:spacing w:after="0" w:line="240" w:lineRule="auto"/>
              <w:rPr>
                <w:sz w:val="22"/>
              </w:rPr>
            </w:pPr>
            <w:r w:rsidRPr="003F3600">
              <w:rPr>
                <w:sz w:val="22"/>
              </w:rPr>
              <w:t>- otwartość na współpracę,</w:t>
            </w:r>
          </w:p>
          <w:p w:rsidR="008A2ABB" w:rsidRPr="003F3600" w:rsidRDefault="008A2ABB" w:rsidP="003F3600">
            <w:pPr>
              <w:autoSpaceDE w:val="0"/>
              <w:autoSpaceDN w:val="0"/>
              <w:adjustRightInd w:val="0"/>
              <w:spacing w:after="0" w:line="240" w:lineRule="auto"/>
              <w:rPr>
                <w:sz w:val="22"/>
              </w:rPr>
            </w:pPr>
            <w:r w:rsidRPr="003F3600">
              <w:rPr>
                <w:sz w:val="22"/>
              </w:rPr>
              <w:t>- realizacja programów profilaktycznych,</w:t>
            </w:r>
          </w:p>
          <w:p w:rsidR="00B75BB2" w:rsidRPr="003F3600" w:rsidRDefault="008A2ABB" w:rsidP="003F3600">
            <w:pPr>
              <w:autoSpaceDE w:val="0"/>
              <w:autoSpaceDN w:val="0"/>
              <w:adjustRightInd w:val="0"/>
              <w:spacing w:after="0" w:line="240" w:lineRule="auto"/>
              <w:rPr>
                <w:sz w:val="22"/>
              </w:rPr>
            </w:pPr>
            <w:r w:rsidRPr="003F3600">
              <w:rPr>
                <w:sz w:val="22"/>
              </w:rPr>
              <w:t xml:space="preserve">- </w:t>
            </w:r>
            <w:r w:rsidR="00B75BB2" w:rsidRPr="003F3600">
              <w:rPr>
                <w:sz w:val="22"/>
              </w:rPr>
              <w:t>działalność organizacji pozarządowych,</w:t>
            </w:r>
          </w:p>
          <w:p w:rsidR="00B75BB2" w:rsidRPr="003F3600" w:rsidRDefault="00B75BB2" w:rsidP="003F3600">
            <w:pPr>
              <w:autoSpaceDE w:val="0"/>
              <w:autoSpaceDN w:val="0"/>
              <w:adjustRightInd w:val="0"/>
              <w:spacing w:after="0" w:line="240" w:lineRule="auto"/>
              <w:rPr>
                <w:sz w:val="22"/>
              </w:rPr>
            </w:pPr>
            <w:r w:rsidRPr="003F3600">
              <w:rPr>
                <w:sz w:val="22"/>
              </w:rPr>
              <w:t>- umiejętność szybkiego reagowania w sytuacjach kryzysowych</w:t>
            </w:r>
          </w:p>
          <w:p w:rsidR="008A2ABB" w:rsidRPr="003F3600" w:rsidRDefault="008A2ABB" w:rsidP="003F3600">
            <w:pPr>
              <w:autoSpaceDE w:val="0"/>
              <w:autoSpaceDN w:val="0"/>
              <w:adjustRightInd w:val="0"/>
              <w:spacing w:after="0" w:line="240" w:lineRule="auto"/>
              <w:rPr>
                <w:sz w:val="22"/>
              </w:rPr>
            </w:pPr>
            <w:r w:rsidRPr="003F3600">
              <w:rPr>
                <w:sz w:val="22"/>
              </w:rPr>
              <w:t>- realizacja rządowego programu „Pomoc</w:t>
            </w:r>
          </w:p>
          <w:p w:rsidR="008A2ABB" w:rsidRPr="003F3600" w:rsidRDefault="008A2ABB" w:rsidP="003F3600">
            <w:pPr>
              <w:autoSpaceDE w:val="0"/>
              <w:autoSpaceDN w:val="0"/>
              <w:adjustRightInd w:val="0"/>
              <w:spacing w:after="0" w:line="240" w:lineRule="auto"/>
              <w:rPr>
                <w:sz w:val="22"/>
              </w:rPr>
            </w:pPr>
            <w:r w:rsidRPr="003F3600">
              <w:rPr>
                <w:sz w:val="22"/>
              </w:rPr>
              <w:t>Państwa w zakresie dożywiania” finansującego</w:t>
            </w:r>
            <w:r w:rsidR="00933898" w:rsidRPr="003F3600">
              <w:rPr>
                <w:sz w:val="22"/>
              </w:rPr>
              <w:t xml:space="preserve"> </w:t>
            </w:r>
            <w:r w:rsidRPr="003F3600">
              <w:rPr>
                <w:sz w:val="22"/>
              </w:rPr>
              <w:t>dożywianie dzieci w szkołach,</w:t>
            </w:r>
          </w:p>
          <w:p w:rsidR="008D4E0F" w:rsidRPr="003F3600" w:rsidRDefault="008D4E0F" w:rsidP="003F3600">
            <w:pPr>
              <w:autoSpaceDE w:val="0"/>
              <w:autoSpaceDN w:val="0"/>
              <w:adjustRightInd w:val="0"/>
              <w:spacing w:after="0" w:line="240" w:lineRule="auto"/>
              <w:rPr>
                <w:sz w:val="22"/>
              </w:rPr>
            </w:pPr>
            <w:r w:rsidRPr="003F3600">
              <w:rPr>
                <w:sz w:val="22"/>
              </w:rPr>
              <w:t xml:space="preserve">- szeroko rozwinięta współpraca GOPS w Bielsku z PCPR </w:t>
            </w:r>
          </w:p>
          <w:p w:rsidR="008D4E0F" w:rsidRPr="003F3600" w:rsidRDefault="008D4E0F" w:rsidP="003F3600">
            <w:pPr>
              <w:autoSpaceDE w:val="0"/>
              <w:autoSpaceDN w:val="0"/>
              <w:adjustRightInd w:val="0"/>
              <w:spacing w:after="0" w:line="240" w:lineRule="auto"/>
              <w:rPr>
                <w:sz w:val="22"/>
              </w:rPr>
            </w:pPr>
            <w:r w:rsidRPr="003F3600">
              <w:rPr>
                <w:sz w:val="22"/>
              </w:rPr>
              <w:t xml:space="preserve">- współpraca z warstwami terapii zajęciowej w Męczeninie i </w:t>
            </w:r>
            <w:proofErr w:type="spellStart"/>
            <w:r w:rsidRPr="003F3600">
              <w:rPr>
                <w:sz w:val="22"/>
              </w:rPr>
              <w:t>Mirosławiu</w:t>
            </w:r>
            <w:proofErr w:type="spellEnd"/>
            <w:r w:rsidRPr="003F3600">
              <w:rPr>
                <w:sz w:val="22"/>
              </w:rPr>
              <w:t xml:space="preserve"> oraz z Zakładem Aktywności Zawodowej w Stanisławowie,</w:t>
            </w:r>
          </w:p>
          <w:p w:rsidR="00933898" w:rsidRPr="003F3600" w:rsidRDefault="00933898" w:rsidP="003F3600">
            <w:pPr>
              <w:autoSpaceDE w:val="0"/>
              <w:autoSpaceDN w:val="0"/>
              <w:adjustRightInd w:val="0"/>
              <w:spacing w:after="0" w:line="240" w:lineRule="auto"/>
              <w:rPr>
                <w:sz w:val="22"/>
              </w:rPr>
            </w:pPr>
            <w:r w:rsidRPr="003F3600">
              <w:rPr>
                <w:sz w:val="22"/>
              </w:rPr>
              <w:t>- korzystne położenie geograficzne- blisko Płock, co ma wpływ na łatwiejszy dostęp do rynku pracy, edukacji i kultury,</w:t>
            </w:r>
          </w:p>
          <w:p w:rsidR="0011578C" w:rsidRPr="003F3600" w:rsidRDefault="0011578C" w:rsidP="003F3600">
            <w:pPr>
              <w:autoSpaceDE w:val="0"/>
              <w:autoSpaceDN w:val="0"/>
              <w:adjustRightInd w:val="0"/>
              <w:spacing w:after="0" w:line="240" w:lineRule="auto"/>
              <w:rPr>
                <w:sz w:val="22"/>
              </w:rPr>
            </w:pPr>
            <w:r w:rsidRPr="003F3600">
              <w:rPr>
                <w:sz w:val="22"/>
              </w:rPr>
              <w:lastRenderedPageBreak/>
              <w:t>- szeroko rozwinięta sieć szkół podstawowych i łatwa dostępność do szkół ponadgimnazjalnych w Płocku,</w:t>
            </w:r>
          </w:p>
          <w:p w:rsidR="00FF0B9B" w:rsidRPr="003F3600" w:rsidRDefault="00FF0B9B" w:rsidP="003F3600">
            <w:pPr>
              <w:autoSpaceDE w:val="0"/>
              <w:autoSpaceDN w:val="0"/>
              <w:adjustRightInd w:val="0"/>
              <w:spacing w:after="0" w:line="240" w:lineRule="auto"/>
              <w:rPr>
                <w:sz w:val="22"/>
              </w:rPr>
            </w:pPr>
            <w:r w:rsidRPr="003F3600">
              <w:rPr>
                <w:sz w:val="22"/>
              </w:rPr>
              <w:t>- dobre rozeznanie świadczeniobiorców w systemie pomocy społecznej,</w:t>
            </w:r>
          </w:p>
          <w:p w:rsidR="00FF0B9B" w:rsidRPr="003F3600" w:rsidRDefault="00FF0B9B" w:rsidP="003F3600">
            <w:pPr>
              <w:autoSpaceDE w:val="0"/>
              <w:autoSpaceDN w:val="0"/>
              <w:adjustRightInd w:val="0"/>
              <w:spacing w:after="0" w:line="240" w:lineRule="auto"/>
              <w:rPr>
                <w:sz w:val="22"/>
              </w:rPr>
            </w:pPr>
            <w:r w:rsidRPr="003F3600">
              <w:rPr>
                <w:sz w:val="22"/>
              </w:rPr>
              <w:t xml:space="preserve">- działalność gminnej komisji ds. profilaktyki i rozwiązywania problemów </w:t>
            </w:r>
            <w:r w:rsidR="0011578C" w:rsidRPr="003F3600">
              <w:rPr>
                <w:sz w:val="22"/>
              </w:rPr>
              <w:t xml:space="preserve"> alkoholowych oraz Zespołu Interdyscyplinarnego ds. przeciwdziałania przemocy,</w:t>
            </w:r>
          </w:p>
          <w:p w:rsidR="0011578C" w:rsidRPr="003F3600" w:rsidRDefault="0011578C" w:rsidP="003F3600">
            <w:pPr>
              <w:autoSpaceDE w:val="0"/>
              <w:autoSpaceDN w:val="0"/>
              <w:adjustRightInd w:val="0"/>
              <w:spacing w:after="0" w:line="240" w:lineRule="auto"/>
              <w:rPr>
                <w:sz w:val="22"/>
              </w:rPr>
            </w:pPr>
            <w:r w:rsidRPr="003F3600">
              <w:rPr>
                <w:sz w:val="22"/>
              </w:rPr>
              <w:t xml:space="preserve">- działalność na terenie gminy Domu Pomocy Społecznej w Goślicach oraz Zakładu Pielęgnacyjno Opiekuńczego w </w:t>
            </w:r>
            <w:proofErr w:type="spellStart"/>
            <w:r w:rsidRPr="003F3600">
              <w:rPr>
                <w:sz w:val="22"/>
              </w:rPr>
              <w:t>Tchorzu</w:t>
            </w:r>
            <w:proofErr w:type="spellEnd"/>
            <w:r w:rsidRPr="003F3600">
              <w:rPr>
                <w:sz w:val="22"/>
              </w:rPr>
              <w:t>,</w:t>
            </w:r>
          </w:p>
          <w:p w:rsidR="0011578C" w:rsidRPr="003F3600" w:rsidRDefault="0011578C" w:rsidP="003F3600">
            <w:pPr>
              <w:autoSpaceDE w:val="0"/>
              <w:autoSpaceDN w:val="0"/>
              <w:adjustRightInd w:val="0"/>
              <w:spacing w:after="0" w:line="240" w:lineRule="auto"/>
              <w:rPr>
                <w:sz w:val="22"/>
              </w:rPr>
            </w:pPr>
            <w:r w:rsidRPr="003F3600">
              <w:rPr>
                <w:sz w:val="22"/>
              </w:rPr>
              <w:t>- działalność Szkoły Specjalnej w Goślicach</w:t>
            </w:r>
            <w:r w:rsidR="00D80451" w:rsidRPr="003F3600">
              <w:rPr>
                <w:sz w:val="22"/>
              </w:rPr>
              <w:t>,</w:t>
            </w:r>
          </w:p>
          <w:p w:rsidR="008A2ABB" w:rsidRPr="003F3600" w:rsidRDefault="008A2ABB" w:rsidP="003F3600">
            <w:pPr>
              <w:autoSpaceDE w:val="0"/>
              <w:autoSpaceDN w:val="0"/>
              <w:adjustRightInd w:val="0"/>
              <w:spacing w:after="0" w:line="240" w:lineRule="auto"/>
              <w:rPr>
                <w:sz w:val="22"/>
              </w:rPr>
            </w:pPr>
            <w:r w:rsidRPr="003F3600">
              <w:rPr>
                <w:sz w:val="22"/>
              </w:rPr>
              <w:t>- budowa i modernizacja świetlic wiejskich</w:t>
            </w:r>
            <w:r w:rsidR="00D80451" w:rsidRPr="003F3600">
              <w:rPr>
                <w:sz w:val="22"/>
              </w:rPr>
              <w:t>,</w:t>
            </w:r>
          </w:p>
          <w:p w:rsidR="008A2ABB" w:rsidRPr="003F3600" w:rsidRDefault="008A2ABB" w:rsidP="003F3600">
            <w:pPr>
              <w:autoSpaceDE w:val="0"/>
              <w:autoSpaceDN w:val="0"/>
              <w:adjustRightInd w:val="0"/>
              <w:spacing w:after="0" w:line="240" w:lineRule="auto"/>
              <w:rPr>
                <w:sz w:val="22"/>
              </w:rPr>
            </w:pPr>
            <w:r w:rsidRPr="003F3600">
              <w:rPr>
                <w:sz w:val="22"/>
              </w:rPr>
              <w:t>- Orlik i hala sportowa, sale gimnastyczne</w:t>
            </w:r>
            <w:r w:rsidR="00D80451" w:rsidRPr="003F3600">
              <w:rPr>
                <w:sz w:val="22"/>
              </w:rPr>
              <w:t>,</w:t>
            </w:r>
          </w:p>
          <w:p w:rsidR="00933898" w:rsidRPr="003F3600" w:rsidRDefault="008A2ABB" w:rsidP="003F3600">
            <w:pPr>
              <w:autoSpaceDE w:val="0"/>
              <w:autoSpaceDN w:val="0"/>
              <w:adjustRightInd w:val="0"/>
              <w:spacing w:after="0" w:line="240" w:lineRule="auto"/>
              <w:rPr>
                <w:sz w:val="22"/>
              </w:rPr>
            </w:pPr>
            <w:r w:rsidRPr="003F3600">
              <w:rPr>
                <w:sz w:val="22"/>
              </w:rPr>
              <w:t>- realizacja projektów w szkołach „Dziecięca akademia przyszłości”, „Zagrajmy o</w:t>
            </w:r>
            <w:r w:rsidR="00933898" w:rsidRPr="003F3600">
              <w:rPr>
                <w:sz w:val="22"/>
              </w:rPr>
              <w:t xml:space="preserve"> sukces” oraz „Moja przyszłość”</w:t>
            </w:r>
            <w:r w:rsidR="00D80451" w:rsidRPr="003F3600">
              <w:rPr>
                <w:sz w:val="22"/>
              </w:rPr>
              <w:t>,</w:t>
            </w:r>
          </w:p>
          <w:p w:rsidR="000832A8" w:rsidRPr="003F3600" w:rsidRDefault="008A2ABB" w:rsidP="003F3600">
            <w:pPr>
              <w:autoSpaceDE w:val="0"/>
              <w:autoSpaceDN w:val="0"/>
              <w:adjustRightInd w:val="0"/>
              <w:spacing w:after="0" w:line="240" w:lineRule="auto"/>
              <w:rPr>
                <w:sz w:val="22"/>
              </w:rPr>
            </w:pPr>
            <w:r w:rsidRPr="003F3600">
              <w:rPr>
                <w:sz w:val="22"/>
              </w:rPr>
              <w:t>- realizacja projektu „</w:t>
            </w:r>
            <w:proofErr w:type="spellStart"/>
            <w:r w:rsidRPr="003F3600">
              <w:rPr>
                <w:sz w:val="22"/>
              </w:rPr>
              <w:t>M@zowszanie</w:t>
            </w:r>
            <w:proofErr w:type="spellEnd"/>
            <w:r w:rsidRPr="003F3600">
              <w:rPr>
                <w:sz w:val="22"/>
              </w:rPr>
              <w:t>” w G</w:t>
            </w:r>
            <w:r w:rsidR="00933898" w:rsidRPr="003F3600">
              <w:rPr>
                <w:sz w:val="22"/>
              </w:rPr>
              <w:t>imnazjum Bielsk i GOK w Bielsku,</w:t>
            </w:r>
          </w:p>
          <w:p w:rsidR="0011578C" w:rsidRPr="003F3600" w:rsidRDefault="00D80451" w:rsidP="003F3600">
            <w:pPr>
              <w:autoSpaceDE w:val="0"/>
              <w:autoSpaceDN w:val="0"/>
              <w:adjustRightInd w:val="0"/>
              <w:spacing w:after="0" w:line="240" w:lineRule="auto"/>
              <w:rPr>
                <w:sz w:val="22"/>
              </w:rPr>
            </w:pPr>
            <w:r w:rsidRPr="003F3600">
              <w:rPr>
                <w:sz w:val="22"/>
              </w:rPr>
              <w:t>- sieć placówek i instytucji wsparcia dla osób uzależnionych w Płocku dostępnych dla mieszkańców gminy Bielsk.</w:t>
            </w:r>
          </w:p>
          <w:p w:rsidR="00860C37" w:rsidRPr="003F3600" w:rsidRDefault="00860C37" w:rsidP="003F3600">
            <w:pPr>
              <w:autoSpaceDE w:val="0"/>
              <w:autoSpaceDN w:val="0"/>
              <w:adjustRightInd w:val="0"/>
              <w:spacing w:after="0" w:line="240" w:lineRule="auto"/>
              <w:rPr>
                <w:rFonts w:ascii="TimesNewRomanPSMT" w:hAnsi="TimesNewRomanPSMT" w:cs="TimesNewRomanPSMT"/>
                <w:sz w:val="22"/>
              </w:rPr>
            </w:pPr>
            <w:r w:rsidRPr="003F3600">
              <w:rPr>
                <w:sz w:val="22"/>
              </w:rPr>
              <w:t>- doświadczenia z realizacji zadań na rzecz aktywnej integracji finansowanych ze środków UE,</w:t>
            </w:r>
          </w:p>
        </w:tc>
        <w:tc>
          <w:tcPr>
            <w:tcW w:w="4536" w:type="dxa"/>
          </w:tcPr>
          <w:p w:rsidR="008A2ABB" w:rsidRPr="003F3600" w:rsidRDefault="008A2ABB" w:rsidP="003F3600">
            <w:pPr>
              <w:autoSpaceDE w:val="0"/>
              <w:autoSpaceDN w:val="0"/>
              <w:adjustRightInd w:val="0"/>
              <w:spacing w:after="0" w:line="240" w:lineRule="auto"/>
              <w:rPr>
                <w:sz w:val="22"/>
              </w:rPr>
            </w:pPr>
            <w:r w:rsidRPr="003F3600">
              <w:rPr>
                <w:sz w:val="22"/>
              </w:rPr>
              <w:lastRenderedPageBreak/>
              <w:t>- niewystarczająca ilość propozycji spędzania</w:t>
            </w:r>
            <w:r w:rsidR="007863D4" w:rsidRPr="003F3600">
              <w:rPr>
                <w:sz w:val="22"/>
              </w:rPr>
              <w:t xml:space="preserve"> </w:t>
            </w:r>
            <w:r w:rsidRPr="003F3600">
              <w:rPr>
                <w:sz w:val="22"/>
              </w:rPr>
              <w:t>wolnego czasu oraz socjoterapii dla młodzieży zagrożonej,</w:t>
            </w:r>
          </w:p>
          <w:p w:rsidR="008A2ABB" w:rsidRPr="003F3600" w:rsidRDefault="008A2ABB" w:rsidP="003F3600">
            <w:pPr>
              <w:autoSpaceDE w:val="0"/>
              <w:autoSpaceDN w:val="0"/>
              <w:adjustRightInd w:val="0"/>
              <w:spacing w:after="0" w:line="240" w:lineRule="auto"/>
              <w:rPr>
                <w:sz w:val="22"/>
              </w:rPr>
            </w:pPr>
            <w:r w:rsidRPr="003F3600">
              <w:rPr>
                <w:sz w:val="22"/>
              </w:rPr>
              <w:t>- brak ośrodków wsparcia dziennego,</w:t>
            </w:r>
          </w:p>
          <w:p w:rsidR="008A2ABB" w:rsidRPr="003F3600" w:rsidRDefault="008A2ABB" w:rsidP="003F3600">
            <w:pPr>
              <w:autoSpaceDE w:val="0"/>
              <w:autoSpaceDN w:val="0"/>
              <w:adjustRightInd w:val="0"/>
              <w:spacing w:after="0" w:line="240" w:lineRule="auto"/>
              <w:rPr>
                <w:sz w:val="22"/>
              </w:rPr>
            </w:pPr>
            <w:r w:rsidRPr="003F3600">
              <w:rPr>
                <w:sz w:val="22"/>
              </w:rPr>
              <w:t>- mały dostęp do bezpłatnego poradnictwa</w:t>
            </w:r>
          </w:p>
          <w:p w:rsidR="008A2ABB" w:rsidRPr="003F3600" w:rsidRDefault="003C5E51" w:rsidP="003F3600">
            <w:pPr>
              <w:autoSpaceDE w:val="0"/>
              <w:autoSpaceDN w:val="0"/>
              <w:adjustRightInd w:val="0"/>
              <w:spacing w:after="0" w:line="240" w:lineRule="auto"/>
              <w:rPr>
                <w:sz w:val="22"/>
              </w:rPr>
            </w:pPr>
            <w:r w:rsidRPr="003F3600">
              <w:rPr>
                <w:sz w:val="22"/>
              </w:rPr>
              <w:t>s</w:t>
            </w:r>
            <w:r w:rsidR="008A2ABB" w:rsidRPr="003F3600">
              <w:rPr>
                <w:sz w:val="22"/>
              </w:rPr>
              <w:t>pecjalistycznego</w:t>
            </w:r>
            <w:r w:rsidRPr="003F3600">
              <w:rPr>
                <w:sz w:val="22"/>
              </w:rPr>
              <w:t xml:space="preserve"> (psycholog,  terapeuta)</w:t>
            </w:r>
            <w:r w:rsidR="008A2ABB" w:rsidRPr="003F3600">
              <w:rPr>
                <w:sz w:val="22"/>
              </w:rPr>
              <w:t xml:space="preserve"> i prawnego,</w:t>
            </w:r>
          </w:p>
          <w:p w:rsidR="008A2ABB" w:rsidRPr="003F3600" w:rsidRDefault="008A2ABB" w:rsidP="003F3600">
            <w:pPr>
              <w:autoSpaceDE w:val="0"/>
              <w:autoSpaceDN w:val="0"/>
              <w:adjustRightInd w:val="0"/>
              <w:spacing w:after="0" w:line="240" w:lineRule="auto"/>
              <w:rPr>
                <w:sz w:val="22"/>
              </w:rPr>
            </w:pPr>
            <w:r w:rsidRPr="003F3600">
              <w:rPr>
                <w:sz w:val="22"/>
              </w:rPr>
              <w:t>- brak zaplecza technicznego do realizacji form wsparcia (brak pomieszczeń, wyposażenia),</w:t>
            </w:r>
          </w:p>
          <w:p w:rsidR="008A2ABB" w:rsidRPr="003F3600" w:rsidRDefault="008A2ABB" w:rsidP="003F3600">
            <w:pPr>
              <w:autoSpaceDE w:val="0"/>
              <w:autoSpaceDN w:val="0"/>
              <w:adjustRightInd w:val="0"/>
              <w:spacing w:after="0" w:line="240" w:lineRule="auto"/>
              <w:rPr>
                <w:sz w:val="22"/>
              </w:rPr>
            </w:pPr>
            <w:r w:rsidRPr="003F3600">
              <w:rPr>
                <w:sz w:val="22"/>
              </w:rPr>
              <w:t>- brak środków na poszerzenie oferty wsparcia rodziny,</w:t>
            </w:r>
          </w:p>
          <w:p w:rsidR="003C5E51" w:rsidRPr="003F3600" w:rsidRDefault="003C5E51" w:rsidP="003F3600">
            <w:pPr>
              <w:autoSpaceDE w:val="0"/>
              <w:autoSpaceDN w:val="0"/>
              <w:adjustRightInd w:val="0"/>
              <w:spacing w:after="0" w:line="240" w:lineRule="auto"/>
              <w:rPr>
                <w:sz w:val="22"/>
              </w:rPr>
            </w:pPr>
            <w:r w:rsidRPr="003F3600">
              <w:rPr>
                <w:sz w:val="22"/>
              </w:rPr>
              <w:t xml:space="preserve">-bezradność </w:t>
            </w:r>
            <w:r w:rsidR="00B06424" w:rsidRPr="003F3600">
              <w:rPr>
                <w:sz w:val="22"/>
              </w:rPr>
              <w:t xml:space="preserve"> w sprawach opiekuńczo-wychowawczych</w:t>
            </w:r>
            <w:r w:rsidRPr="003F3600">
              <w:rPr>
                <w:sz w:val="22"/>
              </w:rPr>
              <w:t xml:space="preserve"> w rodzinach wielodzietnych i niepełnych,</w:t>
            </w:r>
          </w:p>
          <w:p w:rsidR="00B06424" w:rsidRPr="003F3600" w:rsidRDefault="00B06424" w:rsidP="003F3600">
            <w:pPr>
              <w:autoSpaceDE w:val="0"/>
              <w:autoSpaceDN w:val="0"/>
              <w:adjustRightInd w:val="0"/>
              <w:spacing w:after="0" w:line="240" w:lineRule="auto"/>
              <w:rPr>
                <w:sz w:val="22"/>
              </w:rPr>
            </w:pPr>
            <w:r w:rsidRPr="003F3600">
              <w:rPr>
                <w:sz w:val="22"/>
              </w:rPr>
              <w:t>- tzw. dziedziczenie biedy,</w:t>
            </w:r>
          </w:p>
          <w:p w:rsidR="00B06424" w:rsidRPr="003F3600" w:rsidRDefault="00B06424" w:rsidP="003F3600">
            <w:pPr>
              <w:autoSpaceDE w:val="0"/>
              <w:autoSpaceDN w:val="0"/>
              <w:adjustRightInd w:val="0"/>
              <w:spacing w:after="0" w:line="240" w:lineRule="auto"/>
              <w:rPr>
                <w:sz w:val="22"/>
              </w:rPr>
            </w:pPr>
            <w:r w:rsidRPr="003F3600">
              <w:rPr>
                <w:sz w:val="22"/>
              </w:rPr>
              <w:t>- niski stopień rozpoznawania problemów i potrzeb rozwojowych dzieci,</w:t>
            </w:r>
          </w:p>
          <w:p w:rsidR="00B06424" w:rsidRPr="003F3600" w:rsidRDefault="00B06424" w:rsidP="003F3600">
            <w:pPr>
              <w:autoSpaceDE w:val="0"/>
              <w:autoSpaceDN w:val="0"/>
              <w:adjustRightInd w:val="0"/>
              <w:spacing w:after="0" w:line="240" w:lineRule="auto"/>
              <w:rPr>
                <w:sz w:val="22"/>
              </w:rPr>
            </w:pPr>
            <w:r w:rsidRPr="003F3600">
              <w:rPr>
                <w:sz w:val="22"/>
              </w:rPr>
              <w:t>- niekierowania dzieci z problemami rozwojowymi do szkół specjalnych,</w:t>
            </w:r>
          </w:p>
          <w:p w:rsidR="008A2ABB" w:rsidRPr="003F3600" w:rsidRDefault="008A2ABB" w:rsidP="003F3600">
            <w:pPr>
              <w:autoSpaceDE w:val="0"/>
              <w:autoSpaceDN w:val="0"/>
              <w:adjustRightInd w:val="0"/>
              <w:spacing w:after="0" w:line="240" w:lineRule="auto"/>
              <w:rPr>
                <w:sz w:val="22"/>
              </w:rPr>
            </w:pPr>
            <w:r w:rsidRPr="003F3600">
              <w:rPr>
                <w:sz w:val="22"/>
              </w:rPr>
              <w:t xml:space="preserve">- </w:t>
            </w:r>
            <w:r w:rsidR="007863D4" w:rsidRPr="003F3600">
              <w:rPr>
                <w:sz w:val="22"/>
              </w:rPr>
              <w:t xml:space="preserve">duże </w:t>
            </w:r>
            <w:r w:rsidRPr="003F3600">
              <w:rPr>
                <w:sz w:val="22"/>
              </w:rPr>
              <w:t>obciążenie pracowników GOPS</w:t>
            </w:r>
          </w:p>
          <w:p w:rsidR="008A2ABB" w:rsidRPr="003F3600" w:rsidRDefault="008A2ABB" w:rsidP="003F3600">
            <w:pPr>
              <w:autoSpaceDE w:val="0"/>
              <w:autoSpaceDN w:val="0"/>
              <w:adjustRightInd w:val="0"/>
              <w:spacing w:after="0" w:line="240" w:lineRule="auto"/>
              <w:rPr>
                <w:sz w:val="22"/>
              </w:rPr>
            </w:pPr>
            <w:r w:rsidRPr="003F3600">
              <w:rPr>
                <w:sz w:val="22"/>
              </w:rPr>
              <w:t>dodatkowymi zadaniami,</w:t>
            </w:r>
          </w:p>
          <w:p w:rsidR="008A2ABB" w:rsidRPr="003F3600" w:rsidRDefault="008A2ABB" w:rsidP="003F3600">
            <w:pPr>
              <w:autoSpaceDE w:val="0"/>
              <w:autoSpaceDN w:val="0"/>
              <w:adjustRightInd w:val="0"/>
              <w:spacing w:after="0" w:line="240" w:lineRule="auto"/>
              <w:rPr>
                <w:sz w:val="22"/>
              </w:rPr>
            </w:pPr>
            <w:r w:rsidRPr="003F3600">
              <w:rPr>
                <w:sz w:val="22"/>
              </w:rPr>
              <w:t>- brak organizacji pozarządowych działających na rzecz wspierania procesów wychowawczych w rodzinie,</w:t>
            </w:r>
          </w:p>
          <w:p w:rsidR="008A2ABB" w:rsidRPr="003F3600" w:rsidRDefault="008A2ABB" w:rsidP="003F3600">
            <w:pPr>
              <w:autoSpaceDE w:val="0"/>
              <w:autoSpaceDN w:val="0"/>
              <w:adjustRightInd w:val="0"/>
              <w:spacing w:after="0" w:line="240" w:lineRule="auto"/>
              <w:rPr>
                <w:sz w:val="22"/>
              </w:rPr>
            </w:pPr>
            <w:r w:rsidRPr="003F3600">
              <w:rPr>
                <w:sz w:val="22"/>
              </w:rPr>
              <w:t>- słaba współpraca z poszczególnymi instytucjami i organizacjami działającymi na rzecz rodziny,</w:t>
            </w:r>
          </w:p>
          <w:p w:rsidR="008A2ABB" w:rsidRPr="003F3600" w:rsidRDefault="008A2ABB" w:rsidP="003F3600">
            <w:pPr>
              <w:autoSpaceDE w:val="0"/>
              <w:autoSpaceDN w:val="0"/>
              <w:adjustRightInd w:val="0"/>
              <w:spacing w:after="0" w:line="240" w:lineRule="auto"/>
              <w:rPr>
                <w:sz w:val="22"/>
              </w:rPr>
            </w:pPr>
            <w:r w:rsidRPr="003F3600">
              <w:rPr>
                <w:sz w:val="22"/>
              </w:rPr>
              <w:t xml:space="preserve">- </w:t>
            </w:r>
            <w:r w:rsidR="003624DF" w:rsidRPr="003F3600">
              <w:rPr>
                <w:sz w:val="22"/>
              </w:rPr>
              <w:t>mała ilość</w:t>
            </w:r>
            <w:r w:rsidRPr="003F3600">
              <w:rPr>
                <w:sz w:val="22"/>
              </w:rPr>
              <w:t xml:space="preserve"> atrakcyjnej, bezpłatnej oferty wsparcia</w:t>
            </w:r>
            <w:r w:rsidR="003624DF" w:rsidRPr="003F3600">
              <w:rPr>
                <w:sz w:val="22"/>
              </w:rPr>
              <w:t xml:space="preserve"> </w:t>
            </w:r>
            <w:r w:rsidRPr="003F3600">
              <w:rPr>
                <w:sz w:val="22"/>
              </w:rPr>
              <w:t>i organizacji czasu wolnego dla dzieci</w:t>
            </w:r>
            <w:r w:rsidR="003624DF" w:rsidRPr="003F3600">
              <w:rPr>
                <w:sz w:val="22"/>
              </w:rPr>
              <w:t xml:space="preserve"> </w:t>
            </w:r>
            <w:r w:rsidRPr="003F3600">
              <w:rPr>
                <w:sz w:val="22"/>
              </w:rPr>
              <w:t>i młodzieży,</w:t>
            </w:r>
          </w:p>
          <w:p w:rsidR="008A2ABB" w:rsidRPr="003F3600" w:rsidRDefault="008A2ABB" w:rsidP="003F3600">
            <w:pPr>
              <w:autoSpaceDE w:val="0"/>
              <w:autoSpaceDN w:val="0"/>
              <w:adjustRightInd w:val="0"/>
              <w:spacing w:after="0" w:line="240" w:lineRule="auto"/>
              <w:rPr>
                <w:sz w:val="22"/>
              </w:rPr>
            </w:pPr>
            <w:r w:rsidRPr="003F3600">
              <w:rPr>
                <w:sz w:val="22"/>
              </w:rPr>
              <w:t>- ograniczony dostęp (odległość) do ofert zajęć w placówkach kulturalnych dla najuboższych,</w:t>
            </w:r>
          </w:p>
          <w:p w:rsidR="008A2ABB" w:rsidRPr="003F3600" w:rsidRDefault="008A2ABB" w:rsidP="003F3600">
            <w:pPr>
              <w:autoSpaceDE w:val="0"/>
              <w:autoSpaceDN w:val="0"/>
              <w:adjustRightInd w:val="0"/>
              <w:spacing w:after="0" w:line="240" w:lineRule="auto"/>
              <w:rPr>
                <w:sz w:val="22"/>
              </w:rPr>
            </w:pPr>
            <w:r w:rsidRPr="003F3600">
              <w:rPr>
                <w:sz w:val="22"/>
              </w:rPr>
              <w:t>- rosnące potrzeby w zakresie poradnictwa</w:t>
            </w:r>
          </w:p>
          <w:p w:rsidR="008A2ABB" w:rsidRPr="003F3600" w:rsidRDefault="008A2ABB" w:rsidP="003F3600">
            <w:pPr>
              <w:autoSpaceDE w:val="0"/>
              <w:autoSpaceDN w:val="0"/>
              <w:adjustRightInd w:val="0"/>
              <w:spacing w:after="0" w:line="240" w:lineRule="auto"/>
              <w:rPr>
                <w:sz w:val="22"/>
              </w:rPr>
            </w:pPr>
            <w:r w:rsidRPr="003F3600">
              <w:rPr>
                <w:sz w:val="22"/>
              </w:rPr>
              <w:t>rodzinnego, wsparcia środowiskowego, które nie są zaspokajane.</w:t>
            </w:r>
          </w:p>
          <w:p w:rsidR="00E82E6B" w:rsidRPr="003F3600" w:rsidRDefault="00E82E6B" w:rsidP="003F3600">
            <w:pPr>
              <w:spacing w:after="0" w:line="240" w:lineRule="auto"/>
              <w:rPr>
                <w:sz w:val="22"/>
              </w:rPr>
            </w:pPr>
            <w:r w:rsidRPr="003F3600">
              <w:rPr>
                <w:sz w:val="22"/>
              </w:rPr>
              <w:t>- sztywny podział środków na określone zadania,</w:t>
            </w:r>
          </w:p>
          <w:p w:rsidR="00E82E6B" w:rsidRPr="003F3600" w:rsidRDefault="00E82E6B" w:rsidP="003F3600">
            <w:pPr>
              <w:spacing w:after="0" w:line="240" w:lineRule="auto"/>
              <w:rPr>
                <w:sz w:val="22"/>
              </w:rPr>
            </w:pPr>
            <w:r w:rsidRPr="003F3600">
              <w:rPr>
                <w:sz w:val="22"/>
              </w:rPr>
              <w:t>- brak mieszkań socjalnych,</w:t>
            </w:r>
          </w:p>
          <w:p w:rsidR="00E82E6B" w:rsidRPr="003F3600" w:rsidRDefault="00E82E6B" w:rsidP="003F3600">
            <w:pPr>
              <w:spacing w:after="0" w:line="240" w:lineRule="auto"/>
              <w:rPr>
                <w:sz w:val="22"/>
              </w:rPr>
            </w:pPr>
            <w:r w:rsidRPr="003F3600">
              <w:rPr>
                <w:sz w:val="22"/>
              </w:rPr>
              <w:t>- brak poradnictwa specjalistycznego (psycholog, terapeuta uzależnień, prawnik),</w:t>
            </w:r>
          </w:p>
          <w:p w:rsidR="00E82E6B" w:rsidRPr="003F3600" w:rsidRDefault="00E82E6B" w:rsidP="003F3600">
            <w:pPr>
              <w:spacing w:after="0" w:line="240" w:lineRule="auto"/>
              <w:rPr>
                <w:sz w:val="22"/>
              </w:rPr>
            </w:pPr>
            <w:r w:rsidRPr="003F3600">
              <w:rPr>
                <w:sz w:val="22"/>
              </w:rPr>
              <w:t>-  brak wsparcia psychologicznego dla pracowników socjalnych,</w:t>
            </w:r>
          </w:p>
          <w:p w:rsidR="003624DF" w:rsidRPr="003F3600" w:rsidRDefault="003624DF" w:rsidP="003F3600">
            <w:pPr>
              <w:spacing w:after="0" w:line="240" w:lineRule="auto"/>
              <w:rPr>
                <w:sz w:val="22"/>
              </w:rPr>
            </w:pPr>
            <w:r w:rsidRPr="003F3600">
              <w:rPr>
                <w:sz w:val="22"/>
              </w:rPr>
              <w:t>- istniejące bariery architektoniczne utrudniające osobom niepełnosprawnym pełny udział w życiu społecznym,</w:t>
            </w:r>
          </w:p>
          <w:p w:rsidR="003C5E51" w:rsidRPr="003F3600" w:rsidRDefault="002F7DF9" w:rsidP="003F3600">
            <w:pPr>
              <w:spacing w:after="0" w:line="240" w:lineRule="auto"/>
              <w:rPr>
                <w:sz w:val="22"/>
              </w:rPr>
            </w:pPr>
            <w:r w:rsidRPr="003F3600">
              <w:rPr>
                <w:sz w:val="22"/>
              </w:rPr>
              <w:t>- b</w:t>
            </w:r>
            <w:r w:rsidR="003C5E51" w:rsidRPr="003F3600">
              <w:rPr>
                <w:sz w:val="22"/>
              </w:rPr>
              <w:t xml:space="preserve">rak programu korekcyjno edukacyjnego dla </w:t>
            </w:r>
            <w:r w:rsidR="003C5E51" w:rsidRPr="003F3600">
              <w:rPr>
                <w:sz w:val="22"/>
              </w:rPr>
              <w:lastRenderedPageBreak/>
              <w:t>sprawców przemocy,</w:t>
            </w:r>
          </w:p>
          <w:p w:rsidR="002F7DF9" w:rsidRPr="003F3600" w:rsidRDefault="002F7DF9" w:rsidP="003F3600">
            <w:pPr>
              <w:spacing w:after="0" w:line="240" w:lineRule="auto"/>
              <w:rPr>
                <w:sz w:val="22"/>
              </w:rPr>
            </w:pPr>
            <w:r w:rsidRPr="003F3600">
              <w:rPr>
                <w:sz w:val="22"/>
              </w:rPr>
              <w:t>- uboga oferta działań podejmowanych wobec sprawców przemocy,</w:t>
            </w:r>
          </w:p>
          <w:p w:rsidR="002F7DF9" w:rsidRPr="003F3600" w:rsidRDefault="002F7DF9" w:rsidP="003F3600">
            <w:pPr>
              <w:spacing w:after="0" w:line="240" w:lineRule="auto"/>
              <w:rPr>
                <w:sz w:val="22"/>
              </w:rPr>
            </w:pPr>
            <w:r w:rsidRPr="003F3600">
              <w:rPr>
                <w:sz w:val="22"/>
              </w:rPr>
              <w:t>- brak organizacji pozarządowych na terenie gminy działających w zakresie działań przeciwdziałania przemocy w rodzinie, alkoholizmowi i narkomanii,</w:t>
            </w:r>
          </w:p>
          <w:p w:rsidR="003C5E51" w:rsidRPr="003F3600" w:rsidRDefault="003C5E51" w:rsidP="003F3600">
            <w:pPr>
              <w:spacing w:after="0" w:line="240" w:lineRule="auto"/>
              <w:rPr>
                <w:sz w:val="22"/>
              </w:rPr>
            </w:pPr>
            <w:r w:rsidRPr="003F3600">
              <w:rPr>
                <w:sz w:val="22"/>
              </w:rPr>
              <w:t>-brak możliwości zapewnienia schronienia na terenie gminy osobom doświadczającym przemocy,</w:t>
            </w:r>
          </w:p>
          <w:p w:rsidR="003C5E51" w:rsidRPr="003F3600" w:rsidRDefault="003C5E51" w:rsidP="003F3600">
            <w:pPr>
              <w:spacing w:after="0" w:line="240" w:lineRule="auto"/>
              <w:rPr>
                <w:sz w:val="22"/>
              </w:rPr>
            </w:pPr>
            <w:r w:rsidRPr="003F3600">
              <w:rPr>
                <w:sz w:val="22"/>
              </w:rPr>
              <w:t>- wczesna inicjacja zażywania środków</w:t>
            </w:r>
            <w:r w:rsidR="00D80451" w:rsidRPr="003F3600">
              <w:rPr>
                <w:sz w:val="22"/>
              </w:rPr>
              <w:t xml:space="preserve"> odurzających i psychoaktywnych,</w:t>
            </w:r>
          </w:p>
          <w:p w:rsidR="003C5E51" w:rsidRPr="003F3600" w:rsidRDefault="003C5E51" w:rsidP="003F3600">
            <w:pPr>
              <w:spacing w:after="0" w:line="240" w:lineRule="auto"/>
              <w:rPr>
                <w:sz w:val="22"/>
              </w:rPr>
            </w:pPr>
            <w:r w:rsidRPr="003F3600">
              <w:rPr>
                <w:sz w:val="22"/>
              </w:rPr>
              <w:t>- zwiększenie ilości kobiet w populacji osób uzależnionych,</w:t>
            </w:r>
          </w:p>
          <w:p w:rsidR="003C5E51" w:rsidRPr="003F3600" w:rsidRDefault="003C5E51" w:rsidP="003F3600">
            <w:pPr>
              <w:spacing w:after="0" w:line="240" w:lineRule="auto"/>
              <w:rPr>
                <w:sz w:val="22"/>
              </w:rPr>
            </w:pPr>
            <w:r w:rsidRPr="003F3600">
              <w:rPr>
                <w:sz w:val="22"/>
              </w:rPr>
              <w:t>- duża ilość punktów sprzedaży alkoholu,</w:t>
            </w:r>
          </w:p>
          <w:p w:rsidR="003C5E51" w:rsidRPr="003F3600" w:rsidRDefault="003C5E51" w:rsidP="003F3600">
            <w:pPr>
              <w:spacing w:after="0" w:line="240" w:lineRule="auto"/>
              <w:rPr>
                <w:sz w:val="22"/>
              </w:rPr>
            </w:pPr>
            <w:r w:rsidRPr="003F3600">
              <w:rPr>
                <w:sz w:val="22"/>
              </w:rPr>
              <w:t xml:space="preserve">- </w:t>
            </w:r>
            <w:r w:rsidR="00E9514B" w:rsidRPr="003F3600">
              <w:rPr>
                <w:sz w:val="22"/>
              </w:rPr>
              <w:t xml:space="preserve">brak świetlic z programem socjoterapeutycznym, </w:t>
            </w:r>
          </w:p>
          <w:p w:rsidR="00472A9E" w:rsidRPr="003F3600" w:rsidRDefault="00472A9E" w:rsidP="003F3600">
            <w:pPr>
              <w:autoSpaceDE w:val="0"/>
              <w:autoSpaceDN w:val="0"/>
              <w:adjustRightInd w:val="0"/>
              <w:spacing w:after="0" w:line="240" w:lineRule="auto"/>
              <w:rPr>
                <w:sz w:val="22"/>
              </w:rPr>
            </w:pPr>
          </w:p>
        </w:tc>
      </w:tr>
      <w:tr w:rsidR="00472A9E" w:rsidTr="00C1306D">
        <w:tc>
          <w:tcPr>
            <w:tcW w:w="5104" w:type="dxa"/>
            <w:shd w:val="clear" w:color="auto" w:fill="E5DFEC" w:themeFill="accent4" w:themeFillTint="33"/>
          </w:tcPr>
          <w:p w:rsidR="001C3B6F" w:rsidRPr="003F3600" w:rsidRDefault="001C3B6F" w:rsidP="003F3600">
            <w:pPr>
              <w:spacing w:after="0" w:line="240" w:lineRule="auto"/>
              <w:jc w:val="center"/>
              <w:rPr>
                <w:b/>
                <w:sz w:val="22"/>
              </w:rPr>
            </w:pPr>
          </w:p>
          <w:p w:rsidR="00472A9E" w:rsidRPr="003F3600" w:rsidRDefault="00472A9E" w:rsidP="003F3600">
            <w:pPr>
              <w:spacing w:after="0" w:line="240" w:lineRule="auto"/>
              <w:jc w:val="center"/>
              <w:rPr>
                <w:b/>
                <w:sz w:val="22"/>
              </w:rPr>
            </w:pPr>
            <w:r w:rsidRPr="003F3600">
              <w:rPr>
                <w:b/>
                <w:sz w:val="22"/>
              </w:rPr>
              <w:t>SZANSE</w:t>
            </w:r>
          </w:p>
        </w:tc>
        <w:tc>
          <w:tcPr>
            <w:tcW w:w="4536" w:type="dxa"/>
            <w:shd w:val="clear" w:color="auto" w:fill="E5DFEC" w:themeFill="accent4" w:themeFillTint="33"/>
          </w:tcPr>
          <w:p w:rsidR="00472A9E" w:rsidRPr="003F3600" w:rsidRDefault="00472A9E" w:rsidP="003F3600">
            <w:pPr>
              <w:spacing w:before="240" w:line="240" w:lineRule="auto"/>
              <w:jc w:val="center"/>
              <w:rPr>
                <w:b/>
                <w:sz w:val="22"/>
              </w:rPr>
            </w:pPr>
            <w:r w:rsidRPr="003F3600">
              <w:rPr>
                <w:b/>
                <w:sz w:val="22"/>
              </w:rPr>
              <w:t>ZAGROŻENIA</w:t>
            </w:r>
          </w:p>
        </w:tc>
      </w:tr>
      <w:tr w:rsidR="00472A9E" w:rsidTr="00863697">
        <w:trPr>
          <w:trHeight w:val="830"/>
        </w:trPr>
        <w:tc>
          <w:tcPr>
            <w:tcW w:w="5104" w:type="dxa"/>
          </w:tcPr>
          <w:p w:rsidR="008A2ABB" w:rsidRPr="003F3600" w:rsidRDefault="008A2ABB" w:rsidP="003F3600">
            <w:pPr>
              <w:autoSpaceDE w:val="0"/>
              <w:autoSpaceDN w:val="0"/>
              <w:adjustRightInd w:val="0"/>
              <w:spacing w:after="0" w:line="240" w:lineRule="auto"/>
              <w:rPr>
                <w:sz w:val="22"/>
              </w:rPr>
            </w:pPr>
            <w:r w:rsidRPr="003F3600">
              <w:rPr>
                <w:sz w:val="22"/>
              </w:rPr>
              <w:t>-</w:t>
            </w:r>
            <w:r w:rsidR="00B06424" w:rsidRPr="003F3600">
              <w:rPr>
                <w:sz w:val="22"/>
              </w:rPr>
              <w:t xml:space="preserve"> </w:t>
            </w:r>
            <w:r w:rsidRPr="003F3600">
              <w:rPr>
                <w:sz w:val="22"/>
              </w:rPr>
              <w:t>wzrost świadomości jakie znaczenie i jaką</w:t>
            </w:r>
            <w:r w:rsidR="00C02015" w:rsidRPr="003F3600">
              <w:rPr>
                <w:sz w:val="22"/>
              </w:rPr>
              <w:t xml:space="preserve"> </w:t>
            </w:r>
            <w:r w:rsidRPr="003F3600">
              <w:rPr>
                <w:sz w:val="22"/>
              </w:rPr>
              <w:t>wartość niesie ze sobą rodzina,</w:t>
            </w:r>
          </w:p>
          <w:p w:rsidR="008A2ABB" w:rsidRPr="003F3600" w:rsidRDefault="008A2ABB" w:rsidP="003F3600">
            <w:pPr>
              <w:autoSpaceDE w:val="0"/>
              <w:autoSpaceDN w:val="0"/>
              <w:adjustRightInd w:val="0"/>
              <w:spacing w:after="0" w:line="240" w:lineRule="auto"/>
              <w:rPr>
                <w:sz w:val="22"/>
              </w:rPr>
            </w:pPr>
            <w:r w:rsidRPr="003F3600">
              <w:rPr>
                <w:sz w:val="22"/>
              </w:rPr>
              <w:t>- wzrost świadomości dotyczący wiedzy na</w:t>
            </w:r>
            <w:r w:rsidR="00C02015" w:rsidRPr="003F3600">
              <w:rPr>
                <w:sz w:val="22"/>
              </w:rPr>
              <w:t xml:space="preserve"> </w:t>
            </w:r>
            <w:r w:rsidRPr="003F3600">
              <w:rPr>
                <w:sz w:val="22"/>
              </w:rPr>
              <w:t>temat wypełniania funkcji opiekuńczo-wychowawczych przez rodziny,</w:t>
            </w:r>
          </w:p>
          <w:p w:rsidR="008A2ABB" w:rsidRPr="003F3600" w:rsidRDefault="008A2ABB" w:rsidP="003F3600">
            <w:pPr>
              <w:autoSpaceDE w:val="0"/>
              <w:autoSpaceDN w:val="0"/>
              <w:adjustRightInd w:val="0"/>
              <w:spacing w:after="0" w:line="240" w:lineRule="auto"/>
              <w:rPr>
                <w:sz w:val="22"/>
              </w:rPr>
            </w:pPr>
            <w:r w:rsidRPr="003F3600">
              <w:rPr>
                <w:sz w:val="22"/>
              </w:rPr>
              <w:t>- wzrost świadomości i umiejętności korzystania przez rodziny z różnych form wsparcia,</w:t>
            </w:r>
          </w:p>
          <w:p w:rsidR="008A2ABB" w:rsidRPr="003F3600" w:rsidRDefault="008A2ABB" w:rsidP="003F3600">
            <w:pPr>
              <w:autoSpaceDE w:val="0"/>
              <w:autoSpaceDN w:val="0"/>
              <w:adjustRightInd w:val="0"/>
              <w:spacing w:after="0" w:line="240" w:lineRule="auto"/>
              <w:rPr>
                <w:sz w:val="22"/>
              </w:rPr>
            </w:pPr>
            <w:r w:rsidRPr="003F3600">
              <w:rPr>
                <w:sz w:val="22"/>
              </w:rPr>
              <w:t>- możliwość pozyskania środków zewnętrznych,</w:t>
            </w:r>
          </w:p>
          <w:p w:rsidR="00257781" w:rsidRPr="003F3600" w:rsidRDefault="00257781" w:rsidP="003F3600">
            <w:pPr>
              <w:autoSpaceDE w:val="0"/>
              <w:autoSpaceDN w:val="0"/>
              <w:adjustRightInd w:val="0"/>
              <w:spacing w:after="0" w:line="240" w:lineRule="auto"/>
              <w:rPr>
                <w:sz w:val="22"/>
              </w:rPr>
            </w:pPr>
            <w:r w:rsidRPr="003F3600">
              <w:rPr>
                <w:sz w:val="22"/>
              </w:rPr>
              <w:t>- działalność punktu konsultacyjnego w zakresie wsp</w:t>
            </w:r>
            <w:r w:rsidR="00993EDA">
              <w:rPr>
                <w:sz w:val="22"/>
              </w:rPr>
              <w:t xml:space="preserve">ierania rodzin wielodzietnych, </w:t>
            </w:r>
            <w:r w:rsidRPr="003F3600">
              <w:rPr>
                <w:sz w:val="22"/>
              </w:rPr>
              <w:t>borykającym</w:t>
            </w:r>
            <w:r w:rsidR="00664165">
              <w:rPr>
                <w:sz w:val="22"/>
              </w:rPr>
              <w:t>i się z trudnościami opiekuńczo-</w:t>
            </w:r>
            <w:r w:rsidRPr="003F3600">
              <w:rPr>
                <w:sz w:val="22"/>
              </w:rPr>
              <w:t>wychowawczymi,</w:t>
            </w:r>
            <w:r w:rsidR="00664165">
              <w:rPr>
                <w:sz w:val="22"/>
              </w:rPr>
              <w:t xml:space="preserve"> z problemem przemocy i alkoholu,</w:t>
            </w:r>
          </w:p>
          <w:p w:rsidR="00257781" w:rsidRPr="003F3600" w:rsidRDefault="00257781" w:rsidP="003F3600">
            <w:pPr>
              <w:autoSpaceDE w:val="0"/>
              <w:autoSpaceDN w:val="0"/>
              <w:adjustRightInd w:val="0"/>
              <w:spacing w:after="0" w:line="240" w:lineRule="auto"/>
              <w:rPr>
                <w:sz w:val="22"/>
              </w:rPr>
            </w:pPr>
            <w:r w:rsidRPr="003F3600">
              <w:rPr>
                <w:sz w:val="22"/>
              </w:rPr>
              <w:t>- podejmowanie działań aktywizacyjnych,</w:t>
            </w:r>
          </w:p>
          <w:p w:rsidR="008A2ABB" w:rsidRPr="003F3600" w:rsidRDefault="008A2ABB" w:rsidP="003F3600">
            <w:pPr>
              <w:autoSpaceDE w:val="0"/>
              <w:autoSpaceDN w:val="0"/>
              <w:adjustRightInd w:val="0"/>
              <w:spacing w:after="0" w:line="240" w:lineRule="auto"/>
              <w:rPr>
                <w:sz w:val="22"/>
              </w:rPr>
            </w:pPr>
            <w:r w:rsidRPr="003F3600">
              <w:rPr>
                <w:sz w:val="22"/>
              </w:rPr>
              <w:t>- możliwość współpracy z organizacjami</w:t>
            </w:r>
          </w:p>
          <w:p w:rsidR="008A2ABB" w:rsidRPr="003F3600" w:rsidRDefault="008A2ABB" w:rsidP="003F3600">
            <w:pPr>
              <w:autoSpaceDE w:val="0"/>
              <w:autoSpaceDN w:val="0"/>
              <w:adjustRightInd w:val="0"/>
              <w:spacing w:after="0" w:line="240" w:lineRule="auto"/>
              <w:rPr>
                <w:sz w:val="22"/>
              </w:rPr>
            </w:pPr>
            <w:r w:rsidRPr="003F3600">
              <w:rPr>
                <w:sz w:val="22"/>
              </w:rPr>
              <w:t>pozarządowymi,</w:t>
            </w:r>
          </w:p>
          <w:p w:rsidR="00E60748" w:rsidRPr="003F3600" w:rsidRDefault="008A2ABB" w:rsidP="003F3600">
            <w:pPr>
              <w:spacing w:after="0" w:line="240" w:lineRule="auto"/>
              <w:ind w:left="72" w:hanging="72"/>
              <w:rPr>
                <w:sz w:val="22"/>
              </w:rPr>
            </w:pPr>
            <w:r w:rsidRPr="003F3600">
              <w:rPr>
                <w:sz w:val="22"/>
              </w:rPr>
              <w:t>- zbudowanie zintegrowanego systemu wsparcia.</w:t>
            </w:r>
          </w:p>
          <w:p w:rsidR="0011578C" w:rsidRPr="003F3600" w:rsidRDefault="0011578C" w:rsidP="003F3600">
            <w:pPr>
              <w:spacing w:after="0" w:line="240" w:lineRule="auto"/>
              <w:ind w:left="72" w:hanging="72"/>
              <w:rPr>
                <w:sz w:val="22"/>
              </w:rPr>
            </w:pPr>
            <w:r w:rsidRPr="003F3600">
              <w:rPr>
                <w:sz w:val="22"/>
              </w:rPr>
              <w:t>- współpraca między jednostkami samorządowymi i organizacjami pozarządowymi,</w:t>
            </w:r>
          </w:p>
          <w:p w:rsidR="0011578C" w:rsidRPr="003F3600" w:rsidRDefault="0011578C" w:rsidP="003F3600">
            <w:pPr>
              <w:spacing w:after="0" w:line="240" w:lineRule="auto"/>
              <w:ind w:left="72" w:hanging="72"/>
              <w:rPr>
                <w:sz w:val="22"/>
              </w:rPr>
            </w:pPr>
            <w:r w:rsidRPr="003F3600">
              <w:rPr>
                <w:sz w:val="22"/>
              </w:rPr>
              <w:t>- środki pomocowe z PFRON,</w:t>
            </w:r>
          </w:p>
          <w:p w:rsidR="0011578C" w:rsidRPr="003F3600" w:rsidRDefault="0011578C" w:rsidP="003F3600">
            <w:pPr>
              <w:spacing w:after="0" w:line="240" w:lineRule="auto"/>
              <w:ind w:left="72" w:hanging="72"/>
              <w:rPr>
                <w:sz w:val="22"/>
              </w:rPr>
            </w:pPr>
            <w:r w:rsidRPr="003F3600">
              <w:rPr>
                <w:sz w:val="22"/>
              </w:rPr>
              <w:t>- wzrost aktywności społeczeństwa,</w:t>
            </w:r>
          </w:p>
          <w:p w:rsidR="0011578C" w:rsidRPr="003F3600" w:rsidRDefault="0011578C" w:rsidP="003F3600">
            <w:pPr>
              <w:spacing w:after="0" w:line="240" w:lineRule="auto"/>
              <w:ind w:left="72" w:hanging="72"/>
              <w:rPr>
                <w:sz w:val="22"/>
              </w:rPr>
            </w:pPr>
            <w:r w:rsidRPr="003F3600">
              <w:rPr>
                <w:sz w:val="22"/>
              </w:rPr>
              <w:t>- wykorzystanie wolontariatu do działań w sferze pomocy społecznej,</w:t>
            </w:r>
          </w:p>
          <w:p w:rsidR="0011578C" w:rsidRPr="003F3600" w:rsidRDefault="0011578C" w:rsidP="003F3600">
            <w:pPr>
              <w:spacing w:after="0" w:line="240" w:lineRule="auto"/>
              <w:ind w:left="72" w:hanging="72"/>
              <w:rPr>
                <w:sz w:val="22"/>
              </w:rPr>
            </w:pPr>
            <w:r w:rsidRPr="003F3600">
              <w:rPr>
                <w:sz w:val="22"/>
              </w:rPr>
              <w:t xml:space="preserve">- stworzenie </w:t>
            </w:r>
            <w:r w:rsidR="00860C37" w:rsidRPr="003F3600">
              <w:rPr>
                <w:sz w:val="22"/>
              </w:rPr>
              <w:t xml:space="preserve">nowych </w:t>
            </w:r>
            <w:r w:rsidRPr="003F3600">
              <w:rPr>
                <w:sz w:val="22"/>
              </w:rPr>
              <w:t>miejsc pracy,</w:t>
            </w:r>
          </w:p>
          <w:p w:rsidR="0011578C" w:rsidRPr="003F3600" w:rsidRDefault="0011578C" w:rsidP="003F3600">
            <w:pPr>
              <w:spacing w:after="0" w:line="240" w:lineRule="auto"/>
              <w:ind w:left="72" w:hanging="72"/>
              <w:rPr>
                <w:sz w:val="22"/>
              </w:rPr>
            </w:pPr>
            <w:r w:rsidRPr="003F3600">
              <w:rPr>
                <w:sz w:val="22"/>
              </w:rPr>
              <w:t xml:space="preserve">- </w:t>
            </w:r>
            <w:r w:rsidR="00734DE0" w:rsidRPr="003F3600">
              <w:rPr>
                <w:sz w:val="22"/>
              </w:rPr>
              <w:t>rozbudowany system szkoleń</w:t>
            </w:r>
            <w:r w:rsidRPr="003F3600">
              <w:rPr>
                <w:sz w:val="22"/>
              </w:rPr>
              <w:t>,</w:t>
            </w:r>
          </w:p>
          <w:p w:rsidR="0011578C" w:rsidRPr="003F3600" w:rsidRDefault="00734DE0" w:rsidP="003F3600">
            <w:pPr>
              <w:spacing w:after="0" w:line="240" w:lineRule="auto"/>
              <w:ind w:left="72" w:hanging="72"/>
              <w:rPr>
                <w:sz w:val="22"/>
              </w:rPr>
            </w:pPr>
            <w:r w:rsidRPr="003F3600">
              <w:rPr>
                <w:sz w:val="22"/>
              </w:rPr>
              <w:t>- podejmowanie licznych działań</w:t>
            </w:r>
            <w:r w:rsidR="0011578C" w:rsidRPr="003F3600">
              <w:rPr>
                <w:sz w:val="22"/>
              </w:rPr>
              <w:t xml:space="preserve"> </w:t>
            </w:r>
            <w:r w:rsidRPr="003F3600">
              <w:rPr>
                <w:sz w:val="22"/>
              </w:rPr>
              <w:t>profilaktycznych,</w:t>
            </w:r>
          </w:p>
          <w:p w:rsidR="00620375" w:rsidRPr="003F3600" w:rsidRDefault="00620375" w:rsidP="003F3600">
            <w:pPr>
              <w:spacing w:after="0" w:line="240" w:lineRule="auto"/>
              <w:ind w:left="72" w:hanging="72"/>
              <w:rPr>
                <w:sz w:val="22"/>
              </w:rPr>
            </w:pPr>
            <w:r w:rsidRPr="003F3600">
              <w:rPr>
                <w:sz w:val="22"/>
              </w:rPr>
              <w:t>- zwiększenie świadomości oraz wiedzy nt. możliwości otrzymania pomocy przez osoby doznające przemocy,</w:t>
            </w:r>
          </w:p>
          <w:p w:rsidR="00620375" w:rsidRPr="003F3600" w:rsidRDefault="00620375" w:rsidP="003F3600">
            <w:pPr>
              <w:spacing w:after="0" w:line="240" w:lineRule="auto"/>
              <w:ind w:left="72" w:hanging="72"/>
              <w:rPr>
                <w:sz w:val="22"/>
              </w:rPr>
            </w:pPr>
            <w:r w:rsidRPr="003F3600">
              <w:rPr>
                <w:sz w:val="22"/>
              </w:rPr>
              <w:t>- zwiększenie świadomości i wrażliwości lokalnego społeczeństwa na problem przemocy i alkoholizmu,</w:t>
            </w:r>
          </w:p>
          <w:p w:rsidR="0011578C" w:rsidRPr="003F3600" w:rsidRDefault="00860C37" w:rsidP="003F3600">
            <w:pPr>
              <w:spacing w:after="0" w:line="240" w:lineRule="auto"/>
              <w:ind w:left="72" w:hanging="72"/>
              <w:rPr>
                <w:sz w:val="22"/>
              </w:rPr>
            </w:pPr>
            <w:r w:rsidRPr="003F3600">
              <w:rPr>
                <w:sz w:val="22"/>
              </w:rPr>
              <w:t>- prorodzinna polityka państwa;</w:t>
            </w:r>
          </w:p>
          <w:p w:rsidR="00860C37" w:rsidRPr="003F3600" w:rsidRDefault="00860C37" w:rsidP="003F3600">
            <w:pPr>
              <w:spacing w:after="0" w:line="240" w:lineRule="auto"/>
              <w:ind w:left="142"/>
              <w:rPr>
                <w:sz w:val="22"/>
              </w:rPr>
            </w:pPr>
          </w:p>
        </w:tc>
        <w:tc>
          <w:tcPr>
            <w:tcW w:w="4536" w:type="dxa"/>
          </w:tcPr>
          <w:p w:rsidR="008A2ABB" w:rsidRPr="003F3600" w:rsidRDefault="00064107" w:rsidP="003F3600">
            <w:pPr>
              <w:autoSpaceDE w:val="0"/>
              <w:autoSpaceDN w:val="0"/>
              <w:adjustRightInd w:val="0"/>
              <w:spacing w:after="0" w:line="240" w:lineRule="auto"/>
              <w:rPr>
                <w:sz w:val="22"/>
              </w:rPr>
            </w:pPr>
            <w:r w:rsidRPr="003F3600">
              <w:rPr>
                <w:sz w:val="22"/>
              </w:rPr>
              <w:lastRenderedPageBreak/>
              <w:t>- małe wsparcie opiekuńczo-wychowawcze</w:t>
            </w:r>
            <w:r w:rsidR="007F20C6" w:rsidRPr="003F3600">
              <w:rPr>
                <w:sz w:val="22"/>
              </w:rPr>
              <w:t xml:space="preserve"> </w:t>
            </w:r>
            <w:r w:rsidR="008A2ABB" w:rsidRPr="003F3600">
              <w:rPr>
                <w:sz w:val="22"/>
              </w:rPr>
              <w:t xml:space="preserve">dla rodziców </w:t>
            </w:r>
            <w:r w:rsidR="007F20C6" w:rsidRPr="003F3600">
              <w:rPr>
                <w:sz w:val="22"/>
              </w:rPr>
              <w:t xml:space="preserve"> </w:t>
            </w:r>
            <w:r w:rsidR="008A2ABB" w:rsidRPr="003F3600">
              <w:rPr>
                <w:sz w:val="22"/>
              </w:rPr>
              <w:t>– mniejsze szanse rozwojowe</w:t>
            </w:r>
            <w:r w:rsidR="007F20C6" w:rsidRPr="003F3600">
              <w:rPr>
                <w:sz w:val="22"/>
              </w:rPr>
              <w:t xml:space="preserve"> </w:t>
            </w:r>
            <w:r w:rsidR="008A2ABB" w:rsidRPr="003F3600">
              <w:rPr>
                <w:sz w:val="22"/>
              </w:rPr>
              <w:t>dzieci,</w:t>
            </w:r>
          </w:p>
          <w:p w:rsidR="008A2ABB" w:rsidRPr="003F3600" w:rsidRDefault="008A2ABB" w:rsidP="003F3600">
            <w:pPr>
              <w:autoSpaceDE w:val="0"/>
              <w:autoSpaceDN w:val="0"/>
              <w:adjustRightInd w:val="0"/>
              <w:spacing w:after="0" w:line="240" w:lineRule="auto"/>
              <w:rPr>
                <w:sz w:val="22"/>
              </w:rPr>
            </w:pPr>
            <w:r w:rsidRPr="003F3600">
              <w:rPr>
                <w:sz w:val="22"/>
              </w:rPr>
              <w:t>- wzrost kosztów utrzymania rodziny,</w:t>
            </w:r>
          </w:p>
          <w:p w:rsidR="008A2ABB" w:rsidRPr="003F3600" w:rsidRDefault="008A2ABB" w:rsidP="003F3600">
            <w:pPr>
              <w:autoSpaceDE w:val="0"/>
              <w:autoSpaceDN w:val="0"/>
              <w:adjustRightInd w:val="0"/>
              <w:spacing w:after="0" w:line="240" w:lineRule="auto"/>
              <w:rPr>
                <w:sz w:val="22"/>
              </w:rPr>
            </w:pPr>
            <w:r w:rsidRPr="003F3600">
              <w:rPr>
                <w:sz w:val="22"/>
              </w:rPr>
              <w:t>- wypalenie zawodowe pracowników,</w:t>
            </w:r>
          </w:p>
          <w:p w:rsidR="008A2ABB" w:rsidRPr="003F3600" w:rsidRDefault="008A2ABB" w:rsidP="003F3600">
            <w:pPr>
              <w:autoSpaceDE w:val="0"/>
              <w:autoSpaceDN w:val="0"/>
              <w:adjustRightInd w:val="0"/>
              <w:spacing w:after="0" w:line="240" w:lineRule="auto"/>
              <w:rPr>
                <w:sz w:val="22"/>
              </w:rPr>
            </w:pPr>
            <w:r w:rsidRPr="003F3600">
              <w:rPr>
                <w:sz w:val="22"/>
              </w:rPr>
              <w:t>- stereotypowe myślenie odbiorców wsparcia</w:t>
            </w:r>
            <w:r w:rsidR="00064107" w:rsidRPr="003F3600">
              <w:rPr>
                <w:sz w:val="22"/>
              </w:rPr>
              <w:t xml:space="preserve"> </w:t>
            </w:r>
            <w:r w:rsidRPr="003F3600">
              <w:rPr>
                <w:sz w:val="22"/>
              </w:rPr>
              <w:t>dotyczące GOPS-u,  jako instytucji</w:t>
            </w:r>
            <w:r w:rsidR="00064107" w:rsidRPr="003F3600">
              <w:rPr>
                <w:sz w:val="22"/>
              </w:rPr>
              <w:t xml:space="preserve"> </w:t>
            </w:r>
            <w:r w:rsidRPr="003F3600">
              <w:rPr>
                <w:sz w:val="22"/>
              </w:rPr>
              <w:t>udzielającej jedynie wsparcia finansowego,</w:t>
            </w:r>
          </w:p>
          <w:p w:rsidR="00B06424" w:rsidRPr="003F3600" w:rsidRDefault="00B06424" w:rsidP="003F3600">
            <w:pPr>
              <w:autoSpaceDE w:val="0"/>
              <w:autoSpaceDN w:val="0"/>
              <w:adjustRightInd w:val="0"/>
              <w:spacing w:after="0" w:line="240" w:lineRule="auto"/>
              <w:rPr>
                <w:sz w:val="22"/>
              </w:rPr>
            </w:pPr>
            <w:r w:rsidRPr="003F3600">
              <w:rPr>
                <w:sz w:val="22"/>
              </w:rPr>
              <w:t xml:space="preserve">- </w:t>
            </w:r>
            <w:r w:rsidR="008C33D4" w:rsidRPr="003F3600">
              <w:rPr>
                <w:sz w:val="22"/>
              </w:rPr>
              <w:t>trudności z podjęciem pracy spowodowane brakiem opieki nad dziećmi,</w:t>
            </w:r>
          </w:p>
          <w:p w:rsidR="008A2ABB" w:rsidRPr="003F3600" w:rsidRDefault="008A2ABB" w:rsidP="003F3600">
            <w:pPr>
              <w:autoSpaceDE w:val="0"/>
              <w:autoSpaceDN w:val="0"/>
              <w:adjustRightInd w:val="0"/>
              <w:spacing w:after="0" w:line="240" w:lineRule="auto"/>
              <w:rPr>
                <w:sz w:val="22"/>
              </w:rPr>
            </w:pPr>
            <w:r w:rsidRPr="003F3600">
              <w:rPr>
                <w:sz w:val="22"/>
              </w:rPr>
              <w:t>- zagrażające i aspołeczne formy spędzania</w:t>
            </w:r>
          </w:p>
          <w:p w:rsidR="003624DF" w:rsidRPr="003F3600" w:rsidRDefault="008A2ABB" w:rsidP="003F3600">
            <w:pPr>
              <w:spacing w:after="0" w:line="240" w:lineRule="auto"/>
              <w:rPr>
                <w:sz w:val="22"/>
              </w:rPr>
            </w:pPr>
            <w:r w:rsidRPr="003F3600">
              <w:rPr>
                <w:sz w:val="22"/>
              </w:rPr>
              <w:t>wolnego czasu przez młodzież i dzieci.</w:t>
            </w:r>
          </w:p>
          <w:p w:rsidR="0011578C" w:rsidRPr="003F3600" w:rsidRDefault="003624DF" w:rsidP="003F3600">
            <w:pPr>
              <w:spacing w:after="0" w:line="240" w:lineRule="auto"/>
              <w:rPr>
                <w:sz w:val="22"/>
              </w:rPr>
            </w:pPr>
            <w:r w:rsidRPr="003F3600">
              <w:rPr>
                <w:sz w:val="22"/>
              </w:rPr>
              <w:t>- małe zainteresowanie mieszkańców ofertą skierowana do nich,</w:t>
            </w:r>
          </w:p>
          <w:p w:rsidR="0011578C" w:rsidRPr="003F3600" w:rsidRDefault="0011578C" w:rsidP="003F3600">
            <w:pPr>
              <w:spacing w:after="0" w:line="240" w:lineRule="auto"/>
              <w:rPr>
                <w:sz w:val="22"/>
              </w:rPr>
            </w:pPr>
            <w:r w:rsidRPr="003F3600">
              <w:rPr>
                <w:sz w:val="22"/>
              </w:rPr>
              <w:t>- zbyt małe środki finansowe na funkcjonowanie pomocy społecznej,</w:t>
            </w:r>
          </w:p>
          <w:p w:rsidR="0011578C" w:rsidRPr="003F3600" w:rsidRDefault="0011578C" w:rsidP="003F3600">
            <w:pPr>
              <w:spacing w:after="0" w:line="240" w:lineRule="auto"/>
              <w:rPr>
                <w:sz w:val="22"/>
              </w:rPr>
            </w:pPr>
            <w:r w:rsidRPr="003F3600">
              <w:rPr>
                <w:sz w:val="22"/>
              </w:rPr>
              <w:t>- brak stabilnych przepisów administracyjno-prawnych dotyczących pomocy społecznej,</w:t>
            </w:r>
          </w:p>
          <w:p w:rsidR="0011578C" w:rsidRPr="003F3600" w:rsidRDefault="0011578C" w:rsidP="003F3600">
            <w:pPr>
              <w:spacing w:after="0" w:line="240" w:lineRule="auto"/>
              <w:rPr>
                <w:sz w:val="22"/>
              </w:rPr>
            </w:pPr>
            <w:r w:rsidRPr="003F3600">
              <w:rPr>
                <w:sz w:val="22"/>
              </w:rPr>
              <w:t>- niepewność finansowa,</w:t>
            </w:r>
          </w:p>
          <w:p w:rsidR="0011578C" w:rsidRPr="003F3600" w:rsidRDefault="0011578C" w:rsidP="003F3600">
            <w:pPr>
              <w:spacing w:after="0" w:line="240" w:lineRule="auto"/>
              <w:rPr>
                <w:sz w:val="22"/>
              </w:rPr>
            </w:pPr>
            <w:r w:rsidRPr="003F3600">
              <w:rPr>
                <w:sz w:val="22"/>
              </w:rPr>
              <w:t xml:space="preserve">- </w:t>
            </w:r>
            <w:r w:rsidR="00860C37" w:rsidRPr="003F3600">
              <w:rPr>
                <w:sz w:val="22"/>
              </w:rPr>
              <w:t>ubożenie społeczeństwa,</w:t>
            </w:r>
          </w:p>
          <w:p w:rsidR="0011578C" w:rsidRPr="003F3600" w:rsidRDefault="0011578C" w:rsidP="003F3600">
            <w:pPr>
              <w:spacing w:after="0" w:line="240" w:lineRule="auto"/>
              <w:rPr>
                <w:sz w:val="22"/>
              </w:rPr>
            </w:pPr>
            <w:r w:rsidRPr="003F3600">
              <w:rPr>
                <w:sz w:val="22"/>
              </w:rPr>
              <w:t xml:space="preserve">- </w:t>
            </w:r>
            <w:r w:rsidR="00D80451" w:rsidRPr="003F3600">
              <w:rPr>
                <w:sz w:val="22"/>
              </w:rPr>
              <w:t>łatwa dostępność do substancji psychoaktywnych</w:t>
            </w:r>
            <w:r w:rsidR="00734DE0" w:rsidRPr="003F3600">
              <w:rPr>
                <w:sz w:val="22"/>
              </w:rPr>
              <w:t xml:space="preserve"> i alkoholu,</w:t>
            </w:r>
          </w:p>
          <w:p w:rsidR="00734DE0" w:rsidRPr="003F3600" w:rsidRDefault="00734DE0" w:rsidP="003F3600">
            <w:pPr>
              <w:spacing w:after="0" w:line="240" w:lineRule="auto"/>
              <w:rPr>
                <w:sz w:val="22"/>
              </w:rPr>
            </w:pPr>
            <w:r w:rsidRPr="003F3600">
              <w:rPr>
                <w:sz w:val="22"/>
              </w:rPr>
              <w:t>- niewystarczający poziom wiedzy z zakresu profilaktyki uzależnień,</w:t>
            </w:r>
          </w:p>
          <w:p w:rsidR="00E9514B" w:rsidRPr="003F3600" w:rsidRDefault="00E9514B" w:rsidP="003F3600">
            <w:pPr>
              <w:spacing w:after="0" w:line="240" w:lineRule="auto"/>
              <w:rPr>
                <w:sz w:val="22"/>
              </w:rPr>
            </w:pPr>
            <w:r w:rsidRPr="003F3600">
              <w:rPr>
                <w:sz w:val="22"/>
              </w:rPr>
              <w:t>- utrzymujące się stereotypy i mity dotyczące przemocy w rodzinie funkcjonujące w społeczeństwie,</w:t>
            </w:r>
          </w:p>
          <w:p w:rsidR="00734DE0" w:rsidRPr="003F3600" w:rsidRDefault="00734DE0" w:rsidP="003F3600">
            <w:pPr>
              <w:spacing w:after="0" w:line="240" w:lineRule="auto"/>
              <w:rPr>
                <w:sz w:val="22"/>
              </w:rPr>
            </w:pPr>
            <w:r w:rsidRPr="003F3600">
              <w:rPr>
                <w:sz w:val="22"/>
              </w:rPr>
              <w:t>- nowe używki i łatwy do nich dostęp również przez osoby nieletnie,</w:t>
            </w:r>
          </w:p>
          <w:p w:rsidR="00734DE0" w:rsidRPr="003F3600" w:rsidRDefault="004244EC" w:rsidP="003F3600">
            <w:pPr>
              <w:spacing w:after="0" w:line="240" w:lineRule="auto"/>
              <w:rPr>
                <w:sz w:val="22"/>
              </w:rPr>
            </w:pPr>
            <w:r w:rsidRPr="003F3600">
              <w:rPr>
                <w:sz w:val="22"/>
              </w:rPr>
              <w:t xml:space="preserve">- bierność osób w poszukiwaniu pracy i niechęć </w:t>
            </w:r>
            <w:r w:rsidR="00B06424" w:rsidRPr="003F3600">
              <w:rPr>
                <w:sz w:val="22"/>
              </w:rPr>
              <w:t>d</w:t>
            </w:r>
            <w:r w:rsidRPr="003F3600">
              <w:rPr>
                <w:sz w:val="22"/>
              </w:rPr>
              <w:t xml:space="preserve">o zmiany swojej sytuacji zawodowej i </w:t>
            </w:r>
            <w:r w:rsidRPr="003F3600">
              <w:rPr>
                <w:sz w:val="22"/>
              </w:rPr>
              <w:lastRenderedPageBreak/>
              <w:t>społecznej,</w:t>
            </w:r>
          </w:p>
          <w:p w:rsidR="004244EC" w:rsidRPr="003F3600" w:rsidRDefault="004244EC" w:rsidP="003F3600">
            <w:pPr>
              <w:spacing w:after="0" w:line="240" w:lineRule="auto"/>
              <w:rPr>
                <w:sz w:val="22"/>
              </w:rPr>
            </w:pPr>
            <w:r w:rsidRPr="003F3600">
              <w:rPr>
                <w:sz w:val="22"/>
              </w:rPr>
              <w:t>- brak wiary we własne siły i możliwości,</w:t>
            </w:r>
          </w:p>
          <w:p w:rsidR="0011578C" w:rsidRPr="003F3600" w:rsidRDefault="0011578C" w:rsidP="003F3600">
            <w:pPr>
              <w:spacing w:after="0" w:line="240" w:lineRule="auto"/>
              <w:rPr>
                <w:sz w:val="22"/>
              </w:rPr>
            </w:pPr>
            <w:r w:rsidRPr="003F3600">
              <w:rPr>
                <w:sz w:val="22"/>
              </w:rPr>
              <w:t xml:space="preserve">- </w:t>
            </w:r>
            <w:r w:rsidR="00A26B75" w:rsidRPr="003F3600">
              <w:rPr>
                <w:sz w:val="22"/>
              </w:rPr>
              <w:t>starzenie się społeczeństwa,</w:t>
            </w:r>
          </w:p>
          <w:p w:rsidR="00A26B75" w:rsidRPr="003F3600" w:rsidRDefault="00A26B75" w:rsidP="003F3600">
            <w:pPr>
              <w:spacing w:after="0" w:line="240" w:lineRule="auto"/>
              <w:rPr>
                <w:sz w:val="22"/>
              </w:rPr>
            </w:pPr>
            <w:r w:rsidRPr="003F3600">
              <w:rPr>
                <w:sz w:val="22"/>
              </w:rPr>
              <w:t>- niedostateczny dostęp do specjalistycznej opieki zdrowotnej,</w:t>
            </w:r>
          </w:p>
          <w:p w:rsidR="0011578C" w:rsidRPr="003F3600" w:rsidRDefault="0011578C" w:rsidP="003F3600">
            <w:pPr>
              <w:spacing w:after="0" w:line="240" w:lineRule="auto"/>
              <w:rPr>
                <w:sz w:val="22"/>
              </w:rPr>
            </w:pPr>
            <w:r w:rsidRPr="003F3600">
              <w:rPr>
                <w:sz w:val="22"/>
              </w:rPr>
              <w:t>- brak miejsc pracy,</w:t>
            </w:r>
          </w:p>
          <w:p w:rsidR="0011578C" w:rsidRPr="003F3600" w:rsidRDefault="0011578C" w:rsidP="003F3600">
            <w:pPr>
              <w:spacing w:after="0" w:line="240" w:lineRule="auto"/>
              <w:rPr>
                <w:sz w:val="22"/>
              </w:rPr>
            </w:pPr>
            <w:r w:rsidRPr="003F3600">
              <w:rPr>
                <w:sz w:val="22"/>
              </w:rPr>
              <w:t>- likwidacja stanowisk i zakładów pracy,</w:t>
            </w:r>
          </w:p>
          <w:p w:rsidR="00860C37" w:rsidRPr="003F3600" w:rsidRDefault="0011578C" w:rsidP="003F3600">
            <w:pPr>
              <w:spacing w:after="0" w:line="240" w:lineRule="auto"/>
              <w:rPr>
                <w:sz w:val="22"/>
              </w:rPr>
            </w:pPr>
            <w:r w:rsidRPr="003F3600">
              <w:rPr>
                <w:sz w:val="22"/>
              </w:rPr>
              <w:t xml:space="preserve">- wzrost liczby osób </w:t>
            </w:r>
            <w:r w:rsidR="004244EC" w:rsidRPr="003F3600">
              <w:rPr>
                <w:sz w:val="22"/>
              </w:rPr>
              <w:t xml:space="preserve">ciężko chorych i </w:t>
            </w:r>
            <w:r w:rsidRPr="003F3600">
              <w:rPr>
                <w:sz w:val="22"/>
              </w:rPr>
              <w:t>niepełnosprawnych</w:t>
            </w:r>
            <w:r w:rsidR="004244EC" w:rsidRPr="003F3600">
              <w:rPr>
                <w:sz w:val="22"/>
              </w:rPr>
              <w:t>,</w:t>
            </w:r>
          </w:p>
          <w:p w:rsidR="00860C37" w:rsidRPr="003F3600" w:rsidRDefault="00860C37" w:rsidP="003F3600">
            <w:pPr>
              <w:spacing w:after="0" w:line="240" w:lineRule="auto"/>
              <w:rPr>
                <w:sz w:val="22"/>
              </w:rPr>
            </w:pPr>
            <w:r w:rsidRPr="003F3600">
              <w:rPr>
                <w:sz w:val="22"/>
              </w:rPr>
              <w:t>- negatywne trendy demograficzne,</w:t>
            </w:r>
          </w:p>
          <w:p w:rsidR="00860C37" w:rsidRPr="003F3600" w:rsidRDefault="00860C37" w:rsidP="003F3600">
            <w:pPr>
              <w:spacing w:after="0" w:line="240" w:lineRule="auto"/>
              <w:rPr>
                <w:sz w:val="22"/>
              </w:rPr>
            </w:pPr>
            <w:r w:rsidRPr="003F3600">
              <w:rPr>
                <w:sz w:val="22"/>
              </w:rPr>
              <w:t>- wysokie bezrobocie powodujące szereg negatywnych konsekwencji</w:t>
            </w:r>
            <w:r w:rsidR="00A26B75" w:rsidRPr="003F3600">
              <w:rPr>
                <w:sz w:val="22"/>
              </w:rPr>
              <w:t>,</w:t>
            </w:r>
          </w:p>
          <w:p w:rsidR="00E9514B" w:rsidRPr="003F3600" w:rsidRDefault="00A26B75" w:rsidP="003F3600">
            <w:pPr>
              <w:spacing w:after="0" w:line="240" w:lineRule="auto"/>
              <w:rPr>
                <w:sz w:val="22"/>
              </w:rPr>
            </w:pPr>
            <w:r w:rsidRPr="003F3600">
              <w:rPr>
                <w:sz w:val="22"/>
              </w:rPr>
              <w:t>- brak perspektyw dla młodzieży, osób wykształconych prowadząca do migracji zarobkowej,</w:t>
            </w:r>
          </w:p>
        </w:tc>
      </w:tr>
    </w:tbl>
    <w:p w:rsidR="00BF610F" w:rsidRDefault="00BF610F" w:rsidP="00BF610F">
      <w:pPr>
        <w:pStyle w:val="Akapitzlist"/>
        <w:autoSpaceDE w:val="0"/>
        <w:autoSpaceDN w:val="0"/>
        <w:adjustRightInd w:val="0"/>
        <w:spacing w:after="0"/>
        <w:ind w:left="0"/>
        <w:jc w:val="both"/>
        <w:rPr>
          <w:bCs/>
          <w:sz w:val="22"/>
        </w:rPr>
      </w:pPr>
      <w:r w:rsidRPr="006D6018">
        <w:rPr>
          <w:bCs/>
          <w:sz w:val="22"/>
        </w:rPr>
        <w:lastRenderedPageBreak/>
        <w:t xml:space="preserve">Źródło: opracowanie własne - dane </w:t>
      </w:r>
      <w:r>
        <w:rPr>
          <w:bCs/>
          <w:sz w:val="22"/>
        </w:rPr>
        <w:t>Gminnego Ośrodka Pomocy Społecznej w Bielsku</w:t>
      </w:r>
    </w:p>
    <w:p w:rsidR="00BF610F" w:rsidRDefault="00BF610F" w:rsidP="00BF610F">
      <w:pPr>
        <w:pStyle w:val="Akapitzlist"/>
        <w:autoSpaceDE w:val="0"/>
        <w:autoSpaceDN w:val="0"/>
        <w:adjustRightInd w:val="0"/>
        <w:spacing w:after="0"/>
        <w:ind w:left="0"/>
        <w:jc w:val="both"/>
        <w:rPr>
          <w:bCs/>
          <w:sz w:val="22"/>
        </w:rPr>
      </w:pPr>
    </w:p>
    <w:p w:rsidR="00CC26E2" w:rsidRDefault="00CC26E2"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614886" w:rsidRDefault="00614886"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D9004B" w:rsidRDefault="00D9004B" w:rsidP="00BC27CC">
      <w:pPr>
        <w:pStyle w:val="Akapitzlist"/>
        <w:autoSpaceDE w:val="0"/>
        <w:autoSpaceDN w:val="0"/>
        <w:adjustRightInd w:val="0"/>
        <w:spacing w:after="0"/>
        <w:ind w:left="1080"/>
        <w:jc w:val="center"/>
        <w:rPr>
          <w:b/>
          <w:bCs/>
          <w:color w:val="943634" w:themeColor="accent2" w:themeShade="BF"/>
          <w:sz w:val="28"/>
          <w:szCs w:val="24"/>
          <w:u w:val="single"/>
        </w:rPr>
      </w:pPr>
    </w:p>
    <w:p w:rsidR="00465F2A" w:rsidRPr="00BE3C4C" w:rsidRDefault="00465F2A" w:rsidP="00BC27CC">
      <w:pPr>
        <w:pStyle w:val="Akapitzlist"/>
        <w:autoSpaceDE w:val="0"/>
        <w:autoSpaceDN w:val="0"/>
        <w:adjustRightInd w:val="0"/>
        <w:spacing w:after="0"/>
        <w:ind w:left="1080"/>
        <w:jc w:val="center"/>
        <w:rPr>
          <w:b/>
          <w:bCs/>
          <w:color w:val="943634" w:themeColor="accent2" w:themeShade="BF"/>
          <w:sz w:val="28"/>
          <w:szCs w:val="24"/>
          <w:u w:val="single"/>
        </w:rPr>
      </w:pPr>
    </w:p>
    <w:p w:rsidR="00BB30A9" w:rsidRDefault="003D4943" w:rsidP="00003CC6">
      <w:pPr>
        <w:pStyle w:val="Akapitzlist"/>
        <w:numPr>
          <w:ilvl w:val="0"/>
          <w:numId w:val="1"/>
        </w:numPr>
        <w:autoSpaceDE w:val="0"/>
        <w:autoSpaceDN w:val="0"/>
        <w:adjustRightInd w:val="0"/>
        <w:spacing w:after="0"/>
        <w:ind w:left="0" w:firstLine="0"/>
        <w:jc w:val="center"/>
        <w:rPr>
          <w:b/>
          <w:bCs/>
          <w:color w:val="943634" w:themeColor="accent2" w:themeShade="BF"/>
          <w:sz w:val="28"/>
          <w:szCs w:val="24"/>
          <w:u w:val="single"/>
        </w:rPr>
      </w:pPr>
      <w:r>
        <w:rPr>
          <w:b/>
          <w:bCs/>
          <w:color w:val="943634" w:themeColor="accent2" w:themeShade="BF"/>
          <w:sz w:val="28"/>
          <w:szCs w:val="24"/>
          <w:u w:val="single"/>
        </w:rPr>
        <w:t xml:space="preserve">MISJA, </w:t>
      </w:r>
      <w:r w:rsidR="00B5557C" w:rsidRPr="00BE3C4C">
        <w:rPr>
          <w:b/>
          <w:bCs/>
          <w:color w:val="943634" w:themeColor="accent2" w:themeShade="BF"/>
          <w:sz w:val="28"/>
          <w:szCs w:val="24"/>
          <w:u w:val="single"/>
        </w:rPr>
        <w:t>CELE STRATEGI</w:t>
      </w:r>
      <w:r w:rsidR="006F3C02">
        <w:rPr>
          <w:b/>
          <w:bCs/>
          <w:color w:val="943634" w:themeColor="accent2" w:themeShade="BF"/>
          <w:sz w:val="28"/>
          <w:szCs w:val="24"/>
          <w:u w:val="single"/>
        </w:rPr>
        <w:t>CZNE</w:t>
      </w:r>
      <w:r>
        <w:rPr>
          <w:b/>
          <w:bCs/>
          <w:color w:val="943634" w:themeColor="accent2" w:themeShade="BF"/>
          <w:sz w:val="28"/>
          <w:szCs w:val="24"/>
          <w:u w:val="single"/>
        </w:rPr>
        <w:t xml:space="preserve"> I KIERUNKI DZIAŁAŃ</w:t>
      </w:r>
    </w:p>
    <w:p w:rsidR="00563A6E" w:rsidRDefault="00563A6E" w:rsidP="00563A6E">
      <w:pPr>
        <w:autoSpaceDE w:val="0"/>
        <w:autoSpaceDN w:val="0"/>
        <w:adjustRightInd w:val="0"/>
        <w:spacing w:after="0"/>
        <w:jc w:val="center"/>
        <w:rPr>
          <w:b/>
          <w:bCs/>
          <w:color w:val="943634" w:themeColor="accent2" w:themeShade="BF"/>
          <w:sz w:val="28"/>
          <w:szCs w:val="24"/>
          <w:u w:val="single"/>
        </w:rPr>
      </w:pPr>
    </w:p>
    <w:p w:rsidR="003D4943" w:rsidRDefault="003D4943" w:rsidP="00563A6E">
      <w:pPr>
        <w:autoSpaceDE w:val="0"/>
        <w:autoSpaceDN w:val="0"/>
        <w:adjustRightInd w:val="0"/>
        <w:spacing w:after="0"/>
        <w:jc w:val="center"/>
        <w:rPr>
          <w:b/>
          <w:bCs/>
          <w:color w:val="943634" w:themeColor="accent2" w:themeShade="BF"/>
          <w:sz w:val="28"/>
          <w:szCs w:val="24"/>
          <w:u w:val="single"/>
        </w:rPr>
      </w:pPr>
    </w:p>
    <w:p w:rsidR="00D31E5F" w:rsidRPr="00003CC6" w:rsidRDefault="00D31E5F" w:rsidP="00DC6980">
      <w:pPr>
        <w:autoSpaceDE w:val="0"/>
        <w:autoSpaceDN w:val="0"/>
        <w:adjustRightInd w:val="0"/>
        <w:spacing w:after="0"/>
        <w:rPr>
          <w:b/>
          <w:bCs/>
          <w:color w:val="943634" w:themeColor="accent2" w:themeShade="BF"/>
          <w:sz w:val="28"/>
          <w:szCs w:val="24"/>
        </w:rPr>
      </w:pPr>
      <w:r w:rsidRPr="00003CC6">
        <w:rPr>
          <w:b/>
          <w:bCs/>
          <w:color w:val="943634" w:themeColor="accent2" w:themeShade="BF"/>
          <w:sz w:val="28"/>
          <w:szCs w:val="24"/>
        </w:rPr>
        <w:t>V</w:t>
      </w:r>
      <w:r w:rsidR="00DC6980" w:rsidRPr="00003CC6">
        <w:rPr>
          <w:b/>
          <w:bCs/>
          <w:color w:val="943634" w:themeColor="accent2" w:themeShade="BF"/>
          <w:sz w:val="28"/>
          <w:szCs w:val="24"/>
        </w:rPr>
        <w:t>I</w:t>
      </w:r>
      <w:r w:rsidRPr="00003CC6">
        <w:rPr>
          <w:b/>
          <w:bCs/>
          <w:color w:val="943634" w:themeColor="accent2" w:themeShade="BF"/>
          <w:sz w:val="28"/>
          <w:szCs w:val="24"/>
        </w:rPr>
        <w:t xml:space="preserve">.1. </w:t>
      </w:r>
      <w:r w:rsidR="00003CC6">
        <w:rPr>
          <w:b/>
          <w:bCs/>
          <w:color w:val="943634" w:themeColor="accent2" w:themeShade="BF"/>
          <w:sz w:val="28"/>
          <w:szCs w:val="24"/>
        </w:rPr>
        <w:t xml:space="preserve"> </w:t>
      </w:r>
      <w:r w:rsidR="00EB6230" w:rsidRPr="00003CC6">
        <w:rPr>
          <w:b/>
          <w:bCs/>
          <w:color w:val="943634" w:themeColor="accent2" w:themeShade="BF"/>
          <w:sz w:val="28"/>
          <w:szCs w:val="24"/>
        </w:rPr>
        <w:t xml:space="preserve">MISJA </w:t>
      </w:r>
    </w:p>
    <w:p w:rsidR="00D31E5F" w:rsidRDefault="00D31E5F" w:rsidP="006D312F">
      <w:pPr>
        <w:autoSpaceDE w:val="0"/>
        <w:autoSpaceDN w:val="0"/>
        <w:adjustRightInd w:val="0"/>
        <w:spacing w:after="0"/>
        <w:jc w:val="center"/>
        <w:rPr>
          <w:b/>
          <w:bCs/>
          <w:color w:val="943634" w:themeColor="accent2" w:themeShade="BF"/>
          <w:sz w:val="28"/>
          <w:szCs w:val="24"/>
          <w:u w:val="single"/>
        </w:rPr>
      </w:pPr>
    </w:p>
    <w:p w:rsidR="00D31E5F" w:rsidRDefault="00D31E5F" w:rsidP="006D312F">
      <w:pPr>
        <w:autoSpaceDE w:val="0"/>
        <w:autoSpaceDN w:val="0"/>
        <w:adjustRightInd w:val="0"/>
        <w:spacing w:after="0"/>
        <w:jc w:val="both"/>
      </w:pPr>
      <w:r w:rsidRPr="00D31E5F">
        <w:t xml:space="preserve">Przeprowadzona </w:t>
      </w:r>
      <w:r w:rsidRPr="00D31E5F">
        <w:rPr>
          <w:szCs w:val="24"/>
        </w:rPr>
        <w:t>analiza s</w:t>
      </w:r>
      <w:r w:rsidRPr="00D31E5F">
        <w:rPr>
          <w:bCs/>
          <w:szCs w:val="24"/>
        </w:rPr>
        <w:t>połeczno - gospodarczych uwarunkowań oraz</w:t>
      </w:r>
      <w:r w:rsidRPr="00352910">
        <w:rPr>
          <w:b/>
          <w:bCs/>
          <w:sz w:val="22"/>
        </w:rPr>
        <w:t xml:space="preserve"> </w:t>
      </w:r>
      <w:r w:rsidRPr="00D31E5F">
        <w:t>diagnoza</w:t>
      </w:r>
      <w:r>
        <w:t xml:space="preserve"> sytuacji społecznej</w:t>
      </w:r>
      <w:r w:rsidRPr="00D31E5F">
        <w:t xml:space="preserve"> pozwoliły na określenie </w:t>
      </w:r>
      <w:r w:rsidR="009360A0" w:rsidRPr="009360A0">
        <w:rPr>
          <w:b/>
        </w:rPr>
        <w:t>Misji</w:t>
      </w:r>
      <w:r>
        <w:rPr>
          <w:b/>
          <w:bCs/>
        </w:rPr>
        <w:t xml:space="preserve"> strategii rozwiazywania problemów społecznych w </w:t>
      </w:r>
      <w:r>
        <w:t>gminie Bielsk na lata 2016-2025, którym jest:</w:t>
      </w:r>
    </w:p>
    <w:p w:rsidR="003F3600" w:rsidRDefault="003F3600" w:rsidP="00D31E5F">
      <w:pPr>
        <w:autoSpaceDE w:val="0"/>
        <w:autoSpaceDN w:val="0"/>
        <w:adjustRightInd w:val="0"/>
        <w:spacing w:after="0" w:line="360" w:lineRule="auto"/>
        <w:jc w:val="both"/>
      </w:pPr>
    </w:p>
    <w:p w:rsidR="009360A0" w:rsidRDefault="009360A0" w:rsidP="00D31E5F">
      <w:pPr>
        <w:autoSpaceDE w:val="0"/>
        <w:autoSpaceDN w:val="0"/>
        <w:adjustRightInd w:val="0"/>
        <w:spacing w:after="0" w:line="360" w:lineRule="auto"/>
        <w:jc w:val="both"/>
      </w:pPr>
      <w:r>
        <w:rPr>
          <w:noProof/>
          <w:lang w:eastAsia="pl-PL"/>
        </w:rPr>
        <mc:AlternateContent>
          <mc:Choice Requires="wps">
            <w:drawing>
              <wp:anchor distT="0" distB="0" distL="114300" distR="114300" simplePos="0" relativeHeight="251657216" behindDoc="0" locked="0" layoutInCell="1" allowOverlap="1" wp14:anchorId="20F2AFC7" wp14:editId="194E3B3D">
                <wp:simplePos x="0" y="0"/>
                <wp:positionH relativeFrom="column">
                  <wp:posOffset>190170</wp:posOffset>
                </wp:positionH>
                <wp:positionV relativeFrom="paragraph">
                  <wp:posOffset>233350</wp:posOffset>
                </wp:positionV>
                <wp:extent cx="5464454" cy="1133856"/>
                <wp:effectExtent l="0" t="0" r="22225" b="28575"/>
                <wp:wrapNone/>
                <wp:docPr id="7" name="Prostokąt zaokrąglony 7"/>
                <wp:cNvGraphicFramePr/>
                <a:graphic xmlns:a="http://schemas.openxmlformats.org/drawingml/2006/main">
                  <a:graphicData uri="http://schemas.microsoft.com/office/word/2010/wordprocessingShape">
                    <wps:wsp>
                      <wps:cNvSpPr/>
                      <wps:spPr>
                        <a:xfrm>
                          <a:off x="0" y="0"/>
                          <a:ext cx="5464454" cy="1133856"/>
                        </a:xfrm>
                        <a:prstGeom prst="roundRect">
                          <a:avLst/>
                        </a:prstGeom>
                        <a:solidFill>
                          <a:schemeClr val="accent6">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291" w:rsidRPr="009360A0" w:rsidRDefault="004A6291" w:rsidP="009360A0">
                            <w:pPr>
                              <w:autoSpaceDE w:val="0"/>
                              <w:autoSpaceDN w:val="0"/>
                              <w:adjustRightInd w:val="0"/>
                              <w:spacing w:after="0" w:line="360" w:lineRule="auto"/>
                              <w:jc w:val="center"/>
                              <w:rPr>
                                <w:b/>
                                <w:bCs/>
                                <w:color w:val="0D0D0D" w:themeColor="text1" w:themeTint="F2"/>
                                <w:sz w:val="32"/>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360A0">
                              <w:rPr>
                                <w:b/>
                                <w:color w:val="0D0D0D" w:themeColor="text1" w:themeTint="F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Włączanie społeczne i przeciwdziałanie zagrożeniom wykluczenia społecznego </w:t>
                            </w:r>
                            <w:r w:rsidRPr="009360A0">
                              <w:rPr>
                                <w:b/>
                                <w:color w:val="0D0D0D" w:themeColor="text1" w:themeTint="F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dla poprawy jakości życia mieszkańców Gminy Bielsk.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y 7" o:spid="_x0000_s1026" style="position:absolute;left:0;text-align:left;margin-left:14.95pt;margin-top:18.35pt;width:430.25pt;height:8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" fillcolor="#fbd4b4 [1305]" strokecolor="#c00000" strokeweight="2pt">
                <v:textbox>
                  <w:txbxContent>
                    <w:p w:rsidR="00E91ACA" w:rsidRPr="009360A0" w:rsidRDefault="00E91ACA" w:rsidP="009360A0">
                      <w:pPr>
                        <w:autoSpaceDE w:val="0"/>
                        <w:autoSpaceDN w:val="0"/>
                        <w:adjustRightInd w:val="0"/>
                        <w:spacing w:after="0" w:line="360" w:lineRule="auto"/>
                        <w:jc w:val="center"/>
                        <w:rPr>
                          <w:b/>
                          <w:bCs/>
                          <w:color w:val="0D0D0D" w:themeColor="text1" w:themeTint="F2"/>
                          <w:sz w:val="32"/>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360A0">
                        <w:rPr>
                          <w:b/>
                          <w:color w:val="0D0D0D" w:themeColor="text1" w:themeTint="F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Włączanie społeczne i przeciwdziałanie zagrożeniom wykluczenia społecznego </w:t>
                      </w:r>
                      <w:r w:rsidRPr="009360A0">
                        <w:rPr>
                          <w:b/>
                          <w:color w:val="0D0D0D" w:themeColor="text1" w:themeTint="F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dla poprawy jakości życia mieszkańców Gminy Bielsk.</w:t>
                      </w:r>
                    </w:p>
                  </w:txbxContent>
                </v:textbox>
              </v:roundrect>
            </w:pict>
          </mc:Fallback>
        </mc:AlternateContent>
      </w:r>
    </w:p>
    <w:p w:rsidR="009360A0" w:rsidRDefault="009360A0" w:rsidP="00D31E5F">
      <w:pPr>
        <w:autoSpaceDE w:val="0"/>
        <w:autoSpaceDN w:val="0"/>
        <w:adjustRightInd w:val="0"/>
        <w:spacing w:after="0" w:line="360" w:lineRule="auto"/>
        <w:jc w:val="both"/>
      </w:pPr>
    </w:p>
    <w:p w:rsidR="00EB6230" w:rsidRDefault="00EB6230" w:rsidP="00D31E5F">
      <w:pPr>
        <w:autoSpaceDE w:val="0"/>
        <w:autoSpaceDN w:val="0"/>
        <w:adjustRightInd w:val="0"/>
        <w:spacing w:after="0" w:line="360" w:lineRule="auto"/>
        <w:jc w:val="both"/>
      </w:pPr>
    </w:p>
    <w:p w:rsidR="00D31E5F" w:rsidRDefault="00D31E5F" w:rsidP="00563A6E">
      <w:pPr>
        <w:autoSpaceDE w:val="0"/>
        <w:autoSpaceDN w:val="0"/>
        <w:adjustRightInd w:val="0"/>
        <w:spacing w:after="0"/>
        <w:jc w:val="center"/>
        <w:rPr>
          <w:b/>
          <w:bCs/>
          <w:color w:val="943634" w:themeColor="accent2" w:themeShade="BF"/>
          <w:sz w:val="28"/>
          <w:szCs w:val="24"/>
          <w:u w:val="single"/>
        </w:rPr>
      </w:pPr>
    </w:p>
    <w:p w:rsidR="00D31E5F" w:rsidRDefault="00D31E5F" w:rsidP="00563A6E">
      <w:pPr>
        <w:autoSpaceDE w:val="0"/>
        <w:autoSpaceDN w:val="0"/>
        <w:adjustRightInd w:val="0"/>
        <w:spacing w:after="0"/>
        <w:jc w:val="center"/>
        <w:rPr>
          <w:b/>
          <w:bCs/>
          <w:color w:val="943634" w:themeColor="accent2" w:themeShade="BF"/>
          <w:sz w:val="28"/>
          <w:szCs w:val="24"/>
          <w:u w:val="single"/>
        </w:rPr>
      </w:pPr>
    </w:p>
    <w:p w:rsidR="00D31E5F" w:rsidRDefault="00D31E5F" w:rsidP="00563A6E">
      <w:pPr>
        <w:autoSpaceDE w:val="0"/>
        <w:autoSpaceDN w:val="0"/>
        <w:adjustRightInd w:val="0"/>
        <w:spacing w:after="0"/>
        <w:jc w:val="center"/>
        <w:rPr>
          <w:b/>
          <w:bCs/>
          <w:color w:val="943634" w:themeColor="accent2" w:themeShade="BF"/>
          <w:sz w:val="28"/>
          <w:szCs w:val="24"/>
          <w:u w:val="single"/>
        </w:rPr>
      </w:pPr>
    </w:p>
    <w:p w:rsidR="003D4943" w:rsidRDefault="003D4943" w:rsidP="006D312F">
      <w:pPr>
        <w:spacing w:after="0"/>
        <w:rPr>
          <w:rFonts w:ascii="Arial" w:eastAsia="Times New Roman" w:hAnsi="Arial" w:cs="Arial"/>
          <w:sz w:val="28"/>
          <w:szCs w:val="28"/>
          <w:lang w:eastAsia="pl-PL"/>
        </w:rPr>
      </w:pPr>
    </w:p>
    <w:p w:rsidR="00D31E5F" w:rsidRDefault="003D4943" w:rsidP="006D312F">
      <w:pPr>
        <w:spacing w:after="0"/>
        <w:jc w:val="both"/>
        <w:rPr>
          <w:rFonts w:eastAsia="Times New Roman"/>
          <w:szCs w:val="24"/>
          <w:lang w:eastAsia="pl-PL"/>
        </w:rPr>
      </w:pPr>
      <w:r w:rsidRPr="003D4943">
        <w:rPr>
          <w:rFonts w:eastAsia="Times New Roman"/>
          <w:szCs w:val="24"/>
          <w:lang w:eastAsia="pl-PL"/>
        </w:rPr>
        <w:t xml:space="preserve">Wypełnienie przyjętej misji jest uwarunkowane realizacją przedstawionych na kolejnych </w:t>
      </w:r>
      <w:r w:rsidR="00F251F6">
        <w:rPr>
          <w:rFonts w:eastAsia="Times New Roman"/>
          <w:szCs w:val="24"/>
          <w:lang w:eastAsia="pl-PL"/>
        </w:rPr>
        <w:t xml:space="preserve">stronach celów strategicznych oraz </w:t>
      </w:r>
      <w:r w:rsidRPr="003D4943">
        <w:rPr>
          <w:rFonts w:eastAsia="Times New Roman"/>
          <w:szCs w:val="24"/>
          <w:lang w:eastAsia="pl-PL"/>
        </w:rPr>
        <w:t>kierunków działań</w:t>
      </w:r>
      <w:r>
        <w:rPr>
          <w:rFonts w:eastAsia="Times New Roman"/>
          <w:szCs w:val="24"/>
          <w:lang w:eastAsia="pl-PL"/>
        </w:rPr>
        <w:t>.</w:t>
      </w:r>
    </w:p>
    <w:p w:rsidR="003D4943" w:rsidRPr="006F3C02" w:rsidRDefault="003D4943" w:rsidP="006D312F">
      <w:pPr>
        <w:autoSpaceDE w:val="0"/>
        <w:autoSpaceDN w:val="0"/>
        <w:adjustRightInd w:val="0"/>
        <w:spacing w:after="0"/>
        <w:jc w:val="both"/>
        <w:rPr>
          <w:szCs w:val="24"/>
        </w:rPr>
      </w:pPr>
      <w:r w:rsidRPr="006F3C02">
        <w:rPr>
          <w:szCs w:val="24"/>
        </w:rPr>
        <w:t>W oparciu o dokonaną analizę SWOT, rzeczywiste potrzeby społeczne</w:t>
      </w:r>
      <w:r w:rsidR="006F3C02" w:rsidRPr="006F3C02">
        <w:rPr>
          <w:szCs w:val="24"/>
        </w:rPr>
        <w:t xml:space="preserve"> oraz dotychczasowe doświadczenia pracowników Gminny Ośrodek Pomocy Społecznej w Bielsku </w:t>
      </w:r>
      <w:r w:rsidRPr="006F3C02">
        <w:rPr>
          <w:szCs w:val="24"/>
        </w:rPr>
        <w:t>sformułowano następujące cele strategiczne:</w:t>
      </w:r>
    </w:p>
    <w:p w:rsidR="003D4943" w:rsidRPr="00D91852" w:rsidRDefault="003D4943" w:rsidP="00D91852">
      <w:pPr>
        <w:pStyle w:val="Akapitzlist"/>
        <w:numPr>
          <w:ilvl w:val="3"/>
          <w:numId w:val="4"/>
        </w:numPr>
        <w:spacing w:after="0"/>
        <w:ind w:left="709" w:hanging="283"/>
        <w:jc w:val="both"/>
        <w:rPr>
          <w:rFonts w:eastAsia="Times New Roman"/>
          <w:szCs w:val="24"/>
          <w:lang w:eastAsia="pl-PL"/>
        </w:rPr>
      </w:pPr>
      <w:r w:rsidRPr="00D91852">
        <w:rPr>
          <w:rFonts w:eastAsia="Times New Roman"/>
          <w:szCs w:val="24"/>
          <w:lang w:eastAsia="pl-PL"/>
        </w:rPr>
        <w:t>Przeciwdziałanie ubóstwu i wykluczeniu społecznemu</w:t>
      </w:r>
    </w:p>
    <w:p w:rsidR="003D4943" w:rsidRDefault="006F3C02" w:rsidP="00D91852">
      <w:pPr>
        <w:pStyle w:val="Akapitzlist"/>
        <w:numPr>
          <w:ilvl w:val="3"/>
          <w:numId w:val="4"/>
        </w:numPr>
        <w:spacing w:after="0"/>
        <w:ind w:left="709" w:hanging="283"/>
        <w:jc w:val="both"/>
        <w:rPr>
          <w:rFonts w:eastAsia="Times New Roman"/>
          <w:szCs w:val="24"/>
          <w:lang w:eastAsia="pl-PL"/>
        </w:rPr>
      </w:pPr>
      <w:r>
        <w:rPr>
          <w:rFonts w:eastAsia="Times New Roman"/>
          <w:szCs w:val="24"/>
          <w:lang w:eastAsia="pl-PL"/>
        </w:rPr>
        <w:t>Zmniejszenie</w:t>
      </w:r>
      <w:r w:rsidR="003D4943">
        <w:rPr>
          <w:rFonts w:eastAsia="Times New Roman"/>
          <w:szCs w:val="24"/>
          <w:lang w:eastAsia="pl-PL"/>
        </w:rPr>
        <w:t xml:space="preserve"> zjawiska uzależnienia i przemocy w rodzinie </w:t>
      </w:r>
      <w:r>
        <w:rPr>
          <w:rFonts w:eastAsia="Times New Roman"/>
          <w:szCs w:val="24"/>
          <w:lang w:eastAsia="pl-PL"/>
        </w:rPr>
        <w:t>oraz niwelowanie ich skutków</w:t>
      </w:r>
    </w:p>
    <w:p w:rsidR="003D4943" w:rsidRDefault="006F3C02" w:rsidP="00D91852">
      <w:pPr>
        <w:pStyle w:val="Akapitzlist"/>
        <w:numPr>
          <w:ilvl w:val="3"/>
          <w:numId w:val="4"/>
        </w:numPr>
        <w:spacing w:after="0"/>
        <w:ind w:left="709" w:hanging="283"/>
        <w:jc w:val="both"/>
        <w:rPr>
          <w:rFonts w:eastAsia="Times New Roman"/>
          <w:szCs w:val="24"/>
          <w:lang w:eastAsia="pl-PL"/>
        </w:rPr>
      </w:pPr>
      <w:r>
        <w:rPr>
          <w:rFonts w:eastAsia="Times New Roman"/>
          <w:szCs w:val="24"/>
          <w:lang w:eastAsia="pl-PL"/>
        </w:rPr>
        <w:t>Włącznie</w:t>
      </w:r>
      <w:r w:rsidR="003D4943">
        <w:rPr>
          <w:rFonts w:eastAsia="Times New Roman"/>
          <w:szCs w:val="24"/>
          <w:lang w:eastAsia="pl-PL"/>
        </w:rPr>
        <w:t xml:space="preserve"> społeczne i </w:t>
      </w:r>
      <w:r w:rsidR="006A5214">
        <w:rPr>
          <w:rFonts w:eastAsia="Times New Roman"/>
          <w:szCs w:val="24"/>
          <w:lang w:eastAsia="pl-PL"/>
        </w:rPr>
        <w:t xml:space="preserve">łagodzenie skutków </w:t>
      </w:r>
      <w:r>
        <w:rPr>
          <w:rFonts w:eastAsia="Times New Roman"/>
          <w:szCs w:val="24"/>
          <w:lang w:eastAsia="pl-PL"/>
        </w:rPr>
        <w:t>bezrobociu.</w:t>
      </w:r>
    </w:p>
    <w:p w:rsidR="006A5214" w:rsidRDefault="005652B2" w:rsidP="00D91852">
      <w:pPr>
        <w:pStyle w:val="Akapitzlist"/>
        <w:numPr>
          <w:ilvl w:val="3"/>
          <w:numId w:val="4"/>
        </w:numPr>
        <w:spacing w:after="0"/>
        <w:ind w:left="709" w:hanging="283"/>
        <w:jc w:val="both"/>
        <w:rPr>
          <w:rFonts w:eastAsia="Times New Roman"/>
          <w:szCs w:val="24"/>
          <w:lang w:eastAsia="pl-PL"/>
        </w:rPr>
      </w:pPr>
      <w:r>
        <w:rPr>
          <w:rFonts w:eastAsia="Times New Roman"/>
          <w:szCs w:val="24"/>
          <w:lang w:eastAsia="pl-PL"/>
        </w:rPr>
        <w:t>Rozwój mechanizmów wspierania rodziny</w:t>
      </w:r>
    </w:p>
    <w:p w:rsidR="006F3C02" w:rsidRDefault="006F3C02" w:rsidP="00D91852">
      <w:pPr>
        <w:pStyle w:val="Akapitzlist"/>
        <w:numPr>
          <w:ilvl w:val="3"/>
          <w:numId w:val="4"/>
        </w:numPr>
        <w:spacing w:after="0"/>
        <w:ind w:left="709" w:hanging="283"/>
        <w:jc w:val="both"/>
        <w:rPr>
          <w:rFonts w:eastAsia="Times New Roman"/>
          <w:szCs w:val="24"/>
          <w:lang w:eastAsia="pl-PL"/>
        </w:rPr>
      </w:pPr>
      <w:r>
        <w:rPr>
          <w:rFonts w:eastAsia="Times New Roman"/>
          <w:szCs w:val="24"/>
          <w:lang w:eastAsia="pl-PL"/>
        </w:rPr>
        <w:t>Poprawa sytuacji osób niepełnosprawnych i ciężko</w:t>
      </w:r>
      <w:r w:rsidR="00485C73">
        <w:rPr>
          <w:rFonts w:eastAsia="Times New Roman"/>
          <w:szCs w:val="24"/>
          <w:lang w:eastAsia="pl-PL"/>
        </w:rPr>
        <w:t>,</w:t>
      </w:r>
      <w:r>
        <w:rPr>
          <w:rFonts w:eastAsia="Times New Roman"/>
          <w:szCs w:val="24"/>
          <w:lang w:eastAsia="pl-PL"/>
        </w:rPr>
        <w:t xml:space="preserve"> przewlekle chorych</w:t>
      </w:r>
    </w:p>
    <w:p w:rsidR="00D91852" w:rsidRDefault="00D91852" w:rsidP="00D91852">
      <w:pPr>
        <w:pStyle w:val="Akapitzlist"/>
        <w:numPr>
          <w:ilvl w:val="3"/>
          <w:numId w:val="4"/>
        </w:numPr>
        <w:spacing w:after="0"/>
        <w:ind w:left="709" w:hanging="283"/>
        <w:jc w:val="both"/>
        <w:rPr>
          <w:rFonts w:eastAsia="Times New Roman"/>
          <w:szCs w:val="24"/>
          <w:lang w:eastAsia="pl-PL"/>
        </w:rPr>
      </w:pPr>
      <w:r w:rsidRPr="00D91852">
        <w:rPr>
          <w:rFonts w:eastAsia="Times New Roman"/>
          <w:szCs w:val="24"/>
        </w:rPr>
        <w:t>Rozwój inicjatyw na rzecz osób starszych</w:t>
      </w:r>
    </w:p>
    <w:p w:rsidR="006F3C02" w:rsidRPr="00D91852" w:rsidRDefault="00D91852" w:rsidP="00D91852">
      <w:pPr>
        <w:pStyle w:val="Akapitzlist"/>
        <w:numPr>
          <w:ilvl w:val="3"/>
          <w:numId w:val="4"/>
        </w:numPr>
        <w:spacing w:after="0"/>
        <w:ind w:left="709" w:hanging="283"/>
        <w:jc w:val="both"/>
        <w:rPr>
          <w:rFonts w:eastAsia="Times New Roman"/>
          <w:szCs w:val="24"/>
          <w:lang w:eastAsia="pl-PL"/>
        </w:rPr>
      </w:pPr>
      <w:r>
        <w:rPr>
          <w:rFonts w:eastAsia="Times New Roman"/>
          <w:szCs w:val="24"/>
        </w:rPr>
        <w:t>W</w:t>
      </w:r>
      <w:r w:rsidR="005652B2" w:rsidRPr="00D91852">
        <w:rPr>
          <w:rFonts w:eastAsia="Times New Roman"/>
          <w:szCs w:val="24"/>
          <w:lang w:eastAsia="pl-PL"/>
        </w:rPr>
        <w:t>yrównywanie szans edukacyjnych dzieci i młodzieży</w:t>
      </w:r>
      <w:r>
        <w:rPr>
          <w:rFonts w:eastAsia="Times New Roman"/>
          <w:szCs w:val="24"/>
          <w:lang w:eastAsia="pl-PL"/>
        </w:rPr>
        <w:t>.</w:t>
      </w:r>
    </w:p>
    <w:p w:rsidR="00485C73" w:rsidRDefault="00485C73" w:rsidP="006D312F">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Cs w:val="24"/>
          <w:u w:val="single"/>
        </w:rPr>
      </w:pPr>
    </w:p>
    <w:p w:rsidR="00485C73" w:rsidRDefault="00485C73" w:rsidP="00563A6E">
      <w:pPr>
        <w:autoSpaceDE w:val="0"/>
        <w:autoSpaceDN w:val="0"/>
        <w:adjustRightInd w:val="0"/>
        <w:spacing w:after="0"/>
        <w:jc w:val="center"/>
        <w:rPr>
          <w:b/>
          <w:bCs/>
          <w:color w:val="943634" w:themeColor="accent2" w:themeShade="BF"/>
          <w:sz w:val="28"/>
          <w:szCs w:val="24"/>
          <w:u w:val="single"/>
        </w:rPr>
        <w:sectPr w:rsidR="00485C73" w:rsidSect="00BE5F93">
          <w:footerReference w:type="default" r:id="rId37"/>
          <w:pgSz w:w="11906" w:h="16838" w:code="9"/>
          <w:pgMar w:top="993" w:right="1133" w:bottom="1417" w:left="1417" w:header="708" w:footer="708" w:gutter="0"/>
          <w:cols w:space="708"/>
          <w:titlePg/>
          <w:docGrid w:linePitch="360"/>
        </w:sectPr>
      </w:pPr>
    </w:p>
    <w:p w:rsidR="00FF35CC" w:rsidRDefault="00FF35CC" w:rsidP="00563A6E">
      <w:pPr>
        <w:autoSpaceDE w:val="0"/>
        <w:autoSpaceDN w:val="0"/>
        <w:adjustRightInd w:val="0"/>
        <w:spacing w:after="0"/>
        <w:jc w:val="center"/>
        <w:rPr>
          <w:b/>
          <w:bCs/>
          <w:color w:val="943634" w:themeColor="accent2" w:themeShade="BF"/>
          <w:sz w:val="28"/>
          <w:szCs w:val="24"/>
          <w:u w:val="single"/>
        </w:rPr>
      </w:pPr>
    </w:p>
    <w:p w:rsidR="00D31E5F" w:rsidRPr="004C7D90" w:rsidRDefault="00D31E5F" w:rsidP="006C003F">
      <w:pPr>
        <w:autoSpaceDE w:val="0"/>
        <w:autoSpaceDN w:val="0"/>
        <w:adjustRightInd w:val="0"/>
        <w:spacing w:after="0"/>
        <w:rPr>
          <w:b/>
          <w:bCs/>
          <w:color w:val="943634" w:themeColor="accent2" w:themeShade="BF"/>
          <w:sz w:val="28"/>
          <w:szCs w:val="24"/>
        </w:rPr>
      </w:pPr>
      <w:r w:rsidRPr="006C003F">
        <w:rPr>
          <w:b/>
          <w:bCs/>
          <w:color w:val="943634" w:themeColor="accent2" w:themeShade="BF"/>
          <w:sz w:val="28"/>
          <w:szCs w:val="24"/>
        </w:rPr>
        <w:t>V</w:t>
      </w:r>
      <w:r w:rsidR="006C003F" w:rsidRPr="006C003F">
        <w:rPr>
          <w:b/>
          <w:bCs/>
          <w:color w:val="943634" w:themeColor="accent2" w:themeShade="BF"/>
          <w:sz w:val="28"/>
          <w:szCs w:val="24"/>
        </w:rPr>
        <w:t>I</w:t>
      </w:r>
      <w:r w:rsidRPr="006C003F">
        <w:rPr>
          <w:b/>
          <w:bCs/>
          <w:color w:val="943634" w:themeColor="accent2" w:themeShade="BF"/>
          <w:sz w:val="28"/>
          <w:szCs w:val="24"/>
        </w:rPr>
        <w:t>.2</w:t>
      </w:r>
      <w:r w:rsidRPr="00003CC6">
        <w:rPr>
          <w:b/>
          <w:bCs/>
          <w:color w:val="943634" w:themeColor="accent2" w:themeShade="BF"/>
          <w:sz w:val="28"/>
          <w:szCs w:val="24"/>
        </w:rPr>
        <w:t>.</w:t>
      </w:r>
      <w:r w:rsidR="006C003F" w:rsidRPr="00003CC6">
        <w:rPr>
          <w:b/>
          <w:bCs/>
          <w:color w:val="943634" w:themeColor="accent2" w:themeShade="BF"/>
          <w:sz w:val="28"/>
          <w:szCs w:val="24"/>
        </w:rPr>
        <w:t xml:space="preserve"> </w:t>
      </w:r>
      <w:r w:rsidRPr="00003CC6">
        <w:rPr>
          <w:b/>
          <w:bCs/>
          <w:color w:val="943634" w:themeColor="accent2" w:themeShade="BF"/>
          <w:sz w:val="28"/>
          <w:szCs w:val="24"/>
        </w:rPr>
        <w:t xml:space="preserve"> CEL</w:t>
      </w:r>
      <w:r w:rsidR="003D4943" w:rsidRPr="00003CC6">
        <w:rPr>
          <w:b/>
          <w:bCs/>
          <w:color w:val="943634" w:themeColor="accent2" w:themeShade="BF"/>
          <w:sz w:val="28"/>
          <w:szCs w:val="24"/>
        </w:rPr>
        <w:t xml:space="preserve">E </w:t>
      </w:r>
      <w:r w:rsidR="004C7D90" w:rsidRPr="004C7D90">
        <w:rPr>
          <w:b/>
          <w:bCs/>
          <w:color w:val="943634" w:themeColor="accent2" w:themeShade="BF"/>
          <w:sz w:val="28"/>
          <w:szCs w:val="24"/>
        </w:rPr>
        <w:t xml:space="preserve">STRATEGICZNE I </w:t>
      </w:r>
      <w:r w:rsidR="004C7D90">
        <w:rPr>
          <w:b/>
          <w:bCs/>
          <w:color w:val="943634" w:themeColor="accent2" w:themeShade="BF"/>
          <w:sz w:val="28"/>
          <w:szCs w:val="24"/>
        </w:rPr>
        <w:t>KIERUNKI  DZIAŁAŃ</w:t>
      </w:r>
    </w:p>
    <w:p w:rsidR="00D31E5F" w:rsidRDefault="00D31E5F" w:rsidP="00563A6E">
      <w:pPr>
        <w:autoSpaceDE w:val="0"/>
        <w:autoSpaceDN w:val="0"/>
        <w:adjustRightInd w:val="0"/>
        <w:spacing w:after="0"/>
        <w:jc w:val="center"/>
        <w:rPr>
          <w:b/>
          <w:bCs/>
          <w:color w:val="943634" w:themeColor="accent2" w:themeShade="BF"/>
          <w:szCs w:val="24"/>
        </w:rPr>
      </w:pPr>
    </w:p>
    <w:p w:rsidR="00FF35CC" w:rsidRDefault="00FF35CC" w:rsidP="00563A6E">
      <w:pPr>
        <w:autoSpaceDE w:val="0"/>
        <w:autoSpaceDN w:val="0"/>
        <w:adjustRightInd w:val="0"/>
        <w:spacing w:after="0"/>
        <w:jc w:val="center"/>
        <w:rPr>
          <w:b/>
          <w:bCs/>
          <w:color w:val="943634" w:themeColor="accent2" w:themeShade="BF"/>
          <w:szCs w:val="24"/>
        </w:rPr>
      </w:pPr>
    </w:p>
    <w:p w:rsidR="00FF35CC" w:rsidRPr="00485C73" w:rsidRDefault="00694A51" w:rsidP="00694A51">
      <w:pPr>
        <w:autoSpaceDE w:val="0"/>
        <w:autoSpaceDN w:val="0"/>
        <w:adjustRightInd w:val="0"/>
        <w:spacing w:after="0"/>
        <w:rPr>
          <w:b/>
          <w:bCs/>
          <w:color w:val="943634" w:themeColor="accent2" w:themeShade="BF"/>
          <w:szCs w:val="24"/>
        </w:rPr>
      </w:pPr>
      <w:r w:rsidRPr="00736CF5">
        <w:rPr>
          <w:rFonts w:eastAsia="Times New Roman"/>
          <w:b/>
          <w:iCs/>
          <w:szCs w:val="24"/>
          <w:lang w:eastAsia="pl-PL"/>
        </w:rPr>
        <w:t xml:space="preserve">Tabela nr </w:t>
      </w:r>
      <w:r w:rsidR="00465F2A">
        <w:rPr>
          <w:rFonts w:eastAsia="Times New Roman"/>
          <w:b/>
          <w:iCs/>
          <w:szCs w:val="24"/>
          <w:lang w:eastAsia="pl-PL"/>
        </w:rPr>
        <w:t>61</w:t>
      </w:r>
      <w:r w:rsidR="005B1827">
        <w:rPr>
          <w:rFonts w:eastAsia="Times New Roman"/>
          <w:b/>
          <w:iCs/>
          <w:szCs w:val="24"/>
          <w:lang w:eastAsia="pl-PL"/>
        </w:rPr>
        <w:t>.</w:t>
      </w:r>
      <w:r>
        <w:rPr>
          <w:rFonts w:eastAsia="Times New Roman"/>
          <w:b/>
          <w:iCs/>
          <w:szCs w:val="24"/>
          <w:lang w:eastAsia="pl-PL"/>
        </w:rPr>
        <w:t xml:space="preserve"> </w:t>
      </w:r>
      <w:r w:rsidRPr="00694A51">
        <w:rPr>
          <w:rFonts w:eastAsia="Times New Roman"/>
          <w:iCs/>
          <w:szCs w:val="24"/>
          <w:lang w:eastAsia="pl-PL"/>
        </w:rPr>
        <w:t>Cele strategiczne</w:t>
      </w:r>
      <w:r w:rsidR="008547C9">
        <w:rPr>
          <w:rFonts w:eastAsia="Times New Roman"/>
          <w:b/>
          <w:iCs/>
          <w:szCs w:val="24"/>
          <w:lang w:eastAsia="pl-PL"/>
        </w:rPr>
        <w:t xml:space="preserve"> </w:t>
      </w:r>
      <w:r w:rsidR="008547C9" w:rsidRPr="008547C9">
        <w:rPr>
          <w:rFonts w:eastAsia="Times New Roman"/>
          <w:iCs/>
          <w:szCs w:val="24"/>
          <w:lang w:eastAsia="pl-PL"/>
        </w:rPr>
        <w:t>i kierunki działań</w:t>
      </w:r>
      <w:r w:rsidR="008547C9">
        <w:rPr>
          <w:rFonts w:eastAsia="Times New Roman"/>
          <w:iCs/>
          <w:szCs w:val="24"/>
          <w:lang w:eastAsia="pl-PL"/>
        </w:rPr>
        <w:t>.</w:t>
      </w:r>
    </w:p>
    <w:tbl>
      <w:tblPr>
        <w:tblStyle w:val="Tabela-Siatka"/>
        <w:tblW w:w="14600"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
        <w:gridCol w:w="1417"/>
        <w:gridCol w:w="3402"/>
        <w:gridCol w:w="2410"/>
        <w:gridCol w:w="1701"/>
        <w:gridCol w:w="3119"/>
        <w:gridCol w:w="1983"/>
      </w:tblGrid>
      <w:tr w:rsidR="00485C73" w:rsidRPr="00485C73" w:rsidTr="00C1306D">
        <w:tc>
          <w:tcPr>
            <w:tcW w:w="568" w:type="dxa"/>
            <w:shd w:val="clear" w:color="auto" w:fill="E5DFEC" w:themeFill="accent4" w:themeFillTint="33"/>
          </w:tcPr>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Lp.</w:t>
            </w:r>
          </w:p>
        </w:tc>
        <w:tc>
          <w:tcPr>
            <w:tcW w:w="1417" w:type="dxa"/>
            <w:shd w:val="clear" w:color="auto" w:fill="E5DFEC" w:themeFill="accent4" w:themeFillTint="33"/>
          </w:tcPr>
          <w:p w:rsidR="00E474DA"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 xml:space="preserve">Cele </w:t>
            </w: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strategiczne</w:t>
            </w:r>
          </w:p>
        </w:tc>
        <w:tc>
          <w:tcPr>
            <w:tcW w:w="3402" w:type="dxa"/>
            <w:shd w:val="clear" w:color="auto" w:fill="E5DFEC" w:themeFill="accent4" w:themeFillTint="33"/>
          </w:tcPr>
          <w:p w:rsidR="00485C73" w:rsidRPr="006C003F" w:rsidRDefault="00F251F6" w:rsidP="00563A6E">
            <w:pPr>
              <w:autoSpaceDE w:val="0"/>
              <w:autoSpaceDN w:val="0"/>
              <w:adjustRightInd w:val="0"/>
              <w:jc w:val="center"/>
              <w:rPr>
                <w:rFonts w:ascii="Times New Roman" w:hAnsi="Times New Roman" w:cs="Times New Roman"/>
                <w:b/>
                <w:bCs/>
                <w:color w:val="943634" w:themeColor="accent2" w:themeShade="BF"/>
                <w:szCs w:val="24"/>
              </w:rPr>
            </w:pPr>
            <w:r>
              <w:rPr>
                <w:rFonts w:ascii="Times New Roman" w:hAnsi="Times New Roman" w:cs="Times New Roman"/>
                <w:b/>
                <w:bCs/>
                <w:color w:val="943634" w:themeColor="accent2" w:themeShade="BF"/>
                <w:szCs w:val="24"/>
              </w:rPr>
              <w:t>Kierunki działań</w:t>
            </w:r>
          </w:p>
        </w:tc>
        <w:tc>
          <w:tcPr>
            <w:tcW w:w="2410" w:type="dxa"/>
            <w:shd w:val="clear" w:color="auto" w:fill="E5DFEC" w:themeFill="accent4" w:themeFillTint="33"/>
          </w:tcPr>
          <w:p w:rsidR="00485C73" w:rsidRPr="006C003F" w:rsidRDefault="00F251F6" w:rsidP="00563A6E">
            <w:pPr>
              <w:autoSpaceDE w:val="0"/>
              <w:autoSpaceDN w:val="0"/>
              <w:adjustRightInd w:val="0"/>
              <w:jc w:val="center"/>
              <w:rPr>
                <w:rFonts w:ascii="Times New Roman" w:hAnsi="Times New Roman" w:cs="Times New Roman"/>
                <w:b/>
                <w:bCs/>
                <w:color w:val="943634" w:themeColor="accent2" w:themeShade="BF"/>
                <w:szCs w:val="24"/>
              </w:rPr>
            </w:pPr>
            <w:r>
              <w:rPr>
                <w:rFonts w:ascii="Times New Roman" w:hAnsi="Times New Roman" w:cs="Times New Roman"/>
                <w:b/>
                <w:bCs/>
                <w:color w:val="943634" w:themeColor="accent2" w:themeShade="BF"/>
                <w:szCs w:val="24"/>
              </w:rPr>
              <w:t>R</w:t>
            </w:r>
            <w:r w:rsidR="00485C73" w:rsidRPr="006C003F">
              <w:rPr>
                <w:rFonts w:ascii="Times New Roman" w:hAnsi="Times New Roman" w:cs="Times New Roman"/>
                <w:b/>
                <w:bCs/>
                <w:color w:val="943634" w:themeColor="accent2" w:themeShade="BF"/>
                <w:szCs w:val="24"/>
              </w:rPr>
              <w:t>ealizatorzy</w:t>
            </w: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p>
        </w:tc>
        <w:tc>
          <w:tcPr>
            <w:tcW w:w="1701" w:type="dxa"/>
            <w:shd w:val="clear" w:color="auto" w:fill="E5DFEC" w:themeFill="accent4" w:themeFillTint="33"/>
          </w:tcPr>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Źródła finansowania</w:t>
            </w:r>
          </w:p>
        </w:tc>
        <w:tc>
          <w:tcPr>
            <w:tcW w:w="3119" w:type="dxa"/>
            <w:shd w:val="clear" w:color="auto" w:fill="E5DFEC" w:themeFill="accent4" w:themeFillTint="33"/>
          </w:tcPr>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Wskaźniki</w:t>
            </w: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p>
        </w:tc>
        <w:tc>
          <w:tcPr>
            <w:tcW w:w="1983" w:type="dxa"/>
            <w:shd w:val="clear" w:color="auto" w:fill="E5DFEC" w:themeFill="accent4" w:themeFillTint="33"/>
          </w:tcPr>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Monitorowanie/</w:t>
            </w: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 xml:space="preserve">ewaluacja </w:t>
            </w:r>
          </w:p>
        </w:tc>
      </w:tr>
      <w:tr w:rsidR="00485C73" w:rsidRPr="00485C73" w:rsidTr="00C1306D">
        <w:trPr>
          <w:cantSplit/>
          <w:trHeight w:val="1134"/>
        </w:trPr>
        <w:tc>
          <w:tcPr>
            <w:tcW w:w="568" w:type="dxa"/>
          </w:tcPr>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FF35CC" w:rsidRPr="006C003F" w:rsidRDefault="00FF35CC" w:rsidP="00563A6E">
            <w:pPr>
              <w:autoSpaceDE w:val="0"/>
              <w:autoSpaceDN w:val="0"/>
              <w:adjustRightInd w:val="0"/>
              <w:jc w:val="center"/>
              <w:rPr>
                <w:rFonts w:ascii="Times New Roman" w:hAnsi="Times New Roman" w:cs="Times New Roman"/>
                <w:b/>
                <w:bCs/>
                <w:color w:val="943634" w:themeColor="accent2" w:themeShade="BF"/>
                <w:szCs w:val="24"/>
              </w:rPr>
            </w:pP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1</w:t>
            </w:r>
            <w:r w:rsidR="00CB19B7" w:rsidRPr="006C003F">
              <w:rPr>
                <w:rFonts w:ascii="Times New Roman" w:hAnsi="Times New Roman" w:cs="Times New Roman"/>
                <w:b/>
                <w:bCs/>
                <w:color w:val="943634" w:themeColor="accent2" w:themeShade="BF"/>
                <w:szCs w:val="24"/>
              </w:rPr>
              <w:t>.</w:t>
            </w:r>
          </w:p>
        </w:tc>
        <w:tc>
          <w:tcPr>
            <w:tcW w:w="1417" w:type="dxa"/>
            <w:textDirection w:val="btLr"/>
          </w:tcPr>
          <w:p w:rsidR="003A254A" w:rsidRPr="006C003F" w:rsidRDefault="003A254A" w:rsidP="00CB19B7">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Przeciwdziałanie ubóstwu i wykluczeniu społecznemu</w:t>
            </w:r>
          </w:p>
          <w:p w:rsidR="00485C73" w:rsidRPr="006C003F" w:rsidRDefault="00485C73"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p w:rsidR="00E474DA" w:rsidRPr="006C003F" w:rsidRDefault="00E474DA"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p w:rsidR="00E474DA" w:rsidRPr="006C003F" w:rsidRDefault="00E474DA"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tc>
        <w:tc>
          <w:tcPr>
            <w:tcW w:w="3402" w:type="dxa"/>
          </w:tcPr>
          <w:p w:rsidR="00F251F6" w:rsidRDefault="00CB19B7" w:rsidP="001108D2">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1. </w:t>
            </w:r>
            <w:r w:rsidR="004539BC" w:rsidRPr="006C003F">
              <w:rPr>
                <w:rFonts w:ascii="Times New Roman" w:hAnsi="Times New Roman" w:cs="Times New Roman"/>
                <w:bCs/>
                <w:color w:val="0D0D0D" w:themeColor="text1" w:themeTint="F2"/>
                <w:szCs w:val="24"/>
              </w:rPr>
              <w:t xml:space="preserve">Zwiększenie </w:t>
            </w:r>
            <w:r w:rsidR="00CA42D7" w:rsidRPr="006C003F">
              <w:rPr>
                <w:rFonts w:ascii="Times New Roman" w:hAnsi="Times New Roman" w:cs="Times New Roman"/>
                <w:bCs/>
                <w:color w:val="0D0D0D" w:themeColor="text1" w:themeTint="F2"/>
                <w:szCs w:val="24"/>
              </w:rPr>
              <w:t>aktywności osób wykluczonych i zagrożonych wykluczeniem sp</w:t>
            </w:r>
            <w:r w:rsidR="00F251F6">
              <w:rPr>
                <w:rFonts w:ascii="Times New Roman" w:hAnsi="Times New Roman" w:cs="Times New Roman"/>
                <w:bCs/>
                <w:color w:val="0D0D0D" w:themeColor="text1" w:themeTint="F2"/>
                <w:szCs w:val="24"/>
              </w:rPr>
              <w:t>ołecznym na rynku pracy poprzez realizację projektów i programów finansowanych ze środków własnych  i zewnętrznych</w:t>
            </w:r>
            <w:r w:rsidR="001108D2">
              <w:rPr>
                <w:rFonts w:ascii="Times New Roman" w:hAnsi="Times New Roman" w:cs="Times New Roman"/>
                <w:bCs/>
                <w:color w:val="0D0D0D" w:themeColor="text1" w:themeTint="F2"/>
                <w:szCs w:val="24"/>
              </w:rPr>
              <w:t>;</w:t>
            </w:r>
          </w:p>
          <w:p w:rsidR="00E474DA" w:rsidRPr="006C003F" w:rsidRDefault="00CA42D7" w:rsidP="00CB19B7">
            <w:pPr>
              <w:autoSpaceDE w:val="0"/>
              <w:autoSpaceDN w:val="0"/>
              <w:adjustRightInd w:val="0"/>
              <w:jc w:val="both"/>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2. </w:t>
            </w:r>
            <w:r w:rsidR="00844857" w:rsidRPr="006C003F">
              <w:rPr>
                <w:rFonts w:ascii="Times New Roman" w:hAnsi="Times New Roman" w:cs="Times New Roman"/>
                <w:bCs/>
                <w:color w:val="0D0D0D" w:themeColor="text1" w:themeTint="F2"/>
                <w:szCs w:val="24"/>
              </w:rPr>
              <w:t>Z</w:t>
            </w:r>
            <w:r w:rsidRPr="006C003F">
              <w:rPr>
                <w:rFonts w:ascii="Times New Roman" w:hAnsi="Times New Roman" w:cs="Times New Roman"/>
                <w:bCs/>
                <w:color w:val="0D0D0D" w:themeColor="text1" w:themeTint="F2"/>
                <w:szCs w:val="24"/>
              </w:rPr>
              <w:t xml:space="preserve">mniejszenie liczby rodzin korzystających ze świadczeń pomocy społecznej z powodu </w:t>
            </w:r>
            <w:r w:rsidR="00844857" w:rsidRPr="006C003F">
              <w:rPr>
                <w:rFonts w:ascii="Times New Roman" w:hAnsi="Times New Roman" w:cs="Times New Roman"/>
                <w:bCs/>
                <w:color w:val="0D0D0D" w:themeColor="text1" w:themeTint="F2"/>
                <w:szCs w:val="24"/>
              </w:rPr>
              <w:t>ubóstwa</w:t>
            </w:r>
            <w:r w:rsidR="001108D2">
              <w:rPr>
                <w:rFonts w:ascii="Times New Roman" w:hAnsi="Times New Roman" w:cs="Times New Roman"/>
                <w:bCs/>
                <w:color w:val="0D0D0D" w:themeColor="text1" w:themeTint="F2"/>
                <w:szCs w:val="24"/>
              </w:rPr>
              <w:t>;</w:t>
            </w:r>
          </w:p>
          <w:p w:rsidR="00F251F6" w:rsidRDefault="00FF35CC" w:rsidP="00F251F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3. Zabezpieczanie niezbędnych środków finansowych przeznaczonych na zaspokojenie podstawowych potrzeb osób korzystających z systemu pomoc</w:t>
            </w:r>
            <w:r w:rsidR="001108D2">
              <w:rPr>
                <w:rFonts w:ascii="Times New Roman" w:hAnsi="Times New Roman" w:cs="Times New Roman"/>
                <w:bCs/>
                <w:color w:val="0D0D0D" w:themeColor="text1" w:themeTint="F2"/>
                <w:szCs w:val="24"/>
              </w:rPr>
              <w:t>y społecznej;</w:t>
            </w:r>
          </w:p>
          <w:p w:rsidR="00F251F6" w:rsidRDefault="00F251F6" w:rsidP="00F251F6">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4. Współpraca z organizacjami pozarządowymi w rozdysponowywaniu żywności, realizacji projektów na rzecz mieszkańców</w:t>
            </w:r>
            <w:r w:rsidR="001108D2">
              <w:rPr>
                <w:rFonts w:ascii="Times New Roman" w:hAnsi="Times New Roman" w:cs="Times New Roman"/>
                <w:bCs/>
                <w:color w:val="0D0D0D" w:themeColor="text1" w:themeTint="F2"/>
                <w:szCs w:val="24"/>
              </w:rPr>
              <w:t>;</w:t>
            </w:r>
          </w:p>
          <w:p w:rsidR="00FF35CC" w:rsidRPr="006C003F" w:rsidRDefault="00FF35CC" w:rsidP="00CB19B7">
            <w:pPr>
              <w:autoSpaceDE w:val="0"/>
              <w:autoSpaceDN w:val="0"/>
              <w:adjustRightInd w:val="0"/>
              <w:jc w:val="both"/>
              <w:rPr>
                <w:rFonts w:ascii="Times New Roman" w:hAnsi="Times New Roman" w:cs="Times New Roman"/>
                <w:bCs/>
                <w:color w:val="0D0D0D" w:themeColor="text1" w:themeTint="F2"/>
                <w:szCs w:val="24"/>
              </w:rPr>
            </w:pPr>
          </w:p>
          <w:p w:rsidR="00FF35CC" w:rsidRPr="006C003F" w:rsidRDefault="00FF35CC" w:rsidP="00CB19B7">
            <w:pPr>
              <w:autoSpaceDE w:val="0"/>
              <w:autoSpaceDN w:val="0"/>
              <w:adjustRightInd w:val="0"/>
              <w:jc w:val="both"/>
              <w:rPr>
                <w:rFonts w:ascii="Times New Roman" w:hAnsi="Times New Roman" w:cs="Times New Roman"/>
                <w:bCs/>
                <w:color w:val="0D0D0D" w:themeColor="text1" w:themeTint="F2"/>
                <w:szCs w:val="24"/>
              </w:rPr>
            </w:pPr>
          </w:p>
          <w:p w:rsidR="00E474DA" w:rsidRPr="006C003F" w:rsidRDefault="00E474DA" w:rsidP="00CB19B7">
            <w:pPr>
              <w:autoSpaceDE w:val="0"/>
              <w:autoSpaceDN w:val="0"/>
              <w:adjustRightInd w:val="0"/>
              <w:jc w:val="both"/>
              <w:rPr>
                <w:rFonts w:ascii="Times New Roman" w:hAnsi="Times New Roman" w:cs="Times New Roman"/>
                <w:bCs/>
                <w:color w:val="0D0D0D" w:themeColor="text1" w:themeTint="F2"/>
                <w:szCs w:val="24"/>
              </w:rPr>
            </w:pPr>
          </w:p>
          <w:p w:rsidR="00E474DA" w:rsidRPr="006C003F" w:rsidRDefault="00E474DA" w:rsidP="00563A6E">
            <w:pPr>
              <w:autoSpaceDE w:val="0"/>
              <w:autoSpaceDN w:val="0"/>
              <w:adjustRightInd w:val="0"/>
              <w:jc w:val="center"/>
              <w:rPr>
                <w:rFonts w:ascii="Times New Roman" w:hAnsi="Times New Roman" w:cs="Times New Roman"/>
                <w:bCs/>
                <w:color w:val="0D0D0D" w:themeColor="text1" w:themeTint="F2"/>
                <w:szCs w:val="24"/>
              </w:rPr>
            </w:pPr>
          </w:p>
        </w:tc>
        <w:tc>
          <w:tcPr>
            <w:tcW w:w="2410" w:type="dxa"/>
          </w:tcPr>
          <w:p w:rsidR="00485C73" w:rsidRPr="006C003F" w:rsidRDefault="004539BC" w:rsidP="004539B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GOPS w Bielsku,</w:t>
            </w:r>
          </w:p>
          <w:p w:rsidR="004539BC" w:rsidRPr="006C003F" w:rsidRDefault="004539BC" w:rsidP="004539B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PUP w Płocku,</w:t>
            </w:r>
          </w:p>
          <w:p w:rsidR="004539BC" w:rsidRPr="006C003F" w:rsidRDefault="004539BC" w:rsidP="008F32A5">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organizacje </w:t>
            </w:r>
            <w:r w:rsidR="008F32A5" w:rsidRPr="006C003F">
              <w:rPr>
                <w:rFonts w:ascii="Times New Roman" w:hAnsi="Times New Roman" w:cs="Times New Roman"/>
                <w:bCs/>
                <w:color w:val="0D0D0D" w:themeColor="text1" w:themeTint="F2"/>
                <w:szCs w:val="24"/>
              </w:rPr>
              <w:t>po</w:t>
            </w:r>
            <w:r w:rsidRPr="006C003F">
              <w:rPr>
                <w:rFonts w:ascii="Times New Roman" w:hAnsi="Times New Roman" w:cs="Times New Roman"/>
                <w:bCs/>
                <w:color w:val="0D0D0D" w:themeColor="text1" w:themeTint="F2"/>
                <w:szCs w:val="24"/>
              </w:rPr>
              <w:t>z</w:t>
            </w:r>
            <w:r w:rsidR="005D4D7C" w:rsidRPr="006C003F">
              <w:rPr>
                <w:rFonts w:ascii="Times New Roman" w:hAnsi="Times New Roman" w:cs="Times New Roman"/>
                <w:bCs/>
                <w:color w:val="0D0D0D" w:themeColor="text1" w:themeTint="F2"/>
                <w:szCs w:val="24"/>
              </w:rPr>
              <w:t>a</w:t>
            </w:r>
            <w:r w:rsidRPr="006C003F">
              <w:rPr>
                <w:rFonts w:ascii="Times New Roman" w:hAnsi="Times New Roman" w:cs="Times New Roman"/>
                <w:bCs/>
                <w:color w:val="0D0D0D" w:themeColor="text1" w:themeTint="F2"/>
                <w:szCs w:val="24"/>
              </w:rPr>
              <w:t>rządowe</w:t>
            </w:r>
          </w:p>
          <w:p w:rsidR="002A1A36" w:rsidRPr="006C003F" w:rsidRDefault="002A1A36" w:rsidP="008F32A5">
            <w:pPr>
              <w:autoSpaceDE w:val="0"/>
              <w:autoSpaceDN w:val="0"/>
              <w:adjustRightInd w:val="0"/>
              <w:rPr>
                <w:rFonts w:ascii="Times New Roman" w:hAnsi="Times New Roman" w:cs="Times New Roman"/>
                <w:bCs/>
                <w:color w:val="0D0D0D" w:themeColor="text1" w:themeTint="F2"/>
                <w:szCs w:val="24"/>
              </w:rPr>
            </w:pPr>
          </w:p>
          <w:p w:rsidR="002A1A36" w:rsidRPr="006C003F" w:rsidRDefault="002A1A36" w:rsidP="008F32A5">
            <w:pPr>
              <w:autoSpaceDE w:val="0"/>
              <w:autoSpaceDN w:val="0"/>
              <w:adjustRightInd w:val="0"/>
              <w:rPr>
                <w:rFonts w:ascii="Times New Roman" w:hAnsi="Times New Roman" w:cs="Times New Roman"/>
                <w:bCs/>
                <w:color w:val="0D0D0D" w:themeColor="text1" w:themeTint="F2"/>
                <w:szCs w:val="24"/>
              </w:rPr>
            </w:pPr>
          </w:p>
          <w:p w:rsidR="00A977AC" w:rsidRPr="006C003F" w:rsidRDefault="00A977AC" w:rsidP="008F32A5">
            <w:pPr>
              <w:autoSpaceDE w:val="0"/>
              <w:autoSpaceDN w:val="0"/>
              <w:adjustRightInd w:val="0"/>
              <w:rPr>
                <w:rFonts w:ascii="Times New Roman" w:hAnsi="Times New Roman" w:cs="Times New Roman"/>
                <w:bCs/>
                <w:color w:val="0D0D0D" w:themeColor="text1" w:themeTint="F2"/>
                <w:szCs w:val="24"/>
              </w:rPr>
            </w:pPr>
          </w:p>
          <w:p w:rsidR="002A1A36" w:rsidRPr="006C003F" w:rsidRDefault="002A1A36" w:rsidP="008F32A5">
            <w:pPr>
              <w:autoSpaceDE w:val="0"/>
              <w:autoSpaceDN w:val="0"/>
              <w:adjustRightInd w:val="0"/>
              <w:rPr>
                <w:rFonts w:ascii="Times New Roman" w:hAnsi="Times New Roman" w:cs="Times New Roman"/>
                <w:bCs/>
                <w:color w:val="0D0D0D" w:themeColor="text1" w:themeTint="F2"/>
                <w:szCs w:val="24"/>
              </w:rPr>
            </w:pPr>
          </w:p>
          <w:p w:rsidR="002A1A36" w:rsidRPr="006C003F" w:rsidRDefault="002A1A36" w:rsidP="008F32A5">
            <w:pPr>
              <w:autoSpaceDE w:val="0"/>
              <w:autoSpaceDN w:val="0"/>
              <w:adjustRightInd w:val="0"/>
              <w:rPr>
                <w:rFonts w:ascii="Times New Roman" w:hAnsi="Times New Roman" w:cs="Times New Roman"/>
                <w:bCs/>
                <w:color w:val="0D0D0D" w:themeColor="text1" w:themeTint="F2"/>
                <w:szCs w:val="24"/>
              </w:rPr>
            </w:pPr>
          </w:p>
        </w:tc>
        <w:tc>
          <w:tcPr>
            <w:tcW w:w="1701" w:type="dxa"/>
          </w:tcPr>
          <w:p w:rsidR="00485C73" w:rsidRPr="006C003F" w:rsidRDefault="004539BC" w:rsidP="004539B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4539BC" w:rsidRPr="006C003F" w:rsidRDefault="004539BC" w:rsidP="004539B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unijne,</w:t>
            </w:r>
          </w:p>
          <w:p w:rsidR="004539BC" w:rsidRPr="006C003F" w:rsidRDefault="004539BC" w:rsidP="004539B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pozyskiwane przez organizacje pozarządowe,</w:t>
            </w:r>
          </w:p>
          <w:p w:rsidR="004539BC" w:rsidRPr="006C003F" w:rsidRDefault="004539BC" w:rsidP="005D4D7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z budżetu wojewody mazowieckiego</w:t>
            </w:r>
          </w:p>
          <w:p w:rsidR="004539BC" w:rsidRPr="006C003F" w:rsidRDefault="004539BC" w:rsidP="00563A6E">
            <w:pPr>
              <w:autoSpaceDE w:val="0"/>
              <w:autoSpaceDN w:val="0"/>
              <w:adjustRightInd w:val="0"/>
              <w:jc w:val="center"/>
              <w:rPr>
                <w:rFonts w:ascii="Times New Roman" w:hAnsi="Times New Roman" w:cs="Times New Roman"/>
                <w:bCs/>
                <w:color w:val="0D0D0D" w:themeColor="text1" w:themeTint="F2"/>
                <w:szCs w:val="24"/>
              </w:rPr>
            </w:pPr>
          </w:p>
        </w:tc>
        <w:tc>
          <w:tcPr>
            <w:tcW w:w="3119" w:type="dxa"/>
          </w:tcPr>
          <w:p w:rsidR="00CA42D7" w:rsidRPr="006C003F" w:rsidRDefault="00CA42D7" w:rsidP="00CA42D7">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rodzin korzystających ze świadczeń pomocy społecznej;</w:t>
            </w:r>
          </w:p>
          <w:p w:rsidR="00CA42D7" w:rsidRPr="006C003F" w:rsidRDefault="00EF6634" w:rsidP="00CA42D7">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w:t>
            </w:r>
            <w:r w:rsidR="00CA42D7" w:rsidRPr="006C003F">
              <w:rPr>
                <w:rFonts w:ascii="Times New Roman" w:hAnsi="Times New Roman" w:cs="Times New Roman"/>
                <w:bCs/>
                <w:color w:val="0D0D0D" w:themeColor="text1" w:themeTint="F2"/>
                <w:szCs w:val="24"/>
              </w:rPr>
              <w:t xml:space="preserve"> liczba osób biorących udział w</w:t>
            </w:r>
            <w:r w:rsidR="00CC24F1">
              <w:rPr>
                <w:rFonts w:ascii="Times New Roman" w:hAnsi="Times New Roman" w:cs="Times New Roman"/>
                <w:bCs/>
                <w:color w:val="0D0D0D" w:themeColor="text1" w:themeTint="F2"/>
                <w:szCs w:val="24"/>
              </w:rPr>
              <w:t xml:space="preserve"> programach krajowych i</w:t>
            </w:r>
            <w:r w:rsidR="00CA42D7" w:rsidRPr="006C003F">
              <w:rPr>
                <w:rFonts w:ascii="Times New Roman" w:hAnsi="Times New Roman" w:cs="Times New Roman"/>
                <w:bCs/>
                <w:color w:val="0D0D0D" w:themeColor="text1" w:themeTint="F2"/>
                <w:szCs w:val="24"/>
              </w:rPr>
              <w:t xml:space="preserve"> projektach unij</w:t>
            </w:r>
            <w:r w:rsidR="00FF35CC" w:rsidRPr="006C003F">
              <w:rPr>
                <w:rFonts w:ascii="Times New Roman" w:hAnsi="Times New Roman" w:cs="Times New Roman"/>
                <w:bCs/>
                <w:color w:val="0D0D0D" w:themeColor="text1" w:themeTint="F2"/>
                <w:szCs w:val="24"/>
              </w:rPr>
              <w:t>nych dot. włączania społecznego;</w:t>
            </w:r>
          </w:p>
          <w:p w:rsidR="00FF35CC" w:rsidRPr="006C003F" w:rsidRDefault="00FF35CC" w:rsidP="00FF35C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wysokość świadczeń socjalnych (środki z budżetu gminy i wojewody mazowieckiego).</w:t>
            </w:r>
          </w:p>
          <w:p w:rsidR="00FF35CC" w:rsidRPr="006C003F" w:rsidRDefault="00FF35CC" w:rsidP="00CA42D7">
            <w:pPr>
              <w:autoSpaceDE w:val="0"/>
              <w:autoSpaceDN w:val="0"/>
              <w:adjustRightInd w:val="0"/>
              <w:rPr>
                <w:rFonts w:ascii="Times New Roman" w:hAnsi="Times New Roman" w:cs="Times New Roman"/>
                <w:bCs/>
                <w:color w:val="0D0D0D" w:themeColor="text1" w:themeTint="F2"/>
                <w:szCs w:val="24"/>
              </w:rPr>
            </w:pPr>
          </w:p>
        </w:tc>
        <w:tc>
          <w:tcPr>
            <w:tcW w:w="1983" w:type="dxa"/>
          </w:tcPr>
          <w:p w:rsidR="00485C73" w:rsidRPr="006C003F" w:rsidRDefault="00CA42D7" w:rsidP="00A977A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analiza danych</w:t>
            </w:r>
          </w:p>
          <w:p w:rsidR="00CA42D7" w:rsidRDefault="00CA42D7" w:rsidP="00A977AC">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283ACA">
              <w:rPr>
                <w:rFonts w:ascii="Times New Roman" w:hAnsi="Times New Roman" w:cs="Times New Roman"/>
                <w:bCs/>
                <w:color w:val="0D0D0D" w:themeColor="text1" w:themeTint="F2"/>
                <w:szCs w:val="24"/>
              </w:rPr>
              <w:t>coroczne sprawozdania</w:t>
            </w:r>
            <w:r w:rsidR="001A091B">
              <w:rPr>
                <w:rFonts w:ascii="Times New Roman" w:hAnsi="Times New Roman" w:cs="Times New Roman"/>
                <w:bCs/>
                <w:color w:val="0D0D0D" w:themeColor="text1" w:themeTint="F2"/>
                <w:szCs w:val="24"/>
              </w:rPr>
              <w:t xml:space="preserve"> GOPS</w:t>
            </w:r>
            <w:r w:rsidR="0010539F">
              <w:rPr>
                <w:rFonts w:ascii="Times New Roman" w:hAnsi="Times New Roman" w:cs="Times New Roman"/>
                <w:bCs/>
                <w:color w:val="0D0D0D" w:themeColor="text1" w:themeTint="F2"/>
                <w:szCs w:val="24"/>
              </w:rPr>
              <w:t>,</w:t>
            </w:r>
          </w:p>
          <w:p w:rsidR="001A091B" w:rsidRDefault="001A091B" w:rsidP="00A977AC">
            <w:pPr>
              <w:autoSpaceDE w:val="0"/>
              <w:autoSpaceDN w:val="0"/>
              <w:adjustRightInd w:val="0"/>
              <w:rPr>
                <w:rFonts w:ascii="Times New Roman" w:hAnsi="Times New Roman" w:cs="Times New Roman"/>
                <w:bCs/>
                <w:color w:val="0D0D0D" w:themeColor="text1" w:themeTint="F2"/>
                <w:szCs w:val="24"/>
              </w:rPr>
            </w:pPr>
            <w:r>
              <w:rPr>
                <w:bCs/>
                <w:szCs w:val="24"/>
              </w:rPr>
              <w:t xml:space="preserve">- </w:t>
            </w:r>
            <w:r w:rsidR="0010539F">
              <w:rPr>
                <w:rFonts w:ascii="Times New Roman" w:hAnsi="Times New Roman" w:cs="Times New Roman"/>
                <w:bCs/>
                <w:szCs w:val="24"/>
              </w:rPr>
              <w:t xml:space="preserve">monitoring </w:t>
            </w: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sidR="0010539F">
              <w:rPr>
                <w:rFonts w:ascii="Times New Roman" w:eastAsia="Times New Roman" w:hAnsi="Times New Roman" w:cs="Times New Roman"/>
                <w:szCs w:val="24"/>
              </w:rPr>
              <w:t>.</w:t>
            </w:r>
          </w:p>
          <w:p w:rsidR="00283ACA" w:rsidRDefault="00283ACA" w:rsidP="00A977AC">
            <w:pPr>
              <w:autoSpaceDE w:val="0"/>
              <w:autoSpaceDN w:val="0"/>
              <w:adjustRightInd w:val="0"/>
              <w:rPr>
                <w:rFonts w:ascii="Times New Roman" w:hAnsi="Times New Roman" w:cs="Times New Roman"/>
                <w:bCs/>
                <w:color w:val="0D0D0D" w:themeColor="text1" w:themeTint="F2"/>
                <w:szCs w:val="24"/>
              </w:rPr>
            </w:pPr>
          </w:p>
          <w:p w:rsidR="00283ACA" w:rsidRPr="006C003F" w:rsidRDefault="00283ACA" w:rsidP="00A977AC">
            <w:pPr>
              <w:autoSpaceDE w:val="0"/>
              <w:autoSpaceDN w:val="0"/>
              <w:adjustRightInd w:val="0"/>
              <w:rPr>
                <w:rFonts w:ascii="Times New Roman" w:hAnsi="Times New Roman" w:cs="Times New Roman"/>
                <w:bCs/>
                <w:color w:val="0D0D0D" w:themeColor="text1" w:themeTint="F2"/>
                <w:szCs w:val="24"/>
              </w:rPr>
            </w:pPr>
          </w:p>
        </w:tc>
      </w:tr>
      <w:tr w:rsidR="00485C73" w:rsidRPr="00485C73" w:rsidTr="00C1306D">
        <w:trPr>
          <w:cantSplit/>
          <w:trHeight w:val="1134"/>
        </w:trPr>
        <w:tc>
          <w:tcPr>
            <w:tcW w:w="568" w:type="dxa"/>
          </w:tcPr>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485C73" w:rsidRPr="006C003F" w:rsidRDefault="008F32A5"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2</w:t>
            </w:r>
            <w:r w:rsidR="00CB19B7" w:rsidRPr="006C003F">
              <w:rPr>
                <w:rFonts w:ascii="Times New Roman" w:hAnsi="Times New Roman" w:cs="Times New Roman"/>
                <w:b/>
                <w:bCs/>
                <w:color w:val="943634" w:themeColor="accent2" w:themeShade="BF"/>
                <w:szCs w:val="24"/>
              </w:rPr>
              <w:t>.</w:t>
            </w:r>
          </w:p>
        </w:tc>
        <w:tc>
          <w:tcPr>
            <w:tcW w:w="1417" w:type="dxa"/>
            <w:textDirection w:val="btLr"/>
          </w:tcPr>
          <w:p w:rsidR="003A254A" w:rsidRPr="006C003F" w:rsidRDefault="003A254A" w:rsidP="00E74DA0">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Zmniejszenie zjawiska uzależnienia i przemocy w rodzinie oraz niwelowanie ich skutków</w:t>
            </w:r>
          </w:p>
          <w:p w:rsidR="00485C73" w:rsidRPr="006C003F" w:rsidRDefault="00485C73" w:rsidP="008F32A5">
            <w:pPr>
              <w:autoSpaceDE w:val="0"/>
              <w:autoSpaceDN w:val="0"/>
              <w:adjustRightInd w:val="0"/>
              <w:ind w:left="113" w:right="113"/>
              <w:rPr>
                <w:rFonts w:ascii="Times New Roman" w:hAnsi="Times New Roman" w:cs="Times New Roman"/>
                <w:b/>
                <w:bCs/>
                <w:color w:val="76923C" w:themeColor="accent3" w:themeShade="BF"/>
                <w:szCs w:val="24"/>
              </w:rPr>
            </w:pPr>
          </w:p>
        </w:tc>
        <w:tc>
          <w:tcPr>
            <w:tcW w:w="3402" w:type="dxa"/>
          </w:tcPr>
          <w:p w:rsidR="00485C73" w:rsidRPr="006C003F" w:rsidRDefault="00DF2D42"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1. </w:t>
            </w:r>
            <w:r w:rsidR="005D4D7C" w:rsidRPr="006C003F">
              <w:rPr>
                <w:rFonts w:ascii="Times New Roman" w:hAnsi="Times New Roman" w:cs="Times New Roman"/>
                <w:bCs/>
                <w:color w:val="0D0D0D" w:themeColor="text1" w:themeTint="F2"/>
              </w:rPr>
              <w:t>Realizacja programów profilaktycznych z obszaru uzależnień;</w:t>
            </w:r>
          </w:p>
          <w:p w:rsidR="005D4D7C" w:rsidRPr="006C003F" w:rsidRDefault="005D4D7C"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2. Podejmowanie kampanii i akcji społecznych propagujących zdrowy tryb życia;</w:t>
            </w:r>
          </w:p>
          <w:p w:rsidR="005D4D7C" w:rsidRPr="006C003F" w:rsidRDefault="005D4D7C"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3. Rozwój działalności punktu konsultacyjnego poprzez zapewnienie pomocy terapeuty, </w:t>
            </w:r>
            <w:r w:rsidR="00DA0FAE" w:rsidRPr="006C003F">
              <w:rPr>
                <w:rFonts w:ascii="Times New Roman" w:hAnsi="Times New Roman" w:cs="Times New Roman"/>
                <w:bCs/>
                <w:color w:val="0D0D0D" w:themeColor="text1" w:themeTint="F2"/>
              </w:rPr>
              <w:t>pedagoga, psychologa i prawnika;</w:t>
            </w:r>
          </w:p>
          <w:p w:rsidR="002C2B04" w:rsidRPr="006C003F" w:rsidRDefault="005D4D7C"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4. </w:t>
            </w:r>
            <w:r w:rsidR="002C2B04" w:rsidRPr="006C003F">
              <w:rPr>
                <w:rFonts w:ascii="Times New Roman" w:hAnsi="Times New Roman" w:cs="Times New Roman"/>
                <w:bCs/>
                <w:color w:val="0D0D0D" w:themeColor="text1" w:themeTint="F2"/>
              </w:rPr>
              <w:t>Realizacja programów socjoterapeutycznych dla dzieci i młodzieży</w:t>
            </w:r>
            <w:r w:rsidR="00DA0FAE" w:rsidRPr="006C003F">
              <w:rPr>
                <w:rFonts w:ascii="Times New Roman" w:hAnsi="Times New Roman" w:cs="Times New Roman"/>
                <w:bCs/>
                <w:color w:val="0D0D0D" w:themeColor="text1" w:themeTint="F2"/>
              </w:rPr>
              <w:t>;</w:t>
            </w:r>
          </w:p>
          <w:p w:rsidR="005D4D7C" w:rsidRPr="006C003F" w:rsidRDefault="002C2B04"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5. Realizacja programów terapeutycznych dla osób stosujących przemoc</w:t>
            </w:r>
            <w:r w:rsidR="00DA0FAE" w:rsidRPr="006C003F">
              <w:rPr>
                <w:rFonts w:ascii="Times New Roman" w:hAnsi="Times New Roman" w:cs="Times New Roman"/>
                <w:bCs/>
                <w:color w:val="0D0D0D" w:themeColor="text1" w:themeTint="F2"/>
              </w:rPr>
              <w:t>;</w:t>
            </w:r>
          </w:p>
          <w:p w:rsidR="002C2B04" w:rsidRPr="006C003F" w:rsidRDefault="002C2B04" w:rsidP="00DF2D4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6. Zmniejszenie ilości punktów sprzedaży napojów alkoholowych na terenie gminy Bielsk;</w:t>
            </w:r>
          </w:p>
          <w:p w:rsidR="002C2B04" w:rsidRPr="006C003F" w:rsidRDefault="002C2B04" w:rsidP="008F32A5">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7. Niwelowanie skutków doświadczania przemocy w rodzinie poprzez podejmowanie różnych działań terapeutycznych wobec sprawców przemocy  oraz wobec osób doznających przemocy;</w:t>
            </w:r>
          </w:p>
          <w:p w:rsidR="002C2B04" w:rsidRPr="006C003F" w:rsidRDefault="002C2B04" w:rsidP="008F32A5">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8. Promowanie właściwego modelu wychowania i opieki nad dzieckiem</w:t>
            </w:r>
            <w:r w:rsidR="008F32A5" w:rsidRPr="006C003F">
              <w:rPr>
                <w:rFonts w:ascii="Times New Roman" w:hAnsi="Times New Roman" w:cs="Times New Roman"/>
                <w:bCs/>
                <w:color w:val="0D0D0D" w:themeColor="text1" w:themeTint="F2"/>
              </w:rPr>
              <w:t>;</w:t>
            </w:r>
          </w:p>
          <w:p w:rsidR="00E474DA" w:rsidRPr="006C003F" w:rsidRDefault="00E74DA0" w:rsidP="008F32A5">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rPr>
              <w:t>9.</w:t>
            </w:r>
            <w:r w:rsidR="008F32A5" w:rsidRPr="006C003F">
              <w:rPr>
                <w:rFonts w:ascii="Times New Roman" w:hAnsi="Times New Roman" w:cs="Times New Roman"/>
                <w:bCs/>
                <w:color w:val="0D0D0D" w:themeColor="text1" w:themeTint="F2"/>
              </w:rPr>
              <w:t xml:space="preserve"> Podejmowanie działań profilaktycznych w zakresie przeciwdziałania zjawisku</w:t>
            </w:r>
            <w:r w:rsidR="008F32A5" w:rsidRPr="006C003F">
              <w:rPr>
                <w:rFonts w:ascii="Times New Roman" w:hAnsi="Times New Roman" w:cs="Times New Roman"/>
                <w:bCs/>
                <w:color w:val="0D0D0D" w:themeColor="text1" w:themeTint="F2"/>
                <w:szCs w:val="24"/>
              </w:rPr>
              <w:t xml:space="preserve"> przemocy w rodzinie;</w:t>
            </w:r>
          </w:p>
          <w:p w:rsidR="008F32A5" w:rsidRPr="006C003F" w:rsidRDefault="008F32A5" w:rsidP="008F32A5">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10. Rozwój lokalnego systemu wsparcia rodzin z problemem przemocy domowej poprzez doskonalenie interdyscyplinarnego modelu pomocy.</w:t>
            </w:r>
          </w:p>
        </w:tc>
        <w:tc>
          <w:tcPr>
            <w:tcW w:w="2410" w:type="dxa"/>
          </w:tcPr>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DA0FAE" w:rsidRPr="006C003F">
              <w:rPr>
                <w:rFonts w:ascii="Times New Roman" w:hAnsi="Times New Roman" w:cs="Times New Roman"/>
                <w:bCs/>
                <w:color w:val="0D0D0D" w:themeColor="text1" w:themeTint="F2"/>
                <w:szCs w:val="24"/>
              </w:rPr>
              <w:t xml:space="preserve">Gminny Ośrodek Pomocy Społecznej w Bielsku, </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-Urząd Gminy w Bielsku,</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Komisja ds. Profilaktyki i Rozwiązywania Problemów Alkoholowych,</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Zespół ds. Przeciwdziałania Przemocy w Rodzinie</w:t>
            </w:r>
            <w:r w:rsidR="00A263B0" w:rsidRPr="006C003F">
              <w:rPr>
                <w:rFonts w:ascii="Times New Roman" w:hAnsi="Times New Roman" w:cs="Times New Roman"/>
                <w:bCs/>
                <w:color w:val="0D0D0D" w:themeColor="text1" w:themeTint="F2"/>
                <w:szCs w:val="24"/>
              </w:rPr>
              <w:t>,</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posterunek policji w Bielsku,</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punkt konsultacyjny,</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placówki oświatowe,</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Ośrodek Interwencji Kryzysowej przy PCPR Płock,</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organizacje pozarządowe,</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Sąd,</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Prokuratura,</w:t>
            </w:r>
          </w:p>
          <w:p w:rsidR="000E03CE" w:rsidRPr="006C003F" w:rsidRDefault="000E03CE" w:rsidP="000E03CE">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Ośrodki zdrowia.</w:t>
            </w:r>
          </w:p>
          <w:p w:rsidR="00003CC6" w:rsidRDefault="00003CC6" w:rsidP="00563A6E">
            <w:pPr>
              <w:autoSpaceDE w:val="0"/>
              <w:autoSpaceDN w:val="0"/>
              <w:adjustRightInd w:val="0"/>
              <w:jc w:val="center"/>
              <w:rPr>
                <w:rFonts w:ascii="Times New Roman" w:hAnsi="Times New Roman" w:cs="Times New Roman"/>
                <w:bCs/>
                <w:color w:val="0D0D0D" w:themeColor="text1" w:themeTint="F2"/>
                <w:szCs w:val="24"/>
              </w:rPr>
            </w:pPr>
          </w:p>
          <w:p w:rsidR="00003CC6" w:rsidRP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Pr="00003CC6" w:rsidRDefault="00003CC6" w:rsidP="00003CC6">
            <w:pPr>
              <w:rPr>
                <w:rFonts w:ascii="Times New Roman" w:hAnsi="Times New Roman" w:cs="Times New Roman"/>
                <w:szCs w:val="24"/>
              </w:rPr>
            </w:pPr>
          </w:p>
          <w:p w:rsidR="00003CC6" w:rsidRDefault="00003CC6" w:rsidP="00003CC6">
            <w:pPr>
              <w:rPr>
                <w:rFonts w:ascii="Times New Roman" w:hAnsi="Times New Roman" w:cs="Times New Roman"/>
                <w:szCs w:val="24"/>
              </w:rPr>
            </w:pPr>
          </w:p>
          <w:p w:rsidR="00003CC6" w:rsidRDefault="00003CC6" w:rsidP="00003CC6">
            <w:pPr>
              <w:rPr>
                <w:rFonts w:ascii="Times New Roman" w:hAnsi="Times New Roman" w:cs="Times New Roman"/>
                <w:szCs w:val="24"/>
              </w:rPr>
            </w:pPr>
          </w:p>
          <w:p w:rsidR="00DA0FAE" w:rsidRPr="00003CC6" w:rsidRDefault="00DA0FAE" w:rsidP="00003CC6">
            <w:pPr>
              <w:jc w:val="right"/>
              <w:rPr>
                <w:rFonts w:ascii="Times New Roman" w:hAnsi="Times New Roman" w:cs="Times New Roman"/>
                <w:szCs w:val="24"/>
              </w:rPr>
            </w:pPr>
          </w:p>
        </w:tc>
        <w:tc>
          <w:tcPr>
            <w:tcW w:w="1701" w:type="dxa"/>
          </w:tcPr>
          <w:p w:rsidR="00485C73" w:rsidRPr="006C003F" w:rsidRDefault="00850A83" w:rsidP="00563A6E">
            <w:pPr>
              <w:autoSpaceDE w:val="0"/>
              <w:autoSpaceDN w:val="0"/>
              <w:adjustRightInd w:val="0"/>
              <w:jc w:val="center"/>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850A83" w:rsidRPr="006C003F" w:rsidRDefault="00850A83" w:rsidP="00563A6E">
            <w:pPr>
              <w:autoSpaceDE w:val="0"/>
              <w:autoSpaceDN w:val="0"/>
              <w:adjustRightInd w:val="0"/>
              <w:jc w:val="center"/>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w:t>
            </w:r>
            <w:r w:rsidR="00650F62" w:rsidRPr="006C003F">
              <w:rPr>
                <w:rFonts w:ascii="Times New Roman" w:hAnsi="Times New Roman" w:cs="Times New Roman"/>
                <w:bCs/>
                <w:color w:val="0D0D0D" w:themeColor="text1" w:themeTint="F2"/>
                <w:szCs w:val="24"/>
              </w:rPr>
              <w:t xml:space="preserve"> Budżet Wojewody Mazowieckiego</w:t>
            </w:r>
          </w:p>
          <w:p w:rsidR="00650F62" w:rsidRPr="006C003F" w:rsidRDefault="00650F62" w:rsidP="00563A6E">
            <w:pPr>
              <w:autoSpaceDE w:val="0"/>
              <w:autoSpaceDN w:val="0"/>
              <w:adjustRightInd w:val="0"/>
              <w:jc w:val="center"/>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z projektów unijnych</w:t>
            </w:r>
          </w:p>
          <w:p w:rsidR="00850A83" w:rsidRPr="006C003F" w:rsidRDefault="00850A83" w:rsidP="00563A6E">
            <w:pPr>
              <w:autoSpaceDE w:val="0"/>
              <w:autoSpaceDN w:val="0"/>
              <w:adjustRightInd w:val="0"/>
              <w:jc w:val="center"/>
              <w:rPr>
                <w:rFonts w:ascii="Times New Roman" w:hAnsi="Times New Roman" w:cs="Times New Roman"/>
                <w:bCs/>
                <w:color w:val="0D0D0D" w:themeColor="text1" w:themeTint="F2"/>
                <w:szCs w:val="24"/>
              </w:rPr>
            </w:pPr>
          </w:p>
        </w:tc>
        <w:tc>
          <w:tcPr>
            <w:tcW w:w="3119" w:type="dxa"/>
          </w:tcPr>
          <w:p w:rsidR="00485C73" w:rsidRPr="006C003F" w:rsidRDefault="00650F62"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2670D5" w:rsidRPr="006C003F">
              <w:rPr>
                <w:rFonts w:ascii="Times New Roman" w:hAnsi="Times New Roman" w:cs="Times New Roman"/>
                <w:bCs/>
                <w:color w:val="0D0D0D" w:themeColor="text1" w:themeTint="F2"/>
                <w:szCs w:val="24"/>
              </w:rPr>
              <w:t>ilość porad udzielonych w punkcie konsultacyjnym;</w:t>
            </w:r>
          </w:p>
          <w:p w:rsidR="00650F62" w:rsidRPr="006C003F" w:rsidRDefault="00650F62"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ilość osób biorących </w:t>
            </w:r>
            <w:r w:rsidR="002670D5" w:rsidRPr="006C003F">
              <w:rPr>
                <w:rFonts w:ascii="Times New Roman" w:hAnsi="Times New Roman" w:cs="Times New Roman"/>
                <w:bCs/>
                <w:color w:val="0D0D0D" w:themeColor="text1" w:themeTint="F2"/>
                <w:szCs w:val="24"/>
              </w:rPr>
              <w:t>udział</w:t>
            </w:r>
            <w:r w:rsidRPr="006C003F">
              <w:rPr>
                <w:rFonts w:ascii="Times New Roman" w:hAnsi="Times New Roman" w:cs="Times New Roman"/>
                <w:bCs/>
                <w:color w:val="0D0D0D" w:themeColor="text1" w:themeTint="F2"/>
                <w:szCs w:val="24"/>
              </w:rPr>
              <w:t xml:space="preserve"> w terapii</w:t>
            </w:r>
            <w:r w:rsidR="002670D5" w:rsidRPr="006C003F">
              <w:rPr>
                <w:rFonts w:ascii="Times New Roman" w:hAnsi="Times New Roman" w:cs="Times New Roman"/>
                <w:bCs/>
                <w:color w:val="0D0D0D" w:themeColor="text1" w:themeTint="F2"/>
                <w:szCs w:val="24"/>
              </w:rPr>
              <w:t>;</w:t>
            </w:r>
          </w:p>
          <w:p w:rsidR="00650F62" w:rsidRPr="006C003F" w:rsidRDefault="00650F62"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2670D5" w:rsidRPr="006C003F">
              <w:rPr>
                <w:rFonts w:ascii="Times New Roman" w:hAnsi="Times New Roman" w:cs="Times New Roman"/>
                <w:bCs/>
                <w:color w:val="0D0D0D" w:themeColor="text1" w:themeTint="F2"/>
                <w:szCs w:val="24"/>
              </w:rPr>
              <w:t>liczba pogadanek, konkursów, spotykań profilaktycznych realizowanych przez szkoły</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kampanii i akcji społecznych</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liczba osób zgłoszonych do </w:t>
            </w:r>
            <w:proofErr w:type="spellStart"/>
            <w:r w:rsidRPr="006C003F">
              <w:rPr>
                <w:rFonts w:ascii="Times New Roman" w:hAnsi="Times New Roman" w:cs="Times New Roman"/>
                <w:bCs/>
                <w:color w:val="0D0D0D" w:themeColor="text1" w:themeTint="F2"/>
                <w:szCs w:val="24"/>
              </w:rPr>
              <w:t>GKPiRPA</w:t>
            </w:r>
            <w:proofErr w:type="spellEnd"/>
            <w:r w:rsidRPr="006C003F">
              <w:rPr>
                <w:rFonts w:ascii="Times New Roman" w:hAnsi="Times New Roman" w:cs="Times New Roman"/>
                <w:bCs/>
                <w:color w:val="0D0D0D" w:themeColor="text1" w:themeTint="F2"/>
                <w:szCs w:val="24"/>
              </w:rPr>
              <w:br/>
              <w:t>- liczba rodzin objętych procedurą „Niebieskiej Karty”;</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liczba kontroli przeprowadzonych w punktach sprzedaży alkoholu;</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osób uczestniczących w programach korekcyjno-edukacyjnych dla sprawców przemocy;</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spotkań Zespołu Interdyscyplinarnego</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osób z terenu gminy Bielsk korzystających z pomocy OIK przy PCPR Płock</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rodzin korzystających z pomocy pracowników socjalnych w związku z problemem alkoholowym i przemocą</w:t>
            </w:r>
          </w:p>
          <w:p w:rsidR="002670D5" w:rsidRPr="006C003F" w:rsidRDefault="002670D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 ilość szkoleń, seminariów, konferencji, superwizji, w których biorą udział specjaliści pracujący z rodzinami z problemem przemocy</w:t>
            </w:r>
          </w:p>
          <w:p w:rsidR="002670D5" w:rsidRPr="006C003F" w:rsidRDefault="002670D5" w:rsidP="002670D5">
            <w:pPr>
              <w:autoSpaceDE w:val="0"/>
              <w:autoSpaceDN w:val="0"/>
              <w:adjustRightInd w:val="0"/>
              <w:jc w:val="center"/>
              <w:rPr>
                <w:rFonts w:ascii="Times New Roman" w:hAnsi="Times New Roman" w:cs="Times New Roman"/>
                <w:bCs/>
                <w:color w:val="0D0D0D" w:themeColor="text1" w:themeTint="F2"/>
                <w:szCs w:val="24"/>
              </w:rPr>
            </w:pPr>
          </w:p>
        </w:tc>
        <w:tc>
          <w:tcPr>
            <w:tcW w:w="1983" w:type="dxa"/>
          </w:tcPr>
          <w:p w:rsidR="001A091B" w:rsidRDefault="001A091B" w:rsidP="007668B6">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D179C9" w:rsidRPr="006C003F">
              <w:rPr>
                <w:rFonts w:ascii="Times New Roman" w:hAnsi="Times New Roman" w:cs="Times New Roman"/>
                <w:bCs/>
                <w:color w:val="0D0D0D" w:themeColor="text1" w:themeTint="F2"/>
                <w:szCs w:val="24"/>
              </w:rPr>
              <w:t xml:space="preserve">Analiza i </w:t>
            </w:r>
            <w:r w:rsidR="00283ACA">
              <w:rPr>
                <w:rFonts w:ascii="Times New Roman" w:hAnsi="Times New Roman" w:cs="Times New Roman"/>
                <w:bCs/>
                <w:color w:val="0D0D0D" w:themeColor="text1" w:themeTint="F2"/>
                <w:szCs w:val="24"/>
              </w:rPr>
              <w:t xml:space="preserve">coroczna </w:t>
            </w:r>
            <w:r w:rsidR="00D179C9" w:rsidRPr="006C003F">
              <w:rPr>
                <w:rFonts w:ascii="Times New Roman" w:hAnsi="Times New Roman" w:cs="Times New Roman"/>
                <w:bCs/>
                <w:color w:val="0D0D0D" w:themeColor="text1" w:themeTint="F2"/>
                <w:szCs w:val="24"/>
              </w:rPr>
              <w:t xml:space="preserve">sprawozdawczość GOPS, </w:t>
            </w:r>
            <w:r w:rsidR="00D82585" w:rsidRPr="006C003F">
              <w:rPr>
                <w:rFonts w:ascii="Times New Roman" w:hAnsi="Times New Roman" w:cs="Times New Roman"/>
                <w:bCs/>
                <w:color w:val="0D0D0D" w:themeColor="text1" w:themeTint="F2"/>
                <w:szCs w:val="24"/>
              </w:rPr>
              <w:t xml:space="preserve">ZI, </w:t>
            </w:r>
            <w:proofErr w:type="spellStart"/>
            <w:r w:rsidR="00D82585" w:rsidRPr="006C003F">
              <w:rPr>
                <w:rFonts w:ascii="Times New Roman" w:hAnsi="Times New Roman" w:cs="Times New Roman"/>
                <w:bCs/>
                <w:color w:val="0D0D0D" w:themeColor="text1" w:themeTint="F2"/>
                <w:szCs w:val="24"/>
              </w:rPr>
              <w:t>GKPiRPA</w:t>
            </w:r>
            <w:proofErr w:type="spellEnd"/>
            <w:r w:rsidR="00D179C9" w:rsidRPr="006C003F">
              <w:rPr>
                <w:rFonts w:ascii="Times New Roman" w:hAnsi="Times New Roman" w:cs="Times New Roman"/>
                <w:bCs/>
                <w:color w:val="0D0D0D" w:themeColor="text1" w:themeTint="F2"/>
                <w:szCs w:val="24"/>
              </w:rPr>
              <w:t>, Policji,</w:t>
            </w:r>
            <w:r w:rsidR="00D82585" w:rsidRPr="006C003F">
              <w:rPr>
                <w:rFonts w:ascii="Times New Roman" w:hAnsi="Times New Roman" w:cs="Times New Roman"/>
                <w:bCs/>
                <w:color w:val="0D0D0D" w:themeColor="text1" w:themeTint="F2"/>
                <w:szCs w:val="24"/>
              </w:rPr>
              <w:t xml:space="preserve"> OIK, placówek oświatowych</w:t>
            </w:r>
            <w:r w:rsidR="0010539F">
              <w:rPr>
                <w:rFonts w:ascii="Times New Roman" w:hAnsi="Times New Roman" w:cs="Times New Roman"/>
                <w:bCs/>
                <w:color w:val="0D0D0D" w:themeColor="text1" w:themeTint="F2"/>
                <w:szCs w:val="24"/>
              </w:rPr>
              <w:t>,</w:t>
            </w:r>
          </w:p>
          <w:p w:rsidR="0010539F" w:rsidRDefault="0010539F" w:rsidP="007668B6">
            <w:pPr>
              <w:autoSpaceDE w:val="0"/>
              <w:autoSpaceDN w:val="0"/>
              <w:adjustRightInd w:val="0"/>
              <w:rPr>
                <w:rFonts w:ascii="Times New Roman" w:hAnsi="Times New Roman" w:cs="Times New Roman"/>
                <w:bCs/>
                <w:color w:val="0D0D0D" w:themeColor="text1" w:themeTint="F2"/>
                <w:szCs w:val="24"/>
              </w:rPr>
            </w:pPr>
          </w:p>
          <w:p w:rsidR="001A091B" w:rsidRDefault="001A091B" w:rsidP="001A091B">
            <w:pPr>
              <w:autoSpaceDE w:val="0"/>
              <w:autoSpaceDN w:val="0"/>
              <w:adjustRightInd w:val="0"/>
              <w:rPr>
                <w:rFonts w:ascii="Times New Roman" w:hAnsi="Times New Roman" w:cs="Times New Roman"/>
                <w:bCs/>
                <w:color w:val="0D0D0D" w:themeColor="text1" w:themeTint="F2"/>
                <w:szCs w:val="24"/>
              </w:rPr>
            </w:pPr>
            <w:r>
              <w:rPr>
                <w:bCs/>
                <w:szCs w:val="24"/>
              </w:rPr>
              <w:t xml:space="preserve">- </w:t>
            </w:r>
            <w:r w:rsidR="0010539F">
              <w:rPr>
                <w:rFonts w:ascii="Times New Roman" w:hAnsi="Times New Roman" w:cs="Times New Roman"/>
                <w:bCs/>
                <w:szCs w:val="24"/>
              </w:rPr>
              <w:t xml:space="preserve">monitoring </w:t>
            </w: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sidR="0010539F">
              <w:rPr>
                <w:rFonts w:ascii="Times New Roman" w:eastAsia="Times New Roman" w:hAnsi="Times New Roman" w:cs="Times New Roman"/>
                <w:szCs w:val="24"/>
              </w:rPr>
              <w:t>.</w:t>
            </w:r>
          </w:p>
          <w:p w:rsidR="00485C73" w:rsidRPr="006C003F" w:rsidRDefault="00D82585" w:rsidP="007668B6">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p>
        </w:tc>
      </w:tr>
      <w:tr w:rsidR="00485C73" w:rsidRPr="00485C73" w:rsidTr="00C1306D">
        <w:trPr>
          <w:cantSplit/>
          <w:trHeight w:val="1134"/>
        </w:trPr>
        <w:tc>
          <w:tcPr>
            <w:tcW w:w="568" w:type="dxa"/>
          </w:tcPr>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FC4F6B" w:rsidRDefault="00FC4F6B" w:rsidP="00563A6E">
            <w:pPr>
              <w:autoSpaceDE w:val="0"/>
              <w:autoSpaceDN w:val="0"/>
              <w:adjustRightInd w:val="0"/>
              <w:jc w:val="center"/>
              <w:rPr>
                <w:rFonts w:ascii="Times New Roman" w:hAnsi="Times New Roman" w:cs="Times New Roman"/>
                <w:b/>
                <w:bCs/>
                <w:color w:val="943634" w:themeColor="accent2" w:themeShade="BF"/>
                <w:szCs w:val="24"/>
              </w:rPr>
            </w:pP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3</w:t>
            </w:r>
            <w:r w:rsidR="005D4D7C" w:rsidRPr="006C003F">
              <w:rPr>
                <w:rFonts w:ascii="Times New Roman" w:hAnsi="Times New Roman" w:cs="Times New Roman"/>
                <w:b/>
                <w:bCs/>
                <w:color w:val="943634" w:themeColor="accent2" w:themeShade="BF"/>
                <w:szCs w:val="24"/>
              </w:rPr>
              <w:t>.</w:t>
            </w:r>
          </w:p>
        </w:tc>
        <w:tc>
          <w:tcPr>
            <w:tcW w:w="1417" w:type="dxa"/>
            <w:textDirection w:val="btLr"/>
          </w:tcPr>
          <w:p w:rsidR="00E474DA" w:rsidRPr="006C003F" w:rsidRDefault="00E474DA" w:rsidP="00CB19B7">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Włącznie społeczne i łagodzenie skutków bezrobociu.</w:t>
            </w:r>
          </w:p>
          <w:p w:rsidR="00485C73" w:rsidRPr="006C003F" w:rsidRDefault="00485C73"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tc>
        <w:tc>
          <w:tcPr>
            <w:tcW w:w="3402" w:type="dxa"/>
          </w:tcPr>
          <w:p w:rsidR="000B5A7F" w:rsidRPr="006C003F" w:rsidRDefault="005B2E84" w:rsidP="00DA69D9">
            <w:pPr>
              <w:autoSpaceDE w:val="0"/>
              <w:autoSpaceDN w:val="0"/>
              <w:adjustRightInd w:val="0"/>
              <w:rPr>
                <w:rFonts w:ascii="Times New Roman" w:hAnsi="Times New Roman" w:cs="Times New Roman"/>
              </w:rPr>
            </w:pPr>
            <w:r w:rsidRPr="006C003F">
              <w:rPr>
                <w:rFonts w:ascii="Times New Roman" w:hAnsi="Times New Roman" w:cs="Times New Roman"/>
                <w:bCs/>
                <w:color w:val="0D0D0D" w:themeColor="text1" w:themeTint="F2"/>
                <w:szCs w:val="24"/>
              </w:rPr>
              <w:t>1.</w:t>
            </w:r>
            <w:r w:rsidR="00DA69D9" w:rsidRPr="006C003F">
              <w:rPr>
                <w:rFonts w:ascii="Times New Roman" w:hAnsi="Times New Roman" w:cs="Times New Roman"/>
                <w:bCs/>
                <w:color w:val="0D0D0D" w:themeColor="text1" w:themeTint="F2"/>
                <w:szCs w:val="24"/>
              </w:rPr>
              <w:t xml:space="preserve"> </w:t>
            </w:r>
            <w:r w:rsidR="007B734B" w:rsidRPr="006C003F">
              <w:rPr>
                <w:rFonts w:ascii="Times New Roman" w:hAnsi="Times New Roman" w:cs="Times New Roman"/>
                <w:bCs/>
                <w:color w:val="0D0D0D" w:themeColor="text1" w:themeTint="F2"/>
              </w:rPr>
              <w:t xml:space="preserve">Łagodzenie skutków bezrobocia poprzez </w:t>
            </w:r>
            <w:r w:rsidR="007B734B" w:rsidRPr="006C003F">
              <w:rPr>
                <w:rFonts w:ascii="Times New Roman" w:hAnsi="Times New Roman" w:cs="Times New Roman"/>
              </w:rPr>
              <w:t>systematyczne wspieranie osób i rodzin korzystających z systemu pomocy społecznej powodu bezrobocia;</w:t>
            </w:r>
          </w:p>
          <w:p w:rsidR="007B734B" w:rsidRPr="006C003F" w:rsidRDefault="005B2E84" w:rsidP="00DA69D9">
            <w:pPr>
              <w:autoSpaceDE w:val="0"/>
              <w:autoSpaceDN w:val="0"/>
              <w:adjustRightInd w:val="0"/>
              <w:rPr>
                <w:rFonts w:ascii="Times New Roman" w:hAnsi="Times New Roman" w:cs="Times New Roman"/>
              </w:rPr>
            </w:pPr>
            <w:r w:rsidRPr="006C003F">
              <w:rPr>
                <w:rFonts w:ascii="Times New Roman" w:hAnsi="Times New Roman" w:cs="Times New Roman"/>
              </w:rPr>
              <w:t xml:space="preserve">2. </w:t>
            </w:r>
            <w:r w:rsidR="007B734B" w:rsidRPr="006C003F">
              <w:rPr>
                <w:rFonts w:ascii="Times New Roman" w:hAnsi="Times New Roman" w:cs="Times New Roman"/>
              </w:rPr>
              <w:t>Prowadzenie szkoleń, kursów dla osób bezrobotnych</w:t>
            </w:r>
            <w:r w:rsidR="00F251F6">
              <w:rPr>
                <w:rFonts w:ascii="Times New Roman" w:hAnsi="Times New Roman" w:cs="Times New Roman"/>
              </w:rPr>
              <w:t xml:space="preserve"> </w:t>
            </w:r>
          </w:p>
          <w:p w:rsidR="007B734B" w:rsidRPr="006C003F" w:rsidRDefault="005B2E84" w:rsidP="00DA69D9">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rPr>
              <w:t xml:space="preserve">3. </w:t>
            </w:r>
            <w:r w:rsidR="007B734B" w:rsidRPr="006C003F">
              <w:rPr>
                <w:rFonts w:ascii="Times New Roman" w:hAnsi="Times New Roman" w:cs="Times New Roman"/>
              </w:rPr>
              <w:t>Zwiększenie realizacji ilości staży zawodowych, robót publicznych, prac interwencyjnych czy prac społecznie użytecznych dla osób bezrobotnych,</w:t>
            </w:r>
          </w:p>
          <w:p w:rsidR="000B5A7F" w:rsidRPr="006C003F" w:rsidRDefault="005B2E84" w:rsidP="00DA69D9">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4. </w:t>
            </w:r>
            <w:r w:rsidR="000B5A7F" w:rsidRPr="006C003F">
              <w:rPr>
                <w:rFonts w:ascii="Times New Roman" w:hAnsi="Times New Roman" w:cs="Times New Roman"/>
                <w:bCs/>
                <w:color w:val="0D0D0D" w:themeColor="text1" w:themeTint="F2"/>
              </w:rPr>
              <w:t>Wzrost aktywności zawodowej i społecznej osób bezrobotnych poprzez realizację programów w tym ze środków UE,</w:t>
            </w:r>
          </w:p>
          <w:p w:rsidR="00485C73" w:rsidRPr="006C003F" w:rsidRDefault="005B2E84" w:rsidP="00DA69D9">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5. </w:t>
            </w:r>
            <w:r w:rsidR="00DA69D9" w:rsidRPr="006C003F">
              <w:rPr>
                <w:rFonts w:ascii="Times New Roman" w:hAnsi="Times New Roman" w:cs="Times New Roman"/>
                <w:bCs/>
                <w:color w:val="0D0D0D" w:themeColor="text1" w:themeTint="F2"/>
              </w:rPr>
              <w:t>Wzrost współpracy instytucji z terenu gminy z organizacjami pozarządowymi w celu pomocy osobom zagrożonym wykluczeniem społecznym;</w:t>
            </w:r>
          </w:p>
          <w:p w:rsidR="00DA69D9" w:rsidRPr="006C003F" w:rsidRDefault="005B2E84" w:rsidP="00DA69D9">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6. Z</w:t>
            </w:r>
            <w:r w:rsidR="00DA69D9" w:rsidRPr="006C003F">
              <w:rPr>
                <w:rFonts w:ascii="Times New Roman" w:hAnsi="Times New Roman" w:cs="Times New Roman"/>
                <w:bCs/>
                <w:color w:val="0D0D0D" w:themeColor="text1" w:themeTint="F2"/>
              </w:rPr>
              <w:t>większenie aktywności osób wykluczonych oraz zagrożonych wykluczeniem społecznym na rynku pracy</w:t>
            </w:r>
            <w:r w:rsidR="00F251F6">
              <w:rPr>
                <w:rFonts w:ascii="Times New Roman" w:hAnsi="Times New Roman" w:cs="Times New Roman"/>
                <w:bCs/>
                <w:color w:val="0D0D0D" w:themeColor="text1" w:themeTint="F2"/>
              </w:rPr>
              <w:t>,</w:t>
            </w:r>
          </w:p>
          <w:p w:rsidR="00E474DA" w:rsidRPr="006C003F" w:rsidRDefault="005B2E84" w:rsidP="007B734B">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7. Z</w:t>
            </w:r>
            <w:r w:rsidR="00DA69D9" w:rsidRPr="006C003F">
              <w:rPr>
                <w:rFonts w:ascii="Times New Roman" w:hAnsi="Times New Roman" w:cs="Times New Roman"/>
                <w:bCs/>
                <w:color w:val="0D0D0D" w:themeColor="text1" w:themeTint="F2"/>
              </w:rPr>
              <w:t>mniejszenie liczby rodzin zmagają</w:t>
            </w:r>
            <w:r w:rsidR="000B5A7F" w:rsidRPr="006C003F">
              <w:rPr>
                <w:rFonts w:ascii="Times New Roman" w:hAnsi="Times New Roman" w:cs="Times New Roman"/>
                <w:bCs/>
                <w:color w:val="0D0D0D" w:themeColor="text1" w:themeTint="F2"/>
              </w:rPr>
              <w:t>cych się z problemem bezrobocia.</w:t>
            </w:r>
          </w:p>
        </w:tc>
        <w:tc>
          <w:tcPr>
            <w:tcW w:w="2410" w:type="dxa"/>
          </w:tcPr>
          <w:p w:rsidR="000B5A7F" w:rsidRPr="006C003F" w:rsidRDefault="000B5A7F" w:rsidP="000B5A7F">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GOPS w Bielsku,</w:t>
            </w:r>
          </w:p>
          <w:p w:rsidR="000B5A7F" w:rsidRPr="006C003F" w:rsidRDefault="000B5A7F" w:rsidP="000B5A7F">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PUP w Płocku,</w:t>
            </w:r>
          </w:p>
          <w:p w:rsidR="00485C73" w:rsidRPr="006C003F" w:rsidRDefault="000B5A7F" w:rsidP="000B5A7F">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organizacje pozarządowe</w:t>
            </w:r>
          </w:p>
          <w:p w:rsidR="000B5A7F" w:rsidRDefault="000B5A7F" w:rsidP="000B5A7F">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Młodzieżowe Centrum Kariery</w:t>
            </w:r>
          </w:p>
          <w:p w:rsidR="006158AA" w:rsidRPr="006C003F" w:rsidRDefault="006158AA" w:rsidP="000B5A7F">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OHP</w:t>
            </w:r>
          </w:p>
        </w:tc>
        <w:tc>
          <w:tcPr>
            <w:tcW w:w="1701" w:type="dxa"/>
          </w:tcPr>
          <w:p w:rsidR="000B5A7F" w:rsidRPr="006C003F" w:rsidRDefault="000B5A7F" w:rsidP="00FA661D">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0B5A7F" w:rsidRPr="006C003F" w:rsidRDefault="000B5A7F" w:rsidP="00FA661D">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724953" w:rsidRPr="006C003F">
              <w:rPr>
                <w:rFonts w:ascii="Times New Roman" w:hAnsi="Times New Roman" w:cs="Times New Roman"/>
                <w:bCs/>
                <w:color w:val="0D0D0D" w:themeColor="text1" w:themeTint="F2"/>
                <w:szCs w:val="24"/>
              </w:rPr>
              <w:t xml:space="preserve"> środki pozyskane z b</w:t>
            </w:r>
            <w:r w:rsidRPr="006C003F">
              <w:rPr>
                <w:rFonts w:ascii="Times New Roman" w:hAnsi="Times New Roman" w:cs="Times New Roman"/>
                <w:bCs/>
                <w:color w:val="0D0D0D" w:themeColor="text1" w:themeTint="F2"/>
                <w:szCs w:val="24"/>
              </w:rPr>
              <w:t>udżet</w:t>
            </w:r>
            <w:r w:rsidR="00724953" w:rsidRPr="006C003F">
              <w:rPr>
                <w:rFonts w:ascii="Times New Roman" w:hAnsi="Times New Roman" w:cs="Times New Roman"/>
                <w:bCs/>
                <w:color w:val="0D0D0D" w:themeColor="text1" w:themeTint="F2"/>
                <w:szCs w:val="24"/>
              </w:rPr>
              <w:t>u woj. m</w:t>
            </w:r>
            <w:r w:rsidRPr="006C003F">
              <w:rPr>
                <w:rFonts w:ascii="Times New Roman" w:hAnsi="Times New Roman" w:cs="Times New Roman"/>
                <w:bCs/>
                <w:color w:val="0D0D0D" w:themeColor="text1" w:themeTint="F2"/>
                <w:szCs w:val="24"/>
              </w:rPr>
              <w:t>azowieckiego</w:t>
            </w:r>
          </w:p>
          <w:p w:rsidR="00485C73" w:rsidRPr="006C003F" w:rsidRDefault="000B5A7F" w:rsidP="00FA661D">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środki </w:t>
            </w:r>
            <w:r w:rsidR="00724953" w:rsidRPr="006C003F">
              <w:rPr>
                <w:rFonts w:ascii="Times New Roman" w:hAnsi="Times New Roman" w:cs="Times New Roman"/>
                <w:bCs/>
                <w:color w:val="0D0D0D" w:themeColor="text1" w:themeTint="F2"/>
                <w:szCs w:val="24"/>
              </w:rPr>
              <w:t>unijne</w:t>
            </w:r>
          </w:p>
          <w:p w:rsidR="000B5A7F" w:rsidRPr="006C003F" w:rsidRDefault="000B5A7F" w:rsidP="00FA661D">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pozyskiwane przez organizacje pozarządowe</w:t>
            </w:r>
          </w:p>
        </w:tc>
        <w:tc>
          <w:tcPr>
            <w:tcW w:w="3119" w:type="dxa"/>
          </w:tcPr>
          <w:p w:rsidR="00485C73" w:rsidRPr="006C003F" w:rsidRDefault="00564B6D" w:rsidP="00FA661D">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szCs w:val="24"/>
              </w:rPr>
              <w:t xml:space="preserve">- </w:t>
            </w:r>
            <w:r w:rsidRPr="006C003F">
              <w:rPr>
                <w:rFonts w:ascii="Times New Roman" w:hAnsi="Times New Roman" w:cs="Times New Roman"/>
                <w:bCs/>
                <w:color w:val="0D0D0D" w:themeColor="text1" w:themeTint="F2"/>
              </w:rPr>
              <w:t>ilość osób zagrożonych wykluczeniem społecznym z powodu bezrobocia</w:t>
            </w:r>
          </w:p>
          <w:p w:rsidR="00564B6D" w:rsidRPr="006C003F" w:rsidRDefault="00564B6D" w:rsidP="00FA661D">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ilość osób objętych pomocą GOPS z powodu bezrobocia</w:t>
            </w:r>
          </w:p>
          <w:p w:rsidR="00564B6D" w:rsidRPr="006C003F" w:rsidRDefault="00564B6D" w:rsidP="00FA661D">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ilość osób z terenu gminy Bielsk uczestniczących w kursach i szkoleniach</w:t>
            </w:r>
          </w:p>
          <w:p w:rsidR="00564B6D" w:rsidRPr="006C003F" w:rsidRDefault="00564B6D" w:rsidP="00FA661D">
            <w:pPr>
              <w:autoSpaceDE w:val="0"/>
              <w:autoSpaceDN w:val="0"/>
              <w:adjustRightInd w:val="0"/>
              <w:rPr>
                <w:rFonts w:ascii="Times New Roman" w:hAnsi="Times New Roman" w:cs="Times New Roman"/>
              </w:rPr>
            </w:pPr>
            <w:r w:rsidRPr="006C003F">
              <w:rPr>
                <w:rFonts w:ascii="Times New Roman" w:hAnsi="Times New Roman" w:cs="Times New Roman"/>
                <w:bCs/>
                <w:color w:val="0D0D0D" w:themeColor="text1" w:themeTint="F2"/>
              </w:rPr>
              <w:t xml:space="preserve">- ilość zrealizowanych </w:t>
            </w:r>
            <w:r w:rsidRPr="006C003F">
              <w:rPr>
                <w:rFonts w:ascii="Times New Roman" w:hAnsi="Times New Roman" w:cs="Times New Roman"/>
              </w:rPr>
              <w:t>staży zawodowych, robót publicznych, prac interwencyjnych czy prac społecznie użytecznych dla osób bezrobotnych,</w:t>
            </w:r>
          </w:p>
          <w:p w:rsidR="00564B6D" w:rsidRPr="006C003F" w:rsidRDefault="00564B6D" w:rsidP="00FA661D">
            <w:pPr>
              <w:autoSpaceDE w:val="0"/>
              <w:autoSpaceDN w:val="0"/>
              <w:adjustRightInd w:val="0"/>
              <w:rPr>
                <w:rFonts w:ascii="Times New Roman" w:hAnsi="Times New Roman" w:cs="Times New Roman"/>
              </w:rPr>
            </w:pPr>
            <w:r w:rsidRPr="006C003F">
              <w:rPr>
                <w:rFonts w:ascii="Times New Roman" w:hAnsi="Times New Roman" w:cs="Times New Roman"/>
              </w:rPr>
              <w:t>- ilość osób bezrobotnych objętych aktywizującymi</w:t>
            </w:r>
            <w:r w:rsidR="00FA661D" w:rsidRPr="006C003F">
              <w:rPr>
                <w:rFonts w:ascii="Times New Roman" w:hAnsi="Times New Roman" w:cs="Times New Roman"/>
              </w:rPr>
              <w:t xml:space="preserve"> programami;</w:t>
            </w:r>
          </w:p>
          <w:p w:rsidR="00FA661D" w:rsidRPr="006C003F" w:rsidRDefault="00FA661D" w:rsidP="00FA661D">
            <w:pPr>
              <w:autoSpaceDE w:val="0"/>
              <w:autoSpaceDN w:val="0"/>
              <w:adjustRightInd w:val="0"/>
              <w:rPr>
                <w:rFonts w:ascii="Times New Roman" w:hAnsi="Times New Roman" w:cs="Times New Roman"/>
              </w:rPr>
            </w:pPr>
            <w:r w:rsidRPr="006C003F">
              <w:rPr>
                <w:rFonts w:ascii="Times New Roman" w:hAnsi="Times New Roman" w:cs="Times New Roman"/>
              </w:rPr>
              <w:t>- ilość wspólnych inicjatyw instytucji publicznych i organizacji pozarządowych na rzecz włączania</w:t>
            </w:r>
            <w:r w:rsidR="002C7C89" w:rsidRPr="006C003F">
              <w:rPr>
                <w:rFonts w:ascii="Times New Roman" w:hAnsi="Times New Roman" w:cs="Times New Roman"/>
              </w:rPr>
              <w:t xml:space="preserve"> społecznego;</w:t>
            </w:r>
          </w:p>
          <w:p w:rsidR="002C7C89" w:rsidRPr="006C003F" w:rsidRDefault="002C7C89" w:rsidP="00FA661D">
            <w:pPr>
              <w:autoSpaceDE w:val="0"/>
              <w:autoSpaceDN w:val="0"/>
              <w:adjustRightInd w:val="0"/>
              <w:rPr>
                <w:rFonts w:ascii="Times New Roman" w:hAnsi="Times New Roman" w:cs="Times New Roman"/>
                <w:bCs/>
                <w:color w:val="0D0D0D" w:themeColor="text1" w:themeTint="F2"/>
                <w:szCs w:val="24"/>
              </w:rPr>
            </w:pPr>
          </w:p>
        </w:tc>
        <w:tc>
          <w:tcPr>
            <w:tcW w:w="1983" w:type="dxa"/>
          </w:tcPr>
          <w:p w:rsidR="00485C73" w:rsidRDefault="001A091B" w:rsidP="001A091B">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CC1ADD" w:rsidRPr="006C003F">
              <w:rPr>
                <w:rFonts w:ascii="Times New Roman" w:hAnsi="Times New Roman" w:cs="Times New Roman"/>
                <w:bCs/>
                <w:color w:val="0D0D0D" w:themeColor="text1" w:themeTint="F2"/>
                <w:szCs w:val="24"/>
              </w:rPr>
              <w:t xml:space="preserve">Analiza </w:t>
            </w:r>
            <w:r w:rsidR="00B27450" w:rsidRPr="006C003F">
              <w:rPr>
                <w:rFonts w:ascii="Times New Roman" w:hAnsi="Times New Roman" w:cs="Times New Roman"/>
                <w:bCs/>
                <w:color w:val="0D0D0D" w:themeColor="text1" w:themeTint="F2"/>
                <w:szCs w:val="24"/>
              </w:rPr>
              <w:t xml:space="preserve">danych </w:t>
            </w:r>
            <w:r w:rsidR="00283ACA">
              <w:rPr>
                <w:rFonts w:ascii="Times New Roman" w:hAnsi="Times New Roman" w:cs="Times New Roman"/>
                <w:bCs/>
                <w:color w:val="0D0D0D" w:themeColor="text1" w:themeTint="F2"/>
                <w:szCs w:val="24"/>
              </w:rPr>
              <w:t xml:space="preserve">i coroczna </w:t>
            </w:r>
            <w:r w:rsidR="00B27450" w:rsidRPr="006C003F">
              <w:rPr>
                <w:rFonts w:ascii="Times New Roman" w:hAnsi="Times New Roman" w:cs="Times New Roman"/>
                <w:bCs/>
                <w:color w:val="0D0D0D" w:themeColor="text1" w:themeTint="F2"/>
                <w:szCs w:val="24"/>
              </w:rPr>
              <w:t>sprawozdawczość GOPS, PUP, MCK.</w:t>
            </w:r>
          </w:p>
          <w:p w:rsidR="0010539F" w:rsidRDefault="0010539F" w:rsidP="001A091B">
            <w:pPr>
              <w:autoSpaceDE w:val="0"/>
              <w:autoSpaceDN w:val="0"/>
              <w:adjustRightInd w:val="0"/>
              <w:rPr>
                <w:rFonts w:ascii="Times New Roman" w:hAnsi="Times New Roman" w:cs="Times New Roman"/>
                <w:bCs/>
                <w:color w:val="0D0D0D" w:themeColor="text1" w:themeTint="F2"/>
                <w:szCs w:val="24"/>
              </w:rPr>
            </w:pPr>
          </w:p>
          <w:p w:rsidR="0010539F" w:rsidRDefault="001A091B" w:rsidP="001A091B">
            <w:pPr>
              <w:autoSpaceDE w:val="0"/>
              <w:autoSpaceDN w:val="0"/>
              <w:adjustRightInd w:val="0"/>
              <w:rPr>
                <w:rFonts w:ascii="Times New Roman" w:hAnsi="Times New Roman" w:cs="Times New Roman"/>
                <w:bCs/>
                <w:szCs w:val="24"/>
              </w:rPr>
            </w:pPr>
            <w:r>
              <w:rPr>
                <w:bCs/>
                <w:szCs w:val="24"/>
              </w:rPr>
              <w:t xml:space="preserve">- </w:t>
            </w:r>
            <w:r w:rsidR="0010539F">
              <w:rPr>
                <w:rFonts w:ascii="Times New Roman" w:hAnsi="Times New Roman" w:cs="Times New Roman"/>
                <w:bCs/>
                <w:szCs w:val="24"/>
              </w:rPr>
              <w:t>monitoring</w:t>
            </w:r>
          </w:p>
          <w:p w:rsidR="001A091B" w:rsidRDefault="001A091B" w:rsidP="001A091B">
            <w:pPr>
              <w:autoSpaceDE w:val="0"/>
              <w:autoSpaceDN w:val="0"/>
              <w:adjustRightInd w:val="0"/>
              <w:rPr>
                <w:rFonts w:ascii="Times New Roman" w:hAnsi="Times New Roman" w:cs="Times New Roman"/>
                <w:bCs/>
                <w:color w:val="0D0D0D" w:themeColor="text1" w:themeTint="F2"/>
                <w:szCs w:val="24"/>
              </w:rPr>
            </w:pP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sidR="0010539F">
              <w:rPr>
                <w:rFonts w:ascii="Times New Roman" w:eastAsia="Times New Roman" w:hAnsi="Times New Roman" w:cs="Times New Roman"/>
                <w:szCs w:val="24"/>
              </w:rPr>
              <w:t>.</w:t>
            </w:r>
          </w:p>
          <w:p w:rsidR="001A091B" w:rsidRPr="006C003F" w:rsidRDefault="001A091B" w:rsidP="00563A6E">
            <w:pPr>
              <w:autoSpaceDE w:val="0"/>
              <w:autoSpaceDN w:val="0"/>
              <w:adjustRightInd w:val="0"/>
              <w:jc w:val="center"/>
              <w:rPr>
                <w:rFonts w:ascii="Times New Roman" w:hAnsi="Times New Roman" w:cs="Times New Roman"/>
                <w:bCs/>
                <w:color w:val="0D0D0D" w:themeColor="text1" w:themeTint="F2"/>
                <w:szCs w:val="24"/>
              </w:rPr>
            </w:pPr>
          </w:p>
        </w:tc>
      </w:tr>
      <w:tr w:rsidR="00485C73" w:rsidRPr="00485C73" w:rsidTr="00C1306D">
        <w:trPr>
          <w:cantSplit/>
          <w:trHeight w:val="1134"/>
        </w:trPr>
        <w:tc>
          <w:tcPr>
            <w:tcW w:w="568" w:type="dxa"/>
          </w:tcPr>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907A07" w:rsidRPr="006C003F" w:rsidRDefault="00907A07" w:rsidP="00563A6E">
            <w:pPr>
              <w:autoSpaceDE w:val="0"/>
              <w:autoSpaceDN w:val="0"/>
              <w:adjustRightInd w:val="0"/>
              <w:jc w:val="center"/>
              <w:rPr>
                <w:rFonts w:ascii="Times New Roman" w:hAnsi="Times New Roman" w:cs="Times New Roman"/>
                <w:b/>
                <w:bCs/>
                <w:color w:val="943634" w:themeColor="accent2" w:themeShade="BF"/>
                <w:szCs w:val="24"/>
              </w:rPr>
            </w:pP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4</w:t>
            </w:r>
            <w:r w:rsidR="00FC4F6B">
              <w:rPr>
                <w:rFonts w:ascii="Times New Roman" w:hAnsi="Times New Roman" w:cs="Times New Roman"/>
                <w:b/>
                <w:bCs/>
                <w:color w:val="943634" w:themeColor="accent2" w:themeShade="BF"/>
                <w:szCs w:val="24"/>
              </w:rPr>
              <w:t>.</w:t>
            </w:r>
          </w:p>
        </w:tc>
        <w:tc>
          <w:tcPr>
            <w:tcW w:w="1417" w:type="dxa"/>
            <w:textDirection w:val="btLr"/>
          </w:tcPr>
          <w:p w:rsidR="00E474DA" w:rsidRPr="006C003F" w:rsidRDefault="00E474DA" w:rsidP="00CB19B7">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Rozwój mechanizmów wspierania rodziny</w:t>
            </w:r>
          </w:p>
          <w:p w:rsidR="00485C73" w:rsidRPr="006C003F" w:rsidRDefault="00485C73"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tc>
        <w:tc>
          <w:tcPr>
            <w:tcW w:w="3402" w:type="dxa"/>
          </w:tcPr>
          <w:p w:rsidR="00E474DA" w:rsidRPr="006C003F" w:rsidRDefault="005B2E84" w:rsidP="00660E6B">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1.</w:t>
            </w:r>
            <w:r w:rsidR="00D05555" w:rsidRPr="006C003F">
              <w:rPr>
                <w:rFonts w:ascii="Times New Roman" w:hAnsi="Times New Roman" w:cs="Times New Roman"/>
                <w:bCs/>
                <w:color w:val="0D0D0D" w:themeColor="text1" w:themeTint="F2"/>
              </w:rPr>
              <w:t xml:space="preserve"> </w:t>
            </w:r>
            <w:r w:rsidR="00660E6B" w:rsidRPr="006C003F">
              <w:rPr>
                <w:rFonts w:ascii="Times New Roman" w:hAnsi="Times New Roman" w:cs="Times New Roman"/>
                <w:bCs/>
                <w:color w:val="0D0D0D" w:themeColor="text1" w:themeTint="F2"/>
              </w:rPr>
              <w:t>Zapewnienie wsparcia rodzinom wielodzietnym w wypełnianiu funkcji opiekuńczo-wychowawczych;</w:t>
            </w:r>
          </w:p>
          <w:p w:rsidR="00660E6B" w:rsidRPr="006C003F" w:rsidRDefault="005B2E84" w:rsidP="00660E6B">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2. </w:t>
            </w:r>
            <w:r w:rsidR="00660E6B" w:rsidRPr="006C003F">
              <w:rPr>
                <w:rFonts w:ascii="Times New Roman" w:hAnsi="Times New Roman" w:cs="Times New Roman"/>
                <w:bCs/>
                <w:color w:val="0D0D0D" w:themeColor="text1" w:themeTint="F2"/>
              </w:rPr>
              <w:t>Wzrost wiedzy i umiejętności rodziców i opiekunów prawnych w sprawach opiekuńczo-wychowawczych;</w:t>
            </w:r>
          </w:p>
          <w:p w:rsidR="00E231FD" w:rsidRPr="006C003F" w:rsidRDefault="005B2E84" w:rsidP="00660E6B">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3. </w:t>
            </w:r>
            <w:r w:rsidR="00E231FD" w:rsidRPr="006C003F">
              <w:rPr>
                <w:rFonts w:ascii="Times New Roman" w:hAnsi="Times New Roman" w:cs="Times New Roman"/>
                <w:bCs/>
                <w:color w:val="0D0D0D" w:themeColor="text1" w:themeTint="F2"/>
              </w:rPr>
              <w:t>Wspieranie działań ukierunkowanych na szybki powrót dziecka do rodziny naturalnej;</w:t>
            </w:r>
          </w:p>
          <w:p w:rsidR="00E474DA" w:rsidRPr="006C003F" w:rsidRDefault="005B2E84" w:rsidP="00660E6B">
            <w:pPr>
              <w:autoSpaceDE w:val="0"/>
              <w:autoSpaceDN w:val="0"/>
              <w:adjustRightInd w:val="0"/>
              <w:rPr>
                <w:rFonts w:ascii="Times New Roman" w:hAnsi="Times New Roman" w:cs="Times New Roman"/>
              </w:rPr>
            </w:pPr>
            <w:r w:rsidRPr="006C003F">
              <w:rPr>
                <w:rFonts w:ascii="Times New Roman" w:hAnsi="Times New Roman" w:cs="Times New Roman"/>
                <w:bCs/>
                <w:color w:val="0D0D0D" w:themeColor="text1" w:themeTint="F2"/>
              </w:rPr>
              <w:t xml:space="preserve">4. </w:t>
            </w:r>
            <w:r w:rsidR="00E231FD" w:rsidRPr="006C003F">
              <w:rPr>
                <w:rFonts w:ascii="Times New Roman" w:hAnsi="Times New Roman" w:cs="Times New Roman"/>
              </w:rPr>
              <w:t>Inicjowanie współpracy jednostek samorządu terytorialnego, kościołów i związków wyznaniowych oraz organizacji pozarządowych w zakresie wspierania rodziny i systemu pieczy zastępczej;</w:t>
            </w:r>
          </w:p>
          <w:p w:rsidR="00E231FD" w:rsidRPr="006C003F" w:rsidRDefault="005B2E84" w:rsidP="00660E6B">
            <w:pPr>
              <w:autoSpaceDE w:val="0"/>
              <w:autoSpaceDN w:val="0"/>
              <w:adjustRightInd w:val="0"/>
              <w:rPr>
                <w:rFonts w:ascii="Times New Roman" w:hAnsi="Times New Roman" w:cs="Times New Roman"/>
              </w:rPr>
            </w:pPr>
            <w:r w:rsidRPr="006C003F">
              <w:rPr>
                <w:rFonts w:ascii="Times New Roman" w:hAnsi="Times New Roman" w:cs="Times New Roman"/>
              </w:rPr>
              <w:t xml:space="preserve">5. </w:t>
            </w:r>
            <w:r w:rsidR="00E231FD" w:rsidRPr="006C003F">
              <w:rPr>
                <w:rFonts w:ascii="Times New Roman" w:hAnsi="Times New Roman" w:cs="Times New Roman"/>
              </w:rPr>
              <w:t>Upowszechnianie konieczności wzmacnia rodzin poprzez rozwój poradnictwa rodzinnego oraz dostępności do specjalistów pracujących z rodziną;</w:t>
            </w:r>
          </w:p>
          <w:p w:rsidR="002E3E73" w:rsidRPr="006C003F" w:rsidRDefault="005B2E84" w:rsidP="002E3E73">
            <w:pPr>
              <w:rPr>
                <w:rFonts w:ascii="Times New Roman" w:hAnsi="Times New Roman" w:cs="Times New Roman"/>
                <w:bCs/>
                <w:color w:val="0D0D0D" w:themeColor="text1" w:themeTint="F2"/>
              </w:rPr>
            </w:pPr>
            <w:r w:rsidRPr="006C003F">
              <w:rPr>
                <w:rFonts w:ascii="Times New Roman" w:hAnsi="Times New Roman" w:cs="Times New Roman"/>
              </w:rPr>
              <w:t xml:space="preserve">6. </w:t>
            </w:r>
            <w:r w:rsidR="002E3E73" w:rsidRPr="006C003F">
              <w:rPr>
                <w:rFonts w:ascii="Times New Roman" w:hAnsi="Times New Roman" w:cs="Times New Roman"/>
              </w:rPr>
              <w:t>Promowanie rodzicielstwa zastępczego;</w:t>
            </w:r>
          </w:p>
          <w:p w:rsidR="00E231FD" w:rsidRPr="006C003F" w:rsidRDefault="005B2E84" w:rsidP="00E231FD">
            <w:pPr>
              <w:rPr>
                <w:rFonts w:ascii="Times New Roman" w:hAnsi="Times New Roman" w:cs="Times New Roman"/>
                <w:szCs w:val="24"/>
              </w:rPr>
            </w:pPr>
            <w:r w:rsidRPr="006C003F">
              <w:rPr>
                <w:rFonts w:ascii="Times New Roman" w:hAnsi="Times New Roman" w:cs="Times New Roman"/>
              </w:rPr>
              <w:t xml:space="preserve">7. </w:t>
            </w:r>
            <w:r w:rsidR="00E231FD" w:rsidRPr="006C003F">
              <w:rPr>
                <w:rFonts w:ascii="Times New Roman" w:hAnsi="Times New Roman" w:cs="Times New Roman"/>
                <w:szCs w:val="24"/>
              </w:rPr>
              <w:t>Wspieranie rozwoju inicjatyw prorodzinnych w zakresie prawidłowego funkcjonowania rodziny i wskazywania pozytywnych wzorców.</w:t>
            </w:r>
          </w:p>
          <w:p w:rsidR="00E474DA" w:rsidRPr="006C003F" w:rsidRDefault="005B2E84" w:rsidP="002E3E73">
            <w:pPr>
              <w:rPr>
                <w:rFonts w:ascii="Times New Roman" w:hAnsi="Times New Roman" w:cs="Times New Roman"/>
              </w:rPr>
            </w:pPr>
            <w:r w:rsidRPr="006C003F">
              <w:rPr>
                <w:rFonts w:ascii="Times New Roman" w:hAnsi="Times New Roman" w:cs="Times New Roman"/>
              </w:rPr>
              <w:t>8.</w:t>
            </w:r>
            <w:r w:rsidR="00E231FD" w:rsidRPr="006C003F">
              <w:rPr>
                <w:rFonts w:ascii="Times New Roman" w:hAnsi="Times New Roman" w:cs="Times New Roman"/>
              </w:rPr>
              <w:t>Wspieranie rozwoju podmiotów umożliwiających aktywne spędzanie czasu wolnego, form aktywności w ramach dostępnej bazy oraz organizacji zajęć poza szkolnych dla dzieci i młodzieży z terenu gminy</w:t>
            </w:r>
            <w:r w:rsidR="002E3E73" w:rsidRPr="006C003F">
              <w:rPr>
                <w:rFonts w:ascii="Times New Roman" w:hAnsi="Times New Roman" w:cs="Times New Roman"/>
              </w:rPr>
              <w:t>.</w:t>
            </w:r>
          </w:p>
        </w:tc>
        <w:tc>
          <w:tcPr>
            <w:tcW w:w="2410" w:type="dxa"/>
          </w:tcPr>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Urząd Gminy w Bielsku</w:t>
            </w:r>
            <w:r w:rsidR="00935788" w:rsidRPr="006C003F">
              <w:rPr>
                <w:rFonts w:ascii="Times New Roman" w:hAnsi="Times New Roman" w:cs="Times New Roman"/>
                <w:szCs w:val="24"/>
              </w:rPr>
              <w:t xml:space="preserve"> </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GOPS</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Punkt Konsultacyjny</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placówki oświatowe</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służba zdrowia</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parafie</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organizacje pozarządowe</w:t>
            </w:r>
          </w:p>
          <w:p w:rsidR="00194224" w:rsidRPr="006C003F" w:rsidRDefault="00194224" w:rsidP="00194224">
            <w:pPr>
              <w:rPr>
                <w:rFonts w:ascii="Times New Roman" w:hAnsi="Times New Roman" w:cs="Times New Roman"/>
                <w:szCs w:val="24"/>
              </w:rPr>
            </w:pPr>
            <w:r w:rsidRPr="006C003F">
              <w:rPr>
                <w:rFonts w:ascii="Times New Roman" w:hAnsi="Times New Roman" w:cs="Times New Roman"/>
                <w:szCs w:val="24"/>
              </w:rPr>
              <w:t>- GOK</w:t>
            </w:r>
          </w:p>
          <w:p w:rsidR="00194224" w:rsidRPr="006C003F" w:rsidRDefault="00194224" w:rsidP="00194224">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Biblioteka</w:t>
            </w:r>
          </w:p>
          <w:p w:rsidR="00485C73" w:rsidRPr="006C003F" w:rsidRDefault="00194224" w:rsidP="00194224">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szCs w:val="24"/>
              </w:rPr>
              <w:t xml:space="preserve">- </w:t>
            </w:r>
            <w:proofErr w:type="spellStart"/>
            <w:r w:rsidRPr="006C003F">
              <w:rPr>
                <w:rFonts w:ascii="Times New Roman" w:hAnsi="Times New Roman" w:cs="Times New Roman"/>
                <w:szCs w:val="24"/>
              </w:rPr>
              <w:t>GKPiRPA</w:t>
            </w:r>
            <w:proofErr w:type="spellEnd"/>
          </w:p>
        </w:tc>
        <w:tc>
          <w:tcPr>
            <w:tcW w:w="1701" w:type="dxa"/>
          </w:tcPr>
          <w:p w:rsidR="00CE647B" w:rsidRPr="006C003F" w:rsidRDefault="00CE647B" w:rsidP="00CE647B">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CE647B" w:rsidRPr="006C003F" w:rsidRDefault="00CE647B" w:rsidP="00CE647B">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pozyskane z budżetu woj. mazowieckiego</w:t>
            </w:r>
          </w:p>
          <w:p w:rsidR="00CE647B" w:rsidRPr="006C003F" w:rsidRDefault="00CE647B" w:rsidP="00CE647B">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unijne</w:t>
            </w:r>
          </w:p>
          <w:p w:rsidR="00485C73" w:rsidRPr="006C003F" w:rsidRDefault="00CE647B" w:rsidP="00CE647B">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pozyskiwane przez organizacje pozarządowe</w:t>
            </w:r>
          </w:p>
        </w:tc>
        <w:tc>
          <w:tcPr>
            <w:tcW w:w="3119" w:type="dxa"/>
          </w:tcPr>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Ilość osób korzystających ze wsparcia Punktu Konsultacyjnego;</w:t>
            </w:r>
          </w:p>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ilość szkoleń pracowników jednostki organizacyjnej pomocy społecznej i organizacji w zakresie wspierania rodziny;</w:t>
            </w:r>
          </w:p>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Ilość programów profilaktycznych;</w:t>
            </w:r>
          </w:p>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Liczba rodzin objętych wsparciem asystenta rodziny;</w:t>
            </w:r>
          </w:p>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Liczba dzieci objętych pieczą zastępczą;</w:t>
            </w:r>
          </w:p>
          <w:p w:rsidR="002E3E73" w:rsidRPr="006C003F" w:rsidRDefault="0050017F" w:rsidP="0050017F">
            <w:pPr>
              <w:rPr>
                <w:rFonts w:ascii="Times New Roman" w:hAnsi="Times New Roman" w:cs="Times New Roman"/>
                <w:szCs w:val="24"/>
              </w:rPr>
            </w:pPr>
            <w:r w:rsidRPr="006C003F">
              <w:rPr>
                <w:rFonts w:ascii="Times New Roman" w:hAnsi="Times New Roman" w:cs="Times New Roman"/>
                <w:szCs w:val="24"/>
              </w:rPr>
              <w:t>- Ilość zrealizowanych działań na rzecz rodziny;</w:t>
            </w:r>
          </w:p>
          <w:p w:rsidR="002E3E73" w:rsidRPr="006C003F" w:rsidRDefault="002E3E73" w:rsidP="002E3E73">
            <w:pPr>
              <w:autoSpaceDE w:val="0"/>
              <w:autoSpaceDN w:val="0"/>
              <w:adjustRightInd w:val="0"/>
              <w:rPr>
                <w:rFonts w:ascii="Times New Roman" w:hAnsi="Times New Roman" w:cs="Times New Roman"/>
              </w:rPr>
            </w:pPr>
            <w:r w:rsidRPr="006C003F">
              <w:rPr>
                <w:rFonts w:ascii="Times New Roman" w:hAnsi="Times New Roman" w:cs="Times New Roman"/>
              </w:rPr>
              <w:t>- ilość rodzin zastępczych specjalistycznych;</w:t>
            </w:r>
          </w:p>
          <w:p w:rsidR="002E3E73" w:rsidRPr="006C003F" w:rsidRDefault="002E3E73" w:rsidP="002E3E73">
            <w:pPr>
              <w:autoSpaceDE w:val="0"/>
              <w:autoSpaceDN w:val="0"/>
              <w:adjustRightInd w:val="0"/>
              <w:rPr>
                <w:rFonts w:ascii="Times New Roman" w:hAnsi="Times New Roman" w:cs="Times New Roman"/>
              </w:rPr>
            </w:pPr>
            <w:r w:rsidRPr="006C003F">
              <w:rPr>
                <w:rFonts w:ascii="Times New Roman" w:hAnsi="Times New Roman" w:cs="Times New Roman"/>
              </w:rPr>
              <w:t>- ilość niespokrewnionych rodzin zastępczych;</w:t>
            </w:r>
          </w:p>
          <w:p w:rsidR="002E3E73" w:rsidRPr="006C003F" w:rsidRDefault="002E3E73" w:rsidP="002E3E73">
            <w:pPr>
              <w:autoSpaceDE w:val="0"/>
              <w:autoSpaceDN w:val="0"/>
              <w:adjustRightInd w:val="0"/>
              <w:rPr>
                <w:rFonts w:ascii="Times New Roman" w:hAnsi="Times New Roman" w:cs="Times New Roman"/>
              </w:rPr>
            </w:pPr>
            <w:r w:rsidRPr="006C003F">
              <w:rPr>
                <w:rFonts w:ascii="Times New Roman" w:hAnsi="Times New Roman" w:cs="Times New Roman"/>
              </w:rPr>
              <w:t>- ilość spokrewnionych rodzin zastępczych;</w:t>
            </w:r>
          </w:p>
          <w:p w:rsidR="00E231FD" w:rsidRPr="006C003F" w:rsidRDefault="00E231FD" w:rsidP="00E231FD">
            <w:pPr>
              <w:rPr>
                <w:rFonts w:ascii="Times New Roman" w:hAnsi="Times New Roman" w:cs="Times New Roman"/>
                <w:szCs w:val="24"/>
              </w:rPr>
            </w:pPr>
            <w:r w:rsidRPr="006C003F">
              <w:rPr>
                <w:rFonts w:ascii="Times New Roman" w:hAnsi="Times New Roman" w:cs="Times New Roman"/>
                <w:szCs w:val="24"/>
              </w:rPr>
              <w:t>-Liczba organizowanych na terenie gminy  różnorodnych spotkań, pogadanek, pedagogizacji, itp. mających na celu przybliżenie oraz wskazanie na pozytywne wzorce zachowań w kontekście funkcjonowania</w:t>
            </w:r>
            <w:r w:rsidR="0050017F" w:rsidRPr="006C003F">
              <w:rPr>
                <w:rFonts w:ascii="Times New Roman" w:hAnsi="Times New Roman" w:cs="Times New Roman"/>
                <w:szCs w:val="24"/>
              </w:rPr>
              <w:t xml:space="preserve">  rodziny w środowisku lokalnym;</w:t>
            </w:r>
          </w:p>
          <w:p w:rsidR="0050017F" w:rsidRPr="006C003F" w:rsidRDefault="0050017F" w:rsidP="0050017F">
            <w:pPr>
              <w:rPr>
                <w:rFonts w:ascii="Times New Roman" w:hAnsi="Times New Roman" w:cs="Times New Roman"/>
                <w:szCs w:val="24"/>
              </w:rPr>
            </w:pPr>
            <w:r w:rsidRPr="006C003F">
              <w:rPr>
                <w:rFonts w:ascii="Times New Roman" w:hAnsi="Times New Roman" w:cs="Times New Roman"/>
                <w:szCs w:val="24"/>
              </w:rPr>
              <w:t>- Ilość zajęć poza lekcyjnych (min. działania ZHP, wolontariat, udział w akcjach charytatywnych, itp.)</w:t>
            </w:r>
            <w:r w:rsidR="002E3E73" w:rsidRPr="006C003F">
              <w:rPr>
                <w:rFonts w:ascii="Times New Roman" w:hAnsi="Times New Roman" w:cs="Times New Roman"/>
                <w:szCs w:val="24"/>
              </w:rPr>
              <w:t>.</w:t>
            </w:r>
          </w:p>
          <w:p w:rsidR="00E31104" w:rsidRPr="006C003F" w:rsidRDefault="00E31104" w:rsidP="0050017F">
            <w:pPr>
              <w:rPr>
                <w:rFonts w:ascii="Times New Roman" w:hAnsi="Times New Roman" w:cs="Times New Roman"/>
                <w:szCs w:val="24"/>
              </w:rPr>
            </w:pPr>
            <w:r w:rsidRPr="006C003F">
              <w:rPr>
                <w:rFonts w:ascii="Times New Roman" w:hAnsi="Times New Roman" w:cs="Times New Roman"/>
                <w:szCs w:val="24"/>
              </w:rPr>
              <w:t>- Ilość spotkań informacyjnych i konsultacji z przedstawicielami instytucji działającymi na rzecz rodziny;</w:t>
            </w:r>
          </w:p>
          <w:p w:rsidR="002E3E73" w:rsidRPr="006C003F" w:rsidRDefault="002E3E73" w:rsidP="00660E6B">
            <w:pPr>
              <w:autoSpaceDE w:val="0"/>
              <w:autoSpaceDN w:val="0"/>
              <w:adjustRightInd w:val="0"/>
              <w:rPr>
                <w:rFonts w:ascii="Times New Roman" w:hAnsi="Times New Roman" w:cs="Times New Roman"/>
                <w:bCs/>
                <w:color w:val="0D0D0D" w:themeColor="text1" w:themeTint="F2"/>
                <w:szCs w:val="24"/>
              </w:rPr>
            </w:pPr>
          </w:p>
          <w:p w:rsidR="00E231FD" w:rsidRPr="006C003F" w:rsidRDefault="00E231FD" w:rsidP="00660E6B">
            <w:pPr>
              <w:autoSpaceDE w:val="0"/>
              <w:autoSpaceDN w:val="0"/>
              <w:adjustRightInd w:val="0"/>
              <w:rPr>
                <w:rFonts w:ascii="Times New Roman" w:hAnsi="Times New Roman" w:cs="Times New Roman"/>
                <w:bCs/>
                <w:color w:val="0D0D0D" w:themeColor="text1" w:themeTint="F2"/>
                <w:szCs w:val="24"/>
              </w:rPr>
            </w:pPr>
          </w:p>
        </w:tc>
        <w:tc>
          <w:tcPr>
            <w:tcW w:w="1983" w:type="dxa"/>
          </w:tcPr>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xml:space="preserve">Analiza i </w:t>
            </w:r>
            <w:r w:rsidR="00283ACA">
              <w:rPr>
                <w:rFonts w:ascii="Times New Roman" w:hAnsi="Times New Roman" w:cs="Times New Roman"/>
                <w:szCs w:val="24"/>
              </w:rPr>
              <w:t xml:space="preserve">coroczna </w:t>
            </w:r>
            <w:r w:rsidRPr="006C003F">
              <w:rPr>
                <w:rFonts w:ascii="Times New Roman" w:hAnsi="Times New Roman" w:cs="Times New Roman"/>
                <w:szCs w:val="24"/>
              </w:rPr>
              <w:t>sprawozdawczość- GOPS,</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Punkt Konsultacyjny</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placówki oświatowe</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służba zdrowia</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parafie</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organizacje pozarządowe</w:t>
            </w:r>
          </w:p>
          <w:p w:rsidR="006A70FD" w:rsidRPr="006C003F" w:rsidRDefault="006A70FD" w:rsidP="006A70FD">
            <w:pPr>
              <w:rPr>
                <w:rFonts w:ascii="Times New Roman" w:hAnsi="Times New Roman" w:cs="Times New Roman"/>
                <w:szCs w:val="24"/>
              </w:rPr>
            </w:pPr>
            <w:r w:rsidRPr="006C003F">
              <w:rPr>
                <w:rFonts w:ascii="Times New Roman" w:hAnsi="Times New Roman" w:cs="Times New Roman"/>
                <w:szCs w:val="24"/>
              </w:rPr>
              <w:t>- GOK</w:t>
            </w:r>
          </w:p>
          <w:p w:rsidR="00485C73" w:rsidRPr="006C003F" w:rsidRDefault="006A70FD" w:rsidP="006A70FD">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Biblioteka</w:t>
            </w:r>
          </w:p>
          <w:p w:rsidR="006A70FD" w:rsidRDefault="006A70FD" w:rsidP="006A70FD">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xml:space="preserve">- </w:t>
            </w:r>
            <w:proofErr w:type="spellStart"/>
            <w:r w:rsidRPr="006C003F">
              <w:rPr>
                <w:rFonts w:ascii="Times New Roman" w:hAnsi="Times New Roman" w:cs="Times New Roman"/>
                <w:szCs w:val="24"/>
              </w:rPr>
              <w:t>GKPiRPA</w:t>
            </w:r>
            <w:proofErr w:type="spellEnd"/>
          </w:p>
          <w:p w:rsidR="001A091B" w:rsidRDefault="001A091B" w:rsidP="006A70FD">
            <w:pPr>
              <w:autoSpaceDE w:val="0"/>
              <w:autoSpaceDN w:val="0"/>
              <w:adjustRightInd w:val="0"/>
              <w:rPr>
                <w:rFonts w:ascii="Times New Roman" w:hAnsi="Times New Roman" w:cs="Times New Roman"/>
                <w:szCs w:val="24"/>
              </w:rPr>
            </w:pPr>
          </w:p>
          <w:p w:rsidR="001A091B" w:rsidRDefault="001A091B" w:rsidP="001A091B">
            <w:pPr>
              <w:autoSpaceDE w:val="0"/>
              <w:autoSpaceDN w:val="0"/>
              <w:adjustRightInd w:val="0"/>
              <w:rPr>
                <w:rFonts w:ascii="Times New Roman" w:hAnsi="Times New Roman" w:cs="Times New Roman"/>
                <w:bCs/>
                <w:color w:val="0D0D0D" w:themeColor="text1" w:themeTint="F2"/>
                <w:szCs w:val="24"/>
              </w:rPr>
            </w:pPr>
            <w:r>
              <w:rPr>
                <w:bCs/>
                <w:szCs w:val="24"/>
              </w:rPr>
              <w:t xml:space="preserve">- </w:t>
            </w:r>
            <w:r w:rsidR="0010539F">
              <w:rPr>
                <w:rFonts w:ascii="Times New Roman" w:hAnsi="Times New Roman" w:cs="Times New Roman"/>
                <w:bCs/>
                <w:szCs w:val="24"/>
              </w:rPr>
              <w:t xml:space="preserve">monitoring </w:t>
            </w: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sidR="0010539F">
              <w:rPr>
                <w:rFonts w:ascii="Times New Roman" w:eastAsia="Times New Roman" w:hAnsi="Times New Roman" w:cs="Times New Roman"/>
                <w:szCs w:val="24"/>
              </w:rPr>
              <w:t>.</w:t>
            </w:r>
          </w:p>
          <w:p w:rsidR="001A091B" w:rsidRPr="006C003F" w:rsidRDefault="001A091B" w:rsidP="006A70FD">
            <w:pPr>
              <w:autoSpaceDE w:val="0"/>
              <w:autoSpaceDN w:val="0"/>
              <w:adjustRightInd w:val="0"/>
              <w:rPr>
                <w:rFonts w:ascii="Times New Roman" w:hAnsi="Times New Roman" w:cs="Times New Roman"/>
                <w:bCs/>
                <w:color w:val="0D0D0D" w:themeColor="text1" w:themeTint="F2"/>
                <w:szCs w:val="24"/>
              </w:rPr>
            </w:pPr>
          </w:p>
        </w:tc>
      </w:tr>
      <w:tr w:rsidR="00485C73" w:rsidRPr="00485C73" w:rsidTr="00C1306D">
        <w:trPr>
          <w:cantSplit/>
          <w:trHeight w:val="1134"/>
        </w:trPr>
        <w:tc>
          <w:tcPr>
            <w:tcW w:w="568" w:type="dxa"/>
          </w:tcPr>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F600A6" w:rsidRPr="006C003F" w:rsidRDefault="00F600A6" w:rsidP="00563A6E">
            <w:pPr>
              <w:autoSpaceDE w:val="0"/>
              <w:autoSpaceDN w:val="0"/>
              <w:adjustRightInd w:val="0"/>
              <w:jc w:val="center"/>
              <w:rPr>
                <w:rFonts w:ascii="Times New Roman" w:hAnsi="Times New Roman" w:cs="Times New Roman"/>
                <w:b/>
                <w:bCs/>
                <w:color w:val="943634" w:themeColor="accent2" w:themeShade="BF"/>
                <w:szCs w:val="24"/>
              </w:rPr>
            </w:pPr>
          </w:p>
          <w:p w:rsidR="00485C73" w:rsidRPr="006C003F" w:rsidRDefault="00485C73" w:rsidP="00563A6E">
            <w:pPr>
              <w:autoSpaceDE w:val="0"/>
              <w:autoSpaceDN w:val="0"/>
              <w:adjustRightInd w:val="0"/>
              <w:jc w:val="center"/>
              <w:rPr>
                <w:rFonts w:ascii="Times New Roman" w:hAnsi="Times New Roman" w:cs="Times New Roman"/>
                <w:b/>
                <w:bCs/>
                <w:color w:val="943634" w:themeColor="accent2" w:themeShade="BF"/>
                <w:szCs w:val="24"/>
              </w:rPr>
            </w:pPr>
            <w:r w:rsidRPr="006C003F">
              <w:rPr>
                <w:rFonts w:ascii="Times New Roman" w:hAnsi="Times New Roman" w:cs="Times New Roman"/>
                <w:b/>
                <w:bCs/>
                <w:color w:val="943634" w:themeColor="accent2" w:themeShade="BF"/>
                <w:szCs w:val="24"/>
              </w:rPr>
              <w:t>5</w:t>
            </w:r>
            <w:r w:rsidR="00F600A6" w:rsidRPr="006C003F">
              <w:rPr>
                <w:rFonts w:ascii="Times New Roman" w:hAnsi="Times New Roman" w:cs="Times New Roman"/>
                <w:b/>
                <w:bCs/>
                <w:color w:val="943634" w:themeColor="accent2" w:themeShade="BF"/>
                <w:szCs w:val="24"/>
              </w:rPr>
              <w:t>.</w:t>
            </w:r>
          </w:p>
        </w:tc>
        <w:tc>
          <w:tcPr>
            <w:tcW w:w="1417" w:type="dxa"/>
            <w:textDirection w:val="btLr"/>
          </w:tcPr>
          <w:p w:rsidR="00E474DA" w:rsidRPr="006C003F" w:rsidRDefault="00E474DA" w:rsidP="00CB19B7">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 xml:space="preserve">Poprawa sytuacji osób </w:t>
            </w:r>
            <w:r w:rsidR="00EF1393">
              <w:rPr>
                <w:rFonts w:ascii="Times New Roman" w:eastAsia="Times New Roman" w:hAnsi="Times New Roman" w:cs="Times New Roman"/>
                <w:b/>
                <w:color w:val="76923C" w:themeColor="accent3" w:themeShade="BF"/>
                <w:szCs w:val="24"/>
              </w:rPr>
              <w:t>n</w:t>
            </w:r>
            <w:r w:rsidRPr="006C003F">
              <w:rPr>
                <w:rFonts w:ascii="Times New Roman" w:eastAsia="Times New Roman" w:hAnsi="Times New Roman" w:cs="Times New Roman"/>
                <w:b/>
                <w:color w:val="76923C" w:themeColor="accent3" w:themeShade="BF"/>
                <w:szCs w:val="24"/>
              </w:rPr>
              <w:t>iepełnosprawnych i ciężko, przewlekle chorych</w:t>
            </w:r>
          </w:p>
          <w:p w:rsidR="00485C73" w:rsidRPr="006C003F" w:rsidRDefault="00485C73"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tc>
        <w:tc>
          <w:tcPr>
            <w:tcW w:w="3402" w:type="dxa"/>
          </w:tcPr>
          <w:p w:rsidR="00E474DA" w:rsidRPr="006C003F" w:rsidRDefault="00790E19"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1. Zapewnienie wsparcia finansowego i psychologicznego osobom zmagającym się </w:t>
            </w:r>
            <w:r w:rsidR="00EB63B2" w:rsidRPr="006C003F">
              <w:rPr>
                <w:rFonts w:ascii="Times New Roman" w:hAnsi="Times New Roman" w:cs="Times New Roman"/>
                <w:bCs/>
                <w:color w:val="0D0D0D" w:themeColor="text1" w:themeTint="F2"/>
                <w:szCs w:val="24"/>
              </w:rPr>
              <w:t>długotrwała chorobą i niepełnosprawnością;</w:t>
            </w:r>
          </w:p>
          <w:p w:rsidR="00EB63B2" w:rsidRPr="006C003F" w:rsidRDefault="00EB63B2"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2. Zwiększenie aktywności zawodowej wśród osób niepełnosprawnych;</w:t>
            </w:r>
          </w:p>
          <w:p w:rsidR="00E474DA" w:rsidRPr="006C003F" w:rsidRDefault="00EB63B2"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3. </w:t>
            </w:r>
            <w:r w:rsidR="005B2E84" w:rsidRPr="006C003F">
              <w:rPr>
                <w:rFonts w:ascii="Times New Roman" w:hAnsi="Times New Roman" w:cs="Times New Roman"/>
                <w:bCs/>
                <w:color w:val="0D0D0D" w:themeColor="text1" w:themeTint="F2"/>
                <w:szCs w:val="24"/>
              </w:rPr>
              <w:t>W</w:t>
            </w:r>
            <w:r w:rsidRPr="006C003F">
              <w:rPr>
                <w:rFonts w:ascii="Times New Roman" w:hAnsi="Times New Roman" w:cs="Times New Roman"/>
                <w:bCs/>
                <w:color w:val="0D0D0D" w:themeColor="text1" w:themeTint="F2"/>
                <w:szCs w:val="24"/>
              </w:rPr>
              <w:t xml:space="preserve">spierania działań różnych podmiotów </w:t>
            </w:r>
            <w:r w:rsidR="005B2E84" w:rsidRPr="006C003F">
              <w:rPr>
                <w:rFonts w:ascii="Times New Roman" w:hAnsi="Times New Roman" w:cs="Times New Roman"/>
                <w:bCs/>
                <w:color w:val="0D0D0D" w:themeColor="text1" w:themeTint="F2"/>
                <w:szCs w:val="24"/>
              </w:rPr>
              <w:t>na rzecz osób chorych i niepełnosprawnych;</w:t>
            </w:r>
          </w:p>
          <w:p w:rsidR="00E474DA" w:rsidRPr="006C003F" w:rsidRDefault="005B2E84"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4. Zwiększenie dostępności specjalistów z zakresu medycyny.</w:t>
            </w:r>
          </w:p>
          <w:p w:rsidR="005B2E84" w:rsidRPr="006C003F" w:rsidRDefault="005B2E84" w:rsidP="00935788">
            <w:pPr>
              <w:autoSpaceDE w:val="0"/>
              <w:autoSpaceDN w:val="0"/>
              <w:adjustRightInd w:val="0"/>
              <w:rPr>
                <w:rFonts w:ascii="Times New Roman" w:hAnsi="Times New Roman" w:cs="Times New Roman"/>
                <w:bCs/>
                <w:color w:val="0D0D0D" w:themeColor="text1" w:themeTint="F2"/>
                <w:szCs w:val="24"/>
              </w:rPr>
            </w:pPr>
          </w:p>
        </w:tc>
        <w:tc>
          <w:tcPr>
            <w:tcW w:w="2410" w:type="dxa"/>
          </w:tcPr>
          <w:p w:rsidR="008F7188" w:rsidRPr="006C003F" w:rsidRDefault="008F7188" w:rsidP="008F7188">
            <w:pPr>
              <w:rPr>
                <w:rFonts w:ascii="Times New Roman" w:hAnsi="Times New Roman" w:cs="Times New Roman"/>
                <w:szCs w:val="24"/>
              </w:rPr>
            </w:pPr>
            <w:r w:rsidRPr="006C003F">
              <w:rPr>
                <w:rFonts w:ascii="Times New Roman" w:hAnsi="Times New Roman" w:cs="Times New Roman"/>
                <w:szCs w:val="24"/>
              </w:rPr>
              <w:t>- placówki służby zdrowia</w:t>
            </w:r>
          </w:p>
          <w:p w:rsidR="001253E1" w:rsidRPr="006C003F" w:rsidRDefault="008F7188" w:rsidP="001253E1">
            <w:pPr>
              <w:rPr>
                <w:rFonts w:ascii="Times New Roman" w:hAnsi="Times New Roman" w:cs="Times New Roman"/>
                <w:szCs w:val="24"/>
              </w:rPr>
            </w:pPr>
            <w:r w:rsidRPr="006C003F">
              <w:rPr>
                <w:rFonts w:ascii="Times New Roman" w:hAnsi="Times New Roman" w:cs="Times New Roman"/>
                <w:szCs w:val="24"/>
              </w:rPr>
              <w:t xml:space="preserve">- </w:t>
            </w:r>
            <w:r w:rsidR="001253E1" w:rsidRPr="006C003F">
              <w:rPr>
                <w:rFonts w:ascii="Times New Roman" w:hAnsi="Times New Roman" w:cs="Times New Roman"/>
                <w:szCs w:val="24"/>
              </w:rPr>
              <w:t xml:space="preserve">Urząd Gminy w Bielsku </w:t>
            </w:r>
          </w:p>
          <w:p w:rsidR="001253E1" w:rsidRPr="006C003F" w:rsidRDefault="001253E1" w:rsidP="001253E1">
            <w:pPr>
              <w:rPr>
                <w:rFonts w:ascii="Times New Roman" w:hAnsi="Times New Roman" w:cs="Times New Roman"/>
                <w:szCs w:val="24"/>
              </w:rPr>
            </w:pPr>
            <w:r w:rsidRPr="006C003F">
              <w:rPr>
                <w:rFonts w:ascii="Times New Roman" w:hAnsi="Times New Roman" w:cs="Times New Roman"/>
                <w:szCs w:val="24"/>
              </w:rPr>
              <w:t>- GOPS</w:t>
            </w:r>
          </w:p>
          <w:p w:rsidR="001253E1" w:rsidRPr="006C003F" w:rsidRDefault="001253E1" w:rsidP="001253E1">
            <w:pPr>
              <w:rPr>
                <w:rFonts w:ascii="Times New Roman" w:hAnsi="Times New Roman" w:cs="Times New Roman"/>
                <w:szCs w:val="24"/>
              </w:rPr>
            </w:pPr>
            <w:r w:rsidRPr="006C003F">
              <w:rPr>
                <w:rFonts w:ascii="Times New Roman" w:hAnsi="Times New Roman" w:cs="Times New Roman"/>
                <w:szCs w:val="24"/>
              </w:rPr>
              <w:t>- parafie</w:t>
            </w:r>
          </w:p>
          <w:p w:rsidR="001253E1" w:rsidRPr="006C003F" w:rsidRDefault="001253E1" w:rsidP="001253E1">
            <w:pPr>
              <w:rPr>
                <w:rFonts w:ascii="Times New Roman" w:hAnsi="Times New Roman" w:cs="Times New Roman"/>
                <w:szCs w:val="24"/>
              </w:rPr>
            </w:pPr>
            <w:r w:rsidRPr="006C003F">
              <w:rPr>
                <w:rFonts w:ascii="Times New Roman" w:hAnsi="Times New Roman" w:cs="Times New Roman"/>
                <w:szCs w:val="24"/>
              </w:rPr>
              <w:t>- organizacje pozarządowe</w:t>
            </w:r>
          </w:p>
          <w:p w:rsidR="00485C73" w:rsidRPr="006C003F" w:rsidRDefault="001253E1" w:rsidP="001253E1">
            <w:pPr>
              <w:rPr>
                <w:rFonts w:ascii="Times New Roman" w:hAnsi="Times New Roman" w:cs="Times New Roman"/>
                <w:szCs w:val="24"/>
              </w:rPr>
            </w:pPr>
            <w:r w:rsidRPr="006C003F">
              <w:rPr>
                <w:rFonts w:ascii="Times New Roman" w:hAnsi="Times New Roman" w:cs="Times New Roman"/>
                <w:szCs w:val="24"/>
              </w:rPr>
              <w:t>- Narodowy</w:t>
            </w:r>
            <w:r w:rsidR="008F7188" w:rsidRPr="006C003F">
              <w:rPr>
                <w:rFonts w:ascii="Times New Roman" w:hAnsi="Times New Roman" w:cs="Times New Roman"/>
                <w:szCs w:val="24"/>
              </w:rPr>
              <w:t xml:space="preserve"> Fundusz Zdrowia</w:t>
            </w:r>
          </w:p>
          <w:p w:rsidR="00EB63B2" w:rsidRPr="006C003F" w:rsidRDefault="00EB63B2" w:rsidP="001253E1">
            <w:pPr>
              <w:rPr>
                <w:rFonts w:ascii="Times New Roman" w:hAnsi="Times New Roman" w:cs="Times New Roman"/>
                <w:szCs w:val="24"/>
              </w:rPr>
            </w:pPr>
            <w:r w:rsidRPr="006C003F">
              <w:rPr>
                <w:rFonts w:ascii="Times New Roman" w:hAnsi="Times New Roman" w:cs="Times New Roman"/>
                <w:szCs w:val="24"/>
              </w:rPr>
              <w:t>-PCPR w Płocku</w:t>
            </w:r>
          </w:p>
        </w:tc>
        <w:tc>
          <w:tcPr>
            <w:tcW w:w="1701" w:type="dxa"/>
          </w:tcPr>
          <w:p w:rsidR="00935788" w:rsidRPr="006C003F" w:rsidRDefault="00935788"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935788" w:rsidRPr="006C003F" w:rsidRDefault="00935788"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pozyskane z budżetu woj. mazowieckiego</w:t>
            </w:r>
          </w:p>
          <w:p w:rsidR="008F529D" w:rsidRPr="006C003F" w:rsidRDefault="008F529D"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NFZ</w:t>
            </w:r>
          </w:p>
          <w:p w:rsidR="00935788" w:rsidRPr="006C003F" w:rsidRDefault="00935788"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unijne</w:t>
            </w:r>
          </w:p>
          <w:p w:rsidR="00485C73" w:rsidRPr="006C003F" w:rsidRDefault="00485C73" w:rsidP="00935788">
            <w:pPr>
              <w:autoSpaceDE w:val="0"/>
              <w:autoSpaceDN w:val="0"/>
              <w:adjustRightInd w:val="0"/>
              <w:rPr>
                <w:rFonts w:ascii="Times New Roman" w:hAnsi="Times New Roman" w:cs="Times New Roman"/>
                <w:bCs/>
                <w:color w:val="0D0D0D" w:themeColor="text1" w:themeTint="F2"/>
                <w:szCs w:val="24"/>
              </w:rPr>
            </w:pPr>
          </w:p>
        </w:tc>
        <w:tc>
          <w:tcPr>
            <w:tcW w:w="3119" w:type="dxa"/>
          </w:tcPr>
          <w:p w:rsidR="00485C73" w:rsidRPr="006C003F" w:rsidRDefault="005B2E84"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osób korzystających z porad psychologicznych przez osoby dotknięte chorobą i niepełnosprawnością;</w:t>
            </w:r>
          </w:p>
          <w:p w:rsidR="005B2E84" w:rsidRPr="006C003F" w:rsidRDefault="005B2E84"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osób niepełnosprawnych biorących udział w projektach do nich skierowanych;</w:t>
            </w:r>
          </w:p>
          <w:p w:rsidR="005B2E84" w:rsidRPr="006C003F" w:rsidRDefault="005B2E84"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Ilość osób niepełnosprawnych zarejestrowanych w PUP;</w:t>
            </w:r>
          </w:p>
          <w:p w:rsidR="005B2E84" w:rsidRPr="006C003F" w:rsidRDefault="005B2E84" w:rsidP="00935788">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xml:space="preserve">- </w:t>
            </w:r>
            <w:r w:rsidR="00F600A6" w:rsidRPr="006C003F">
              <w:rPr>
                <w:rFonts w:ascii="Times New Roman" w:hAnsi="Times New Roman" w:cs="Times New Roman"/>
                <w:bCs/>
                <w:color w:val="0D0D0D" w:themeColor="text1" w:themeTint="F2"/>
                <w:szCs w:val="24"/>
              </w:rPr>
              <w:t>Ilość porad lekarskich udzielonych przez specjalistów.</w:t>
            </w:r>
          </w:p>
        </w:tc>
        <w:tc>
          <w:tcPr>
            <w:tcW w:w="1983" w:type="dxa"/>
          </w:tcPr>
          <w:p w:rsidR="00485C73" w:rsidRDefault="001A091B" w:rsidP="00935788">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790E19" w:rsidRPr="006C003F">
              <w:rPr>
                <w:rFonts w:ascii="Times New Roman" w:hAnsi="Times New Roman" w:cs="Times New Roman"/>
                <w:bCs/>
                <w:color w:val="0D0D0D" w:themeColor="text1" w:themeTint="F2"/>
                <w:szCs w:val="24"/>
              </w:rPr>
              <w:t xml:space="preserve">Analiza danych </w:t>
            </w:r>
            <w:r w:rsidR="00283ACA">
              <w:rPr>
                <w:rFonts w:ascii="Times New Roman" w:hAnsi="Times New Roman" w:cs="Times New Roman"/>
                <w:bCs/>
                <w:color w:val="0D0D0D" w:themeColor="text1" w:themeTint="F2"/>
                <w:szCs w:val="24"/>
              </w:rPr>
              <w:t xml:space="preserve">i coroczna </w:t>
            </w:r>
            <w:r w:rsidR="0010539F">
              <w:rPr>
                <w:rFonts w:ascii="Times New Roman" w:hAnsi="Times New Roman" w:cs="Times New Roman"/>
                <w:bCs/>
                <w:color w:val="0D0D0D" w:themeColor="text1" w:themeTint="F2"/>
                <w:szCs w:val="24"/>
              </w:rPr>
              <w:t>sprawozdawczość</w:t>
            </w:r>
          </w:p>
          <w:p w:rsidR="0010539F" w:rsidRDefault="0010539F" w:rsidP="00935788">
            <w:pPr>
              <w:autoSpaceDE w:val="0"/>
              <w:autoSpaceDN w:val="0"/>
              <w:adjustRightInd w:val="0"/>
              <w:rPr>
                <w:rFonts w:ascii="Times New Roman" w:hAnsi="Times New Roman" w:cs="Times New Roman"/>
                <w:bCs/>
                <w:color w:val="0D0D0D" w:themeColor="text1" w:themeTint="F2"/>
                <w:szCs w:val="24"/>
              </w:rPr>
            </w:pPr>
          </w:p>
          <w:p w:rsidR="001A091B" w:rsidRDefault="001A091B" w:rsidP="001A091B">
            <w:pPr>
              <w:autoSpaceDE w:val="0"/>
              <w:autoSpaceDN w:val="0"/>
              <w:adjustRightInd w:val="0"/>
              <w:rPr>
                <w:rFonts w:ascii="Times New Roman" w:hAnsi="Times New Roman" w:cs="Times New Roman"/>
                <w:bCs/>
                <w:color w:val="0D0D0D" w:themeColor="text1" w:themeTint="F2"/>
                <w:szCs w:val="24"/>
              </w:rPr>
            </w:pPr>
            <w:r>
              <w:rPr>
                <w:bCs/>
                <w:szCs w:val="24"/>
              </w:rPr>
              <w:t xml:space="preserve">- </w:t>
            </w:r>
            <w:r w:rsidR="0010539F">
              <w:rPr>
                <w:rFonts w:ascii="Times New Roman" w:hAnsi="Times New Roman" w:cs="Times New Roman"/>
                <w:bCs/>
                <w:szCs w:val="24"/>
              </w:rPr>
              <w:t xml:space="preserve">monitoring </w:t>
            </w: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Pr>
                <w:rFonts w:ascii="Times New Roman" w:eastAsia="Times New Roman" w:hAnsi="Times New Roman" w:cs="Times New Roman"/>
                <w:szCs w:val="24"/>
              </w:rPr>
              <w:t>.</w:t>
            </w:r>
          </w:p>
          <w:p w:rsidR="001A091B" w:rsidRPr="006C003F" w:rsidRDefault="001A091B" w:rsidP="00935788">
            <w:pPr>
              <w:autoSpaceDE w:val="0"/>
              <w:autoSpaceDN w:val="0"/>
              <w:adjustRightInd w:val="0"/>
              <w:rPr>
                <w:rFonts w:ascii="Times New Roman" w:hAnsi="Times New Roman" w:cs="Times New Roman"/>
                <w:bCs/>
                <w:color w:val="0D0D0D" w:themeColor="text1" w:themeTint="F2"/>
                <w:szCs w:val="24"/>
              </w:rPr>
            </w:pPr>
          </w:p>
        </w:tc>
      </w:tr>
      <w:tr w:rsidR="00EF1393" w:rsidRPr="00485C73" w:rsidTr="00C1306D">
        <w:trPr>
          <w:cantSplit/>
          <w:trHeight w:val="1134"/>
        </w:trPr>
        <w:tc>
          <w:tcPr>
            <w:tcW w:w="568" w:type="dxa"/>
          </w:tcPr>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Default="00EF1393" w:rsidP="00563A6E">
            <w:pPr>
              <w:autoSpaceDE w:val="0"/>
              <w:autoSpaceDN w:val="0"/>
              <w:adjustRightInd w:val="0"/>
              <w:jc w:val="center"/>
              <w:rPr>
                <w:b/>
                <w:bCs/>
                <w:color w:val="943634" w:themeColor="accent2" w:themeShade="BF"/>
                <w:szCs w:val="24"/>
              </w:rPr>
            </w:pPr>
          </w:p>
          <w:p w:rsidR="00EF1393" w:rsidRPr="006C003F" w:rsidRDefault="00EF1393" w:rsidP="00563A6E">
            <w:pPr>
              <w:autoSpaceDE w:val="0"/>
              <w:autoSpaceDN w:val="0"/>
              <w:adjustRightInd w:val="0"/>
              <w:jc w:val="center"/>
              <w:rPr>
                <w:b/>
                <w:bCs/>
                <w:color w:val="943634" w:themeColor="accent2" w:themeShade="BF"/>
                <w:szCs w:val="24"/>
              </w:rPr>
            </w:pPr>
            <w:r>
              <w:rPr>
                <w:b/>
                <w:bCs/>
                <w:color w:val="943634" w:themeColor="accent2" w:themeShade="BF"/>
                <w:szCs w:val="24"/>
              </w:rPr>
              <w:t>6.</w:t>
            </w:r>
          </w:p>
        </w:tc>
        <w:tc>
          <w:tcPr>
            <w:tcW w:w="1417" w:type="dxa"/>
            <w:textDirection w:val="btLr"/>
          </w:tcPr>
          <w:p w:rsidR="00EF1393" w:rsidRPr="00EF1393" w:rsidRDefault="00EF1393" w:rsidP="00EF1393">
            <w:pPr>
              <w:pStyle w:val="Akapitzlist"/>
              <w:ind w:left="-3" w:right="113"/>
              <w:jc w:val="center"/>
              <w:rPr>
                <w:rFonts w:ascii="Times New Roman" w:eastAsia="Times New Roman" w:hAnsi="Times New Roman" w:cs="Times New Roman"/>
                <w:b/>
                <w:color w:val="76923C" w:themeColor="accent3" w:themeShade="BF"/>
                <w:szCs w:val="24"/>
              </w:rPr>
            </w:pPr>
            <w:r w:rsidRPr="00EF1393">
              <w:rPr>
                <w:rFonts w:ascii="Times New Roman" w:eastAsia="Times New Roman" w:hAnsi="Times New Roman" w:cs="Times New Roman"/>
                <w:b/>
                <w:color w:val="76923C" w:themeColor="accent3" w:themeShade="BF"/>
                <w:szCs w:val="24"/>
              </w:rPr>
              <w:t>Rozwój inicjatyw na rzecz osób starszych</w:t>
            </w:r>
          </w:p>
        </w:tc>
        <w:tc>
          <w:tcPr>
            <w:tcW w:w="3402" w:type="dxa"/>
          </w:tcPr>
          <w:p w:rsidR="003D77C4" w:rsidRDefault="003D77C4" w:rsidP="003D77C4">
            <w:pPr>
              <w:pStyle w:val="Akapitzlist"/>
              <w:autoSpaceDE w:val="0"/>
              <w:autoSpaceDN w:val="0"/>
              <w:adjustRightInd w:val="0"/>
              <w:ind w:left="33"/>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1. </w:t>
            </w:r>
            <w:r w:rsidR="00EF1393" w:rsidRPr="00F704C5">
              <w:rPr>
                <w:rFonts w:ascii="Times New Roman" w:hAnsi="Times New Roman" w:cs="Times New Roman"/>
                <w:bCs/>
                <w:color w:val="0D0D0D" w:themeColor="text1" w:themeTint="F2"/>
                <w:szCs w:val="24"/>
              </w:rPr>
              <w:t xml:space="preserve">Wspieranie inicjatyw w zakresie aktywności </w:t>
            </w:r>
            <w:r w:rsidR="00F704C5">
              <w:rPr>
                <w:rFonts w:ascii="Times New Roman" w:hAnsi="Times New Roman" w:cs="Times New Roman"/>
                <w:bCs/>
                <w:color w:val="0D0D0D" w:themeColor="text1" w:themeTint="F2"/>
                <w:szCs w:val="24"/>
              </w:rPr>
              <w:t>edukacyjnej, społecznej i kultur</w:t>
            </w:r>
            <w:r w:rsidR="00F704C5" w:rsidRPr="00F704C5">
              <w:rPr>
                <w:rFonts w:ascii="Times New Roman" w:hAnsi="Times New Roman" w:cs="Times New Roman"/>
                <w:bCs/>
                <w:color w:val="0D0D0D" w:themeColor="text1" w:themeTint="F2"/>
                <w:szCs w:val="24"/>
              </w:rPr>
              <w:t>alnej</w:t>
            </w:r>
            <w:r w:rsidR="00EF1393" w:rsidRPr="00F704C5">
              <w:rPr>
                <w:rFonts w:ascii="Times New Roman" w:hAnsi="Times New Roman" w:cs="Times New Roman"/>
                <w:bCs/>
                <w:color w:val="0D0D0D" w:themeColor="text1" w:themeTint="F2"/>
                <w:szCs w:val="24"/>
              </w:rPr>
              <w:t xml:space="preserve"> na rzecz seniorów;</w:t>
            </w:r>
          </w:p>
          <w:p w:rsidR="003D77C4" w:rsidRDefault="003D77C4" w:rsidP="003D77C4">
            <w:pPr>
              <w:pStyle w:val="Akapitzlist"/>
              <w:autoSpaceDE w:val="0"/>
              <w:autoSpaceDN w:val="0"/>
              <w:adjustRightInd w:val="0"/>
              <w:ind w:left="33"/>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2. </w:t>
            </w:r>
            <w:r w:rsidR="00F704C5" w:rsidRPr="00F704C5">
              <w:rPr>
                <w:rFonts w:ascii="Times New Roman" w:hAnsi="Times New Roman" w:cs="Times New Roman"/>
                <w:bCs/>
                <w:color w:val="0D0D0D" w:themeColor="text1" w:themeTint="F2"/>
                <w:szCs w:val="24"/>
              </w:rPr>
              <w:t>Zwiększenie dostępności specjalistów z zakresu medycyny;</w:t>
            </w:r>
          </w:p>
          <w:p w:rsidR="003D77C4" w:rsidRDefault="003D77C4" w:rsidP="003D77C4">
            <w:pPr>
              <w:pStyle w:val="Akapitzlist"/>
              <w:autoSpaceDE w:val="0"/>
              <w:autoSpaceDN w:val="0"/>
              <w:adjustRightInd w:val="0"/>
              <w:ind w:left="33"/>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3. </w:t>
            </w:r>
            <w:r w:rsidR="00F704C5" w:rsidRPr="00F704C5">
              <w:rPr>
                <w:rFonts w:ascii="Times New Roman" w:hAnsi="Times New Roman" w:cs="Times New Roman"/>
                <w:bCs/>
                <w:color w:val="0D0D0D" w:themeColor="text1" w:themeTint="F2"/>
                <w:szCs w:val="24"/>
              </w:rPr>
              <w:t>Zapewnieni</w:t>
            </w:r>
            <w:r w:rsidR="00F704C5">
              <w:rPr>
                <w:rFonts w:ascii="Times New Roman" w:hAnsi="Times New Roman" w:cs="Times New Roman"/>
                <w:bCs/>
                <w:color w:val="0D0D0D" w:themeColor="text1" w:themeTint="F2"/>
                <w:szCs w:val="24"/>
              </w:rPr>
              <w:t>e</w:t>
            </w:r>
            <w:r w:rsidR="00F704C5" w:rsidRPr="00F704C5">
              <w:rPr>
                <w:rFonts w:ascii="Times New Roman" w:hAnsi="Times New Roman" w:cs="Times New Roman"/>
                <w:bCs/>
                <w:color w:val="0D0D0D" w:themeColor="text1" w:themeTint="F2"/>
                <w:szCs w:val="24"/>
              </w:rPr>
              <w:t xml:space="preserve"> wsparcia systemu pomocy społecznej dla osób starszych</w:t>
            </w:r>
            <w:r>
              <w:rPr>
                <w:rFonts w:ascii="Times New Roman" w:hAnsi="Times New Roman" w:cs="Times New Roman"/>
                <w:bCs/>
                <w:color w:val="0D0D0D" w:themeColor="text1" w:themeTint="F2"/>
                <w:szCs w:val="24"/>
              </w:rPr>
              <w:t>;</w:t>
            </w:r>
          </w:p>
          <w:p w:rsidR="00EF1393" w:rsidRDefault="003D77C4" w:rsidP="003D77C4">
            <w:pPr>
              <w:pStyle w:val="Akapitzlist"/>
              <w:autoSpaceDE w:val="0"/>
              <w:autoSpaceDN w:val="0"/>
              <w:adjustRightInd w:val="0"/>
              <w:ind w:left="33"/>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4. </w:t>
            </w:r>
            <w:r w:rsidR="00F704C5" w:rsidRPr="00F704C5">
              <w:rPr>
                <w:rFonts w:ascii="Times New Roman" w:hAnsi="Times New Roman" w:cs="Times New Roman"/>
                <w:bCs/>
                <w:color w:val="0D0D0D" w:themeColor="text1" w:themeTint="F2"/>
                <w:szCs w:val="24"/>
              </w:rPr>
              <w:t>Rozwój inicjatyw na rzecz seniorów poprzez  powstawanie Dziennego Domu Pobytu czy da</w:t>
            </w:r>
            <w:r w:rsidR="00F704C5">
              <w:rPr>
                <w:rFonts w:ascii="Times New Roman" w:hAnsi="Times New Roman" w:cs="Times New Roman"/>
                <w:bCs/>
                <w:color w:val="0D0D0D" w:themeColor="text1" w:themeTint="F2"/>
                <w:szCs w:val="24"/>
              </w:rPr>
              <w:t>l</w:t>
            </w:r>
            <w:r w:rsidR="00F704C5" w:rsidRPr="00F704C5">
              <w:rPr>
                <w:rFonts w:ascii="Times New Roman" w:hAnsi="Times New Roman" w:cs="Times New Roman"/>
                <w:bCs/>
                <w:color w:val="0D0D0D" w:themeColor="text1" w:themeTint="F2"/>
                <w:szCs w:val="24"/>
              </w:rPr>
              <w:t>sz</w:t>
            </w:r>
            <w:r w:rsidR="00F704C5">
              <w:rPr>
                <w:rFonts w:ascii="Times New Roman" w:hAnsi="Times New Roman" w:cs="Times New Roman"/>
                <w:bCs/>
                <w:color w:val="0D0D0D" w:themeColor="text1" w:themeTint="F2"/>
                <w:szCs w:val="24"/>
              </w:rPr>
              <w:t>ego</w:t>
            </w:r>
            <w:r w:rsidR="00F704C5" w:rsidRPr="00F704C5">
              <w:rPr>
                <w:rFonts w:ascii="Times New Roman" w:hAnsi="Times New Roman" w:cs="Times New Roman"/>
                <w:bCs/>
                <w:color w:val="0D0D0D" w:themeColor="text1" w:themeTint="F2"/>
                <w:szCs w:val="24"/>
              </w:rPr>
              <w:t xml:space="preserve"> r</w:t>
            </w:r>
            <w:r w:rsidR="00F704C5">
              <w:rPr>
                <w:rFonts w:ascii="Times New Roman" w:hAnsi="Times New Roman" w:cs="Times New Roman"/>
                <w:bCs/>
                <w:color w:val="0D0D0D" w:themeColor="text1" w:themeTint="F2"/>
                <w:szCs w:val="24"/>
              </w:rPr>
              <w:t>o</w:t>
            </w:r>
            <w:r w:rsidR="00F704C5" w:rsidRPr="00F704C5">
              <w:rPr>
                <w:rFonts w:ascii="Times New Roman" w:hAnsi="Times New Roman" w:cs="Times New Roman"/>
                <w:bCs/>
                <w:color w:val="0D0D0D" w:themeColor="text1" w:themeTint="F2"/>
                <w:szCs w:val="24"/>
              </w:rPr>
              <w:t>zwój usług</w:t>
            </w:r>
            <w:r w:rsidR="00F704C5">
              <w:rPr>
                <w:rFonts w:ascii="Times New Roman" w:hAnsi="Times New Roman" w:cs="Times New Roman"/>
                <w:bCs/>
                <w:color w:val="0D0D0D" w:themeColor="text1" w:themeTint="F2"/>
                <w:szCs w:val="24"/>
              </w:rPr>
              <w:t xml:space="preserve"> opiekuńczych.</w:t>
            </w:r>
          </w:p>
          <w:p w:rsidR="00F704C5" w:rsidRPr="00EF1393" w:rsidRDefault="00F704C5" w:rsidP="00F704C5">
            <w:pPr>
              <w:pStyle w:val="Akapitzlist"/>
              <w:autoSpaceDE w:val="0"/>
              <w:autoSpaceDN w:val="0"/>
              <w:adjustRightInd w:val="0"/>
              <w:ind w:left="175"/>
              <w:rPr>
                <w:rFonts w:ascii="Times New Roman" w:hAnsi="Times New Roman" w:cs="Times New Roman"/>
                <w:bCs/>
                <w:color w:val="0D0D0D" w:themeColor="text1" w:themeTint="F2"/>
                <w:szCs w:val="24"/>
              </w:rPr>
            </w:pPr>
          </w:p>
        </w:tc>
        <w:tc>
          <w:tcPr>
            <w:tcW w:w="2410" w:type="dxa"/>
          </w:tcPr>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placówki służby zdrowia</w:t>
            </w:r>
          </w:p>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xml:space="preserve">- Urząd Gminy w Bielsku </w:t>
            </w:r>
          </w:p>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GOPS</w:t>
            </w:r>
          </w:p>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parafie</w:t>
            </w:r>
          </w:p>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organizacje pozarządowe</w:t>
            </w:r>
          </w:p>
          <w:p w:rsidR="00F704C5" w:rsidRPr="006C003F" w:rsidRDefault="00F704C5" w:rsidP="00F704C5">
            <w:pPr>
              <w:rPr>
                <w:rFonts w:ascii="Times New Roman" w:hAnsi="Times New Roman" w:cs="Times New Roman"/>
                <w:szCs w:val="24"/>
              </w:rPr>
            </w:pPr>
            <w:r w:rsidRPr="006C003F">
              <w:rPr>
                <w:rFonts w:ascii="Times New Roman" w:hAnsi="Times New Roman" w:cs="Times New Roman"/>
                <w:szCs w:val="24"/>
              </w:rPr>
              <w:t>- Narodowy Fundusz Zdrowia</w:t>
            </w:r>
          </w:p>
          <w:p w:rsidR="00EF1393" w:rsidRDefault="00F704C5" w:rsidP="008F7188">
            <w:pPr>
              <w:rPr>
                <w:rFonts w:ascii="Times New Roman" w:hAnsi="Times New Roman" w:cs="Times New Roman"/>
                <w:szCs w:val="24"/>
              </w:rPr>
            </w:pPr>
            <w:r>
              <w:rPr>
                <w:rFonts w:ascii="Times New Roman" w:hAnsi="Times New Roman" w:cs="Times New Roman"/>
                <w:szCs w:val="24"/>
              </w:rPr>
              <w:t xml:space="preserve">- Gminny </w:t>
            </w:r>
            <w:r w:rsidR="00066134">
              <w:rPr>
                <w:rFonts w:ascii="Times New Roman" w:hAnsi="Times New Roman" w:cs="Times New Roman"/>
                <w:szCs w:val="24"/>
              </w:rPr>
              <w:t>Ośrodek Kultury</w:t>
            </w:r>
          </w:p>
          <w:p w:rsidR="00066134" w:rsidRDefault="00066134" w:rsidP="00066134">
            <w:pPr>
              <w:rPr>
                <w:rFonts w:ascii="Times New Roman" w:hAnsi="Times New Roman" w:cs="Times New Roman"/>
                <w:szCs w:val="24"/>
              </w:rPr>
            </w:pPr>
            <w:r>
              <w:rPr>
                <w:rFonts w:ascii="Times New Roman" w:hAnsi="Times New Roman" w:cs="Times New Roman"/>
                <w:szCs w:val="24"/>
              </w:rPr>
              <w:t>- placówki oświatowe</w:t>
            </w:r>
          </w:p>
          <w:p w:rsidR="005E407C" w:rsidRPr="00EF1393" w:rsidRDefault="005E407C" w:rsidP="00066134">
            <w:pPr>
              <w:rPr>
                <w:rFonts w:ascii="Times New Roman" w:hAnsi="Times New Roman" w:cs="Times New Roman"/>
                <w:szCs w:val="24"/>
              </w:rPr>
            </w:pPr>
            <w:r>
              <w:rPr>
                <w:rFonts w:ascii="Times New Roman" w:hAnsi="Times New Roman" w:cs="Times New Roman"/>
                <w:szCs w:val="24"/>
              </w:rPr>
              <w:t>- Biblioteka</w:t>
            </w:r>
          </w:p>
        </w:tc>
        <w:tc>
          <w:tcPr>
            <w:tcW w:w="1701" w:type="dxa"/>
          </w:tcPr>
          <w:p w:rsidR="00066134" w:rsidRPr="006C003F" w:rsidRDefault="00066134" w:rsidP="00066134">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066134" w:rsidRPr="006C003F" w:rsidRDefault="00066134" w:rsidP="00066134">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pozyskane z budżetu woj. mazowieckiego</w:t>
            </w:r>
          </w:p>
          <w:p w:rsidR="00066134" w:rsidRPr="006C003F" w:rsidRDefault="00066134" w:rsidP="00066134">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NFZ</w:t>
            </w:r>
          </w:p>
          <w:p w:rsidR="00066134" w:rsidRPr="006C003F" w:rsidRDefault="00066134" w:rsidP="00066134">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unijne</w:t>
            </w:r>
          </w:p>
          <w:p w:rsidR="00EF1393" w:rsidRPr="00EF1393" w:rsidRDefault="00EF1393" w:rsidP="00935788">
            <w:pPr>
              <w:autoSpaceDE w:val="0"/>
              <w:autoSpaceDN w:val="0"/>
              <w:adjustRightInd w:val="0"/>
              <w:rPr>
                <w:rFonts w:ascii="Times New Roman" w:hAnsi="Times New Roman" w:cs="Times New Roman"/>
                <w:bCs/>
                <w:color w:val="0D0D0D" w:themeColor="text1" w:themeTint="F2"/>
                <w:szCs w:val="24"/>
              </w:rPr>
            </w:pPr>
          </w:p>
        </w:tc>
        <w:tc>
          <w:tcPr>
            <w:tcW w:w="3119" w:type="dxa"/>
          </w:tcPr>
          <w:p w:rsidR="00EF1393" w:rsidRDefault="00BC607C" w:rsidP="005E407C">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5E407C">
              <w:rPr>
                <w:rFonts w:ascii="Times New Roman" w:hAnsi="Times New Roman" w:cs="Times New Roman"/>
                <w:bCs/>
                <w:color w:val="0D0D0D" w:themeColor="text1" w:themeTint="F2"/>
                <w:szCs w:val="24"/>
              </w:rPr>
              <w:t>Ilość osób zrzeszających się w klubach związkach senioralnych;</w:t>
            </w:r>
          </w:p>
          <w:p w:rsidR="005E407C" w:rsidRDefault="005E407C" w:rsidP="005E407C">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Ilość inicjatyw edukacyjnych, społecznych i kulturalnych na rzecz seniorów;</w:t>
            </w:r>
          </w:p>
          <w:p w:rsidR="005E407C" w:rsidRDefault="005E407C" w:rsidP="005E407C">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Ilość osób starszych korzystających z systemu pomocy społecznej;</w:t>
            </w:r>
          </w:p>
          <w:p w:rsidR="005E407C" w:rsidRDefault="005E407C" w:rsidP="005E407C">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Ilość seniorów korzystających z usług opiekuńczych na terenie gminy;</w:t>
            </w:r>
          </w:p>
          <w:p w:rsidR="005E407C" w:rsidRDefault="005E407C" w:rsidP="008B32EE">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8B32EE">
              <w:rPr>
                <w:rFonts w:ascii="Times New Roman" w:hAnsi="Times New Roman" w:cs="Times New Roman"/>
                <w:bCs/>
                <w:color w:val="0D0D0D" w:themeColor="text1" w:themeTint="F2"/>
                <w:szCs w:val="24"/>
              </w:rPr>
              <w:t>utworzenie Dziennego Domu Pobytu dla seniorów;</w:t>
            </w:r>
          </w:p>
          <w:p w:rsidR="008B32EE" w:rsidRPr="00EF1393" w:rsidRDefault="008B32EE" w:rsidP="008B32EE">
            <w:pPr>
              <w:autoSpaceDE w:val="0"/>
              <w:autoSpaceDN w:val="0"/>
              <w:adjustRightInd w:val="0"/>
              <w:rPr>
                <w:rFonts w:ascii="Times New Roman" w:hAnsi="Times New Roman" w:cs="Times New Roman"/>
                <w:bCs/>
                <w:color w:val="0D0D0D" w:themeColor="text1" w:themeTint="F2"/>
                <w:szCs w:val="24"/>
              </w:rPr>
            </w:pPr>
          </w:p>
        </w:tc>
        <w:tc>
          <w:tcPr>
            <w:tcW w:w="1983" w:type="dxa"/>
          </w:tcPr>
          <w:p w:rsidR="00EF1393" w:rsidRDefault="001A091B" w:rsidP="00935788">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 xml:space="preserve">- </w:t>
            </w:r>
            <w:r w:rsidR="00066134" w:rsidRPr="006C003F">
              <w:rPr>
                <w:rFonts w:ascii="Times New Roman" w:hAnsi="Times New Roman" w:cs="Times New Roman"/>
                <w:bCs/>
                <w:color w:val="0D0D0D" w:themeColor="text1" w:themeTint="F2"/>
                <w:szCs w:val="24"/>
              </w:rPr>
              <w:t xml:space="preserve">Analiza danych </w:t>
            </w:r>
            <w:r w:rsidR="00283ACA">
              <w:rPr>
                <w:rFonts w:ascii="Times New Roman" w:hAnsi="Times New Roman" w:cs="Times New Roman"/>
                <w:bCs/>
                <w:color w:val="0D0D0D" w:themeColor="text1" w:themeTint="F2"/>
                <w:szCs w:val="24"/>
              </w:rPr>
              <w:t xml:space="preserve">i coroczna </w:t>
            </w:r>
            <w:r w:rsidR="00066134" w:rsidRPr="006C003F">
              <w:rPr>
                <w:rFonts w:ascii="Times New Roman" w:hAnsi="Times New Roman" w:cs="Times New Roman"/>
                <w:bCs/>
                <w:color w:val="0D0D0D" w:themeColor="text1" w:themeTint="F2"/>
                <w:szCs w:val="24"/>
              </w:rPr>
              <w:t>sprawozdawczość</w:t>
            </w:r>
          </w:p>
          <w:p w:rsidR="0010539F" w:rsidRDefault="0010539F" w:rsidP="00935788">
            <w:pPr>
              <w:autoSpaceDE w:val="0"/>
              <w:autoSpaceDN w:val="0"/>
              <w:adjustRightInd w:val="0"/>
              <w:rPr>
                <w:rFonts w:ascii="Times New Roman" w:hAnsi="Times New Roman" w:cs="Times New Roman"/>
                <w:bCs/>
                <w:color w:val="0D0D0D" w:themeColor="text1" w:themeTint="F2"/>
                <w:szCs w:val="24"/>
              </w:rPr>
            </w:pPr>
          </w:p>
          <w:p w:rsidR="0010539F" w:rsidRDefault="001A091B" w:rsidP="001A091B">
            <w:pPr>
              <w:autoSpaceDE w:val="0"/>
              <w:autoSpaceDN w:val="0"/>
              <w:adjustRightInd w:val="0"/>
              <w:rPr>
                <w:rFonts w:ascii="Times New Roman" w:hAnsi="Times New Roman" w:cs="Times New Roman"/>
                <w:bCs/>
                <w:szCs w:val="24"/>
              </w:rPr>
            </w:pPr>
            <w:r>
              <w:rPr>
                <w:bCs/>
                <w:szCs w:val="24"/>
              </w:rPr>
              <w:t xml:space="preserve">- </w:t>
            </w:r>
            <w:r w:rsidR="0010539F">
              <w:rPr>
                <w:rFonts w:ascii="Times New Roman" w:hAnsi="Times New Roman" w:cs="Times New Roman"/>
                <w:bCs/>
                <w:szCs w:val="24"/>
              </w:rPr>
              <w:t>monitoring</w:t>
            </w:r>
          </w:p>
          <w:p w:rsidR="001A091B" w:rsidRDefault="001A091B" w:rsidP="001A091B">
            <w:pPr>
              <w:autoSpaceDE w:val="0"/>
              <w:autoSpaceDN w:val="0"/>
              <w:adjustRightInd w:val="0"/>
              <w:rPr>
                <w:rFonts w:ascii="Times New Roman" w:hAnsi="Times New Roman" w:cs="Times New Roman"/>
                <w:bCs/>
                <w:color w:val="0D0D0D" w:themeColor="text1" w:themeTint="F2"/>
                <w:szCs w:val="24"/>
              </w:rPr>
            </w:pPr>
            <w:r w:rsidRPr="001A091B">
              <w:rPr>
                <w:rFonts w:ascii="Times New Roman" w:hAnsi="Times New Roman" w:cs="Times New Roman"/>
                <w:bCs/>
                <w:szCs w:val="24"/>
              </w:rPr>
              <w:t xml:space="preserve">realizacji celów strategicznych </w:t>
            </w:r>
            <w:r w:rsidRPr="001A091B">
              <w:rPr>
                <w:rFonts w:ascii="Times New Roman" w:eastAsia="Times New Roman" w:hAnsi="Times New Roman" w:cs="Times New Roman"/>
                <w:szCs w:val="24"/>
              </w:rPr>
              <w:t>co 3 lata</w:t>
            </w:r>
            <w:r w:rsidR="0010539F">
              <w:rPr>
                <w:rFonts w:ascii="Times New Roman" w:eastAsia="Times New Roman" w:hAnsi="Times New Roman" w:cs="Times New Roman"/>
                <w:szCs w:val="24"/>
              </w:rPr>
              <w:t>.</w:t>
            </w:r>
          </w:p>
          <w:p w:rsidR="001A091B" w:rsidRPr="00EF1393" w:rsidRDefault="001A091B" w:rsidP="00935788">
            <w:pPr>
              <w:autoSpaceDE w:val="0"/>
              <w:autoSpaceDN w:val="0"/>
              <w:adjustRightInd w:val="0"/>
              <w:rPr>
                <w:rFonts w:ascii="Times New Roman" w:hAnsi="Times New Roman" w:cs="Times New Roman"/>
                <w:bCs/>
                <w:color w:val="0D0D0D" w:themeColor="text1" w:themeTint="F2"/>
                <w:szCs w:val="24"/>
              </w:rPr>
            </w:pPr>
          </w:p>
        </w:tc>
      </w:tr>
      <w:tr w:rsidR="004715D6" w:rsidRPr="00485C73" w:rsidTr="00C1306D">
        <w:trPr>
          <w:cantSplit/>
          <w:trHeight w:val="1134"/>
        </w:trPr>
        <w:tc>
          <w:tcPr>
            <w:tcW w:w="568" w:type="dxa"/>
          </w:tcPr>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Default="004715D6" w:rsidP="00563A6E">
            <w:pPr>
              <w:autoSpaceDE w:val="0"/>
              <w:autoSpaceDN w:val="0"/>
              <w:adjustRightInd w:val="0"/>
              <w:jc w:val="center"/>
              <w:rPr>
                <w:b/>
                <w:bCs/>
                <w:color w:val="943634" w:themeColor="accent2" w:themeShade="BF"/>
                <w:szCs w:val="24"/>
              </w:rPr>
            </w:pPr>
          </w:p>
          <w:p w:rsidR="004715D6" w:rsidRPr="00485C73" w:rsidRDefault="00EF1393" w:rsidP="00907A07">
            <w:pPr>
              <w:autoSpaceDE w:val="0"/>
              <w:autoSpaceDN w:val="0"/>
              <w:adjustRightInd w:val="0"/>
              <w:jc w:val="center"/>
              <w:rPr>
                <w:b/>
                <w:bCs/>
                <w:color w:val="943634" w:themeColor="accent2" w:themeShade="BF"/>
                <w:szCs w:val="24"/>
              </w:rPr>
            </w:pPr>
            <w:r>
              <w:rPr>
                <w:b/>
                <w:bCs/>
                <w:color w:val="943634" w:themeColor="accent2" w:themeShade="BF"/>
                <w:szCs w:val="24"/>
              </w:rPr>
              <w:t>7</w:t>
            </w:r>
            <w:r w:rsidR="00FC4F6B">
              <w:rPr>
                <w:b/>
                <w:bCs/>
                <w:color w:val="943634" w:themeColor="accent2" w:themeShade="BF"/>
                <w:szCs w:val="24"/>
              </w:rPr>
              <w:t>.</w:t>
            </w:r>
          </w:p>
        </w:tc>
        <w:tc>
          <w:tcPr>
            <w:tcW w:w="1417" w:type="dxa"/>
            <w:textDirection w:val="btLr"/>
          </w:tcPr>
          <w:p w:rsidR="004715D6" w:rsidRPr="006C003F" w:rsidRDefault="004715D6" w:rsidP="00CB19B7">
            <w:pPr>
              <w:pStyle w:val="Akapitzlist"/>
              <w:ind w:left="-3" w:right="113"/>
              <w:jc w:val="center"/>
              <w:rPr>
                <w:rFonts w:ascii="Times New Roman" w:eastAsia="Times New Roman" w:hAnsi="Times New Roman" w:cs="Times New Roman"/>
                <w:b/>
                <w:color w:val="76923C" w:themeColor="accent3" w:themeShade="BF"/>
                <w:szCs w:val="24"/>
              </w:rPr>
            </w:pPr>
            <w:r w:rsidRPr="006C003F">
              <w:rPr>
                <w:rFonts w:ascii="Times New Roman" w:eastAsia="Times New Roman" w:hAnsi="Times New Roman" w:cs="Times New Roman"/>
                <w:b/>
                <w:color w:val="76923C" w:themeColor="accent3" w:themeShade="BF"/>
                <w:szCs w:val="24"/>
              </w:rPr>
              <w:t>Wyrównywanie szans edukacyjnych dzieci i młodzieży</w:t>
            </w:r>
          </w:p>
          <w:p w:rsidR="004715D6" w:rsidRPr="006C003F" w:rsidRDefault="004715D6" w:rsidP="00CB19B7">
            <w:pPr>
              <w:autoSpaceDE w:val="0"/>
              <w:autoSpaceDN w:val="0"/>
              <w:adjustRightInd w:val="0"/>
              <w:ind w:left="113" w:right="113"/>
              <w:jc w:val="center"/>
              <w:rPr>
                <w:rFonts w:ascii="Times New Roman" w:hAnsi="Times New Roman" w:cs="Times New Roman"/>
                <w:b/>
                <w:bCs/>
                <w:color w:val="76923C" w:themeColor="accent3" w:themeShade="BF"/>
                <w:szCs w:val="24"/>
              </w:rPr>
            </w:pPr>
          </w:p>
        </w:tc>
        <w:tc>
          <w:tcPr>
            <w:tcW w:w="3402" w:type="dxa"/>
          </w:tcPr>
          <w:p w:rsidR="004715D6" w:rsidRPr="006C003F" w:rsidRDefault="005B2E84" w:rsidP="003602E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1. </w:t>
            </w:r>
            <w:r w:rsidR="004715D6" w:rsidRPr="006C003F">
              <w:rPr>
                <w:rFonts w:ascii="Times New Roman" w:hAnsi="Times New Roman" w:cs="Times New Roman"/>
                <w:bCs/>
                <w:color w:val="0D0D0D" w:themeColor="text1" w:themeTint="F2"/>
              </w:rPr>
              <w:t>Zapewnienie dostępności do edukacji przedszkolnej;</w:t>
            </w:r>
          </w:p>
          <w:p w:rsidR="004715D6" w:rsidRPr="006C003F" w:rsidRDefault="005B2E84" w:rsidP="003602E2">
            <w:pPr>
              <w:autoSpaceDE w:val="0"/>
              <w:autoSpaceDN w:val="0"/>
              <w:adjustRightInd w:val="0"/>
              <w:rPr>
                <w:rFonts w:ascii="Times New Roman" w:hAnsi="Times New Roman" w:cs="Times New Roman"/>
                <w:szCs w:val="24"/>
              </w:rPr>
            </w:pPr>
            <w:r w:rsidRPr="006C003F">
              <w:rPr>
                <w:rFonts w:ascii="Times New Roman" w:hAnsi="Times New Roman" w:cs="Times New Roman"/>
                <w:bCs/>
                <w:color w:val="0D0D0D" w:themeColor="text1" w:themeTint="F2"/>
              </w:rPr>
              <w:t xml:space="preserve">2. </w:t>
            </w:r>
            <w:r w:rsidR="004715D6" w:rsidRPr="006C003F">
              <w:rPr>
                <w:rFonts w:ascii="Times New Roman" w:hAnsi="Times New Roman" w:cs="Times New Roman"/>
                <w:szCs w:val="24"/>
              </w:rPr>
              <w:t>Promowanie i wspieranie działań na rzecz wyrównywania szans edukacyjnych dzieci i młodzieży oraz pomocy materialnej dla uczących się dzieci i młodzieży;</w:t>
            </w:r>
          </w:p>
          <w:p w:rsidR="004715D6" w:rsidRPr="006C003F" w:rsidRDefault="005B2E84" w:rsidP="003602E2">
            <w:pPr>
              <w:rPr>
                <w:rFonts w:ascii="Times New Roman" w:hAnsi="Times New Roman" w:cs="Times New Roman"/>
                <w:szCs w:val="24"/>
              </w:rPr>
            </w:pPr>
            <w:r w:rsidRPr="006C003F">
              <w:rPr>
                <w:rFonts w:ascii="Times New Roman" w:hAnsi="Times New Roman" w:cs="Times New Roman"/>
                <w:szCs w:val="24"/>
              </w:rPr>
              <w:t xml:space="preserve">3. </w:t>
            </w:r>
            <w:r w:rsidR="004715D6" w:rsidRPr="006C003F">
              <w:rPr>
                <w:rFonts w:ascii="Times New Roman" w:hAnsi="Times New Roman" w:cs="Times New Roman"/>
                <w:szCs w:val="24"/>
              </w:rPr>
              <w:t>Wspieranie rozwoju podmiotów umożliwiających aktywne spędzanie czasu wolnego, form aktywności w ramach dostępnej bazy oraz organizacji zajęć poza szkolnych dla dzieci i młodzieży z terenu gminy;</w:t>
            </w:r>
          </w:p>
          <w:p w:rsidR="004715D6" w:rsidRPr="006C003F" w:rsidRDefault="005B2E84" w:rsidP="004F716E">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xml:space="preserve">4. </w:t>
            </w:r>
            <w:r w:rsidR="004715D6" w:rsidRPr="006C003F">
              <w:rPr>
                <w:rFonts w:ascii="Times New Roman" w:hAnsi="Times New Roman" w:cs="Times New Roman"/>
                <w:bCs/>
                <w:color w:val="0D0D0D" w:themeColor="text1" w:themeTint="F2"/>
              </w:rPr>
              <w:t>Zapewnienie wsparcia dla placówek oświatowych w pokonywaniu sytuacji kryzysowych w tym w związku z problemami wychowawczymi uczniów spowodowanymi sytuacją rodzinną, czy zdarzeniem losowym;</w:t>
            </w:r>
          </w:p>
        </w:tc>
        <w:tc>
          <w:tcPr>
            <w:tcW w:w="2410" w:type="dxa"/>
          </w:tcPr>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Urząd Gminy w Bielsku</w:t>
            </w:r>
            <w:r w:rsidR="00935788" w:rsidRPr="006C003F">
              <w:rPr>
                <w:rFonts w:ascii="Times New Roman" w:hAnsi="Times New Roman" w:cs="Times New Roman"/>
                <w:szCs w:val="24"/>
              </w:rPr>
              <w:t>- Ref. Oświaty</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Punkt Konsultacyjny</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placówki oświatowe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parafie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organizacje pozarządowe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GOK</w:t>
            </w:r>
          </w:p>
          <w:p w:rsidR="004715D6" w:rsidRPr="006C003F" w:rsidRDefault="004715D6" w:rsidP="005B2E84">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Biblioteka</w:t>
            </w:r>
          </w:p>
          <w:p w:rsidR="004715D6" w:rsidRDefault="004715D6" w:rsidP="005B2E84">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xml:space="preserve">- </w:t>
            </w:r>
            <w:proofErr w:type="spellStart"/>
            <w:r w:rsidRPr="006C003F">
              <w:rPr>
                <w:rFonts w:ascii="Times New Roman" w:hAnsi="Times New Roman" w:cs="Times New Roman"/>
                <w:szCs w:val="24"/>
              </w:rPr>
              <w:t>GKPiRPA</w:t>
            </w:r>
            <w:proofErr w:type="spellEnd"/>
          </w:p>
          <w:p w:rsidR="006659E9" w:rsidRPr="006C003F" w:rsidRDefault="006659E9" w:rsidP="005B2E84">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szCs w:val="24"/>
              </w:rPr>
              <w:t>- OHP</w:t>
            </w:r>
          </w:p>
        </w:tc>
        <w:tc>
          <w:tcPr>
            <w:tcW w:w="1701" w:type="dxa"/>
          </w:tcPr>
          <w:p w:rsidR="004715D6" w:rsidRPr="006C003F" w:rsidRDefault="004715D6" w:rsidP="00907A07">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Budżet gminy Bielsk,</w:t>
            </w:r>
          </w:p>
          <w:p w:rsidR="004715D6" w:rsidRPr="006C003F" w:rsidRDefault="004715D6" w:rsidP="00907A07">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pozyskane z budżetu woj. mazowieckiego</w:t>
            </w:r>
          </w:p>
          <w:p w:rsidR="004715D6" w:rsidRPr="006C003F" w:rsidRDefault="004715D6" w:rsidP="00907A07">
            <w:pPr>
              <w:autoSpaceDE w:val="0"/>
              <w:autoSpaceDN w:val="0"/>
              <w:adjustRightInd w:val="0"/>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unijne</w:t>
            </w:r>
          </w:p>
          <w:p w:rsidR="004715D6" w:rsidRPr="006C003F" w:rsidRDefault="004715D6" w:rsidP="00907A07">
            <w:pPr>
              <w:rPr>
                <w:rFonts w:ascii="Times New Roman" w:hAnsi="Times New Roman" w:cs="Times New Roman"/>
                <w:bCs/>
                <w:color w:val="0D0D0D" w:themeColor="text1" w:themeTint="F2"/>
                <w:szCs w:val="24"/>
              </w:rPr>
            </w:pPr>
            <w:r w:rsidRPr="006C003F">
              <w:rPr>
                <w:rFonts w:ascii="Times New Roman" w:hAnsi="Times New Roman" w:cs="Times New Roman"/>
                <w:bCs/>
                <w:color w:val="0D0D0D" w:themeColor="text1" w:themeTint="F2"/>
                <w:szCs w:val="24"/>
              </w:rPr>
              <w:t>- środki pozyskiwane przez organizacje pozarządowe</w:t>
            </w:r>
          </w:p>
          <w:p w:rsidR="004715D6" w:rsidRPr="006C003F" w:rsidRDefault="004715D6" w:rsidP="00907A07">
            <w:pPr>
              <w:rPr>
                <w:rFonts w:ascii="Times New Roman" w:hAnsi="Times New Roman" w:cs="Times New Roman"/>
              </w:rPr>
            </w:pPr>
            <w:r w:rsidRPr="006C003F">
              <w:rPr>
                <w:rFonts w:ascii="Times New Roman" w:hAnsi="Times New Roman" w:cs="Times New Roman"/>
                <w:bCs/>
                <w:color w:val="0D0D0D" w:themeColor="text1" w:themeTint="F2"/>
                <w:szCs w:val="24"/>
              </w:rPr>
              <w:t>- wspa</w:t>
            </w:r>
            <w:r w:rsidR="00A977AC" w:rsidRPr="006C003F">
              <w:rPr>
                <w:rFonts w:ascii="Times New Roman" w:hAnsi="Times New Roman" w:cs="Times New Roman"/>
                <w:bCs/>
                <w:color w:val="0D0D0D" w:themeColor="text1" w:themeTint="F2"/>
                <w:szCs w:val="24"/>
              </w:rPr>
              <w:t>rcie lokalnych przedsiębiorców</w:t>
            </w:r>
          </w:p>
        </w:tc>
        <w:tc>
          <w:tcPr>
            <w:tcW w:w="3119" w:type="dxa"/>
          </w:tcPr>
          <w:p w:rsidR="004715D6" w:rsidRPr="006C003F" w:rsidRDefault="004715D6" w:rsidP="003602E2">
            <w:pPr>
              <w:autoSpaceDE w:val="0"/>
              <w:autoSpaceDN w:val="0"/>
              <w:adjustRightInd w:val="0"/>
              <w:rPr>
                <w:rFonts w:ascii="Times New Roman" w:hAnsi="Times New Roman" w:cs="Times New Roman"/>
                <w:bCs/>
                <w:color w:val="0D0D0D" w:themeColor="text1" w:themeTint="F2"/>
              </w:rPr>
            </w:pPr>
            <w:r w:rsidRPr="006C003F">
              <w:rPr>
                <w:rFonts w:ascii="Times New Roman" w:hAnsi="Times New Roman" w:cs="Times New Roman"/>
                <w:bCs/>
                <w:color w:val="0D0D0D" w:themeColor="text1" w:themeTint="F2"/>
              </w:rPr>
              <w:t>- Ilość dzieci uczęszczających do przedszkola i oddziałów przedszkolnych;</w:t>
            </w:r>
          </w:p>
          <w:p w:rsidR="004715D6" w:rsidRPr="006C003F" w:rsidRDefault="004715D6" w:rsidP="002D5708">
            <w:pPr>
              <w:rPr>
                <w:rFonts w:ascii="Times New Roman" w:hAnsi="Times New Roman" w:cs="Times New Roman"/>
                <w:szCs w:val="24"/>
              </w:rPr>
            </w:pPr>
            <w:r w:rsidRPr="006C003F">
              <w:rPr>
                <w:rFonts w:ascii="Times New Roman" w:hAnsi="Times New Roman" w:cs="Times New Roman"/>
                <w:bCs/>
                <w:color w:val="0D0D0D" w:themeColor="text1" w:themeTint="F2"/>
              </w:rPr>
              <w:t xml:space="preserve">- </w:t>
            </w:r>
            <w:r w:rsidRPr="006C003F">
              <w:rPr>
                <w:rFonts w:ascii="Times New Roman" w:hAnsi="Times New Roman" w:cs="Times New Roman"/>
                <w:szCs w:val="24"/>
              </w:rPr>
              <w:t>Ilość uczniów korzystających z pomocy specjalistów na terenie szkoły (psycholog, pedagog, logopeda);</w:t>
            </w:r>
          </w:p>
          <w:p w:rsidR="004715D6" w:rsidRPr="006C003F" w:rsidRDefault="004715D6" w:rsidP="002D5708">
            <w:pPr>
              <w:rPr>
                <w:rFonts w:ascii="Times New Roman" w:hAnsi="Times New Roman" w:cs="Times New Roman"/>
                <w:szCs w:val="24"/>
              </w:rPr>
            </w:pPr>
            <w:r w:rsidRPr="006C003F">
              <w:rPr>
                <w:rFonts w:ascii="Times New Roman" w:hAnsi="Times New Roman" w:cs="Times New Roman"/>
                <w:szCs w:val="24"/>
              </w:rPr>
              <w:t>- Ilość dzieci objętych wsparciem Punktu Konsultacyjnego z powodu trudności edukacyjnych i wychowawczych;</w:t>
            </w:r>
          </w:p>
          <w:p w:rsidR="004715D6" w:rsidRPr="006C003F" w:rsidRDefault="004715D6" w:rsidP="004F716E">
            <w:pPr>
              <w:rPr>
                <w:rFonts w:ascii="Times New Roman" w:hAnsi="Times New Roman" w:cs="Times New Roman"/>
                <w:szCs w:val="24"/>
              </w:rPr>
            </w:pPr>
            <w:r w:rsidRPr="006C003F">
              <w:rPr>
                <w:rFonts w:ascii="Times New Roman" w:hAnsi="Times New Roman" w:cs="Times New Roman"/>
                <w:szCs w:val="24"/>
              </w:rPr>
              <w:t>- Liczba dzieci korzystających ze stypendiów i wyprawek szkolnych;</w:t>
            </w:r>
          </w:p>
          <w:p w:rsidR="004715D6" w:rsidRPr="006C003F" w:rsidRDefault="004715D6" w:rsidP="004F716E">
            <w:pPr>
              <w:rPr>
                <w:rFonts w:ascii="Times New Roman" w:hAnsi="Times New Roman" w:cs="Times New Roman"/>
                <w:szCs w:val="24"/>
              </w:rPr>
            </w:pPr>
            <w:r w:rsidRPr="006C003F">
              <w:rPr>
                <w:rFonts w:ascii="Times New Roman" w:hAnsi="Times New Roman" w:cs="Times New Roman"/>
                <w:szCs w:val="24"/>
              </w:rPr>
              <w:t>-Ilość zorganizowanych na terenie gminy inicjatyw pozaszkolnych.</w:t>
            </w:r>
          </w:p>
          <w:p w:rsidR="004715D6" w:rsidRPr="006C003F" w:rsidRDefault="004715D6" w:rsidP="00A977AC">
            <w:pPr>
              <w:rPr>
                <w:rFonts w:ascii="Times New Roman" w:hAnsi="Times New Roman" w:cs="Times New Roman"/>
                <w:bCs/>
                <w:color w:val="0D0D0D" w:themeColor="text1" w:themeTint="F2"/>
              </w:rPr>
            </w:pPr>
            <w:r w:rsidRPr="006C003F">
              <w:rPr>
                <w:rFonts w:ascii="Times New Roman" w:hAnsi="Times New Roman" w:cs="Times New Roman"/>
                <w:szCs w:val="24"/>
              </w:rPr>
              <w:t>- Ilość zorganizowanych inicjatyw szkolnych na rzecz rozwoju dzieci i młodzieży.</w:t>
            </w:r>
          </w:p>
        </w:tc>
        <w:tc>
          <w:tcPr>
            <w:tcW w:w="1983" w:type="dxa"/>
          </w:tcPr>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Analiza i sprawozdawczość- Punkt Konsultacyjny</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placówki oświatowe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parafie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organizacje pozarządowe</w:t>
            </w:r>
          </w:p>
          <w:p w:rsidR="004715D6" w:rsidRPr="006C003F" w:rsidRDefault="004715D6" w:rsidP="005B2E84">
            <w:pPr>
              <w:rPr>
                <w:rFonts w:ascii="Times New Roman" w:hAnsi="Times New Roman" w:cs="Times New Roman"/>
                <w:szCs w:val="24"/>
              </w:rPr>
            </w:pPr>
            <w:r w:rsidRPr="006C003F">
              <w:rPr>
                <w:rFonts w:ascii="Times New Roman" w:hAnsi="Times New Roman" w:cs="Times New Roman"/>
                <w:szCs w:val="24"/>
              </w:rPr>
              <w:t>- GOK</w:t>
            </w:r>
          </w:p>
          <w:p w:rsidR="004715D6" w:rsidRPr="006C003F" w:rsidRDefault="004715D6" w:rsidP="005B2E84">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Biblioteka</w:t>
            </w:r>
          </w:p>
          <w:p w:rsidR="004715D6" w:rsidRDefault="004715D6" w:rsidP="005B2E84">
            <w:pPr>
              <w:autoSpaceDE w:val="0"/>
              <w:autoSpaceDN w:val="0"/>
              <w:adjustRightInd w:val="0"/>
              <w:rPr>
                <w:rFonts w:ascii="Times New Roman" w:hAnsi="Times New Roman" w:cs="Times New Roman"/>
                <w:szCs w:val="24"/>
              </w:rPr>
            </w:pPr>
            <w:r w:rsidRPr="006C003F">
              <w:rPr>
                <w:rFonts w:ascii="Times New Roman" w:hAnsi="Times New Roman" w:cs="Times New Roman"/>
                <w:szCs w:val="24"/>
              </w:rPr>
              <w:t xml:space="preserve">- </w:t>
            </w:r>
            <w:proofErr w:type="spellStart"/>
            <w:r w:rsidRPr="006C003F">
              <w:rPr>
                <w:rFonts w:ascii="Times New Roman" w:hAnsi="Times New Roman" w:cs="Times New Roman"/>
                <w:szCs w:val="24"/>
              </w:rPr>
              <w:t>GKPiRPA</w:t>
            </w:r>
            <w:proofErr w:type="spellEnd"/>
          </w:p>
          <w:p w:rsidR="0010539F" w:rsidRDefault="0010539F" w:rsidP="005B2E84">
            <w:pPr>
              <w:autoSpaceDE w:val="0"/>
              <w:autoSpaceDN w:val="0"/>
              <w:adjustRightInd w:val="0"/>
              <w:rPr>
                <w:rFonts w:ascii="Times New Roman" w:hAnsi="Times New Roman" w:cs="Times New Roman"/>
                <w:szCs w:val="24"/>
              </w:rPr>
            </w:pPr>
          </w:p>
          <w:p w:rsidR="0010539F" w:rsidRDefault="0010539F" w:rsidP="0010539F">
            <w:pPr>
              <w:autoSpaceDE w:val="0"/>
              <w:autoSpaceDN w:val="0"/>
              <w:adjustRightInd w:val="0"/>
              <w:rPr>
                <w:rFonts w:ascii="Times New Roman" w:hAnsi="Times New Roman" w:cs="Times New Roman"/>
                <w:bCs/>
                <w:color w:val="0D0D0D" w:themeColor="text1" w:themeTint="F2"/>
                <w:szCs w:val="24"/>
              </w:rPr>
            </w:pPr>
            <w:r>
              <w:rPr>
                <w:rFonts w:ascii="Times New Roman" w:hAnsi="Times New Roman" w:cs="Times New Roman"/>
                <w:szCs w:val="24"/>
              </w:rPr>
              <w:t>-</w:t>
            </w:r>
            <w:r>
              <w:rPr>
                <w:bCs/>
                <w:szCs w:val="24"/>
              </w:rPr>
              <w:t xml:space="preserve"> </w:t>
            </w:r>
            <w:r>
              <w:rPr>
                <w:rFonts w:ascii="Times New Roman" w:hAnsi="Times New Roman" w:cs="Times New Roman"/>
                <w:bCs/>
                <w:szCs w:val="24"/>
              </w:rPr>
              <w:t>monitoring</w:t>
            </w:r>
            <w:r w:rsidRPr="001A091B">
              <w:rPr>
                <w:rFonts w:ascii="Times New Roman" w:hAnsi="Times New Roman" w:cs="Times New Roman"/>
                <w:bCs/>
                <w:szCs w:val="24"/>
              </w:rPr>
              <w:t xml:space="preserve"> realizacji celów strategicznych </w:t>
            </w:r>
            <w:r w:rsidRPr="001A091B">
              <w:rPr>
                <w:rFonts w:ascii="Times New Roman" w:eastAsia="Times New Roman" w:hAnsi="Times New Roman" w:cs="Times New Roman"/>
                <w:szCs w:val="24"/>
              </w:rPr>
              <w:t>co 3 lata</w:t>
            </w:r>
          </w:p>
          <w:p w:rsidR="0010539F" w:rsidRPr="006C003F" w:rsidRDefault="0010539F" w:rsidP="005B2E84">
            <w:pPr>
              <w:autoSpaceDE w:val="0"/>
              <w:autoSpaceDN w:val="0"/>
              <w:adjustRightInd w:val="0"/>
              <w:rPr>
                <w:rFonts w:ascii="Times New Roman" w:hAnsi="Times New Roman" w:cs="Times New Roman"/>
                <w:bCs/>
                <w:color w:val="0D0D0D" w:themeColor="text1" w:themeTint="F2"/>
                <w:szCs w:val="24"/>
              </w:rPr>
            </w:pPr>
          </w:p>
        </w:tc>
      </w:tr>
    </w:tbl>
    <w:p w:rsidR="00585DBE" w:rsidRPr="00FC4F6B" w:rsidRDefault="00585DBE" w:rsidP="00585DBE">
      <w:pPr>
        <w:pStyle w:val="Akapitzlist"/>
        <w:autoSpaceDE w:val="0"/>
        <w:autoSpaceDN w:val="0"/>
        <w:adjustRightInd w:val="0"/>
        <w:spacing w:after="0"/>
        <w:ind w:left="0"/>
        <w:jc w:val="both"/>
        <w:rPr>
          <w:bCs/>
          <w:color w:val="943634" w:themeColor="accent2" w:themeShade="BF"/>
          <w:szCs w:val="24"/>
        </w:rPr>
      </w:pPr>
      <w:r w:rsidRPr="00FC4F6B">
        <w:rPr>
          <w:bCs/>
          <w:sz w:val="22"/>
          <w:szCs w:val="24"/>
        </w:rPr>
        <w:t>Źródło: opracowanie własne.</w:t>
      </w:r>
    </w:p>
    <w:p w:rsidR="00485C73" w:rsidRDefault="00485C73" w:rsidP="00563A6E">
      <w:pPr>
        <w:autoSpaceDE w:val="0"/>
        <w:autoSpaceDN w:val="0"/>
        <w:adjustRightInd w:val="0"/>
        <w:spacing w:after="0"/>
        <w:jc w:val="center"/>
        <w:rPr>
          <w:b/>
          <w:bCs/>
          <w:color w:val="943634" w:themeColor="accent2" w:themeShade="BF"/>
          <w:sz w:val="28"/>
          <w:szCs w:val="24"/>
          <w:u w:val="single"/>
        </w:rPr>
        <w:sectPr w:rsidR="00485C73" w:rsidSect="00003CC6">
          <w:pgSz w:w="16838" w:h="11906" w:orient="landscape" w:code="9"/>
          <w:pgMar w:top="1134" w:right="1418" w:bottom="1135" w:left="1418" w:header="709" w:footer="709" w:gutter="0"/>
          <w:cols w:space="708"/>
          <w:titlePg/>
          <w:docGrid w:linePitch="360"/>
        </w:sectPr>
      </w:pPr>
    </w:p>
    <w:p w:rsidR="000C0D6D" w:rsidRPr="00FC4F6B" w:rsidRDefault="00BE3C4C" w:rsidP="00003CC6">
      <w:pPr>
        <w:pStyle w:val="Akapitzlist"/>
        <w:numPr>
          <w:ilvl w:val="0"/>
          <w:numId w:val="1"/>
        </w:numPr>
        <w:autoSpaceDE w:val="0"/>
        <w:autoSpaceDN w:val="0"/>
        <w:adjustRightInd w:val="0"/>
        <w:spacing w:after="0"/>
        <w:ind w:left="0" w:firstLine="0"/>
        <w:jc w:val="center"/>
        <w:rPr>
          <w:b/>
          <w:bCs/>
          <w:color w:val="943634" w:themeColor="accent2" w:themeShade="BF"/>
          <w:szCs w:val="24"/>
          <w:u w:val="single"/>
        </w:rPr>
      </w:pPr>
      <w:r w:rsidRPr="00BE3C4C">
        <w:rPr>
          <w:b/>
          <w:bCs/>
          <w:color w:val="943634" w:themeColor="accent2" w:themeShade="BF"/>
          <w:sz w:val="28"/>
          <w:szCs w:val="24"/>
          <w:u w:val="single"/>
        </w:rPr>
        <w:lastRenderedPageBreak/>
        <w:t>ŹRÓDŁA FINANSOWANIE STRATEGII</w:t>
      </w:r>
    </w:p>
    <w:p w:rsidR="00FC4F6B" w:rsidRDefault="00FC4F6B" w:rsidP="00FC4F6B">
      <w:pPr>
        <w:autoSpaceDE w:val="0"/>
        <w:autoSpaceDN w:val="0"/>
        <w:adjustRightInd w:val="0"/>
        <w:spacing w:after="0"/>
        <w:jc w:val="center"/>
        <w:rPr>
          <w:b/>
          <w:bCs/>
          <w:color w:val="943634" w:themeColor="accent2" w:themeShade="BF"/>
          <w:szCs w:val="24"/>
          <w:u w:val="single"/>
        </w:rPr>
      </w:pPr>
    </w:p>
    <w:p w:rsidR="00FC4F6B" w:rsidRPr="00FC4F6B" w:rsidRDefault="00FC4F6B" w:rsidP="00FC4F6B">
      <w:pPr>
        <w:autoSpaceDE w:val="0"/>
        <w:autoSpaceDN w:val="0"/>
        <w:adjustRightInd w:val="0"/>
        <w:spacing w:after="0"/>
        <w:jc w:val="center"/>
        <w:rPr>
          <w:b/>
          <w:bCs/>
          <w:color w:val="943634" w:themeColor="accent2" w:themeShade="BF"/>
          <w:szCs w:val="24"/>
          <w:u w:val="single"/>
        </w:rPr>
      </w:pPr>
    </w:p>
    <w:p w:rsidR="005D2340" w:rsidRPr="00020E4D" w:rsidRDefault="005D2340" w:rsidP="006D312F">
      <w:pPr>
        <w:autoSpaceDE w:val="0"/>
        <w:autoSpaceDN w:val="0"/>
        <w:adjustRightInd w:val="0"/>
        <w:spacing w:after="0"/>
        <w:jc w:val="center"/>
        <w:rPr>
          <w:b/>
          <w:bCs/>
          <w:color w:val="943634" w:themeColor="accent2" w:themeShade="BF"/>
          <w:szCs w:val="24"/>
          <w:u w:val="single"/>
        </w:rPr>
      </w:pPr>
    </w:p>
    <w:p w:rsidR="005D2340" w:rsidRPr="00020E4D" w:rsidRDefault="005D2340" w:rsidP="006D312F">
      <w:pPr>
        <w:pStyle w:val="NormalnyWeb"/>
        <w:spacing w:before="0" w:beforeAutospacing="0" w:after="0" w:afterAutospacing="0" w:line="276" w:lineRule="auto"/>
        <w:ind w:firstLine="426"/>
        <w:jc w:val="both"/>
      </w:pPr>
      <w:r w:rsidRPr="00020E4D">
        <w:t>Realizacja celów</w:t>
      </w:r>
      <w:r w:rsidR="0091789C">
        <w:t xml:space="preserve"> strategicznych poprzez</w:t>
      </w:r>
      <w:r w:rsidRPr="00020E4D">
        <w:t xml:space="preserve"> </w:t>
      </w:r>
      <w:r w:rsidR="0091789C">
        <w:t>kierunki działań</w:t>
      </w:r>
      <w:r w:rsidRPr="00020E4D">
        <w:t xml:space="preserve"> zawartych w strategii będzie finansowana ze środków własnych Gminy oraz ze źródeł zewnętrznych.</w:t>
      </w:r>
    </w:p>
    <w:p w:rsidR="005D2340" w:rsidRPr="00020E4D" w:rsidRDefault="005D2340" w:rsidP="006D312F">
      <w:pPr>
        <w:pStyle w:val="NormalnyWeb"/>
        <w:spacing w:before="0" w:beforeAutospacing="0" w:after="0" w:afterAutospacing="0" w:line="276" w:lineRule="auto"/>
        <w:jc w:val="both"/>
      </w:pPr>
      <w:r w:rsidRPr="00020E4D">
        <w:t>Źródłem finansowania wewnętrznego będą w szczególności:</w:t>
      </w:r>
    </w:p>
    <w:p w:rsidR="005D2340" w:rsidRPr="00020E4D" w:rsidRDefault="005D2340" w:rsidP="006D312F">
      <w:pPr>
        <w:pStyle w:val="NormalnyWeb"/>
        <w:numPr>
          <w:ilvl w:val="0"/>
          <w:numId w:val="32"/>
        </w:numPr>
        <w:tabs>
          <w:tab w:val="clear" w:pos="340"/>
        </w:tabs>
        <w:spacing w:before="0" w:beforeAutospacing="0" w:after="0" w:afterAutospacing="0" w:line="276" w:lineRule="auto"/>
        <w:jc w:val="both"/>
      </w:pPr>
      <w:r w:rsidRPr="00020E4D">
        <w:t>dochody własne budżetu,</w:t>
      </w:r>
    </w:p>
    <w:p w:rsidR="005D2340" w:rsidRPr="00020E4D" w:rsidRDefault="005D2340" w:rsidP="006D312F">
      <w:pPr>
        <w:pStyle w:val="NormalnyWeb"/>
        <w:numPr>
          <w:ilvl w:val="0"/>
          <w:numId w:val="32"/>
        </w:numPr>
        <w:tabs>
          <w:tab w:val="clear" w:pos="340"/>
        </w:tabs>
        <w:spacing w:before="0" w:beforeAutospacing="0" w:after="0" w:afterAutospacing="0" w:line="276" w:lineRule="auto"/>
        <w:jc w:val="both"/>
      </w:pPr>
      <w:r w:rsidRPr="00020E4D">
        <w:t>subwencje i dotacje celowe z budżetu państwa,</w:t>
      </w:r>
    </w:p>
    <w:p w:rsidR="00020E4D" w:rsidRPr="00020E4D" w:rsidRDefault="00020E4D" w:rsidP="006D312F">
      <w:pPr>
        <w:pStyle w:val="Akapitzlist"/>
        <w:numPr>
          <w:ilvl w:val="0"/>
          <w:numId w:val="32"/>
        </w:numPr>
        <w:autoSpaceDE w:val="0"/>
        <w:autoSpaceDN w:val="0"/>
        <w:adjustRightInd w:val="0"/>
        <w:spacing w:after="0"/>
        <w:rPr>
          <w:szCs w:val="24"/>
        </w:rPr>
      </w:pPr>
      <w:r w:rsidRPr="00020E4D">
        <w:rPr>
          <w:szCs w:val="24"/>
        </w:rPr>
        <w:t>środki funduszu krajowego (Państwowy Fundusz Rehabilitacji Osób</w:t>
      </w:r>
    </w:p>
    <w:p w:rsidR="00020E4D" w:rsidRPr="00020E4D" w:rsidRDefault="00020E4D" w:rsidP="006D312F">
      <w:pPr>
        <w:pStyle w:val="Akapitzlist"/>
        <w:numPr>
          <w:ilvl w:val="0"/>
          <w:numId w:val="32"/>
        </w:numPr>
        <w:autoSpaceDE w:val="0"/>
        <w:autoSpaceDN w:val="0"/>
        <w:adjustRightInd w:val="0"/>
        <w:spacing w:after="0"/>
        <w:rPr>
          <w:szCs w:val="24"/>
        </w:rPr>
      </w:pPr>
      <w:r w:rsidRPr="00020E4D">
        <w:rPr>
          <w:szCs w:val="24"/>
        </w:rPr>
        <w:t>Niepełnosprawnych);</w:t>
      </w:r>
    </w:p>
    <w:p w:rsidR="00020E4D" w:rsidRPr="00020E4D" w:rsidRDefault="00020E4D" w:rsidP="006D312F">
      <w:pPr>
        <w:pStyle w:val="Akapitzlist"/>
        <w:numPr>
          <w:ilvl w:val="0"/>
          <w:numId w:val="32"/>
        </w:numPr>
        <w:autoSpaceDE w:val="0"/>
        <w:autoSpaceDN w:val="0"/>
        <w:adjustRightInd w:val="0"/>
        <w:spacing w:after="0"/>
        <w:rPr>
          <w:szCs w:val="24"/>
        </w:rPr>
      </w:pPr>
      <w:r w:rsidRPr="00020E4D">
        <w:rPr>
          <w:szCs w:val="24"/>
        </w:rPr>
        <w:t>środki pochodzące z funduszy pomocowych Unii Europejskiej (Europejski Fundusz</w:t>
      </w:r>
    </w:p>
    <w:p w:rsidR="00020E4D" w:rsidRPr="00020E4D" w:rsidRDefault="00020E4D" w:rsidP="006D312F">
      <w:pPr>
        <w:pStyle w:val="NormalnyWeb"/>
        <w:numPr>
          <w:ilvl w:val="0"/>
          <w:numId w:val="32"/>
        </w:numPr>
        <w:spacing w:before="0" w:beforeAutospacing="0" w:after="0" w:afterAutospacing="0" w:line="276" w:lineRule="auto"/>
        <w:jc w:val="both"/>
      </w:pPr>
      <w:r w:rsidRPr="00020E4D">
        <w:t>Rozwoju Regionalnego, Europejski Fundusz Społeczny).</w:t>
      </w:r>
    </w:p>
    <w:p w:rsidR="00020E4D" w:rsidRPr="00020E4D" w:rsidRDefault="00020E4D" w:rsidP="006D312F">
      <w:pPr>
        <w:pStyle w:val="NormalnyWeb"/>
        <w:numPr>
          <w:ilvl w:val="0"/>
          <w:numId w:val="32"/>
        </w:numPr>
        <w:tabs>
          <w:tab w:val="clear" w:pos="340"/>
        </w:tabs>
        <w:spacing w:before="0" w:beforeAutospacing="0" w:after="0" w:afterAutospacing="0" w:line="276" w:lineRule="auto"/>
        <w:jc w:val="both"/>
      </w:pPr>
      <w:r w:rsidRPr="00020E4D">
        <w:t>składki i zbiórki publiczne,</w:t>
      </w:r>
    </w:p>
    <w:p w:rsidR="00020E4D" w:rsidRPr="00020E4D" w:rsidRDefault="00020E4D" w:rsidP="006D312F">
      <w:pPr>
        <w:pStyle w:val="NormalnyWeb"/>
        <w:numPr>
          <w:ilvl w:val="0"/>
          <w:numId w:val="32"/>
        </w:numPr>
        <w:tabs>
          <w:tab w:val="clear" w:pos="340"/>
        </w:tabs>
        <w:spacing w:before="0" w:beforeAutospacing="0" w:after="0" w:afterAutospacing="0" w:line="276" w:lineRule="auto"/>
        <w:jc w:val="both"/>
      </w:pPr>
      <w:r w:rsidRPr="00020E4D">
        <w:t>środki własne ludności.</w:t>
      </w:r>
    </w:p>
    <w:p w:rsidR="00020E4D" w:rsidRDefault="00020E4D" w:rsidP="006D312F">
      <w:pPr>
        <w:pStyle w:val="NormalnyWeb"/>
        <w:spacing w:before="0" w:beforeAutospacing="0" w:after="0" w:afterAutospacing="0" w:line="276" w:lineRule="auto"/>
        <w:ind w:left="340"/>
        <w:jc w:val="both"/>
      </w:pPr>
    </w:p>
    <w:p w:rsidR="00020E4D" w:rsidRDefault="00020E4D" w:rsidP="006D312F">
      <w:pPr>
        <w:pStyle w:val="NormalnyWeb"/>
        <w:spacing w:before="0" w:beforeAutospacing="0" w:after="0" w:afterAutospacing="0" w:line="276" w:lineRule="auto"/>
        <w:jc w:val="both"/>
      </w:pPr>
      <w:r>
        <w:tab/>
      </w:r>
      <w:r w:rsidR="00664165">
        <w:t>Poprzez r</w:t>
      </w:r>
      <w:r>
        <w:t>ealizacj</w:t>
      </w:r>
      <w:r w:rsidR="00664165">
        <w:t>ę różnych inicjatyw</w:t>
      </w:r>
      <w:r>
        <w:t xml:space="preserve"> </w:t>
      </w:r>
      <w:r w:rsidR="00664165">
        <w:t>osiąganie założeń</w:t>
      </w:r>
      <w:r>
        <w:t xml:space="preserve"> celów strategicznych </w:t>
      </w:r>
      <w:r w:rsidR="00664165">
        <w:t>będzie następowało</w:t>
      </w:r>
      <w:r>
        <w:t xml:space="preserve"> w ramach uchwalonego corocznie Uchwałą Rady gminy Bielsk planu budżetowego </w:t>
      </w:r>
      <w:r w:rsidRPr="008B0DCA">
        <w:t xml:space="preserve">oraz możliwościach </w:t>
      </w:r>
      <w:r>
        <w:t>organizacyjnych G</w:t>
      </w:r>
      <w:r w:rsidR="00664165">
        <w:t>miny i pozyskanych środków zewnętrznych.</w:t>
      </w:r>
    </w:p>
    <w:p w:rsidR="00020E4D" w:rsidRDefault="00020E4D" w:rsidP="006D312F">
      <w:pPr>
        <w:pStyle w:val="NormalnyWeb"/>
        <w:spacing w:before="0" w:beforeAutospacing="0" w:after="0" w:afterAutospacing="0" w:line="276" w:lineRule="auto"/>
        <w:jc w:val="both"/>
      </w:pPr>
    </w:p>
    <w:p w:rsidR="00020E4D" w:rsidRDefault="00020E4D" w:rsidP="006D312F">
      <w:pPr>
        <w:pStyle w:val="NormalnyWeb"/>
        <w:spacing w:before="0" w:beforeAutospacing="0" w:after="0" w:afterAutospacing="0" w:line="276" w:lineRule="auto"/>
        <w:jc w:val="both"/>
      </w:pPr>
      <w:r>
        <w:t xml:space="preserve">Liczne działania </w:t>
      </w:r>
      <w:r w:rsidR="002B2DDA">
        <w:t>podejmowane</w:t>
      </w:r>
      <w:r>
        <w:t xml:space="preserve"> przez podmioty działające na </w:t>
      </w:r>
      <w:r w:rsidR="002B2DDA">
        <w:t>terenie</w:t>
      </w:r>
      <w:r>
        <w:t xml:space="preserve"> gminy Bielsk realizowane </w:t>
      </w:r>
      <w:r w:rsidR="002B2DDA">
        <w:t>są</w:t>
      </w:r>
      <w:r>
        <w:t xml:space="preserve"> w ramach programów </w:t>
      </w:r>
      <w:r w:rsidR="002B2DDA">
        <w:t>opracowanych i wdrażanych do realizacji w poszczególnych latach. Wszystkie jednostki organizacyjne w ramach swoich zadań ustawowych prowadzą działania na rzecz rozwiazywania problemów społecznych.</w:t>
      </w:r>
    </w:p>
    <w:p w:rsidR="002B2DDA" w:rsidRDefault="002B2DDA" w:rsidP="006D312F">
      <w:pPr>
        <w:pStyle w:val="NormalnyWeb"/>
        <w:spacing w:before="0" w:beforeAutospacing="0" w:after="0" w:afterAutospacing="0" w:line="276" w:lineRule="auto"/>
        <w:jc w:val="both"/>
      </w:pPr>
    </w:p>
    <w:p w:rsidR="001F20E1" w:rsidRDefault="002B2DDA" w:rsidP="001F20E1">
      <w:pPr>
        <w:pStyle w:val="NormalnyWeb"/>
        <w:spacing w:before="0" w:beforeAutospacing="0" w:after="0" w:afterAutospacing="0" w:line="276" w:lineRule="auto"/>
        <w:jc w:val="both"/>
      </w:pPr>
      <w:r>
        <w:t>Na terenie gminy Bielsk reali</w:t>
      </w:r>
      <w:r w:rsidR="001F20E1">
        <w:t>zowane są następujące programy:</w:t>
      </w:r>
    </w:p>
    <w:p w:rsidR="001F20E1" w:rsidRPr="001F20E1" w:rsidRDefault="002B2DDA" w:rsidP="001F20E1">
      <w:pPr>
        <w:pStyle w:val="NormalnyWeb"/>
        <w:numPr>
          <w:ilvl w:val="6"/>
          <w:numId w:val="36"/>
        </w:numPr>
        <w:tabs>
          <w:tab w:val="clear" w:pos="5040"/>
          <w:tab w:val="num" w:pos="1701"/>
        </w:tabs>
        <w:spacing w:before="0" w:beforeAutospacing="0" w:after="0" w:afterAutospacing="0" w:line="276" w:lineRule="auto"/>
        <w:ind w:left="284" w:hanging="283"/>
        <w:jc w:val="both"/>
      </w:pPr>
      <w:r w:rsidRPr="001F20E1">
        <w:rPr>
          <w:bCs/>
        </w:rPr>
        <w:t>Wieloletni program „Pomoc państwa w zakresie dożywiania na lata 2014-2020</w:t>
      </w:r>
      <w:r w:rsidR="00C176EB" w:rsidRPr="001F20E1">
        <w:rPr>
          <w:bCs/>
        </w:rPr>
        <w:t>”,</w:t>
      </w:r>
    </w:p>
    <w:p w:rsidR="001F20E1" w:rsidRDefault="002B2DDA" w:rsidP="001F20E1">
      <w:pPr>
        <w:pStyle w:val="NormalnyWeb"/>
        <w:numPr>
          <w:ilvl w:val="6"/>
          <w:numId w:val="36"/>
        </w:numPr>
        <w:tabs>
          <w:tab w:val="clear" w:pos="5040"/>
          <w:tab w:val="num" w:pos="1701"/>
        </w:tabs>
        <w:spacing w:before="0" w:beforeAutospacing="0" w:after="0" w:afterAutospacing="0" w:line="276" w:lineRule="auto"/>
        <w:ind w:left="284" w:hanging="283"/>
        <w:jc w:val="both"/>
      </w:pPr>
      <w:r w:rsidRPr="00A977AC">
        <w:t>Program Operacyjny Pomo</w:t>
      </w:r>
      <w:r w:rsidR="00C176EB">
        <w:t>c Żywnościowa 2014-2020 (PO PŻ),</w:t>
      </w:r>
    </w:p>
    <w:p w:rsidR="00C176EB" w:rsidRDefault="001F20E1"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P</w:t>
      </w:r>
      <w:r w:rsidR="00C176EB">
        <w:t>rogram Przeciwdziałania Przemocy w Rodzinie oraz Ochrony Ofiar Przemocy w Rodzinie na lata 2015-2020,</w:t>
      </w:r>
    </w:p>
    <w:p w:rsidR="002B2DDA" w:rsidRDefault="00C176EB"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Program Wspierania rodziny w Gminie Bielsk na lata 2016-2018,</w:t>
      </w:r>
    </w:p>
    <w:p w:rsidR="00C176EB" w:rsidRDefault="00C176EB"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Ministerialny coroczny „Program asystent rodziny i koordynator pieczy zastępczej” realizowany od 2013r.</w:t>
      </w:r>
    </w:p>
    <w:p w:rsidR="00C176EB" w:rsidRDefault="004A51BD"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Coroczny Gminny Program Przeciwdziałania Narkomani w Gminie Bielsk,</w:t>
      </w:r>
    </w:p>
    <w:p w:rsidR="004A51BD" w:rsidRDefault="004A51BD"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Coroczny Gminny Program Profilaktyki i Rozwiązywania Problemów Alkoholowych w Gminie Bielsk,</w:t>
      </w:r>
    </w:p>
    <w:p w:rsidR="006D1AF2" w:rsidRDefault="006D1AF2"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Realizowane w szkołach z terenu gminy Bielsk Programy Profilaktyczne i Wycho</w:t>
      </w:r>
      <w:r w:rsidR="003F51C0">
        <w:t>wawcze</w:t>
      </w:r>
      <w:r w:rsidR="00F96763">
        <w:t>,</w:t>
      </w:r>
    </w:p>
    <w:p w:rsidR="003F51C0" w:rsidRPr="00A977AC" w:rsidRDefault="003F51C0" w:rsidP="001F20E1">
      <w:pPr>
        <w:pStyle w:val="NormalnyWeb"/>
        <w:numPr>
          <w:ilvl w:val="6"/>
          <w:numId w:val="36"/>
        </w:numPr>
        <w:tabs>
          <w:tab w:val="clear" w:pos="5040"/>
          <w:tab w:val="num" w:pos="1701"/>
        </w:tabs>
        <w:spacing w:before="0" w:beforeAutospacing="0" w:after="0" w:afterAutospacing="0" w:line="276" w:lineRule="auto"/>
        <w:ind w:left="284" w:hanging="283"/>
        <w:jc w:val="both"/>
      </w:pPr>
      <w:r>
        <w:t>Szkolny system Interwencji w Gimnazjum w Bielsku.</w:t>
      </w:r>
    </w:p>
    <w:p w:rsidR="002B2DDA" w:rsidRDefault="002B2DDA" w:rsidP="006D312F">
      <w:pPr>
        <w:pStyle w:val="NormalnyWeb"/>
        <w:spacing w:before="0" w:beforeAutospacing="0" w:after="0" w:afterAutospacing="0" w:line="276" w:lineRule="auto"/>
        <w:jc w:val="both"/>
      </w:pPr>
    </w:p>
    <w:p w:rsidR="00E24092" w:rsidRDefault="00E24092" w:rsidP="006D312F">
      <w:pPr>
        <w:pStyle w:val="NormalnyWeb"/>
        <w:spacing w:before="0" w:beforeAutospacing="0" w:after="0" w:afterAutospacing="0" w:line="276" w:lineRule="auto"/>
        <w:jc w:val="both"/>
      </w:pPr>
    </w:p>
    <w:p w:rsidR="008E064A" w:rsidRDefault="008E064A" w:rsidP="006D312F">
      <w:pPr>
        <w:pStyle w:val="NormalnyWeb"/>
        <w:spacing w:before="0" w:beforeAutospacing="0" w:after="0" w:afterAutospacing="0" w:line="276" w:lineRule="auto"/>
        <w:jc w:val="both"/>
      </w:pPr>
    </w:p>
    <w:p w:rsidR="008E064A" w:rsidRDefault="008E064A" w:rsidP="006D312F">
      <w:pPr>
        <w:pStyle w:val="NormalnyWeb"/>
        <w:spacing w:before="0" w:beforeAutospacing="0" w:after="0" w:afterAutospacing="0" w:line="276" w:lineRule="auto"/>
        <w:jc w:val="both"/>
      </w:pPr>
    </w:p>
    <w:p w:rsidR="00E24092" w:rsidRDefault="00E24092" w:rsidP="006D312F">
      <w:pPr>
        <w:pStyle w:val="NormalnyWeb"/>
        <w:spacing w:before="0" w:beforeAutospacing="0" w:after="0" w:afterAutospacing="0" w:line="276" w:lineRule="auto"/>
        <w:jc w:val="both"/>
      </w:pPr>
    </w:p>
    <w:p w:rsidR="00BE3C4C" w:rsidRDefault="00BE3C4C" w:rsidP="006D312F">
      <w:pPr>
        <w:pStyle w:val="Akapitzlist"/>
        <w:numPr>
          <w:ilvl w:val="0"/>
          <w:numId w:val="1"/>
        </w:numPr>
        <w:autoSpaceDE w:val="0"/>
        <w:autoSpaceDN w:val="0"/>
        <w:adjustRightInd w:val="0"/>
        <w:spacing w:after="0"/>
        <w:ind w:left="0" w:firstLine="0"/>
        <w:jc w:val="center"/>
        <w:rPr>
          <w:b/>
          <w:bCs/>
          <w:color w:val="943634" w:themeColor="accent2" w:themeShade="BF"/>
          <w:szCs w:val="24"/>
          <w:u w:val="single"/>
        </w:rPr>
      </w:pPr>
      <w:r>
        <w:rPr>
          <w:b/>
          <w:bCs/>
          <w:color w:val="943634" w:themeColor="accent2" w:themeShade="BF"/>
          <w:szCs w:val="24"/>
          <w:u w:val="single"/>
        </w:rPr>
        <w:t>MONITORING I EWALUACJA</w:t>
      </w:r>
    </w:p>
    <w:p w:rsidR="00A40B08" w:rsidRDefault="00A40B08" w:rsidP="006D312F">
      <w:pPr>
        <w:pStyle w:val="Akapitzlist"/>
        <w:autoSpaceDE w:val="0"/>
        <w:autoSpaceDN w:val="0"/>
        <w:adjustRightInd w:val="0"/>
        <w:spacing w:after="0"/>
        <w:ind w:left="1080"/>
        <w:jc w:val="center"/>
        <w:rPr>
          <w:b/>
          <w:bCs/>
          <w:color w:val="943634" w:themeColor="accent2" w:themeShade="BF"/>
          <w:szCs w:val="24"/>
          <w:u w:val="single"/>
        </w:rPr>
      </w:pPr>
    </w:p>
    <w:p w:rsidR="00637A00" w:rsidRPr="00637A00" w:rsidRDefault="00637A00" w:rsidP="006D312F">
      <w:pPr>
        <w:autoSpaceDE w:val="0"/>
        <w:autoSpaceDN w:val="0"/>
        <w:adjustRightInd w:val="0"/>
        <w:spacing w:after="0"/>
        <w:jc w:val="center"/>
        <w:rPr>
          <w:b/>
          <w:bCs/>
          <w:color w:val="943634" w:themeColor="accent2" w:themeShade="BF"/>
          <w:szCs w:val="24"/>
          <w:u w:val="single"/>
        </w:rPr>
      </w:pPr>
    </w:p>
    <w:p w:rsidR="00C64FF0" w:rsidRPr="00E91F4E" w:rsidRDefault="00C64FF0" w:rsidP="006D312F">
      <w:pPr>
        <w:ind w:firstLine="360"/>
        <w:jc w:val="both"/>
        <w:rPr>
          <w:szCs w:val="24"/>
        </w:rPr>
      </w:pPr>
      <w:r w:rsidRPr="00E91F4E">
        <w:rPr>
          <w:szCs w:val="24"/>
        </w:rPr>
        <w:t xml:space="preserve">W procesie planowania strategicznego niezbędnym elementem jest monitorowanie, które pozwala stwierdzić, czy wyznaczone działania zmierzają w słusznym kierunku i przynoszą zakładane zmiany. Dlatego też w celu monitoringu realizacji misji i zadań w ramach celów strategicznych zawartych w Strategii Rozwiazywania Problemów Społecznych </w:t>
      </w:r>
      <w:r w:rsidR="00E8609E" w:rsidRPr="00E91F4E">
        <w:rPr>
          <w:szCs w:val="24"/>
        </w:rPr>
        <w:t>zostanie powołany</w:t>
      </w:r>
      <w:r w:rsidRPr="00E91F4E">
        <w:rPr>
          <w:szCs w:val="24"/>
        </w:rPr>
        <w:t xml:space="preserve"> </w:t>
      </w:r>
      <w:r w:rsidRPr="00E91F4E">
        <w:rPr>
          <w:bCs/>
          <w:szCs w:val="24"/>
        </w:rPr>
        <w:t>Zespołu ds. aktualizacji i monitoringu s</w:t>
      </w:r>
      <w:r w:rsidR="00E8609E" w:rsidRPr="00E91F4E">
        <w:rPr>
          <w:bCs/>
          <w:szCs w:val="24"/>
        </w:rPr>
        <w:t xml:space="preserve">trategii. </w:t>
      </w:r>
      <w:r w:rsidR="00E8609E" w:rsidRPr="00E91F4E">
        <w:rPr>
          <w:szCs w:val="24"/>
        </w:rPr>
        <w:t>Monitorowanie Strategii przez Zespół będzie polegało na systematycznym zbieraniu i analizowaniu informacji dotyczących realizowanych bądź zrealizowanych już zadań, a jego celem będzie zapewnienie zgodności realizacji zapisów strategicznych z wcześniejszymi założeniami. Niniejsze m</w:t>
      </w:r>
      <w:r w:rsidRPr="00E91F4E">
        <w:rPr>
          <w:spacing w:val="-2"/>
          <w:szCs w:val="24"/>
        </w:rPr>
        <w:t xml:space="preserve">onitorowanie </w:t>
      </w:r>
      <w:r w:rsidR="00E8609E" w:rsidRPr="00E91F4E">
        <w:rPr>
          <w:spacing w:val="-2"/>
          <w:szCs w:val="24"/>
        </w:rPr>
        <w:t xml:space="preserve">Strategii </w:t>
      </w:r>
      <w:r w:rsidRPr="00E91F4E">
        <w:rPr>
          <w:spacing w:val="-2"/>
          <w:szCs w:val="24"/>
        </w:rPr>
        <w:t>dostarcz</w:t>
      </w:r>
      <w:r w:rsidR="00E8609E" w:rsidRPr="00E91F4E">
        <w:rPr>
          <w:spacing w:val="-2"/>
          <w:szCs w:val="24"/>
        </w:rPr>
        <w:t>y</w:t>
      </w:r>
      <w:r w:rsidRPr="00E91F4E">
        <w:rPr>
          <w:spacing w:val="-2"/>
          <w:szCs w:val="24"/>
        </w:rPr>
        <w:t xml:space="preserve"> również danych i informacji pozwalających na przeprowadzenie</w:t>
      </w:r>
      <w:r w:rsidRPr="00E91F4E">
        <w:rPr>
          <w:szCs w:val="24"/>
        </w:rPr>
        <w:t xml:space="preserve"> ewaluacji, która </w:t>
      </w:r>
      <w:r w:rsidR="00E8609E" w:rsidRPr="00E91F4E">
        <w:rPr>
          <w:szCs w:val="24"/>
        </w:rPr>
        <w:t>będzie</w:t>
      </w:r>
      <w:r w:rsidRPr="00E91F4E">
        <w:rPr>
          <w:szCs w:val="24"/>
        </w:rPr>
        <w:t xml:space="preserve"> ocen</w:t>
      </w:r>
      <w:r w:rsidR="00E8609E" w:rsidRPr="00E91F4E">
        <w:rPr>
          <w:szCs w:val="24"/>
        </w:rPr>
        <w:t>ą</w:t>
      </w:r>
      <w:r w:rsidRPr="00E91F4E">
        <w:rPr>
          <w:szCs w:val="24"/>
        </w:rPr>
        <w:t xml:space="preserve"> jakości realizacji zapisów strategicznych w stosunku do wcześniejszych założeń. </w:t>
      </w:r>
      <w:r w:rsidR="00E8609E" w:rsidRPr="00E91F4E">
        <w:rPr>
          <w:szCs w:val="24"/>
        </w:rPr>
        <w:t>Dzięki ewaluacji możliwe będzie</w:t>
      </w:r>
      <w:r w:rsidRPr="00E91F4E">
        <w:rPr>
          <w:szCs w:val="24"/>
        </w:rPr>
        <w:t xml:space="preserve"> stałe ulepszanie skuteczności i efektywności działań podejmowanyc</w:t>
      </w:r>
      <w:r w:rsidR="00E8609E" w:rsidRPr="00E91F4E">
        <w:rPr>
          <w:szCs w:val="24"/>
        </w:rPr>
        <w:t>h w oparci o zapisy Strategii</w:t>
      </w:r>
      <w:r w:rsidRPr="00E91F4E">
        <w:rPr>
          <w:szCs w:val="24"/>
        </w:rPr>
        <w:t>.</w:t>
      </w:r>
    </w:p>
    <w:p w:rsidR="00E91F4E" w:rsidRPr="00E91F4E" w:rsidRDefault="00C64FF0" w:rsidP="006D312F">
      <w:pPr>
        <w:autoSpaceDE w:val="0"/>
        <w:autoSpaceDN w:val="0"/>
        <w:adjustRightInd w:val="0"/>
        <w:spacing w:after="0"/>
        <w:jc w:val="both"/>
        <w:rPr>
          <w:rFonts w:eastAsia="Times New Roman"/>
          <w:szCs w:val="24"/>
          <w:lang w:eastAsia="pl-PL"/>
        </w:rPr>
      </w:pPr>
      <w:r w:rsidRPr="00E91F4E">
        <w:rPr>
          <w:rFonts w:eastAsia="Times New Roman"/>
          <w:szCs w:val="24"/>
        </w:rPr>
        <w:t xml:space="preserve">Wdrażanie strategii monitorowane będzie na bieżąco </w:t>
      </w:r>
      <w:r w:rsidR="00FA79B3" w:rsidRPr="00E91F4E">
        <w:rPr>
          <w:szCs w:val="24"/>
        </w:rPr>
        <w:t>w oparciu o sprawozdawczość</w:t>
      </w:r>
      <w:r w:rsidR="00E91F4E">
        <w:rPr>
          <w:szCs w:val="24"/>
        </w:rPr>
        <w:t xml:space="preserve"> </w:t>
      </w:r>
      <w:r w:rsidR="00FA79B3" w:rsidRPr="00E91F4E">
        <w:rPr>
          <w:szCs w:val="24"/>
        </w:rPr>
        <w:t>podmiotów zaangażowanych w jej realizację.</w:t>
      </w:r>
      <w:r w:rsidR="00FA79B3" w:rsidRPr="00E91F4E">
        <w:rPr>
          <w:rFonts w:eastAsia="Times New Roman"/>
          <w:szCs w:val="24"/>
        </w:rPr>
        <w:t xml:space="preserve"> </w:t>
      </w:r>
      <w:r w:rsidR="00E91F4E" w:rsidRPr="00E91F4E">
        <w:rPr>
          <w:rFonts w:eastAsia="Times New Roman"/>
          <w:szCs w:val="24"/>
          <w:lang w:eastAsia="pl-PL"/>
        </w:rPr>
        <w:t xml:space="preserve">Podstawowym narzędziem monitorowania </w:t>
      </w:r>
      <w:r w:rsidR="00E91F4E">
        <w:rPr>
          <w:rFonts w:eastAsia="Times New Roman"/>
          <w:szCs w:val="24"/>
          <w:lang w:eastAsia="pl-PL"/>
        </w:rPr>
        <w:br/>
      </w:r>
      <w:r w:rsidR="00E91F4E" w:rsidRPr="00E91F4E">
        <w:rPr>
          <w:rFonts w:eastAsia="Times New Roman"/>
          <w:szCs w:val="24"/>
          <w:lang w:eastAsia="pl-PL"/>
        </w:rPr>
        <w:t>i ewaluacji</w:t>
      </w:r>
      <w:r w:rsidR="00E91F4E">
        <w:rPr>
          <w:rFonts w:eastAsia="Times New Roman"/>
          <w:szCs w:val="24"/>
          <w:lang w:eastAsia="pl-PL"/>
        </w:rPr>
        <w:t xml:space="preserve"> </w:t>
      </w:r>
      <w:r w:rsidR="00E91F4E" w:rsidRPr="00E91F4E">
        <w:rPr>
          <w:rFonts w:eastAsia="Times New Roman"/>
          <w:szCs w:val="24"/>
          <w:lang w:eastAsia="pl-PL"/>
        </w:rPr>
        <w:t xml:space="preserve">realizacji Strategii będzie sporządzana Ocena Zasobów Pomocy Społecznej oraz bieżąca analiza, sprawozdawczość, raporty z realizacji poszczególnych programów </w:t>
      </w:r>
      <w:r w:rsidR="00E91F4E">
        <w:rPr>
          <w:rFonts w:eastAsia="Times New Roman"/>
          <w:szCs w:val="24"/>
          <w:lang w:eastAsia="pl-PL"/>
        </w:rPr>
        <w:br/>
      </w:r>
      <w:r w:rsidR="00E91F4E" w:rsidRPr="00E91F4E">
        <w:rPr>
          <w:rFonts w:eastAsia="Times New Roman"/>
          <w:szCs w:val="24"/>
          <w:lang w:eastAsia="pl-PL"/>
        </w:rPr>
        <w:t>i projektów polityki społecznej.</w:t>
      </w:r>
    </w:p>
    <w:p w:rsidR="00C64FF0" w:rsidRDefault="00C64FF0" w:rsidP="006D312F">
      <w:pPr>
        <w:autoSpaceDE w:val="0"/>
        <w:autoSpaceDN w:val="0"/>
        <w:adjustRightInd w:val="0"/>
        <w:spacing w:after="0"/>
        <w:jc w:val="both"/>
        <w:rPr>
          <w:rFonts w:eastAsia="Times New Roman"/>
          <w:szCs w:val="24"/>
          <w:lang w:eastAsia="pl-PL"/>
        </w:rPr>
      </w:pPr>
      <w:r w:rsidRPr="00E91F4E">
        <w:rPr>
          <w:rFonts w:eastAsia="Times New Roman"/>
          <w:szCs w:val="24"/>
        </w:rPr>
        <w:t xml:space="preserve">Informacja nt. realizacji strategii oraz osiągniętych efektów przygotowywana będzie przez </w:t>
      </w:r>
      <w:r w:rsidR="00061C0D" w:rsidRPr="00E91F4E">
        <w:rPr>
          <w:rFonts w:eastAsia="Times New Roman"/>
          <w:szCs w:val="24"/>
        </w:rPr>
        <w:t>Zespół ds.</w:t>
      </w:r>
      <w:r w:rsidR="00061C0D" w:rsidRPr="00E91F4E">
        <w:rPr>
          <w:bCs/>
          <w:szCs w:val="24"/>
        </w:rPr>
        <w:t xml:space="preserve"> aktualizacji i monitoringu strategii</w:t>
      </w:r>
      <w:r w:rsidRPr="00E91F4E">
        <w:rPr>
          <w:rFonts w:eastAsia="Times New Roman"/>
          <w:szCs w:val="24"/>
        </w:rPr>
        <w:t xml:space="preserve"> w formie </w:t>
      </w:r>
      <w:r w:rsidR="00FA79B3" w:rsidRPr="00E91F4E">
        <w:rPr>
          <w:rFonts w:eastAsia="Times New Roman"/>
          <w:szCs w:val="24"/>
        </w:rPr>
        <w:t xml:space="preserve">raportów, co </w:t>
      </w:r>
      <w:r w:rsidR="00E91F4E" w:rsidRPr="00E91F4E">
        <w:rPr>
          <w:rFonts w:eastAsia="Times New Roman"/>
          <w:szCs w:val="24"/>
        </w:rPr>
        <w:t>3 lata. Trzyletni raport</w:t>
      </w:r>
      <w:r w:rsidRPr="00E91F4E">
        <w:rPr>
          <w:rFonts w:eastAsia="Times New Roman"/>
          <w:szCs w:val="24"/>
        </w:rPr>
        <w:t xml:space="preserve"> zawierać będzie </w:t>
      </w:r>
      <w:r w:rsidR="00FA79B3" w:rsidRPr="00E91F4E">
        <w:rPr>
          <w:rFonts w:eastAsia="Times New Roman"/>
          <w:szCs w:val="24"/>
        </w:rPr>
        <w:t xml:space="preserve">ocenę stopnia wdrażania zadań jak </w:t>
      </w:r>
      <w:r w:rsidRPr="00E91F4E">
        <w:rPr>
          <w:rFonts w:eastAsia="Times New Roman"/>
          <w:szCs w:val="24"/>
        </w:rPr>
        <w:t>również propozycje nowych rozwiązań bądź modyfikację dotychczasowych działań stosownie do zmieniających się potrzeb.</w:t>
      </w:r>
      <w:r w:rsidR="00FA79B3" w:rsidRPr="00E91F4E">
        <w:rPr>
          <w:szCs w:val="24"/>
        </w:rPr>
        <w:t xml:space="preserve"> </w:t>
      </w:r>
      <w:r w:rsidR="00E91F4E" w:rsidRPr="00E91F4E">
        <w:rPr>
          <w:rFonts w:eastAsia="Times New Roman"/>
          <w:szCs w:val="24"/>
          <w:lang w:eastAsia="pl-PL"/>
        </w:rPr>
        <w:t>Raport przedstawiany będzie Wójtowi Gminy Bielsk wraz z wnioskami i rekomendacjami do dalszego wdrażania Strategii.</w:t>
      </w:r>
    </w:p>
    <w:p w:rsidR="006C003F" w:rsidRDefault="006C003F"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9219EC" w:rsidRDefault="009219EC" w:rsidP="006D312F">
      <w:pPr>
        <w:autoSpaceDE w:val="0"/>
        <w:autoSpaceDN w:val="0"/>
        <w:adjustRightInd w:val="0"/>
        <w:spacing w:after="0"/>
        <w:jc w:val="both"/>
        <w:rPr>
          <w:szCs w:val="24"/>
        </w:rPr>
      </w:pPr>
    </w:p>
    <w:p w:rsidR="00BE3C4C" w:rsidRPr="006C003F" w:rsidRDefault="00BE3C4C" w:rsidP="006D312F">
      <w:pPr>
        <w:pStyle w:val="Akapitzlist"/>
        <w:numPr>
          <w:ilvl w:val="0"/>
          <w:numId w:val="1"/>
        </w:numPr>
        <w:autoSpaceDE w:val="0"/>
        <w:autoSpaceDN w:val="0"/>
        <w:adjustRightInd w:val="0"/>
        <w:spacing w:after="0"/>
        <w:ind w:left="0" w:firstLine="0"/>
        <w:jc w:val="center"/>
        <w:rPr>
          <w:b/>
          <w:bCs/>
          <w:color w:val="943634" w:themeColor="accent2" w:themeShade="BF"/>
          <w:sz w:val="28"/>
          <w:szCs w:val="28"/>
          <w:u w:val="single"/>
        </w:rPr>
      </w:pPr>
      <w:r w:rsidRPr="006C003F">
        <w:rPr>
          <w:b/>
          <w:bCs/>
          <w:color w:val="943634" w:themeColor="accent2" w:themeShade="BF"/>
          <w:sz w:val="28"/>
          <w:szCs w:val="28"/>
          <w:u w:val="single"/>
        </w:rPr>
        <w:t>WNIOSKI KOŃCOWE</w:t>
      </w:r>
    </w:p>
    <w:p w:rsidR="00444243" w:rsidRDefault="00444243" w:rsidP="006D312F">
      <w:pPr>
        <w:pStyle w:val="Akapitzlist"/>
        <w:autoSpaceDE w:val="0"/>
        <w:autoSpaceDN w:val="0"/>
        <w:adjustRightInd w:val="0"/>
        <w:spacing w:after="0"/>
        <w:ind w:left="1080"/>
        <w:jc w:val="center"/>
        <w:rPr>
          <w:b/>
          <w:bCs/>
          <w:color w:val="943634" w:themeColor="accent2" w:themeShade="BF"/>
          <w:szCs w:val="24"/>
          <w:u w:val="single"/>
        </w:rPr>
      </w:pPr>
    </w:p>
    <w:p w:rsidR="00444243" w:rsidRDefault="00444243" w:rsidP="006D312F">
      <w:pPr>
        <w:pStyle w:val="Akapitzlist"/>
        <w:autoSpaceDE w:val="0"/>
        <w:autoSpaceDN w:val="0"/>
        <w:adjustRightInd w:val="0"/>
        <w:spacing w:after="0"/>
        <w:ind w:left="1080"/>
        <w:jc w:val="center"/>
        <w:rPr>
          <w:b/>
          <w:bCs/>
          <w:color w:val="943634" w:themeColor="accent2" w:themeShade="BF"/>
          <w:szCs w:val="24"/>
          <w:u w:val="single"/>
        </w:rPr>
      </w:pPr>
    </w:p>
    <w:p w:rsidR="00FC4F6B" w:rsidRDefault="00FC4F6B" w:rsidP="006D312F">
      <w:pPr>
        <w:pStyle w:val="Akapitzlist"/>
        <w:autoSpaceDE w:val="0"/>
        <w:autoSpaceDN w:val="0"/>
        <w:adjustRightInd w:val="0"/>
        <w:spacing w:after="0"/>
        <w:ind w:left="1080"/>
        <w:jc w:val="center"/>
        <w:rPr>
          <w:b/>
          <w:bCs/>
          <w:color w:val="943634" w:themeColor="accent2" w:themeShade="BF"/>
          <w:szCs w:val="24"/>
          <w:u w:val="single"/>
        </w:rPr>
      </w:pPr>
    </w:p>
    <w:p w:rsidR="00D71567" w:rsidRDefault="00D71567" w:rsidP="006D312F">
      <w:pPr>
        <w:pStyle w:val="Akapitzlist"/>
        <w:autoSpaceDE w:val="0"/>
        <w:autoSpaceDN w:val="0"/>
        <w:adjustRightInd w:val="0"/>
        <w:spacing w:after="0"/>
        <w:ind w:left="0"/>
        <w:jc w:val="both"/>
        <w:rPr>
          <w:b/>
          <w:bCs/>
          <w:szCs w:val="24"/>
          <w:u w:val="single"/>
        </w:rPr>
      </w:pPr>
      <w:r w:rsidRPr="00D71567">
        <w:rPr>
          <w:rFonts w:eastAsia="Times New Roman"/>
          <w:b/>
          <w:szCs w:val="28"/>
          <w:u w:val="single"/>
          <w:lang w:eastAsia="pl-PL"/>
        </w:rPr>
        <w:t>1</w:t>
      </w:r>
      <w:r>
        <w:rPr>
          <w:rFonts w:eastAsia="Times New Roman"/>
          <w:szCs w:val="28"/>
          <w:lang w:eastAsia="pl-PL"/>
        </w:rPr>
        <w:t>.</w:t>
      </w:r>
      <w:r w:rsidR="00954455" w:rsidRPr="00D71567">
        <w:rPr>
          <w:rFonts w:eastAsia="Times New Roman"/>
          <w:szCs w:val="28"/>
          <w:lang w:eastAsia="pl-PL"/>
        </w:rPr>
        <w:t>Strategia Rozwiązywania Problemów Społecznych Gminy Bielsk na lata 2016-2020 przyczyni się do wzmocnienia koordynacji i zarządzania lokalną polityką społeczną oraz umożliwi bieżące monitorowanie i ewaluację podejmowanych działań społecznych na terenie gminy.</w:t>
      </w:r>
    </w:p>
    <w:p w:rsidR="00D71567" w:rsidRDefault="00D71567" w:rsidP="006D312F">
      <w:pPr>
        <w:pStyle w:val="Akapitzlist"/>
        <w:autoSpaceDE w:val="0"/>
        <w:autoSpaceDN w:val="0"/>
        <w:adjustRightInd w:val="0"/>
        <w:spacing w:after="0"/>
        <w:ind w:left="0"/>
        <w:jc w:val="both"/>
        <w:rPr>
          <w:rFonts w:eastAsia="Times New Roman"/>
          <w:szCs w:val="28"/>
          <w:lang w:eastAsia="pl-PL"/>
        </w:rPr>
      </w:pPr>
      <w:r>
        <w:rPr>
          <w:b/>
          <w:bCs/>
          <w:szCs w:val="24"/>
          <w:u w:val="single"/>
        </w:rPr>
        <w:t>2.</w:t>
      </w:r>
      <w:r w:rsidR="00954455" w:rsidRPr="00FC2E45">
        <w:rPr>
          <w:rFonts w:eastAsia="Times New Roman"/>
          <w:szCs w:val="28"/>
          <w:lang w:eastAsia="pl-PL"/>
        </w:rPr>
        <w:t>Poprzez monitoring i ewalua</w:t>
      </w:r>
      <w:r w:rsidR="0091789C">
        <w:rPr>
          <w:rFonts w:eastAsia="Times New Roman"/>
          <w:szCs w:val="28"/>
          <w:lang w:eastAsia="pl-PL"/>
        </w:rPr>
        <w:t xml:space="preserve">cję systematycznie badane będą </w:t>
      </w:r>
      <w:r w:rsidR="00954455" w:rsidRPr="00FC2E45">
        <w:rPr>
          <w:rFonts w:eastAsia="Times New Roman"/>
          <w:szCs w:val="28"/>
          <w:lang w:eastAsia="pl-PL"/>
        </w:rPr>
        <w:t>problemy społeczne, ich dynamika i kierunek ich zmian.</w:t>
      </w:r>
    </w:p>
    <w:p w:rsidR="00D71567" w:rsidRDefault="00D71567" w:rsidP="006D312F">
      <w:pPr>
        <w:pStyle w:val="Akapitzlist"/>
        <w:autoSpaceDE w:val="0"/>
        <w:autoSpaceDN w:val="0"/>
        <w:adjustRightInd w:val="0"/>
        <w:spacing w:after="0"/>
        <w:ind w:left="0"/>
        <w:jc w:val="both"/>
        <w:rPr>
          <w:rFonts w:eastAsia="Times New Roman"/>
          <w:szCs w:val="28"/>
          <w:lang w:eastAsia="pl-PL"/>
        </w:rPr>
      </w:pPr>
      <w:r>
        <w:rPr>
          <w:b/>
          <w:bCs/>
          <w:szCs w:val="24"/>
          <w:u w:val="single"/>
        </w:rPr>
        <w:t>3.</w:t>
      </w:r>
      <w:r>
        <w:rPr>
          <w:rFonts w:eastAsia="Times New Roman"/>
          <w:szCs w:val="28"/>
          <w:lang w:eastAsia="pl-PL"/>
        </w:rPr>
        <w:t xml:space="preserve"> </w:t>
      </w:r>
      <w:r w:rsidR="00D9744E" w:rsidRPr="00FC2E45">
        <w:rPr>
          <w:rFonts w:eastAsia="Times New Roman"/>
          <w:szCs w:val="28"/>
          <w:lang w:eastAsia="pl-PL"/>
        </w:rPr>
        <w:t>Realizacja S</w:t>
      </w:r>
      <w:r w:rsidR="00F24261" w:rsidRPr="00FC2E45">
        <w:rPr>
          <w:rFonts w:eastAsia="Times New Roman"/>
          <w:szCs w:val="28"/>
          <w:lang w:eastAsia="pl-PL"/>
        </w:rPr>
        <w:t>t</w:t>
      </w:r>
      <w:r w:rsidR="00D9744E" w:rsidRPr="00FC2E45">
        <w:rPr>
          <w:rFonts w:eastAsia="Times New Roman"/>
          <w:szCs w:val="28"/>
          <w:lang w:eastAsia="pl-PL"/>
        </w:rPr>
        <w:t>rategii wzmocni współpracę</w:t>
      </w:r>
      <w:r w:rsidR="00F24261" w:rsidRPr="00FC2E45">
        <w:rPr>
          <w:rFonts w:eastAsia="Times New Roman"/>
          <w:szCs w:val="28"/>
          <w:lang w:eastAsia="pl-PL"/>
        </w:rPr>
        <w:t xml:space="preserve"> </w:t>
      </w:r>
      <w:r w:rsidR="00D9744E" w:rsidRPr="00FC2E45">
        <w:rPr>
          <w:rFonts w:eastAsia="Times New Roman"/>
          <w:szCs w:val="28"/>
          <w:lang w:eastAsia="pl-PL"/>
        </w:rPr>
        <w:t>międzysektorową, między</w:t>
      </w:r>
      <w:r w:rsidR="00F24261" w:rsidRPr="00FC2E45">
        <w:rPr>
          <w:rFonts w:eastAsia="Times New Roman"/>
          <w:szCs w:val="28"/>
          <w:lang w:eastAsia="pl-PL"/>
        </w:rPr>
        <w:t xml:space="preserve"> </w:t>
      </w:r>
      <w:r w:rsidR="00D9744E" w:rsidRPr="00FC2E45">
        <w:rPr>
          <w:rFonts w:eastAsia="Times New Roman"/>
          <w:szCs w:val="28"/>
          <w:lang w:eastAsia="pl-PL"/>
        </w:rPr>
        <w:t xml:space="preserve">instytucjonalną, partnerstwa oraz pozwoli na wdrażanie </w:t>
      </w:r>
      <w:r w:rsidR="00F24261" w:rsidRPr="00FC2E45">
        <w:rPr>
          <w:rFonts w:eastAsia="Times New Roman"/>
          <w:szCs w:val="28"/>
          <w:lang w:eastAsia="pl-PL"/>
        </w:rPr>
        <w:t>m</w:t>
      </w:r>
      <w:r w:rsidR="00D9744E" w:rsidRPr="00FC2E45">
        <w:rPr>
          <w:rFonts w:eastAsia="Times New Roman"/>
          <w:szCs w:val="28"/>
          <w:lang w:eastAsia="pl-PL"/>
        </w:rPr>
        <w:t xml:space="preserve">echanizmów </w:t>
      </w:r>
      <w:r w:rsidR="00F24261" w:rsidRPr="00FC2E45">
        <w:rPr>
          <w:rFonts w:eastAsia="Times New Roman"/>
          <w:szCs w:val="28"/>
          <w:lang w:eastAsia="pl-PL"/>
        </w:rPr>
        <w:t>s</w:t>
      </w:r>
      <w:r w:rsidR="00D9744E" w:rsidRPr="00FC2E45">
        <w:rPr>
          <w:rFonts w:eastAsia="Times New Roman"/>
          <w:szCs w:val="28"/>
          <w:lang w:eastAsia="pl-PL"/>
        </w:rPr>
        <w:t>przyjających synergii działań</w:t>
      </w:r>
      <w:r w:rsidR="00F24261" w:rsidRPr="00FC2E45">
        <w:rPr>
          <w:rFonts w:eastAsia="Times New Roman"/>
          <w:szCs w:val="28"/>
          <w:lang w:eastAsia="pl-PL"/>
        </w:rPr>
        <w:t xml:space="preserve"> </w:t>
      </w:r>
      <w:r w:rsidR="00FC2E45" w:rsidRPr="00FC2E45">
        <w:rPr>
          <w:rFonts w:eastAsia="Times New Roman"/>
          <w:szCs w:val="28"/>
          <w:lang w:eastAsia="pl-PL"/>
        </w:rPr>
        <w:t>na poziomie lokalnym.</w:t>
      </w:r>
    </w:p>
    <w:p w:rsidR="00D71567" w:rsidRDefault="00D71567" w:rsidP="006D312F">
      <w:pPr>
        <w:pStyle w:val="Akapitzlist"/>
        <w:autoSpaceDE w:val="0"/>
        <w:autoSpaceDN w:val="0"/>
        <w:adjustRightInd w:val="0"/>
        <w:spacing w:after="0"/>
        <w:ind w:left="0"/>
        <w:jc w:val="both"/>
        <w:rPr>
          <w:rFonts w:eastAsia="Times New Roman"/>
          <w:szCs w:val="28"/>
          <w:lang w:eastAsia="pl-PL"/>
        </w:rPr>
      </w:pPr>
      <w:r>
        <w:rPr>
          <w:b/>
          <w:bCs/>
          <w:szCs w:val="24"/>
          <w:u w:val="single"/>
        </w:rPr>
        <w:t>4.</w:t>
      </w:r>
      <w:r>
        <w:rPr>
          <w:rFonts w:eastAsia="Times New Roman"/>
          <w:szCs w:val="28"/>
          <w:lang w:eastAsia="pl-PL"/>
        </w:rPr>
        <w:t xml:space="preserve"> </w:t>
      </w:r>
      <w:r w:rsidR="00D9744E" w:rsidRPr="00FC2E45">
        <w:rPr>
          <w:rFonts w:eastAsia="Times New Roman"/>
          <w:szCs w:val="28"/>
          <w:lang w:eastAsia="pl-PL"/>
        </w:rPr>
        <w:t>Realizacja celów</w:t>
      </w:r>
      <w:r w:rsidR="008557AB" w:rsidRPr="00FC2E45">
        <w:rPr>
          <w:rFonts w:eastAsia="Times New Roman"/>
          <w:szCs w:val="28"/>
          <w:lang w:eastAsia="pl-PL"/>
        </w:rPr>
        <w:t xml:space="preserve"> </w:t>
      </w:r>
      <w:r w:rsidR="00B75019">
        <w:rPr>
          <w:rFonts w:eastAsia="Times New Roman"/>
          <w:szCs w:val="28"/>
          <w:lang w:eastAsia="pl-PL"/>
        </w:rPr>
        <w:t>Strategii uzależniona będzie</w:t>
      </w:r>
      <w:r w:rsidR="00D9744E" w:rsidRPr="00FC2E45">
        <w:rPr>
          <w:rFonts w:eastAsia="Times New Roman"/>
          <w:szCs w:val="28"/>
          <w:lang w:eastAsia="pl-PL"/>
        </w:rPr>
        <w:t xml:space="preserve"> od środków finansowych, które Samorząd Gminy </w:t>
      </w:r>
      <w:r w:rsidR="008557AB" w:rsidRPr="00FC2E45">
        <w:rPr>
          <w:rFonts w:eastAsia="Times New Roman"/>
          <w:szCs w:val="28"/>
          <w:lang w:eastAsia="pl-PL"/>
        </w:rPr>
        <w:t xml:space="preserve">Bielsk </w:t>
      </w:r>
      <w:r w:rsidR="00B75019">
        <w:rPr>
          <w:rFonts w:eastAsia="Times New Roman"/>
          <w:szCs w:val="28"/>
          <w:lang w:eastAsia="pl-PL"/>
        </w:rPr>
        <w:t>może</w:t>
      </w:r>
      <w:r w:rsidR="008557AB" w:rsidRPr="00FC2E45">
        <w:rPr>
          <w:rFonts w:eastAsia="Times New Roman"/>
          <w:szCs w:val="28"/>
          <w:lang w:eastAsia="pl-PL"/>
        </w:rPr>
        <w:t xml:space="preserve"> </w:t>
      </w:r>
      <w:r w:rsidR="00D9744E" w:rsidRPr="00FC2E45">
        <w:rPr>
          <w:rFonts w:eastAsia="Times New Roman"/>
          <w:szCs w:val="28"/>
          <w:lang w:eastAsia="pl-PL"/>
        </w:rPr>
        <w:t>przeznaczyć</w:t>
      </w:r>
      <w:r w:rsidR="008557AB" w:rsidRPr="00FC2E45">
        <w:rPr>
          <w:rFonts w:eastAsia="Times New Roman"/>
          <w:szCs w:val="28"/>
          <w:lang w:eastAsia="pl-PL"/>
        </w:rPr>
        <w:t xml:space="preserve"> </w:t>
      </w:r>
      <w:r w:rsidR="00D9744E" w:rsidRPr="00FC2E45">
        <w:rPr>
          <w:rFonts w:eastAsia="Times New Roman"/>
          <w:szCs w:val="28"/>
          <w:lang w:eastAsia="pl-PL"/>
        </w:rPr>
        <w:t>w danym roku oraz innych ś</w:t>
      </w:r>
      <w:r w:rsidR="008557AB" w:rsidRPr="00FC2E45">
        <w:rPr>
          <w:rFonts w:eastAsia="Times New Roman"/>
          <w:szCs w:val="28"/>
          <w:lang w:eastAsia="pl-PL"/>
        </w:rPr>
        <w:t>r</w:t>
      </w:r>
      <w:r w:rsidR="00D9744E" w:rsidRPr="00FC2E45">
        <w:rPr>
          <w:rFonts w:eastAsia="Times New Roman"/>
          <w:szCs w:val="28"/>
          <w:lang w:eastAsia="pl-PL"/>
        </w:rPr>
        <w:t>odków pozyskanych ze ź</w:t>
      </w:r>
      <w:r w:rsidR="008557AB" w:rsidRPr="00FC2E45">
        <w:rPr>
          <w:rFonts w:eastAsia="Times New Roman"/>
          <w:szCs w:val="28"/>
          <w:lang w:eastAsia="pl-PL"/>
        </w:rPr>
        <w:t>r</w:t>
      </w:r>
      <w:r w:rsidR="00D9744E" w:rsidRPr="00FC2E45">
        <w:rPr>
          <w:rFonts w:eastAsia="Times New Roman"/>
          <w:szCs w:val="28"/>
          <w:lang w:eastAsia="pl-PL"/>
        </w:rPr>
        <w:t>ódeł</w:t>
      </w:r>
      <w:r w:rsidR="008557AB" w:rsidRPr="00FC2E45">
        <w:rPr>
          <w:rFonts w:eastAsia="Times New Roman"/>
          <w:szCs w:val="28"/>
          <w:lang w:eastAsia="pl-PL"/>
        </w:rPr>
        <w:t xml:space="preserve"> </w:t>
      </w:r>
      <w:r w:rsidR="00D9744E" w:rsidRPr="00FC2E45">
        <w:rPr>
          <w:rFonts w:eastAsia="Times New Roman"/>
          <w:szCs w:val="28"/>
          <w:lang w:eastAsia="pl-PL"/>
        </w:rPr>
        <w:t xml:space="preserve">zewnętrznych, w </w:t>
      </w:r>
      <w:r w:rsidR="008557AB" w:rsidRPr="00FC2E45">
        <w:rPr>
          <w:rFonts w:eastAsia="Times New Roman"/>
          <w:szCs w:val="28"/>
          <w:lang w:eastAsia="pl-PL"/>
        </w:rPr>
        <w:t>t</w:t>
      </w:r>
      <w:r w:rsidR="00D9744E" w:rsidRPr="00FC2E45">
        <w:rPr>
          <w:rFonts w:eastAsia="Times New Roman"/>
          <w:szCs w:val="28"/>
          <w:lang w:eastAsia="pl-PL"/>
        </w:rPr>
        <w:t xml:space="preserve">ym środki publiczne krajowe oraz środki </w:t>
      </w:r>
      <w:r w:rsidR="008557AB" w:rsidRPr="00FC2E45">
        <w:rPr>
          <w:rFonts w:eastAsia="Times New Roman"/>
          <w:szCs w:val="28"/>
          <w:lang w:eastAsia="pl-PL"/>
        </w:rPr>
        <w:t>unijne.</w:t>
      </w:r>
    </w:p>
    <w:p w:rsidR="00A74FB5" w:rsidRDefault="00D71567" w:rsidP="006D312F">
      <w:pPr>
        <w:pStyle w:val="Akapitzlist"/>
        <w:autoSpaceDE w:val="0"/>
        <w:autoSpaceDN w:val="0"/>
        <w:adjustRightInd w:val="0"/>
        <w:spacing w:after="0"/>
        <w:ind w:left="0"/>
        <w:jc w:val="both"/>
        <w:rPr>
          <w:rFonts w:eastAsia="Times New Roman"/>
          <w:szCs w:val="28"/>
          <w:lang w:eastAsia="pl-PL"/>
        </w:rPr>
      </w:pPr>
      <w:r>
        <w:rPr>
          <w:b/>
          <w:bCs/>
          <w:szCs w:val="24"/>
          <w:u w:val="single"/>
        </w:rPr>
        <w:t>5.</w:t>
      </w:r>
      <w:r>
        <w:rPr>
          <w:rFonts w:eastAsia="Times New Roman"/>
          <w:szCs w:val="28"/>
          <w:lang w:eastAsia="pl-PL"/>
        </w:rPr>
        <w:t xml:space="preserve"> </w:t>
      </w:r>
      <w:r w:rsidR="00E91F4E">
        <w:rPr>
          <w:rFonts w:eastAsia="Times New Roman"/>
          <w:szCs w:val="28"/>
          <w:lang w:eastAsia="pl-PL"/>
        </w:rPr>
        <w:t xml:space="preserve">Cykliczny monitoring Strategii przyczyni się do bieżącej analizy wykonania poszczególnych zadań oraz umożliwi </w:t>
      </w:r>
      <w:r w:rsidR="00EC48F3">
        <w:rPr>
          <w:rFonts w:eastAsia="Times New Roman"/>
          <w:szCs w:val="28"/>
          <w:lang w:eastAsia="pl-PL"/>
        </w:rPr>
        <w:t xml:space="preserve">aktualizacje Strategii i </w:t>
      </w:r>
      <w:r w:rsidR="00E91F4E">
        <w:rPr>
          <w:rFonts w:eastAsia="Times New Roman"/>
          <w:szCs w:val="28"/>
          <w:lang w:eastAsia="pl-PL"/>
        </w:rPr>
        <w:t>wprowadzani</w:t>
      </w:r>
      <w:r w:rsidR="00EC48F3">
        <w:rPr>
          <w:rFonts w:eastAsia="Times New Roman"/>
          <w:szCs w:val="28"/>
          <w:lang w:eastAsia="pl-PL"/>
        </w:rPr>
        <w:t>e</w:t>
      </w:r>
      <w:r w:rsidR="00E91F4E">
        <w:rPr>
          <w:rFonts w:eastAsia="Times New Roman"/>
          <w:szCs w:val="28"/>
          <w:lang w:eastAsia="pl-PL"/>
        </w:rPr>
        <w:t xml:space="preserve"> niezębnych zmian</w:t>
      </w:r>
      <w:r w:rsidR="00EC48F3">
        <w:rPr>
          <w:rFonts w:eastAsia="Times New Roman"/>
          <w:szCs w:val="28"/>
          <w:lang w:eastAsia="pl-PL"/>
        </w:rPr>
        <w:t xml:space="preserve"> w kierunku osiągniecia założonych celów strategicznych.</w:t>
      </w:r>
    </w:p>
    <w:p w:rsidR="005D2AB9" w:rsidRPr="005D2AB9" w:rsidRDefault="005D2AB9" w:rsidP="006D312F">
      <w:pPr>
        <w:pStyle w:val="Akapitzlist"/>
        <w:autoSpaceDE w:val="0"/>
        <w:autoSpaceDN w:val="0"/>
        <w:adjustRightInd w:val="0"/>
        <w:spacing w:after="0"/>
        <w:ind w:left="0"/>
        <w:jc w:val="both"/>
        <w:rPr>
          <w:rFonts w:eastAsia="Times New Roman"/>
          <w:szCs w:val="28"/>
          <w:lang w:eastAsia="pl-PL"/>
        </w:rPr>
      </w:pPr>
      <w:r w:rsidRPr="005D2AB9">
        <w:rPr>
          <w:rFonts w:eastAsia="Times New Roman"/>
          <w:b/>
          <w:szCs w:val="28"/>
          <w:u w:val="single"/>
          <w:lang w:eastAsia="pl-PL"/>
        </w:rPr>
        <w:t>6</w:t>
      </w:r>
      <w:r w:rsidR="00DA4B80">
        <w:rPr>
          <w:rFonts w:eastAsia="Times New Roman"/>
          <w:b/>
          <w:szCs w:val="28"/>
          <w:lang w:eastAsia="pl-PL"/>
        </w:rPr>
        <w:t xml:space="preserve">. </w:t>
      </w:r>
      <w:r w:rsidR="00DA4B80" w:rsidRPr="00DA4B80">
        <w:rPr>
          <w:rFonts w:eastAsia="Times New Roman"/>
          <w:szCs w:val="28"/>
          <w:lang w:eastAsia="pl-PL"/>
        </w:rPr>
        <w:t>W</w:t>
      </w:r>
      <w:r w:rsidRPr="005D2AB9">
        <w:rPr>
          <w:rFonts w:eastAsia="Times New Roman"/>
          <w:szCs w:val="28"/>
          <w:lang w:eastAsia="pl-PL"/>
        </w:rPr>
        <w:t xml:space="preserve">spólne działania poszczególnych instytucji zaangażowanych w realizację celów Strategii przyczyni się do rozwoju </w:t>
      </w:r>
      <w:r>
        <w:rPr>
          <w:rFonts w:eastAsia="Times New Roman"/>
          <w:szCs w:val="28"/>
          <w:lang w:eastAsia="pl-PL"/>
        </w:rPr>
        <w:t>infrastruktury społecznej i instytucjonalnej w gminie.</w:t>
      </w:r>
    </w:p>
    <w:p w:rsidR="007772A6" w:rsidRPr="00954455" w:rsidRDefault="007772A6" w:rsidP="006D312F">
      <w:pPr>
        <w:pStyle w:val="Akapitzlist"/>
        <w:autoSpaceDE w:val="0"/>
        <w:autoSpaceDN w:val="0"/>
        <w:adjustRightInd w:val="0"/>
        <w:spacing w:after="0"/>
        <w:ind w:left="1080"/>
        <w:jc w:val="both"/>
        <w:rPr>
          <w:b/>
          <w:bCs/>
          <w:sz w:val="22"/>
          <w:szCs w:val="24"/>
        </w:rPr>
      </w:pPr>
    </w:p>
    <w:p w:rsidR="00D9744E" w:rsidRPr="00954455" w:rsidRDefault="00D9744E" w:rsidP="006D312F">
      <w:pPr>
        <w:pStyle w:val="Akapitzlist"/>
        <w:autoSpaceDE w:val="0"/>
        <w:autoSpaceDN w:val="0"/>
        <w:adjustRightInd w:val="0"/>
        <w:spacing w:after="0"/>
        <w:ind w:left="1080"/>
        <w:jc w:val="both"/>
        <w:rPr>
          <w:b/>
          <w:bCs/>
          <w:sz w:val="22"/>
          <w:szCs w:val="24"/>
        </w:rPr>
      </w:pPr>
    </w:p>
    <w:p w:rsidR="00BE3C4C" w:rsidRPr="00352910" w:rsidRDefault="00BE3C4C" w:rsidP="006D312F">
      <w:pPr>
        <w:pStyle w:val="Akapitzlist"/>
        <w:autoSpaceDE w:val="0"/>
        <w:autoSpaceDN w:val="0"/>
        <w:adjustRightInd w:val="0"/>
        <w:spacing w:after="0"/>
        <w:ind w:left="0"/>
        <w:jc w:val="both"/>
        <w:rPr>
          <w:b/>
          <w:bCs/>
          <w:color w:val="365F92"/>
          <w:szCs w:val="24"/>
        </w:rPr>
      </w:pPr>
    </w:p>
    <w:p w:rsidR="008C70A0" w:rsidRPr="00352910" w:rsidRDefault="008C70A0" w:rsidP="006D312F">
      <w:pPr>
        <w:spacing w:after="0"/>
        <w:jc w:val="both"/>
      </w:pPr>
    </w:p>
    <w:p w:rsidR="008C70A0" w:rsidRDefault="008C70A0" w:rsidP="006D312F">
      <w:pPr>
        <w:spacing w:after="0"/>
        <w:jc w:val="both"/>
      </w:pPr>
    </w:p>
    <w:p w:rsidR="00352910" w:rsidRDefault="00352910" w:rsidP="006D312F">
      <w:pPr>
        <w:spacing w:after="0"/>
        <w:jc w:val="both"/>
      </w:pPr>
    </w:p>
    <w:p w:rsidR="00352910" w:rsidRDefault="00352910" w:rsidP="006D312F">
      <w:pPr>
        <w:spacing w:after="0"/>
        <w:jc w:val="both"/>
      </w:pPr>
    </w:p>
    <w:p w:rsidR="00352910" w:rsidRDefault="00352910" w:rsidP="006D312F">
      <w:pPr>
        <w:spacing w:after="0"/>
        <w:jc w:val="both"/>
      </w:pPr>
    </w:p>
    <w:p w:rsidR="001A332A" w:rsidRDefault="001A332A" w:rsidP="006D312F">
      <w:pPr>
        <w:spacing w:after="0"/>
        <w:jc w:val="both"/>
      </w:pPr>
    </w:p>
    <w:p w:rsidR="001A332A" w:rsidRDefault="001A332A" w:rsidP="006D312F">
      <w:pPr>
        <w:spacing w:after="0"/>
        <w:jc w:val="both"/>
      </w:pPr>
    </w:p>
    <w:p w:rsidR="001A332A" w:rsidRDefault="001A332A" w:rsidP="006D312F">
      <w:pPr>
        <w:spacing w:after="0"/>
        <w:jc w:val="both"/>
      </w:pPr>
    </w:p>
    <w:p w:rsidR="001A332A" w:rsidRDefault="001A332A"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p>
    <w:p w:rsidR="003F3600" w:rsidRDefault="003F3600" w:rsidP="006D312F">
      <w:pPr>
        <w:spacing w:after="0"/>
        <w:jc w:val="both"/>
      </w:pPr>
      <w:bookmarkStart w:id="1" w:name="_GoBack"/>
      <w:bookmarkEnd w:id="1"/>
    </w:p>
    <w:p w:rsidR="001A332A" w:rsidRDefault="00DA53B2" w:rsidP="00DA53B2">
      <w:pPr>
        <w:pStyle w:val="Akapitzlist"/>
        <w:numPr>
          <w:ilvl w:val="0"/>
          <w:numId w:val="1"/>
        </w:numPr>
        <w:jc w:val="center"/>
        <w:rPr>
          <w:b/>
          <w:color w:val="943634" w:themeColor="accent2" w:themeShade="BF"/>
          <w:sz w:val="28"/>
          <w:szCs w:val="28"/>
        </w:rPr>
      </w:pPr>
      <w:r w:rsidRPr="00DA53B2">
        <w:rPr>
          <w:b/>
          <w:color w:val="943634" w:themeColor="accent2" w:themeShade="BF"/>
          <w:sz w:val="28"/>
          <w:szCs w:val="28"/>
        </w:rPr>
        <w:t>SPIS TABEL I WYKRESÓW</w:t>
      </w:r>
    </w:p>
    <w:p w:rsidR="00DA53B2" w:rsidRDefault="00DA53B2" w:rsidP="00DA53B2">
      <w:pPr>
        <w:pStyle w:val="Akapitzlist"/>
        <w:ind w:left="862"/>
        <w:jc w:val="center"/>
        <w:rPr>
          <w:b/>
          <w:color w:val="943634" w:themeColor="accent2" w:themeShade="BF"/>
          <w:sz w:val="28"/>
          <w:szCs w:val="28"/>
        </w:rPr>
      </w:pPr>
    </w:p>
    <w:p w:rsidR="00DA53B2" w:rsidRPr="003F3600" w:rsidRDefault="00DA53B2" w:rsidP="001A332A">
      <w:pPr>
        <w:rPr>
          <w:b/>
          <w:color w:val="943634" w:themeColor="accent2" w:themeShade="BF"/>
          <w:sz w:val="28"/>
          <w:szCs w:val="28"/>
        </w:rPr>
      </w:pPr>
      <w:r>
        <w:rPr>
          <w:b/>
          <w:color w:val="943634" w:themeColor="accent2" w:themeShade="BF"/>
          <w:sz w:val="28"/>
          <w:szCs w:val="28"/>
        </w:rPr>
        <w:t>X.1. Spis tabel</w:t>
      </w:r>
    </w:p>
    <w:p w:rsidR="00122766" w:rsidRPr="00E4562C" w:rsidRDefault="00122766" w:rsidP="001E22E3">
      <w:pPr>
        <w:spacing w:after="0"/>
        <w:jc w:val="both"/>
        <w:rPr>
          <w:szCs w:val="24"/>
        </w:rPr>
      </w:pPr>
      <w:r w:rsidRPr="00E4562C">
        <w:rPr>
          <w:b/>
          <w:szCs w:val="24"/>
        </w:rPr>
        <w:t>Tabela</w:t>
      </w:r>
      <w:r>
        <w:rPr>
          <w:b/>
          <w:szCs w:val="24"/>
        </w:rPr>
        <w:t xml:space="preserve"> </w:t>
      </w:r>
      <w:r w:rsidRPr="00E4562C">
        <w:rPr>
          <w:b/>
          <w:szCs w:val="24"/>
        </w:rPr>
        <w:t>nr</w:t>
      </w:r>
      <w:r>
        <w:rPr>
          <w:b/>
          <w:szCs w:val="24"/>
        </w:rPr>
        <w:t xml:space="preserve"> </w:t>
      </w:r>
      <w:r w:rsidRPr="00E4562C">
        <w:rPr>
          <w:b/>
          <w:szCs w:val="24"/>
        </w:rPr>
        <w:t>1.</w:t>
      </w:r>
      <w:r w:rsidRPr="00E4562C">
        <w:rPr>
          <w:szCs w:val="24"/>
        </w:rPr>
        <w:t xml:space="preserve"> Ilość złożonych wniosków w Urzędzie Gminy w Bielsku do Centralnej Ewidencji Informa</w:t>
      </w:r>
      <w:r w:rsidR="006E78FD">
        <w:rPr>
          <w:szCs w:val="24"/>
        </w:rPr>
        <w:t xml:space="preserve">cji o Działalności Gospodarczej </w:t>
      </w:r>
      <w:r>
        <w:rPr>
          <w:szCs w:val="24"/>
        </w:rPr>
        <w:t>…</w:t>
      </w:r>
      <w:r w:rsidRPr="00E4562C">
        <w:rPr>
          <w:szCs w:val="24"/>
        </w:rPr>
        <w:t>………………………………………1</w:t>
      </w:r>
      <w:r w:rsidR="00D40760">
        <w:rPr>
          <w:szCs w:val="24"/>
        </w:rPr>
        <w:t>1</w:t>
      </w:r>
    </w:p>
    <w:p w:rsidR="00122766" w:rsidRPr="00E4562C" w:rsidRDefault="00122766" w:rsidP="001E22E3">
      <w:pPr>
        <w:spacing w:after="0"/>
        <w:jc w:val="both"/>
        <w:rPr>
          <w:szCs w:val="24"/>
        </w:rPr>
      </w:pPr>
      <w:r w:rsidRPr="00E4562C">
        <w:rPr>
          <w:b/>
          <w:szCs w:val="24"/>
        </w:rPr>
        <w:t>Tabela nr 2.</w:t>
      </w:r>
      <w:r w:rsidRPr="00E4562C">
        <w:rPr>
          <w:szCs w:val="24"/>
        </w:rPr>
        <w:t xml:space="preserve"> Orientacyjna ilość przedsiębiorców wykonujących działalność na terenie gminy Bielsk pod wz</w:t>
      </w:r>
      <w:r w:rsidR="006E78FD">
        <w:rPr>
          <w:szCs w:val="24"/>
        </w:rPr>
        <w:t>ględem wykonywanej działalności .</w:t>
      </w:r>
      <w:r>
        <w:rPr>
          <w:szCs w:val="24"/>
        </w:rPr>
        <w:t>……………</w:t>
      </w:r>
      <w:r w:rsidR="00344289">
        <w:rPr>
          <w:szCs w:val="24"/>
        </w:rPr>
        <w:t>.</w:t>
      </w:r>
      <w:r>
        <w:rPr>
          <w:szCs w:val="24"/>
        </w:rPr>
        <w:t>…</w:t>
      </w:r>
      <w:r w:rsidR="00D40760">
        <w:rPr>
          <w:szCs w:val="24"/>
        </w:rPr>
        <w:t>………………………….12</w:t>
      </w:r>
    </w:p>
    <w:p w:rsidR="00122766" w:rsidRPr="00E4562C" w:rsidRDefault="00122766" w:rsidP="001E22E3">
      <w:pPr>
        <w:spacing w:after="0"/>
        <w:jc w:val="both"/>
        <w:rPr>
          <w:b/>
          <w:iCs/>
          <w:szCs w:val="24"/>
        </w:rPr>
      </w:pPr>
      <w:r w:rsidRPr="00E4562C">
        <w:rPr>
          <w:b/>
          <w:szCs w:val="24"/>
        </w:rPr>
        <w:t xml:space="preserve">Tabela nr 3. </w:t>
      </w:r>
      <w:r w:rsidRPr="00E4562C">
        <w:rPr>
          <w:szCs w:val="24"/>
        </w:rPr>
        <w:t xml:space="preserve">Struktura ilościowo – procentowa badanych respondentów i ze względu </w:t>
      </w:r>
      <w:r w:rsidR="006E78FD">
        <w:rPr>
          <w:iCs/>
          <w:szCs w:val="24"/>
        </w:rPr>
        <w:t>na płeć</w:t>
      </w:r>
      <w:r>
        <w:rPr>
          <w:iCs/>
          <w:szCs w:val="24"/>
        </w:rPr>
        <w:t xml:space="preserve"> </w:t>
      </w:r>
      <w:r w:rsidRPr="00E4562C">
        <w:rPr>
          <w:iCs/>
          <w:szCs w:val="24"/>
        </w:rPr>
        <w:t>…</w:t>
      </w:r>
      <w:r>
        <w:rPr>
          <w:iCs/>
          <w:szCs w:val="24"/>
        </w:rPr>
        <w:t>…………………</w:t>
      </w:r>
      <w:r w:rsidR="00344289">
        <w:rPr>
          <w:iCs/>
          <w:szCs w:val="24"/>
        </w:rPr>
        <w:t>.</w:t>
      </w:r>
      <w:r>
        <w:rPr>
          <w:iCs/>
          <w:szCs w:val="24"/>
        </w:rPr>
        <w:t>……………………………………………………………………..</w:t>
      </w:r>
      <w:r w:rsidRPr="00E4562C">
        <w:rPr>
          <w:iCs/>
          <w:szCs w:val="24"/>
        </w:rPr>
        <w:t>…</w:t>
      </w:r>
      <w:r>
        <w:rPr>
          <w:iCs/>
          <w:szCs w:val="24"/>
        </w:rPr>
        <w:t>...</w:t>
      </w:r>
      <w:r w:rsidR="00D40760">
        <w:rPr>
          <w:iCs/>
          <w:szCs w:val="24"/>
        </w:rPr>
        <w:t>.13</w:t>
      </w:r>
    </w:p>
    <w:p w:rsidR="00122766" w:rsidRPr="00E4562C" w:rsidRDefault="00122766" w:rsidP="001E22E3">
      <w:pPr>
        <w:spacing w:after="0"/>
        <w:jc w:val="both"/>
        <w:rPr>
          <w:iCs/>
          <w:szCs w:val="24"/>
        </w:rPr>
      </w:pPr>
      <w:r w:rsidRPr="00E4562C">
        <w:rPr>
          <w:b/>
          <w:szCs w:val="24"/>
        </w:rPr>
        <w:t>Tabela nr 4.</w:t>
      </w:r>
      <w:r w:rsidRPr="00E4562C">
        <w:rPr>
          <w:szCs w:val="24"/>
        </w:rPr>
        <w:t xml:space="preserve"> Struktura ilościowo – procentowa badanych respondentów i ze względu </w:t>
      </w:r>
      <w:r w:rsidRPr="00E4562C">
        <w:rPr>
          <w:iCs/>
          <w:szCs w:val="24"/>
        </w:rPr>
        <w:t xml:space="preserve">na </w:t>
      </w:r>
      <w:r w:rsidRPr="00E4562C">
        <w:rPr>
          <w:bCs/>
          <w:szCs w:val="24"/>
        </w:rPr>
        <w:t>wykształcenie</w:t>
      </w:r>
      <w:r w:rsidR="006E78FD">
        <w:rPr>
          <w:iCs/>
          <w:szCs w:val="24"/>
        </w:rPr>
        <w:t xml:space="preserve"> </w:t>
      </w:r>
      <w:r>
        <w:rPr>
          <w:iCs/>
          <w:szCs w:val="24"/>
        </w:rPr>
        <w:t xml:space="preserve"> </w:t>
      </w:r>
      <w:r w:rsidR="006E78FD">
        <w:rPr>
          <w:iCs/>
          <w:szCs w:val="24"/>
        </w:rPr>
        <w:t>.</w:t>
      </w:r>
      <w:r w:rsidRPr="00E4562C">
        <w:rPr>
          <w:iCs/>
          <w:szCs w:val="24"/>
        </w:rPr>
        <w:t>…</w:t>
      </w:r>
      <w:r w:rsidR="00344289">
        <w:rPr>
          <w:iCs/>
          <w:szCs w:val="24"/>
        </w:rPr>
        <w:t>.</w:t>
      </w:r>
      <w:r>
        <w:rPr>
          <w:iCs/>
          <w:szCs w:val="24"/>
        </w:rPr>
        <w:t>………………………………………………………………………</w:t>
      </w:r>
      <w:r w:rsidR="00D40760">
        <w:rPr>
          <w:iCs/>
          <w:szCs w:val="24"/>
        </w:rPr>
        <w:t>……13</w:t>
      </w:r>
    </w:p>
    <w:p w:rsidR="00122766" w:rsidRPr="00E4562C" w:rsidRDefault="00122766" w:rsidP="001E22E3">
      <w:pPr>
        <w:spacing w:after="0"/>
        <w:jc w:val="both"/>
        <w:rPr>
          <w:szCs w:val="24"/>
        </w:rPr>
      </w:pPr>
      <w:r w:rsidRPr="00E4562C">
        <w:rPr>
          <w:b/>
          <w:szCs w:val="24"/>
        </w:rPr>
        <w:t xml:space="preserve">Tabela nr 5. </w:t>
      </w:r>
      <w:r w:rsidRPr="00E4562C">
        <w:rPr>
          <w:szCs w:val="24"/>
        </w:rPr>
        <w:t>Struktura ilościowo – procentowa badanych respondentów ze względu na p</w:t>
      </w:r>
      <w:r w:rsidR="006E78FD">
        <w:rPr>
          <w:bCs/>
          <w:szCs w:val="24"/>
        </w:rPr>
        <w:t>rzedział wiekowy</w:t>
      </w:r>
      <w:r>
        <w:rPr>
          <w:bCs/>
          <w:szCs w:val="24"/>
        </w:rPr>
        <w:t xml:space="preserve"> </w:t>
      </w:r>
      <w:r w:rsidR="006E78FD">
        <w:rPr>
          <w:bCs/>
          <w:szCs w:val="24"/>
        </w:rPr>
        <w:t>..</w:t>
      </w:r>
      <w:r>
        <w:rPr>
          <w:bCs/>
          <w:szCs w:val="24"/>
        </w:rPr>
        <w:t>…</w:t>
      </w:r>
      <w:r w:rsidR="00344289">
        <w:rPr>
          <w:bCs/>
          <w:szCs w:val="24"/>
        </w:rPr>
        <w:t>.</w:t>
      </w:r>
      <w:r>
        <w:rPr>
          <w:bCs/>
          <w:szCs w:val="24"/>
        </w:rPr>
        <w:t>……………………………………………….……………………..</w:t>
      </w:r>
      <w:r w:rsidR="00D40760">
        <w:rPr>
          <w:szCs w:val="24"/>
        </w:rPr>
        <w:t>.14</w:t>
      </w:r>
    </w:p>
    <w:p w:rsidR="00122766" w:rsidRPr="00EA2570" w:rsidRDefault="00122766" w:rsidP="001E22E3">
      <w:pPr>
        <w:spacing w:after="0"/>
        <w:jc w:val="both"/>
        <w:rPr>
          <w:bCs/>
          <w:szCs w:val="24"/>
        </w:rPr>
      </w:pPr>
      <w:r w:rsidRPr="00E4562C">
        <w:rPr>
          <w:b/>
          <w:szCs w:val="24"/>
        </w:rPr>
        <w:t>Tabela nr 6</w:t>
      </w:r>
      <w:r w:rsidRPr="00E4562C">
        <w:rPr>
          <w:b/>
          <w:bCs/>
          <w:szCs w:val="24"/>
        </w:rPr>
        <w:t>.</w:t>
      </w:r>
      <w:r>
        <w:rPr>
          <w:b/>
          <w:bCs/>
          <w:szCs w:val="24"/>
        </w:rPr>
        <w:t xml:space="preserve"> </w:t>
      </w:r>
      <w:r w:rsidRPr="00E4562C">
        <w:rPr>
          <w:szCs w:val="24"/>
        </w:rPr>
        <w:t xml:space="preserve">Ocena ilościowo – procentowa </w:t>
      </w:r>
      <w:r w:rsidRPr="00E4562C">
        <w:rPr>
          <w:bCs/>
          <w:szCs w:val="24"/>
        </w:rPr>
        <w:t>poziom opieki zdrowotnej według badanych respondentów</w:t>
      </w:r>
      <w:r>
        <w:rPr>
          <w:bCs/>
          <w:szCs w:val="24"/>
        </w:rPr>
        <w:t xml:space="preserve"> ….</w:t>
      </w:r>
      <w:r w:rsidR="00344289">
        <w:rPr>
          <w:bCs/>
          <w:szCs w:val="24"/>
        </w:rPr>
        <w:t>.</w:t>
      </w:r>
      <w:r>
        <w:rPr>
          <w:bCs/>
          <w:szCs w:val="24"/>
        </w:rPr>
        <w:t>…</w:t>
      </w:r>
      <w:r w:rsidR="006E78FD">
        <w:rPr>
          <w:bCs/>
          <w:szCs w:val="24"/>
        </w:rPr>
        <w:t>.</w:t>
      </w:r>
      <w:r>
        <w:rPr>
          <w:bCs/>
          <w:szCs w:val="24"/>
        </w:rPr>
        <w:t>………………………………………………………………………</w:t>
      </w:r>
      <w:r w:rsidR="00D40760">
        <w:rPr>
          <w:bCs/>
          <w:szCs w:val="24"/>
        </w:rPr>
        <w:t>…14</w:t>
      </w:r>
    </w:p>
    <w:p w:rsidR="00122766" w:rsidRPr="00E4562C" w:rsidRDefault="00122766" w:rsidP="001E22E3">
      <w:pPr>
        <w:spacing w:after="0"/>
        <w:jc w:val="both"/>
        <w:rPr>
          <w:szCs w:val="24"/>
        </w:rPr>
      </w:pPr>
      <w:r w:rsidRPr="00E4562C">
        <w:rPr>
          <w:b/>
          <w:szCs w:val="24"/>
        </w:rPr>
        <w:t>Tabela nr 7</w:t>
      </w:r>
      <w:r w:rsidRPr="00E4562C">
        <w:rPr>
          <w:b/>
          <w:bCs/>
          <w:szCs w:val="24"/>
        </w:rPr>
        <w:t xml:space="preserve">. </w:t>
      </w:r>
      <w:r w:rsidRPr="00E4562C">
        <w:rPr>
          <w:szCs w:val="24"/>
        </w:rPr>
        <w:t xml:space="preserve">Ocena ilościowo – procentowa </w:t>
      </w:r>
      <w:r w:rsidRPr="00E4562C">
        <w:rPr>
          <w:bCs/>
          <w:szCs w:val="24"/>
        </w:rPr>
        <w:t>poziomu pomocy ze strony GOPS i Urzędu Gmi</w:t>
      </w:r>
      <w:r w:rsidR="006E78FD">
        <w:rPr>
          <w:bCs/>
          <w:szCs w:val="24"/>
        </w:rPr>
        <w:t>ny według badanych respondentów ...</w:t>
      </w:r>
      <w:r>
        <w:rPr>
          <w:bCs/>
          <w:szCs w:val="24"/>
        </w:rPr>
        <w:t>…………………….…………………..…………</w:t>
      </w:r>
      <w:r w:rsidR="00D40760">
        <w:rPr>
          <w:bCs/>
          <w:szCs w:val="24"/>
        </w:rPr>
        <w:t>15</w:t>
      </w:r>
    </w:p>
    <w:p w:rsidR="00122766" w:rsidRPr="00E4562C" w:rsidRDefault="00122766" w:rsidP="001E22E3">
      <w:pPr>
        <w:spacing w:after="0"/>
        <w:jc w:val="both"/>
        <w:rPr>
          <w:bCs/>
          <w:szCs w:val="24"/>
        </w:rPr>
      </w:pPr>
      <w:r w:rsidRPr="00E4562C">
        <w:rPr>
          <w:b/>
          <w:szCs w:val="24"/>
        </w:rPr>
        <w:t>Tabela nr 8</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poziomu bezpieczeństwa mieszkańców gminy Biel</w:t>
      </w:r>
      <w:r w:rsidR="006E78FD">
        <w:rPr>
          <w:bCs/>
          <w:szCs w:val="24"/>
        </w:rPr>
        <w:t>sk według badanych respondentów</w:t>
      </w:r>
      <w:r>
        <w:rPr>
          <w:bCs/>
          <w:szCs w:val="24"/>
        </w:rPr>
        <w:t xml:space="preserve"> </w:t>
      </w:r>
      <w:r w:rsidR="006E78FD">
        <w:rPr>
          <w:bCs/>
          <w:szCs w:val="24"/>
        </w:rPr>
        <w:t>.</w:t>
      </w:r>
      <w:r w:rsidR="00344289">
        <w:rPr>
          <w:bCs/>
          <w:szCs w:val="24"/>
        </w:rPr>
        <w:t>…</w:t>
      </w:r>
      <w:r>
        <w:rPr>
          <w:bCs/>
          <w:szCs w:val="24"/>
        </w:rPr>
        <w:t>………………..…………………………..……..</w:t>
      </w:r>
      <w:r w:rsidR="00D40760">
        <w:rPr>
          <w:bCs/>
          <w:szCs w:val="24"/>
        </w:rPr>
        <w:t>16</w:t>
      </w:r>
    </w:p>
    <w:p w:rsidR="00122766" w:rsidRPr="00E4562C" w:rsidRDefault="00122766" w:rsidP="001E22E3">
      <w:pPr>
        <w:spacing w:after="0"/>
        <w:jc w:val="both"/>
        <w:rPr>
          <w:szCs w:val="24"/>
        </w:rPr>
      </w:pPr>
      <w:r w:rsidRPr="00E4562C">
        <w:rPr>
          <w:b/>
          <w:szCs w:val="24"/>
        </w:rPr>
        <w:t>Tabela nr 9</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poziomu warunków życia  mieszkańców gminy Biel</w:t>
      </w:r>
      <w:r w:rsidR="006E78FD">
        <w:rPr>
          <w:bCs/>
          <w:szCs w:val="24"/>
        </w:rPr>
        <w:t>sk według badanych respondentów</w:t>
      </w:r>
      <w:r>
        <w:rPr>
          <w:bCs/>
          <w:szCs w:val="24"/>
        </w:rPr>
        <w:t xml:space="preserve"> </w:t>
      </w:r>
      <w:r w:rsidR="006E78FD">
        <w:rPr>
          <w:bCs/>
          <w:szCs w:val="24"/>
        </w:rPr>
        <w:t>.</w:t>
      </w:r>
      <w:r>
        <w:rPr>
          <w:bCs/>
          <w:szCs w:val="24"/>
        </w:rPr>
        <w:t>……………………………………….….………...</w:t>
      </w:r>
      <w:r w:rsidR="00D40760">
        <w:rPr>
          <w:bCs/>
          <w:szCs w:val="24"/>
        </w:rPr>
        <w:t xml:space="preserve"> 16</w:t>
      </w:r>
    </w:p>
    <w:p w:rsidR="00122766" w:rsidRPr="00E4562C" w:rsidRDefault="00122766" w:rsidP="001E22E3">
      <w:pPr>
        <w:spacing w:after="0"/>
        <w:jc w:val="both"/>
        <w:rPr>
          <w:bCs/>
          <w:szCs w:val="24"/>
        </w:rPr>
      </w:pPr>
      <w:r w:rsidRPr="00E4562C">
        <w:rPr>
          <w:b/>
          <w:szCs w:val="24"/>
        </w:rPr>
        <w:t>Tabela nr 10</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 stanu dróg w gminie Biel</w:t>
      </w:r>
      <w:r w:rsidR="006E78FD">
        <w:rPr>
          <w:bCs/>
          <w:szCs w:val="24"/>
        </w:rPr>
        <w:t>sk według badanych respondentów</w:t>
      </w:r>
      <w:r w:rsidRPr="00E4562C">
        <w:rPr>
          <w:bCs/>
          <w:szCs w:val="24"/>
        </w:rPr>
        <w:t xml:space="preserve"> </w:t>
      </w:r>
      <w:r w:rsidR="006E78FD">
        <w:rPr>
          <w:bCs/>
          <w:szCs w:val="24"/>
        </w:rPr>
        <w:t>………………..</w:t>
      </w:r>
      <w:r>
        <w:rPr>
          <w:bCs/>
          <w:szCs w:val="24"/>
        </w:rPr>
        <w:t>……………….……………………………………</w:t>
      </w:r>
      <w:r w:rsidR="00D40760">
        <w:rPr>
          <w:bCs/>
          <w:szCs w:val="24"/>
        </w:rPr>
        <w:t>17</w:t>
      </w:r>
    </w:p>
    <w:p w:rsidR="00122766" w:rsidRPr="00E4562C" w:rsidRDefault="00122766" w:rsidP="001E22E3">
      <w:pPr>
        <w:spacing w:after="0"/>
        <w:jc w:val="both"/>
        <w:rPr>
          <w:szCs w:val="24"/>
        </w:rPr>
      </w:pPr>
      <w:r w:rsidRPr="00E4562C">
        <w:rPr>
          <w:b/>
          <w:szCs w:val="24"/>
        </w:rPr>
        <w:t>Tabela nr 11</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 edukacji przedszkolnej w gminie Biel</w:t>
      </w:r>
      <w:r w:rsidR="006E78FD">
        <w:rPr>
          <w:bCs/>
          <w:szCs w:val="24"/>
        </w:rPr>
        <w:t>sk według badanych respondentów ..</w:t>
      </w:r>
      <w:r>
        <w:rPr>
          <w:bCs/>
          <w:szCs w:val="24"/>
        </w:rPr>
        <w:t>………………………………………………………..….</w:t>
      </w:r>
      <w:r w:rsidR="00D40760">
        <w:rPr>
          <w:bCs/>
          <w:szCs w:val="24"/>
        </w:rPr>
        <w:t xml:space="preserve"> 18</w:t>
      </w:r>
    </w:p>
    <w:p w:rsidR="00122766" w:rsidRPr="00E4562C" w:rsidRDefault="00122766" w:rsidP="001E22E3">
      <w:pPr>
        <w:spacing w:after="0"/>
        <w:jc w:val="both"/>
        <w:rPr>
          <w:szCs w:val="24"/>
        </w:rPr>
      </w:pPr>
      <w:r w:rsidRPr="00E4562C">
        <w:rPr>
          <w:b/>
          <w:szCs w:val="24"/>
        </w:rPr>
        <w:t>Tabela nr 12</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 edukacji w szkołach podstawowych z terenu  gminy Biel</w:t>
      </w:r>
      <w:r w:rsidR="006E78FD">
        <w:rPr>
          <w:bCs/>
          <w:szCs w:val="24"/>
        </w:rPr>
        <w:t>sk według badanych respondentów</w:t>
      </w:r>
      <w:r>
        <w:rPr>
          <w:bCs/>
          <w:szCs w:val="24"/>
        </w:rPr>
        <w:t xml:space="preserve"> </w:t>
      </w:r>
      <w:r w:rsidR="006E78FD">
        <w:rPr>
          <w:bCs/>
          <w:szCs w:val="24"/>
        </w:rPr>
        <w:t>..</w:t>
      </w:r>
      <w:r w:rsidR="00344289">
        <w:rPr>
          <w:bCs/>
          <w:szCs w:val="24"/>
        </w:rPr>
        <w:t>.</w:t>
      </w:r>
      <w:r>
        <w:rPr>
          <w:bCs/>
          <w:szCs w:val="24"/>
        </w:rPr>
        <w:t>……………………………………</w:t>
      </w:r>
      <w:r w:rsidR="00D40760">
        <w:rPr>
          <w:bCs/>
          <w:szCs w:val="24"/>
        </w:rPr>
        <w:t xml:space="preserve"> 18</w:t>
      </w:r>
    </w:p>
    <w:p w:rsidR="00122766" w:rsidRPr="00E4562C" w:rsidRDefault="00122766" w:rsidP="001E22E3">
      <w:pPr>
        <w:spacing w:after="0"/>
        <w:jc w:val="both"/>
        <w:rPr>
          <w:bCs/>
          <w:szCs w:val="24"/>
        </w:rPr>
      </w:pPr>
      <w:r w:rsidRPr="00E4562C">
        <w:rPr>
          <w:b/>
          <w:szCs w:val="24"/>
        </w:rPr>
        <w:t>Tabela nr 13</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 xml:space="preserve">poziom edukacji w gimnazjach z terenu  gminy Bielsk według badanych respondentów </w:t>
      </w:r>
      <w:r w:rsidR="006E78FD">
        <w:rPr>
          <w:bCs/>
          <w:szCs w:val="24"/>
        </w:rPr>
        <w:t>..</w:t>
      </w:r>
      <w:r w:rsidR="00344289">
        <w:rPr>
          <w:bCs/>
          <w:szCs w:val="24"/>
        </w:rPr>
        <w:t>..</w:t>
      </w:r>
      <w:r>
        <w:rPr>
          <w:bCs/>
          <w:szCs w:val="24"/>
        </w:rPr>
        <w:t>…………………………………………….……..</w:t>
      </w:r>
      <w:r w:rsidR="00D40760">
        <w:rPr>
          <w:bCs/>
          <w:szCs w:val="24"/>
        </w:rPr>
        <w:t>19</w:t>
      </w:r>
    </w:p>
    <w:p w:rsidR="00122766" w:rsidRPr="00E4562C" w:rsidRDefault="00122766" w:rsidP="001E22E3">
      <w:pPr>
        <w:spacing w:after="0"/>
        <w:jc w:val="both"/>
        <w:rPr>
          <w:bCs/>
          <w:szCs w:val="24"/>
        </w:rPr>
      </w:pPr>
      <w:r w:rsidRPr="00E4562C">
        <w:rPr>
          <w:b/>
          <w:szCs w:val="24"/>
        </w:rPr>
        <w:t>Tabela nr 14</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dostępność doradztwa psychologiczno-prawnego na terenu  gminy Biel</w:t>
      </w:r>
      <w:r w:rsidR="006E78FD">
        <w:rPr>
          <w:bCs/>
          <w:szCs w:val="24"/>
        </w:rPr>
        <w:t>sk według badanych respondentów</w:t>
      </w:r>
      <w:r>
        <w:rPr>
          <w:bCs/>
          <w:szCs w:val="24"/>
        </w:rPr>
        <w:t xml:space="preserve"> </w:t>
      </w:r>
      <w:r w:rsidR="006E78FD">
        <w:rPr>
          <w:bCs/>
          <w:szCs w:val="24"/>
        </w:rPr>
        <w:t>..</w:t>
      </w:r>
      <w:r w:rsidR="00344289">
        <w:rPr>
          <w:bCs/>
          <w:szCs w:val="24"/>
        </w:rPr>
        <w:t>.……………..</w:t>
      </w:r>
      <w:r>
        <w:rPr>
          <w:bCs/>
          <w:szCs w:val="24"/>
        </w:rPr>
        <w:t>……….</w:t>
      </w:r>
      <w:r w:rsidR="00D40760">
        <w:rPr>
          <w:bCs/>
          <w:szCs w:val="24"/>
        </w:rPr>
        <w:t>19</w:t>
      </w:r>
    </w:p>
    <w:p w:rsidR="00122766" w:rsidRPr="00E4562C" w:rsidRDefault="00122766" w:rsidP="001E22E3">
      <w:pPr>
        <w:spacing w:after="0"/>
        <w:jc w:val="both"/>
        <w:rPr>
          <w:bCs/>
          <w:szCs w:val="24"/>
        </w:rPr>
      </w:pPr>
      <w:r w:rsidRPr="00E4562C">
        <w:rPr>
          <w:b/>
          <w:szCs w:val="24"/>
        </w:rPr>
        <w:t>Tabela nr 15</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dostępność do informacji na temat wydarzeń w gminie Biel</w:t>
      </w:r>
      <w:r w:rsidR="006E78FD">
        <w:rPr>
          <w:bCs/>
          <w:szCs w:val="24"/>
        </w:rPr>
        <w:t>sk według badanych respondentów</w:t>
      </w:r>
      <w:r w:rsidRPr="00E4562C">
        <w:rPr>
          <w:bCs/>
          <w:szCs w:val="24"/>
        </w:rPr>
        <w:t xml:space="preserve"> </w:t>
      </w:r>
      <w:r w:rsidR="00344289">
        <w:rPr>
          <w:bCs/>
          <w:szCs w:val="24"/>
        </w:rPr>
        <w:t>…</w:t>
      </w:r>
      <w:r w:rsidR="006E78FD">
        <w:rPr>
          <w:bCs/>
          <w:szCs w:val="24"/>
        </w:rPr>
        <w:t>.</w:t>
      </w:r>
      <w:r w:rsidR="00344289">
        <w:rPr>
          <w:bCs/>
          <w:szCs w:val="24"/>
        </w:rPr>
        <w:t>…………………….</w:t>
      </w:r>
      <w:r>
        <w:rPr>
          <w:bCs/>
          <w:szCs w:val="24"/>
        </w:rPr>
        <w:t>…………………….</w:t>
      </w:r>
      <w:r w:rsidR="00D40760">
        <w:rPr>
          <w:bCs/>
          <w:szCs w:val="24"/>
        </w:rPr>
        <w:t>20</w:t>
      </w:r>
    </w:p>
    <w:p w:rsidR="00122766" w:rsidRPr="00E4562C" w:rsidRDefault="00122766" w:rsidP="001E22E3">
      <w:pPr>
        <w:spacing w:after="0"/>
        <w:jc w:val="both"/>
        <w:rPr>
          <w:bCs/>
          <w:szCs w:val="24"/>
        </w:rPr>
      </w:pPr>
      <w:r w:rsidRPr="00E4562C">
        <w:rPr>
          <w:b/>
          <w:szCs w:val="24"/>
        </w:rPr>
        <w:t>Tabela nr 16</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dostępność do</w:t>
      </w:r>
      <w:r w:rsidRPr="00E4562C">
        <w:rPr>
          <w:b/>
          <w:szCs w:val="24"/>
        </w:rPr>
        <w:t xml:space="preserve"> </w:t>
      </w:r>
      <w:r w:rsidRPr="00E4562C">
        <w:rPr>
          <w:szCs w:val="24"/>
        </w:rPr>
        <w:t>kultury i rozrywki</w:t>
      </w:r>
      <w:r w:rsidRPr="00E4562C">
        <w:rPr>
          <w:bCs/>
          <w:szCs w:val="24"/>
        </w:rPr>
        <w:t xml:space="preserve"> w gminie Biel</w:t>
      </w:r>
      <w:r w:rsidR="006E78FD">
        <w:rPr>
          <w:bCs/>
          <w:szCs w:val="24"/>
        </w:rPr>
        <w:t>sk według badanych respondentów</w:t>
      </w:r>
      <w:r>
        <w:rPr>
          <w:bCs/>
          <w:szCs w:val="24"/>
        </w:rPr>
        <w:t xml:space="preserve"> </w:t>
      </w:r>
      <w:r w:rsidR="00344289">
        <w:rPr>
          <w:bCs/>
          <w:szCs w:val="24"/>
        </w:rPr>
        <w:t>…</w:t>
      </w:r>
      <w:r w:rsidR="006E78FD">
        <w:rPr>
          <w:bCs/>
          <w:szCs w:val="24"/>
        </w:rPr>
        <w:t>.</w:t>
      </w:r>
      <w:r w:rsidR="00344289">
        <w:rPr>
          <w:bCs/>
          <w:szCs w:val="24"/>
        </w:rPr>
        <w:t>………………</w:t>
      </w:r>
      <w:r>
        <w:rPr>
          <w:bCs/>
          <w:szCs w:val="24"/>
        </w:rPr>
        <w:t>……….…………………………</w:t>
      </w:r>
      <w:r w:rsidR="00D40760">
        <w:rPr>
          <w:bCs/>
          <w:szCs w:val="24"/>
        </w:rPr>
        <w:t xml:space="preserve"> 21</w:t>
      </w:r>
    </w:p>
    <w:p w:rsidR="00122766" w:rsidRPr="00E4562C" w:rsidRDefault="00122766" w:rsidP="001E22E3">
      <w:pPr>
        <w:spacing w:after="0"/>
        <w:jc w:val="both"/>
        <w:rPr>
          <w:bCs/>
          <w:szCs w:val="24"/>
        </w:rPr>
      </w:pPr>
      <w:r w:rsidRPr="00E4562C">
        <w:rPr>
          <w:b/>
          <w:szCs w:val="24"/>
        </w:rPr>
        <w:t>Tabela nr 17</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organizowanych imprez cyklicznych w gminie Bielsk według badanych respondentów</w:t>
      </w:r>
      <w:r>
        <w:rPr>
          <w:bCs/>
          <w:szCs w:val="24"/>
        </w:rPr>
        <w:t xml:space="preserve">  </w:t>
      </w:r>
      <w:r w:rsidR="006E78FD">
        <w:rPr>
          <w:bCs/>
          <w:szCs w:val="24"/>
        </w:rPr>
        <w:t>.</w:t>
      </w:r>
      <w:r w:rsidR="00344289">
        <w:rPr>
          <w:bCs/>
          <w:szCs w:val="24"/>
        </w:rPr>
        <w:t>……………………………</w:t>
      </w:r>
      <w:r w:rsidR="00D40760">
        <w:rPr>
          <w:bCs/>
          <w:szCs w:val="24"/>
        </w:rPr>
        <w:t>……………………….21</w:t>
      </w:r>
    </w:p>
    <w:p w:rsidR="00122766" w:rsidRPr="00E4562C" w:rsidRDefault="00122766" w:rsidP="001E22E3">
      <w:pPr>
        <w:spacing w:after="0"/>
        <w:jc w:val="both"/>
        <w:rPr>
          <w:bCs/>
          <w:szCs w:val="24"/>
        </w:rPr>
      </w:pPr>
      <w:r w:rsidRPr="00E4562C">
        <w:rPr>
          <w:b/>
          <w:szCs w:val="24"/>
        </w:rPr>
        <w:t>Tabela nr 18</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organizacji wolnego czasu (koła zainteresowań, kluby sportowe itp.</w:t>
      </w:r>
      <w:r>
        <w:rPr>
          <w:bCs/>
          <w:szCs w:val="24"/>
        </w:rPr>
        <w:t>)</w:t>
      </w:r>
      <w:r w:rsidRPr="00E4562C">
        <w:rPr>
          <w:bCs/>
          <w:szCs w:val="24"/>
        </w:rPr>
        <w:t xml:space="preserve"> w gminie Biel</w:t>
      </w:r>
      <w:r w:rsidR="00D40760">
        <w:rPr>
          <w:bCs/>
          <w:szCs w:val="24"/>
        </w:rPr>
        <w:t>sk według badanych respondentów</w:t>
      </w:r>
      <w:r w:rsidRPr="00E4562C">
        <w:rPr>
          <w:bCs/>
          <w:szCs w:val="24"/>
        </w:rPr>
        <w:t xml:space="preserve"> </w:t>
      </w:r>
      <w:r w:rsidR="00D40760">
        <w:rPr>
          <w:bCs/>
          <w:szCs w:val="24"/>
        </w:rPr>
        <w:t>..</w:t>
      </w:r>
      <w:r w:rsidR="00344289">
        <w:rPr>
          <w:bCs/>
          <w:szCs w:val="24"/>
        </w:rPr>
        <w:t>………</w:t>
      </w:r>
      <w:r>
        <w:rPr>
          <w:bCs/>
          <w:szCs w:val="24"/>
        </w:rPr>
        <w:t>……………</w:t>
      </w:r>
      <w:r w:rsidR="00D40760">
        <w:rPr>
          <w:bCs/>
          <w:szCs w:val="24"/>
        </w:rPr>
        <w:t>22</w:t>
      </w:r>
    </w:p>
    <w:p w:rsidR="00122766" w:rsidRPr="00E4562C" w:rsidRDefault="00122766" w:rsidP="001E22E3">
      <w:pPr>
        <w:spacing w:after="0"/>
        <w:jc w:val="both"/>
        <w:rPr>
          <w:bCs/>
          <w:szCs w:val="24"/>
        </w:rPr>
      </w:pPr>
      <w:r w:rsidRPr="00E4562C">
        <w:rPr>
          <w:b/>
          <w:szCs w:val="24"/>
        </w:rPr>
        <w:t>Tabela nr 19</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miejsc rekreacji ( place zabaw, ścieżki rowerowe, siłownie zewnętrzne) w gminie Bielsk według b</w:t>
      </w:r>
      <w:r w:rsidR="00D40760">
        <w:rPr>
          <w:bCs/>
          <w:szCs w:val="24"/>
        </w:rPr>
        <w:t>adanych respondentów …</w:t>
      </w:r>
      <w:r w:rsidR="00344289">
        <w:rPr>
          <w:bCs/>
          <w:szCs w:val="24"/>
        </w:rPr>
        <w:t>…</w:t>
      </w:r>
      <w:r>
        <w:rPr>
          <w:bCs/>
          <w:szCs w:val="24"/>
        </w:rPr>
        <w:t>…..</w:t>
      </w:r>
      <w:r w:rsidR="00D40760">
        <w:rPr>
          <w:bCs/>
          <w:szCs w:val="24"/>
        </w:rPr>
        <w:t>22</w:t>
      </w:r>
    </w:p>
    <w:p w:rsidR="00122766" w:rsidRPr="00E4562C" w:rsidRDefault="00122766" w:rsidP="001E22E3">
      <w:pPr>
        <w:spacing w:after="0"/>
        <w:jc w:val="both"/>
        <w:rPr>
          <w:bCs/>
          <w:szCs w:val="24"/>
        </w:rPr>
      </w:pPr>
      <w:r w:rsidRPr="00E4562C">
        <w:rPr>
          <w:b/>
          <w:szCs w:val="24"/>
        </w:rPr>
        <w:lastRenderedPageBreak/>
        <w:t>Tabela nr 20</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poziom udziału mieszkańców w życiu publicznym w gminie Biel</w:t>
      </w:r>
      <w:r w:rsidR="00D40760">
        <w:rPr>
          <w:bCs/>
          <w:szCs w:val="24"/>
        </w:rPr>
        <w:t>sk według badanych respondentów</w:t>
      </w:r>
      <w:r w:rsidR="00C90F59">
        <w:rPr>
          <w:szCs w:val="24"/>
        </w:rPr>
        <w:t>..............................................</w:t>
      </w:r>
      <w:r>
        <w:rPr>
          <w:bCs/>
          <w:szCs w:val="24"/>
        </w:rPr>
        <w:t>.</w:t>
      </w:r>
      <w:r w:rsidR="00C90F59">
        <w:rPr>
          <w:bCs/>
          <w:szCs w:val="24"/>
        </w:rPr>
        <w:t xml:space="preserve"> </w:t>
      </w:r>
      <w:r w:rsidR="00D40760">
        <w:rPr>
          <w:bCs/>
          <w:szCs w:val="24"/>
        </w:rPr>
        <w:t>23</w:t>
      </w:r>
    </w:p>
    <w:p w:rsidR="00122766" w:rsidRPr="00E4562C" w:rsidRDefault="00122766" w:rsidP="001E22E3">
      <w:pPr>
        <w:spacing w:after="0"/>
        <w:jc w:val="both"/>
        <w:rPr>
          <w:bCs/>
          <w:szCs w:val="24"/>
        </w:rPr>
      </w:pPr>
      <w:r w:rsidRPr="00E4562C">
        <w:rPr>
          <w:b/>
          <w:szCs w:val="24"/>
        </w:rPr>
        <w:t>Tabela nr 21</w:t>
      </w:r>
      <w:r w:rsidRPr="00E4562C">
        <w:rPr>
          <w:b/>
          <w:bCs/>
          <w:szCs w:val="24"/>
        </w:rPr>
        <w:t xml:space="preserve">. </w:t>
      </w:r>
      <w:r w:rsidRPr="00E4562C">
        <w:rPr>
          <w:bCs/>
          <w:szCs w:val="24"/>
        </w:rPr>
        <w:t xml:space="preserve">Ocena </w:t>
      </w:r>
      <w:r w:rsidRPr="00E4562C">
        <w:rPr>
          <w:szCs w:val="24"/>
        </w:rPr>
        <w:t xml:space="preserve">ilościowo – procentowa </w:t>
      </w:r>
      <w:r w:rsidRPr="00E4562C">
        <w:rPr>
          <w:bCs/>
          <w:szCs w:val="24"/>
        </w:rPr>
        <w:t>siły więzi międzyludzkich, integracji  mieszkańców w gminie Biel</w:t>
      </w:r>
      <w:r w:rsidR="006E78FD">
        <w:rPr>
          <w:bCs/>
          <w:szCs w:val="24"/>
        </w:rPr>
        <w:t>sk według badanych respondentów</w:t>
      </w:r>
      <w:r w:rsidR="00C90F59">
        <w:rPr>
          <w:szCs w:val="24"/>
        </w:rPr>
        <w:t xml:space="preserve">............................................ </w:t>
      </w:r>
      <w:r w:rsidR="00C90F59">
        <w:rPr>
          <w:bCs/>
          <w:szCs w:val="24"/>
        </w:rPr>
        <w:t>24</w:t>
      </w:r>
    </w:p>
    <w:p w:rsidR="00122766" w:rsidRDefault="00122766" w:rsidP="001E22E3">
      <w:pPr>
        <w:pStyle w:val="NormalnyWeb"/>
        <w:spacing w:before="0" w:beforeAutospacing="0" w:after="0" w:afterAutospacing="0" w:line="276" w:lineRule="auto"/>
        <w:jc w:val="both"/>
      </w:pPr>
      <w:r w:rsidRPr="009D60EF">
        <w:rPr>
          <w:b/>
        </w:rPr>
        <w:t>Tabela nr 2</w:t>
      </w:r>
      <w:r>
        <w:rPr>
          <w:b/>
        </w:rPr>
        <w:t>2</w:t>
      </w:r>
      <w:r w:rsidRPr="009D60EF">
        <w:rPr>
          <w:b/>
          <w:bCs/>
        </w:rPr>
        <w:t>.</w:t>
      </w:r>
      <w:r>
        <w:rPr>
          <w:b/>
          <w:bCs/>
        </w:rPr>
        <w:t xml:space="preserve"> S</w:t>
      </w:r>
      <w:r>
        <w:t>truktura zawieranych związków małżeńskich w ok</w:t>
      </w:r>
      <w:r w:rsidR="006E78FD">
        <w:t xml:space="preserve">resie 2011-2015 w Gminie Bielsk </w:t>
      </w:r>
      <w:r w:rsidR="00C90F59">
        <w:t>...................................................................................................................................... 27</w:t>
      </w:r>
    </w:p>
    <w:p w:rsidR="00122766" w:rsidRDefault="00122766" w:rsidP="001E22E3">
      <w:pPr>
        <w:pStyle w:val="NormalnyWeb"/>
        <w:spacing w:before="0" w:beforeAutospacing="0" w:after="0" w:afterAutospacing="0" w:line="276" w:lineRule="auto"/>
        <w:jc w:val="both"/>
      </w:pPr>
      <w:r w:rsidRPr="009D60EF">
        <w:rPr>
          <w:b/>
        </w:rPr>
        <w:t>Tabela nr 2</w:t>
      </w:r>
      <w:r>
        <w:rPr>
          <w:b/>
        </w:rPr>
        <w:t>3</w:t>
      </w:r>
      <w:r w:rsidRPr="009D60EF">
        <w:rPr>
          <w:b/>
          <w:bCs/>
        </w:rPr>
        <w:t>.</w:t>
      </w:r>
      <w:r>
        <w:rPr>
          <w:b/>
          <w:bCs/>
        </w:rPr>
        <w:t xml:space="preserve"> </w:t>
      </w:r>
      <w:r>
        <w:t xml:space="preserve"> Ilość świadczeń w poszczególnych latach</w:t>
      </w:r>
      <w:r w:rsidR="00344289">
        <w:t xml:space="preserve"> </w:t>
      </w:r>
      <w:r w:rsidR="00C90F59">
        <w:t>..................................................... 27</w:t>
      </w:r>
    </w:p>
    <w:p w:rsidR="00122766" w:rsidRPr="00E4562C" w:rsidRDefault="00122766" w:rsidP="001E22E3">
      <w:pPr>
        <w:spacing w:after="0"/>
        <w:jc w:val="both"/>
        <w:rPr>
          <w:szCs w:val="24"/>
        </w:rPr>
      </w:pPr>
      <w:r w:rsidRPr="00E4562C">
        <w:rPr>
          <w:b/>
          <w:szCs w:val="24"/>
        </w:rPr>
        <w:t>Tabela nr 2</w:t>
      </w:r>
      <w:r>
        <w:rPr>
          <w:b/>
          <w:szCs w:val="24"/>
        </w:rPr>
        <w:t>4</w:t>
      </w:r>
      <w:r w:rsidRPr="00E4562C">
        <w:rPr>
          <w:b/>
          <w:bCs/>
          <w:szCs w:val="24"/>
        </w:rPr>
        <w:t xml:space="preserve">. </w:t>
      </w:r>
      <w:r w:rsidRPr="00E4562C">
        <w:rPr>
          <w:szCs w:val="24"/>
        </w:rPr>
        <w:t xml:space="preserve">Mieszkania komunalne którymi </w:t>
      </w:r>
      <w:r w:rsidR="006E78FD">
        <w:rPr>
          <w:szCs w:val="24"/>
        </w:rPr>
        <w:t>dysponuje Urząd Gminy w Bielsku</w:t>
      </w:r>
      <w:r w:rsidR="00C90F59">
        <w:rPr>
          <w:szCs w:val="24"/>
        </w:rPr>
        <w:t xml:space="preserve"> ............. 30</w:t>
      </w:r>
    </w:p>
    <w:p w:rsidR="00122766" w:rsidRPr="00E4562C" w:rsidRDefault="00122766" w:rsidP="001E22E3">
      <w:pPr>
        <w:spacing w:after="0"/>
        <w:jc w:val="both"/>
        <w:rPr>
          <w:szCs w:val="24"/>
        </w:rPr>
      </w:pPr>
      <w:r w:rsidRPr="00E4562C">
        <w:rPr>
          <w:b/>
          <w:szCs w:val="24"/>
        </w:rPr>
        <w:t>Tabela nr 2</w:t>
      </w:r>
      <w:r>
        <w:rPr>
          <w:b/>
          <w:szCs w:val="24"/>
        </w:rPr>
        <w:t>5</w:t>
      </w:r>
      <w:r w:rsidRPr="004A1900">
        <w:rPr>
          <w:b/>
          <w:szCs w:val="24"/>
        </w:rPr>
        <w:t>.</w:t>
      </w:r>
      <w:r w:rsidRPr="00E4562C">
        <w:rPr>
          <w:szCs w:val="24"/>
        </w:rPr>
        <w:t xml:space="preserve"> Struktura ludności w Gminie na tle powiatu (wg. </w:t>
      </w:r>
      <w:r w:rsidR="009C1D84">
        <w:rPr>
          <w:szCs w:val="24"/>
        </w:rPr>
        <w:t>danych GUS na dzień 31.12</w:t>
      </w:r>
      <w:r w:rsidR="006E78FD">
        <w:rPr>
          <w:szCs w:val="24"/>
        </w:rPr>
        <w:t>.2015)</w:t>
      </w:r>
      <w:r w:rsidR="00C90F59">
        <w:rPr>
          <w:szCs w:val="24"/>
        </w:rPr>
        <w:t>.............................................................................................................................. 31</w:t>
      </w:r>
    </w:p>
    <w:p w:rsidR="00122766" w:rsidRPr="00E4562C" w:rsidRDefault="00122766" w:rsidP="001E22E3">
      <w:pPr>
        <w:spacing w:after="0"/>
        <w:jc w:val="both"/>
        <w:rPr>
          <w:szCs w:val="24"/>
        </w:rPr>
      </w:pPr>
      <w:r w:rsidRPr="00E4562C">
        <w:rPr>
          <w:b/>
          <w:szCs w:val="24"/>
        </w:rPr>
        <w:t>Tabela nr 2</w:t>
      </w:r>
      <w:r>
        <w:rPr>
          <w:b/>
          <w:szCs w:val="24"/>
        </w:rPr>
        <w:t>6</w:t>
      </w:r>
      <w:r w:rsidRPr="004A1900">
        <w:rPr>
          <w:b/>
          <w:szCs w:val="24"/>
        </w:rPr>
        <w:t>.</w:t>
      </w:r>
      <w:r>
        <w:rPr>
          <w:szCs w:val="24"/>
        </w:rPr>
        <w:t xml:space="preserve"> </w:t>
      </w:r>
      <w:r w:rsidRPr="00E4562C">
        <w:rPr>
          <w:szCs w:val="24"/>
        </w:rPr>
        <w:t>Liczba ludności w poszczególnych miejscowościach Gminy Bielsk zameldowanych na stałe (wg. danych z ewidencji ludnoś</w:t>
      </w:r>
      <w:r w:rsidR="009C1D84">
        <w:rPr>
          <w:szCs w:val="24"/>
        </w:rPr>
        <w:t>ci UG Bielsk na dzień 31.12.2015</w:t>
      </w:r>
      <w:r w:rsidRPr="00E4562C">
        <w:rPr>
          <w:szCs w:val="24"/>
        </w:rPr>
        <w:t>)</w:t>
      </w:r>
      <w:r w:rsidR="006E78FD">
        <w:rPr>
          <w:szCs w:val="24"/>
        </w:rPr>
        <w:t xml:space="preserve">.............................................................................................................................. </w:t>
      </w:r>
      <w:r w:rsidR="00C90F59">
        <w:rPr>
          <w:szCs w:val="24"/>
        </w:rPr>
        <w:t>31</w:t>
      </w:r>
    </w:p>
    <w:p w:rsidR="00122766" w:rsidRDefault="00122766" w:rsidP="001E22E3">
      <w:pPr>
        <w:spacing w:after="0"/>
        <w:jc w:val="both"/>
        <w:rPr>
          <w:szCs w:val="24"/>
        </w:rPr>
      </w:pPr>
      <w:r w:rsidRPr="00E4562C">
        <w:rPr>
          <w:b/>
          <w:szCs w:val="24"/>
        </w:rPr>
        <w:t>Tabela nr 2</w:t>
      </w:r>
      <w:r>
        <w:rPr>
          <w:b/>
          <w:szCs w:val="24"/>
        </w:rPr>
        <w:t>7</w:t>
      </w:r>
      <w:r w:rsidRPr="004A1900">
        <w:rPr>
          <w:b/>
          <w:szCs w:val="24"/>
        </w:rPr>
        <w:t>.</w:t>
      </w:r>
      <w:r w:rsidRPr="00E4562C">
        <w:rPr>
          <w:szCs w:val="24"/>
        </w:rPr>
        <w:t xml:space="preserve"> Struktura według w</w:t>
      </w:r>
      <w:r w:rsidR="006E78FD">
        <w:rPr>
          <w:szCs w:val="24"/>
        </w:rPr>
        <w:t>ieku i płci na dzień 31.12.2015</w:t>
      </w:r>
      <w:r>
        <w:rPr>
          <w:szCs w:val="24"/>
        </w:rPr>
        <w:t xml:space="preserve"> </w:t>
      </w:r>
      <w:r w:rsidR="00C90F59">
        <w:rPr>
          <w:szCs w:val="24"/>
        </w:rPr>
        <w:t xml:space="preserve">........................................ </w:t>
      </w:r>
      <w:r>
        <w:rPr>
          <w:szCs w:val="24"/>
        </w:rPr>
        <w:t>3</w:t>
      </w:r>
      <w:r w:rsidR="00C90F59">
        <w:rPr>
          <w:szCs w:val="24"/>
        </w:rPr>
        <w:t>2</w:t>
      </w:r>
    </w:p>
    <w:p w:rsidR="00C90F59" w:rsidRPr="00E4562C" w:rsidRDefault="00CA5016" w:rsidP="001E22E3">
      <w:pPr>
        <w:spacing w:after="0"/>
        <w:jc w:val="both"/>
        <w:rPr>
          <w:szCs w:val="24"/>
        </w:rPr>
      </w:pPr>
      <w:r w:rsidRPr="00CA5016">
        <w:rPr>
          <w:b/>
          <w:szCs w:val="24"/>
        </w:rPr>
        <w:t>Tabela nr 28</w:t>
      </w:r>
      <w:r w:rsidR="00C90F59">
        <w:rPr>
          <w:szCs w:val="24"/>
        </w:rPr>
        <w:t>. Przyrost naturalny w Gminie Bielsk 2002-2014 ............................................. 33</w:t>
      </w:r>
    </w:p>
    <w:p w:rsidR="00122766" w:rsidRPr="00E4562C" w:rsidRDefault="00122766" w:rsidP="001E22E3">
      <w:pPr>
        <w:spacing w:after="0"/>
        <w:jc w:val="both"/>
        <w:rPr>
          <w:szCs w:val="24"/>
        </w:rPr>
      </w:pPr>
      <w:r w:rsidRPr="00E4562C">
        <w:rPr>
          <w:b/>
          <w:szCs w:val="24"/>
        </w:rPr>
        <w:t xml:space="preserve">Tabela nr </w:t>
      </w:r>
      <w:r w:rsidR="00CA5016">
        <w:rPr>
          <w:b/>
          <w:szCs w:val="24"/>
        </w:rPr>
        <w:t>29</w:t>
      </w:r>
      <w:r w:rsidRPr="004A1900">
        <w:rPr>
          <w:b/>
          <w:szCs w:val="24"/>
        </w:rPr>
        <w:t>.</w:t>
      </w:r>
      <w:r w:rsidRPr="00E4562C">
        <w:rPr>
          <w:szCs w:val="24"/>
        </w:rPr>
        <w:t xml:space="preserve"> Liczba bezrobotnych w Gm</w:t>
      </w:r>
      <w:r w:rsidR="006E78FD">
        <w:rPr>
          <w:szCs w:val="24"/>
        </w:rPr>
        <w:t xml:space="preserve">inie Bielsk </w:t>
      </w:r>
      <w:r w:rsidR="00C90F59">
        <w:rPr>
          <w:szCs w:val="24"/>
        </w:rPr>
        <w:t xml:space="preserve">..........................................................  </w:t>
      </w:r>
      <w:r w:rsidRPr="00E4562C">
        <w:rPr>
          <w:szCs w:val="24"/>
        </w:rPr>
        <w:t>3</w:t>
      </w:r>
      <w:r w:rsidR="00CA5016">
        <w:rPr>
          <w:szCs w:val="24"/>
        </w:rPr>
        <w:t>4</w:t>
      </w:r>
    </w:p>
    <w:p w:rsidR="00122766" w:rsidRPr="00E4562C" w:rsidRDefault="00CA5016" w:rsidP="001E22E3">
      <w:pPr>
        <w:spacing w:after="0"/>
        <w:jc w:val="both"/>
        <w:rPr>
          <w:szCs w:val="24"/>
        </w:rPr>
      </w:pPr>
      <w:r>
        <w:rPr>
          <w:b/>
          <w:szCs w:val="24"/>
        </w:rPr>
        <w:t>Tabela nr 30</w:t>
      </w:r>
      <w:r w:rsidR="00122766" w:rsidRPr="004A1900">
        <w:rPr>
          <w:b/>
          <w:szCs w:val="24"/>
        </w:rPr>
        <w:t>.</w:t>
      </w:r>
      <w:r w:rsidR="00122766" w:rsidRPr="00E4562C">
        <w:rPr>
          <w:szCs w:val="24"/>
        </w:rPr>
        <w:t xml:space="preserve"> Na terenie Gminy Bielsk zlokalizowane są poniżej wymienione szkoły podstawowe, zespoły szkół oraz przedszkola</w:t>
      </w:r>
      <w:r>
        <w:rPr>
          <w:szCs w:val="24"/>
        </w:rPr>
        <w:t xml:space="preserve"> ......................................................................... </w:t>
      </w:r>
      <w:r w:rsidR="00122766" w:rsidRPr="00E4562C">
        <w:rPr>
          <w:szCs w:val="24"/>
        </w:rPr>
        <w:t>3</w:t>
      </w:r>
      <w:r>
        <w:rPr>
          <w:szCs w:val="24"/>
        </w:rPr>
        <w:t>6</w:t>
      </w:r>
    </w:p>
    <w:p w:rsidR="00122766" w:rsidRDefault="00122766" w:rsidP="001E22E3">
      <w:pPr>
        <w:spacing w:after="0"/>
        <w:jc w:val="both"/>
        <w:rPr>
          <w:szCs w:val="24"/>
        </w:rPr>
      </w:pPr>
      <w:r w:rsidRPr="00E4562C">
        <w:rPr>
          <w:b/>
          <w:szCs w:val="24"/>
        </w:rPr>
        <w:t xml:space="preserve">Tabela nr </w:t>
      </w:r>
      <w:r w:rsidR="00CA5016">
        <w:rPr>
          <w:b/>
          <w:szCs w:val="24"/>
        </w:rPr>
        <w:t>31</w:t>
      </w:r>
      <w:r w:rsidRPr="00E4562C">
        <w:rPr>
          <w:b/>
          <w:szCs w:val="24"/>
        </w:rPr>
        <w:t>.</w:t>
      </w:r>
      <w:r w:rsidRPr="00E4562C">
        <w:rPr>
          <w:szCs w:val="24"/>
        </w:rPr>
        <w:t xml:space="preserve"> Wyniki sprawdzianów szóstej klasy szkoły podstawowej rok sz</w:t>
      </w:r>
      <w:r w:rsidR="00CA5016">
        <w:rPr>
          <w:szCs w:val="24"/>
        </w:rPr>
        <w:t xml:space="preserve">kolny 2014/2015 ................................................................................................................................ </w:t>
      </w:r>
      <w:r w:rsidRPr="00E4562C">
        <w:rPr>
          <w:szCs w:val="24"/>
        </w:rPr>
        <w:t>3</w:t>
      </w:r>
      <w:r w:rsidR="00CA5016">
        <w:rPr>
          <w:szCs w:val="24"/>
        </w:rPr>
        <w:t>7</w:t>
      </w:r>
    </w:p>
    <w:p w:rsidR="00CA5016" w:rsidRPr="00E4562C" w:rsidRDefault="00CA5016" w:rsidP="001E22E3">
      <w:pPr>
        <w:spacing w:after="0"/>
        <w:jc w:val="both"/>
        <w:rPr>
          <w:szCs w:val="24"/>
        </w:rPr>
      </w:pPr>
      <w:r w:rsidRPr="00E4562C">
        <w:rPr>
          <w:b/>
          <w:szCs w:val="24"/>
        </w:rPr>
        <w:t xml:space="preserve">Tabela nr </w:t>
      </w:r>
      <w:r>
        <w:rPr>
          <w:b/>
          <w:szCs w:val="24"/>
        </w:rPr>
        <w:t>32</w:t>
      </w:r>
      <w:r w:rsidRPr="00E4562C">
        <w:rPr>
          <w:b/>
          <w:szCs w:val="24"/>
        </w:rPr>
        <w:t>.</w:t>
      </w:r>
      <w:r w:rsidRPr="00E4562C">
        <w:rPr>
          <w:szCs w:val="24"/>
        </w:rPr>
        <w:t xml:space="preserve"> Wyniki sprawdzianów szóstej klasy szkoły podstawowej rok sz</w:t>
      </w:r>
      <w:r>
        <w:rPr>
          <w:szCs w:val="24"/>
        </w:rPr>
        <w:t>kolny 2015/2016 ................................................................................................................................ 37</w:t>
      </w:r>
    </w:p>
    <w:p w:rsidR="00122766" w:rsidRPr="00E4562C" w:rsidRDefault="00122766" w:rsidP="001E22E3">
      <w:pPr>
        <w:spacing w:after="0"/>
        <w:jc w:val="both"/>
        <w:rPr>
          <w:szCs w:val="24"/>
        </w:rPr>
      </w:pPr>
      <w:r w:rsidRPr="00E4562C">
        <w:rPr>
          <w:b/>
          <w:szCs w:val="24"/>
        </w:rPr>
        <w:t xml:space="preserve">Tabela nr </w:t>
      </w:r>
      <w:r w:rsidR="00CA5016">
        <w:rPr>
          <w:b/>
          <w:szCs w:val="24"/>
        </w:rPr>
        <w:t>33</w:t>
      </w:r>
      <w:r w:rsidRPr="00E4562C">
        <w:rPr>
          <w:b/>
          <w:szCs w:val="24"/>
        </w:rPr>
        <w:t>.</w:t>
      </w:r>
      <w:r w:rsidRPr="00E4562C">
        <w:rPr>
          <w:szCs w:val="24"/>
        </w:rPr>
        <w:t xml:space="preserve"> Wyniki sprawdzianów trzeciej k</w:t>
      </w:r>
      <w:r w:rsidR="00CA5016">
        <w:rPr>
          <w:szCs w:val="24"/>
        </w:rPr>
        <w:t xml:space="preserve">lasy gimnazjum rok szkolny 2014/2015....... </w:t>
      </w:r>
      <w:r w:rsidRPr="00E4562C">
        <w:rPr>
          <w:szCs w:val="24"/>
        </w:rPr>
        <w:t>3</w:t>
      </w:r>
      <w:r w:rsidR="00CA5016">
        <w:rPr>
          <w:szCs w:val="24"/>
        </w:rPr>
        <w:t>7</w:t>
      </w:r>
    </w:p>
    <w:p w:rsidR="00122766" w:rsidRDefault="00122766" w:rsidP="001E22E3">
      <w:pPr>
        <w:spacing w:after="0"/>
        <w:jc w:val="both"/>
        <w:rPr>
          <w:szCs w:val="24"/>
        </w:rPr>
      </w:pPr>
      <w:r w:rsidRPr="00E4562C">
        <w:rPr>
          <w:b/>
          <w:szCs w:val="24"/>
        </w:rPr>
        <w:t>Tabela nr 3</w:t>
      </w:r>
      <w:r w:rsidR="00CA5016">
        <w:rPr>
          <w:b/>
          <w:szCs w:val="24"/>
        </w:rPr>
        <w:t>4</w:t>
      </w:r>
      <w:r w:rsidRPr="004A1900">
        <w:rPr>
          <w:b/>
          <w:szCs w:val="24"/>
        </w:rPr>
        <w:t>.</w:t>
      </w:r>
      <w:r w:rsidRPr="00E4562C">
        <w:rPr>
          <w:szCs w:val="24"/>
        </w:rPr>
        <w:t xml:space="preserve"> Wyniki sprawdzianów </w:t>
      </w:r>
      <w:r w:rsidR="00CA5016" w:rsidRPr="00E4562C">
        <w:rPr>
          <w:szCs w:val="24"/>
        </w:rPr>
        <w:t>trzeciej k</w:t>
      </w:r>
      <w:r w:rsidR="00CA5016">
        <w:rPr>
          <w:szCs w:val="24"/>
        </w:rPr>
        <w:t>lasy gimnazjum </w:t>
      </w:r>
      <w:r w:rsidRPr="00E4562C">
        <w:rPr>
          <w:szCs w:val="24"/>
        </w:rPr>
        <w:t>rok szkolny 201</w:t>
      </w:r>
      <w:r w:rsidR="00CA5016">
        <w:rPr>
          <w:szCs w:val="24"/>
        </w:rPr>
        <w:t>5/2016</w:t>
      </w:r>
      <w:r w:rsidR="006E78FD">
        <w:rPr>
          <w:szCs w:val="24"/>
        </w:rPr>
        <w:t xml:space="preserve"> </w:t>
      </w:r>
      <w:r w:rsidR="00CA5016">
        <w:rPr>
          <w:szCs w:val="24"/>
        </w:rPr>
        <w:t xml:space="preserve">...... </w:t>
      </w:r>
      <w:r w:rsidRPr="00E4562C">
        <w:rPr>
          <w:szCs w:val="24"/>
        </w:rPr>
        <w:t>3</w:t>
      </w:r>
      <w:r w:rsidR="00CA5016">
        <w:rPr>
          <w:szCs w:val="24"/>
        </w:rPr>
        <w:t>7</w:t>
      </w:r>
    </w:p>
    <w:p w:rsidR="00122766" w:rsidRDefault="00122766" w:rsidP="001E22E3">
      <w:pPr>
        <w:pStyle w:val="Akapitzlist"/>
        <w:autoSpaceDE w:val="0"/>
        <w:autoSpaceDN w:val="0"/>
        <w:adjustRightInd w:val="0"/>
        <w:spacing w:after="0"/>
        <w:ind w:left="0"/>
        <w:jc w:val="both"/>
        <w:rPr>
          <w:szCs w:val="23"/>
        </w:rPr>
      </w:pPr>
      <w:r w:rsidRPr="006A1076">
        <w:rPr>
          <w:rFonts w:eastAsia="Times New Roman"/>
          <w:b/>
          <w:szCs w:val="24"/>
          <w:lang w:eastAsia="pl-PL"/>
        </w:rPr>
        <w:t>Tabela nr 3</w:t>
      </w:r>
      <w:r w:rsidR="00CA5016">
        <w:rPr>
          <w:rFonts w:eastAsia="Times New Roman"/>
          <w:b/>
          <w:szCs w:val="24"/>
          <w:lang w:eastAsia="pl-PL"/>
        </w:rPr>
        <w:t>5</w:t>
      </w:r>
      <w:r w:rsidRPr="00C671E3">
        <w:rPr>
          <w:rFonts w:eastAsia="Times New Roman"/>
          <w:szCs w:val="24"/>
          <w:lang w:eastAsia="pl-PL"/>
        </w:rPr>
        <w:t xml:space="preserve">. </w:t>
      </w:r>
      <w:r w:rsidRPr="001C619C">
        <w:rPr>
          <w:szCs w:val="23"/>
        </w:rPr>
        <w:t>Organizacje</w:t>
      </w:r>
      <w:r>
        <w:rPr>
          <w:szCs w:val="23"/>
        </w:rPr>
        <w:t xml:space="preserve"> pozarządowe z s</w:t>
      </w:r>
      <w:r w:rsidR="006E78FD">
        <w:rPr>
          <w:szCs w:val="23"/>
        </w:rPr>
        <w:t>iedzibą na terenie gminy Bielsk</w:t>
      </w:r>
      <w:r w:rsidR="00344289">
        <w:rPr>
          <w:szCs w:val="23"/>
        </w:rPr>
        <w:t xml:space="preserve"> </w:t>
      </w:r>
      <w:r w:rsidR="006E78FD">
        <w:rPr>
          <w:szCs w:val="23"/>
        </w:rPr>
        <w:t>….</w:t>
      </w:r>
      <w:r>
        <w:rPr>
          <w:szCs w:val="23"/>
        </w:rPr>
        <w:t>……</w:t>
      </w:r>
      <w:r w:rsidR="00344289">
        <w:rPr>
          <w:szCs w:val="23"/>
        </w:rPr>
        <w:t>……</w:t>
      </w:r>
      <w:r>
        <w:rPr>
          <w:szCs w:val="23"/>
        </w:rPr>
        <w:t>…4</w:t>
      </w:r>
      <w:r w:rsidR="00CA5016">
        <w:rPr>
          <w:szCs w:val="23"/>
        </w:rPr>
        <w:t>4</w:t>
      </w:r>
    </w:p>
    <w:p w:rsidR="00122766" w:rsidRPr="00E4562C" w:rsidRDefault="00122766" w:rsidP="001E22E3">
      <w:pPr>
        <w:spacing w:after="0"/>
        <w:jc w:val="both"/>
        <w:rPr>
          <w:szCs w:val="24"/>
        </w:rPr>
      </w:pPr>
      <w:r w:rsidRPr="00E4562C">
        <w:rPr>
          <w:b/>
          <w:szCs w:val="24"/>
        </w:rPr>
        <w:t>Tabela nr 3</w:t>
      </w:r>
      <w:r w:rsidR="00CA5016">
        <w:rPr>
          <w:b/>
          <w:szCs w:val="24"/>
        </w:rPr>
        <w:t>6</w:t>
      </w:r>
      <w:r w:rsidRPr="00E4562C">
        <w:rPr>
          <w:b/>
          <w:szCs w:val="24"/>
        </w:rPr>
        <w:t>.</w:t>
      </w:r>
      <w:r w:rsidRPr="00E4562C">
        <w:rPr>
          <w:szCs w:val="24"/>
        </w:rPr>
        <w:t xml:space="preserve"> Środki wydatkowane przez Gminny Ośrodek Pomocy Spo</w:t>
      </w:r>
      <w:r w:rsidR="00CA5016">
        <w:rPr>
          <w:szCs w:val="24"/>
        </w:rPr>
        <w:t>łecznej w Bielsku w latach 2013-</w:t>
      </w:r>
      <w:r w:rsidRPr="00E4562C">
        <w:rPr>
          <w:szCs w:val="24"/>
        </w:rPr>
        <w:t>2015 z podziałem na  zadania własne i zadania zlecone</w:t>
      </w:r>
      <w:r w:rsidR="006E78FD">
        <w:rPr>
          <w:szCs w:val="24"/>
        </w:rPr>
        <w:t xml:space="preserve"> </w:t>
      </w:r>
      <w:r>
        <w:rPr>
          <w:szCs w:val="24"/>
        </w:rPr>
        <w:t>……</w:t>
      </w:r>
      <w:r w:rsidR="00344289">
        <w:rPr>
          <w:szCs w:val="24"/>
        </w:rPr>
        <w:t>……….</w:t>
      </w:r>
      <w:r>
        <w:rPr>
          <w:szCs w:val="24"/>
        </w:rPr>
        <w:t>…………</w:t>
      </w:r>
      <w:r w:rsidR="00CA5016">
        <w:rPr>
          <w:szCs w:val="24"/>
        </w:rPr>
        <w:t xml:space="preserve"> 50</w:t>
      </w:r>
    </w:p>
    <w:p w:rsidR="00122766" w:rsidRPr="00E4562C" w:rsidRDefault="00122766" w:rsidP="001E22E3">
      <w:pPr>
        <w:spacing w:after="0"/>
        <w:jc w:val="both"/>
        <w:rPr>
          <w:szCs w:val="24"/>
        </w:rPr>
      </w:pPr>
      <w:r w:rsidRPr="00E4562C">
        <w:rPr>
          <w:b/>
          <w:szCs w:val="24"/>
        </w:rPr>
        <w:t>Tabela nr 3</w:t>
      </w:r>
      <w:r w:rsidR="00CA5016">
        <w:rPr>
          <w:b/>
          <w:szCs w:val="24"/>
        </w:rPr>
        <w:t>7</w:t>
      </w:r>
      <w:r w:rsidRPr="00E4562C">
        <w:rPr>
          <w:b/>
          <w:szCs w:val="24"/>
        </w:rPr>
        <w:t>.</w:t>
      </w:r>
      <w:r w:rsidRPr="00E4562C">
        <w:rPr>
          <w:szCs w:val="24"/>
        </w:rPr>
        <w:t xml:space="preserve"> Środki wydatkowane oraz liczba osób korzystających ze świadczeń Gminnego Ośrodka Pomocy Społecznej w Bielsku w latach 2014/2015 finansowanych z dotacji Wojewody z podziałem na poszczególne kategorie świadc</w:t>
      </w:r>
      <w:r w:rsidR="006E78FD">
        <w:rPr>
          <w:szCs w:val="24"/>
        </w:rPr>
        <w:t>zeń</w:t>
      </w:r>
      <w:r w:rsidR="00344289">
        <w:rPr>
          <w:szCs w:val="24"/>
        </w:rPr>
        <w:t xml:space="preserve"> …</w:t>
      </w:r>
      <w:r w:rsidR="006E78FD">
        <w:rPr>
          <w:szCs w:val="24"/>
        </w:rPr>
        <w:t>.</w:t>
      </w:r>
      <w:r w:rsidR="00344289">
        <w:rPr>
          <w:szCs w:val="24"/>
        </w:rPr>
        <w:t>………………..</w:t>
      </w:r>
      <w:r>
        <w:rPr>
          <w:szCs w:val="24"/>
        </w:rPr>
        <w:t>………...</w:t>
      </w:r>
      <w:r w:rsidR="00CA5016">
        <w:rPr>
          <w:szCs w:val="24"/>
        </w:rPr>
        <w:t xml:space="preserve"> 50</w:t>
      </w:r>
    </w:p>
    <w:p w:rsidR="00122766" w:rsidRPr="00E4562C" w:rsidRDefault="00122766" w:rsidP="001E22E3">
      <w:pPr>
        <w:spacing w:after="0"/>
        <w:jc w:val="both"/>
        <w:rPr>
          <w:szCs w:val="24"/>
        </w:rPr>
      </w:pPr>
      <w:r w:rsidRPr="00E4562C">
        <w:rPr>
          <w:b/>
          <w:szCs w:val="24"/>
        </w:rPr>
        <w:t>Tabela nr 3</w:t>
      </w:r>
      <w:r w:rsidR="00CA5016">
        <w:rPr>
          <w:b/>
          <w:szCs w:val="24"/>
        </w:rPr>
        <w:t>8</w:t>
      </w:r>
      <w:r w:rsidRPr="00E4562C">
        <w:rPr>
          <w:b/>
          <w:szCs w:val="24"/>
        </w:rPr>
        <w:t>.</w:t>
      </w:r>
      <w:r w:rsidRPr="00E4562C">
        <w:rPr>
          <w:szCs w:val="24"/>
        </w:rPr>
        <w:t xml:space="preserve"> Środki wydatkowane oraz liczba osób korzystających ze świadczeń Gminnego Ośrodka Pomocy Społecznej w Bielsku w latach 2014/2015 finansowanych z środków własnych gminy z podziałem na poszczególne kategorie świadczeń</w:t>
      </w:r>
      <w:r>
        <w:rPr>
          <w:szCs w:val="24"/>
        </w:rPr>
        <w:t xml:space="preserve"> </w:t>
      </w:r>
      <w:r w:rsidR="00344289">
        <w:rPr>
          <w:szCs w:val="24"/>
        </w:rPr>
        <w:t>…...</w:t>
      </w:r>
      <w:r>
        <w:rPr>
          <w:szCs w:val="24"/>
        </w:rPr>
        <w:t>…</w:t>
      </w:r>
      <w:r w:rsidR="006E78FD">
        <w:rPr>
          <w:szCs w:val="24"/>
        </w:rPr>
        <w:t>.</w:t>
      </w:r>
      <w:r>
        <w:rPr>
          <w:szCs w:val="24"/>
        </w:rPr>
        <w:t>……………….</w:t>
      </w:r>
      <w:r w:rsidR="00CA5016">
        <w:rPr>
          <w:szCs w:val="24"/>
        </w:rPr>
        <w:t xml:space="preserve"> 50</w:t>
      </w:r>
    </w:p>
    <w:p w:rsidR="00122766" w:rsidRPr="00E4562C" w:rsidRDefault="00122766" w:rsidP="001E22E3">
      <w:pPr>
        <w:spacing w:after="0"/>
        <w:jc w:val="both"/>
        <w:rPr>
          <w:szCs w:val="24"/>
        </w:rPr>
      </w:pPr>
      <w:r w:rsidRPr="00E4562C">
        <w:rPr>
          <w:b/>
          <w:szCs w:val="24"/>
        </w:rPr>
        <w:t>Tabela nr 3</w:t>
      </w:r>
      <w:r w:rsidR="00CA5016">
        <w:rPr>
          <w:b/>
          <w:szCs w:val="24"/>
        </w:rPr>
        <w:t>9</w:t>
      </w:r>
      <w:r w:rsidRPr="004A1900">
        <w:rPr>
          <w:b/>
          <w:szCs w:val="24"/>
        </w:rPr>
        <w:t>.</w:t>
      </w:r>
      <w:r w:rsidRPr="00E4562C">
        <w:rPr>
          <w:szCs w:val="24"/>
        </w:rPr>
        <w:t xml:space="preserve"> Drogi powiatowe na terenie Gminy Bielsk</w:t>
      </w:r>
      <w:r>
        <w:rPr>
          <w:szCs w:val="24"/>
        </w:rPr>
        <w:t xml:space="preserve"> </w:t>
      </w:r>
      <w:r w:rsidR="006534FB">
        <w:rPr>
          <w:szCs w:val="24"/>
        </w:rPr>
        <w:t>..</w:t>
      </w:r>
      <w:r w:rsidR="00344289">
        <w:rPr>
          <w:szCs w:val="24"/>
        </w:rPr>
        <w:t>………………..</w:t>
      </w:r>
      <w:r>
        <w:rPr>
          <w:szCs w:val="24"/>
        </w:rPr>
        <w:t>……………….</w:t>
      </w:r>
      <w:r w:rsidR="00CA5016">
        <w:rPr>
          <w:szCs w:val="24"/>
        </w:rPr>
        <w:t xml:space="preserve"> 54</w:t>
      </w:r>
    </w:p>
    <w:p w:rsidR="00122766" w:rsidRPr="00E4562C" w:rsidRDefault="00CA5016" w:rsidP="001E22E3">
      <w:pPr>
        <w:spacing w:after="0"/>
        <w:jc w:val="both"/>
        <w:rPr>
          <w:szCs w:val="24"/>
        </w:rPr>
      </w:pPr>
      <w:r>
        <w:rPr>
          <w:b/>
          <w:iCs/>
          <w:szCs w:val="24"/>
        </w:rPr>
        <w:t>Tabela nr 40</w:t>
      </w:r>
      <w:r w:rsidR="00122766" w:rsidRPr="00E4562C">
        <w:rPr>
          <w:b/>
          <w:iCs/>
          <w:szCs w:val="24"/>
        </w:rPr>
        <w:t xml:space="preserve">. </w:t>
      </w:r>
      <w:r w:rsidR="00122766" w:rsidRPr="00E4562C">
        <w:rPr>
          <w:iCs/>
          <w:szCs w:val="24"/>
        </w:rPr>
        <w:t>Osoby i rodziny, którym udzielono pomocy i wsparcia Gminnego Ośrodka Pomocy Społecznej w Bielsku</w:t>
      </w:r>
      <w:r w:rsidR="00122766">
        <w:rPr>
          <w:szCs w:val="24"/>
        </w:rPr>
        <w:t xml:space="preserve"> </w:t>
      </w:r>
      <w:r w:rsidR="006534FB">
        <w:rPr>
          <w:szCs w:val="24"/>
        </w:rPr>
        <w:t>..</w:t>
      </w:r>
      <w:r w:rsidR="00344289">
        <w:rPr>
          <w:szCs w:val="24"/>
        </w:rPr>
        <w:t>……………………………………</w:t>
      </w:r>
      <w:r>
        <w:rPr>
          <w:szCs w:val="24"/>
        </w:rPr>
        <w:t>……………….………. 58</w:t>
      </w:r>
    </w:p>
    <w:p w:rsidR="00122766" w:rsidRPr="00E4562C" w:rsidRDefault="00CA5016" w:rsidP="001E22E3">
      <w:pPr>
        <w:spacing w:after="0"/>
        <w:jc w:val="both"/>
        <w:rPr>
          <w:szCs w:val="24"/>
        </w:rPr>
      </w:pPr>
      <w:r>
        <w:rPr>
          <w:b/>
          <w:iCs/>
          <w:szCs w:val="24"/>
        </w:rPr>
        <w:t>Tabela nr 41</w:t>
      </w:r>
      <w:r w:rsidR="00122766" w:rsidRPr="00E4562C">
        <w:rPr>
          <w:b/>
          <w:iCs/>
          <w:szCs w:val="24"/>
        </w:rPr>
        <w:t xml:space="preserve">. </w:t>
      </w:r>
      <w:r w:rsidR="00122766" w:rsidRPr="00E4562C">
        <w:rPr>
          <w:iCs/>
          <w:szCs w:val="24"/>
        </w:rPr>
        <w:t>Powody udzielania pomocy przez GOPS Bielsk w latach 2011-2015</w:t>
      </w:r>
      <w:r w:rsidR="00122766">
        <w:rPr>
          <w:iCs/>
          <w:szCs w:val="24"/>
        </w:rPr>
        <w:t xml:space="preserve"> </w:t>
      </w:r>
      <w:r w:rsidR="006534FB">
        <w:rPr>
          <w:iCs/>
          <w:szCs w:val="24"/>
        </w:rPr>
        <w:t>..</w:t>
      </w:r>
      <w:r w:rsidR="00344289">
        <w:rPr>
          <w:iCs/>
          <w:szCs w:val="24"/>
        </w:rPr>
        <w:t>..</w:t>
      </w:r>
      <w:r w:rsidR="00122766">
        <w:rPr>
          <w:iCs/>
          <w:szCs w:val="24"/>
        </w:rPr>
        <w:t>.…...</w:t>
      </w:r>
      <w:r w:rsidR="00122766" w:rsidRPr="00E4562C">
        <w:rPr>
          <w:iCs/>
          <w:szCs w:val="24"/>
        </w:rPr>
        <w:t xml:space="preserve"> </w:t>
      </w:r>
      <w:r>
        <w:rPr>
          <w:iCs/>
          <w:szCs w:val="24"/>
        </w:rPr>
        <w:t>59</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 xml:space="preserve">Tabela nr </w:t>
      </w:r>
      <w:r w:rsidR="00CA5016">
        <w:rPr>
          <w:b/>
          <w:iCs/>
          <w:szCs w:val="24"/>
        </w:rPr>
        <w:t>42</w:t>
      </w:r>
      <w:r w:rsidRPr="004A1900">
        <w:rPr>
          <w:b/>
          <w:iCs/>
          <w:szCs w:val="24"/>
        </w:rPr>
        <w:t>.</w:t>
      </w:r>
      <w:r w:rsidRPr="00E4562C">
        <w:rPr>
          <w:iCs/>
          <w:szCs w:val="24"/>
        </w:rPr>
        <w:t xml:space="preserve"> Ocena ilościowo-procentowa nasilenia problemu ubóstwa i niewydolności materialnej rodzin według ankietowanych respondentów</w:t>
      </w:r>
      <w:r w:rsidR="006534FB">
        <w:rPr>
          <w:iCs/>
          <w:szCs w:val="24"/>
        </w:rPr>
        <w:t xml:space="preserve"> …</w:t>
      </w:r>
      <w:r w:rsidR="00344289">
        <w:rPr>
          <w:iCs/>
          <w:szCs w:val="24"/>
        </w:rPr>
        <w:t>…………………</w:t>
      </w:r>
      <w:r>
        <w:rPr>
          <w:iCs/>
          <w:szCs w:val="24"/>
        </w:rPr>
        <w:t>………….….</w:t>
      </w:r>
      <w:r w:rsidRPr="00E4562C">
        <w:rPr>
          <w:iCs/>
          <w:szCs w:val="24"/>
        </w:rPr>
        <w:t xml:space="preserve"> 5</w:t>
      </w:r>
      <w:r w:rsidR="00CA5016">
        <w:rPr>
          <w:iCs/>
          <w:szCs w:val="24"/>
        </w:rPr>
        <w:t>9</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 xml:space="preserve">Tabela nr </w:t>
      </w:r>
      <w:r w:rsidR="00CA5016">
        <w:rPr>
          <w:b/>
          <w:iCs/>
          <w:szCs w:val="24"/>
        </w:rPr>
        <w:t>43</w:t>
      </w:r>
      <w:r w:rsidRPr="004A1900">
        <w:rPr>
          <w:b/>
          <w:iCs/>
          <w:szCs w:val="24"/>
        </w:rPr>
        <w:t>.</w:t>
      </w:r>
      <w:r w:rsidRPr="00E4562C">
        <w:rPr>
          <w:iCs/>
          <w:szCs w:val="24"/>
        </w:rPr>
        <w:t xml:space="preserve"> Ocena ilościowo-procentowa nasilenia problemu bezrobocia według ankietowanych respondentów</w:t>
      </w:r>
      <w:r w:rsidR="006534FB">
        <w:rPr>
          <w:iCs/>
          <w:szCs w:val="24"/>
        </w:rPr>
        <w:t xml:space="preserve"> ..</w:t>
      </w:r>
      <w:r>
        <w:rPr>
          <w:iCs/>
          <w:szCs w:val="24"/>
        </w:rPr>
        <w:t>……</w:t>
      </w:r>
      <w:r w:rsidR="00344289">
        <w:rPr>
          <w:iCs/>
          <w:szCs w:val="24"/>
        </w:rPr>
        <w:t>……..</w:t>
      </w:r>
      <w:r>
        <w:rPr>
          <w:iCs/>
          <w:szCs w:val="24"/>
        </w:rPr>
        <w:t>…………………………………………</w:t>
      </w:r>
      <w:r w:rsidR="00840A55">
        <w:rPr>
          <w:iCs/>
          <w:szCs w:val="24"/>
        </w:rPr>
        <w:t>..</w:t>
      </w:r>
      <w:r w:rsidR="006534FB">
        <w:rPr>
          <w:iCs/>
          <w:szCs w:val="24"/>
        </w:rPr>
        <w:t xml:space="preserve">…...… </w:t>
      </w:r>
      <w:r w:rsidR="00CA5016">
        <w:rPr>
          <w:iCs/>
          <w:szCs w:val="24"/>
        </w:rPr>
        <w:t>60</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 xml:space="preserve">Tabela nr </w:t>
      </w:r>
      <w:r>
        <w:rPr>
          <w:b/>
          <w:iCs/>
          <w:szCs w:val="24"/>
        </w:rPr>
        <w:t>4</w:t>
      </w:r>
      <w:r w:rsidR="00CA5016">
        <w:rPr>
          <w:b/>
          <w:iCs/>
          <w:szCs w:val="24"/>
        </w:rPr>
        <w:t>4</w:t>
      </w:r>
      <w:r w:rsidRPr="004A1900">
        <w:rPr>
          <w:b/>
          <w:iCs/>
          <w:szCs w:val="24"/>
        </w:rPr>
        <w:t>.</w:t>
      </w:r>
      <w:r w:rsidRPr="00E4562C">
        <w:rPr>
          <w:iCs/>
          <w:szCs w:val="24"/>
        </w:rPr>
        <w:t xml:space="preserve"> Ocena ilościowo procentowa nasilenia problemu bezdomności według ankietowanych respondentów</w:t>
      </w:r>
      <w:r w:rsidR="00344289">
        <w:rPr>
          <w:iCs/>
          <w:szCs w:val="24"/>
        </w:rPr>
        <w:t xml:space="preserve"> </w:t>
      </w:r>
      <w:r w:rsidR="006534FB">
        <w:rPr>
          <w:iCs/>
          <w:szCs w:val="24"/>
        </w:rPr>
        <w:t>.</w:t>
      </w:r>
      <w:r>
        <w:rPr>
          <w:iCs/>
          <w:szCs w:val="24"/>
        </w:rPr>
        <w:t>…</w:t>
      </w:r>
      <w:r w:rsidR="00344289">
        <w:rPr>
          <w:iCs/>
          <w:szCs w:val="24"/>
        </w:rPr>
        <w:t>.…</w:t>
      </w:r>
      <w:r>
        <w:rPr>
          <w:iCs/>
          <w:szCs w:val="24"/>
        </w:rPr>
        <w:t>………………………………………………….….….</w:t>
      </w:r>
      <w:r w:rsidR="00CA5016">
        <w:rPr>
          <w:iCs/>
          <w:szCs w:val="24"/>
        </w:rPr>
        <w:t xml:space="preserve"> 60</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Tabela nr 4</w:t>
      </w:r>
      <w:r w:rsidR="00CA5016">
        <w:rPr>
          <w:b/>
          <w:iCs/>
          <w:szCs w:val="24"/>
        </w:rPr>
        <w:t>5</w:t>
      </w:r>
      <w:r>
        <w:rPr>
          <w:b/>
          <w:iCs/>
          <w:szCs w:val="24"/>
        </w:rPr>
        <w:t>.</w:t>
      </w:r>
      <w:r w:rsidRPr="00E4562C">
        <w:rPr>
          <w:iCs/>
          <w:szCs w:val="24"/>
        </w:rPr>
        <w:t xml:space="preserve"> Ocena ilościowo-procentowa nasilenia problemu przestępczości według ankietowanych respondentów</w:t>
      </w:r>
      <w:r w:rsidR="006534FB">
        <w:rPr>
          <w:iCs/>
          <w:szCs w:val="24"/>
        </w:rPr>
        <w:t xml:space="preserve"> .</w:t>
      </w:r>
      <w:r>
        <w:rPr>
          <w:iCs/>
          <w:szCs w:val="24"/>
        </w:rPr>
        <w:t>…</w:t>
      </w:r>
      <w:r w:rsidR="00344289">
        <w:rPr>
          <w:iCs/>
          <w:szCs w:val="24"/>
        </w:rPr>
        <w:t>……….</w:t>
      </w:r>
      <w:r>
        <w:rPr>
          <w:iCs/>
          <w:szCs w:val="24"/>
        </w:rPr>
        <w:t>…………………………………………………...</w:t>
      </w:r>
      <w:r w:rsidR="00CA5016">
        <w:rPr>
          <w:iCs/>
          <w:szCs w:val="24"/>
        </w:rPr>
        <w:t xml:space="preserve"> 60</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lastRenderedPageBreak/>
        <w:t>Tabela nr 4</w:t>
      </w:r>
      <w:r w:rsidR="00CA5016">
        <w:rPr>
          <w:b/>
          <w:iCs/>
          <w:szCs w:val="24"/>
        </w:rPr>
        <w:t>6</w:t>
      </w:r>
      <w:r>
        <w:rPr>
          <w:b/>
          <w:iCs/>
          <w:szCs w:val="24"/>
        </w:rPr>
        <w:t>.</w:t>
      </w:r>
      <w:r w:rsidRPr="00E4562C">
        <w:rPr>
          <w:iCs/>
          <w:szCs w:val="24"/>
        </w:rPr>
        <w:t xml:space="preserve"> Ocena ilościowo-procentowa nasilenia problemu uzależnień </w:t>
      </w:r>
      <w:r w:rsidRPr="00E4562C">
        <w:rPr>
          <w:color w:val="000000"/>
          <w:szCs w:val="24"/>
        </w:rPr>
        <w:t xml:space="preserve">(alkohol, narkomania, dopalacze i inne) </w:t>
      </w:r>
      <w:r w:rsidRPr="00E4562C">
        <w:rPr>
          <w:iCs/>
          <w:szCs w:val="24"/>
        </w:rPr>
        <w:t>według ankietowanych respondentów</w:t>
      </w:r>
      <w:r w:rsidR="00344289">
        <w:rPr>
          <w:iCs/>
          <w:szCs w:val="24"/>
        </w:rPr>
        <w:t xml:space="preserve"> </w:t>
      </w:r>
      <w:r w:rsidR="006534FB">
        <w:rPr>
          <w:iCs/>
          <w:szCs w:val="24"/>
        </w:rPr>
        <w:t>.</w:t>
      </w:r>
      <w:r w:rsidR="00344289">
        <w:rPr>
          <w:iCs/>
          <w:szCs w:val="24"/>
        </w:rPr>
        <w:t>.</w:t>
      </w:r>
      <w:r>
        <w:rPr>
          <w:iCs/>
          <w:szCs w:val="24"/>
        </w:rPr>
        <w:t>………………….…</w:t>
      </w:r>
      <w:r w:rsidR="00CA5016">
        <w:rPr>
          <w:iCs/>
          <w:szCs w:val="24"/>
        </w:rPr>
        <w:t xml:space="preserve"> 60</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Tabela nr 4</w:t>
      </w:r>
      <w:r w:rsidR="00CA5016">
        <w:rPr>
          <w:b/>
          <w:iCs/>
          <w:szCs w:val="24"/>
        </w:rPr>
        <w:t>7</w:t>
      </w:r>
      <w:r>
        <w:rPr>
          <w:b/>
          <w:iCs/>
          <w:szCs w:val="24"/>
        </w:rPr>
        <w:t>.</w:t>
      </w:r>
      <w:r w:rsidRPr="00E4562C">
        <w:rPr>
          <w:iCs/>
          <w:szCs w:val="24"/>
        </w:rPr>
        <w:t xml:space="preserve"> Ocena ilościowo-procentowa nasilenia przemocy w rodzinie</w:t>
      </w:r>
      <w:r w:rsidRPr="00E4562C">
        <w:rPr>
          <w:color w:val="000000"/>
          <w:szCs w:val="24"/>
        </w:rPr>
        <w:t xml:space="preserve"> </w:t>
      </w:r>
      <w:r w:rsidRPr="00E4562C">
        <w:rPr>
          <w:iCs/>
          <w:szCs w:val="24"/>
        </w:rPr>
        <w:t>według ankietowanych respondentów</w:t>
      </w:r>
      <w:r w:rsidR="006534FB">
        <w:rPr>
          <w:iCs/>
          <w:szCs w:val="24"/>
        </w:rPr>
        <w:t xml:space="preserve"> .</w:t>
      </w:r>
      <w:r>
        <w:rPr>
          <w:iCs/>
          <w:szCs w:val="24"/>
        </w:rPr>
        <w:t>……</w:t>
      </w:r>
      <w:r w:rsidR="00344289">
        <w:rPr>
          <w:iCs/>
          <w:szCs w:val="24"/>
        </w:rPr>
        <w:t xml:space="preserve">…………………………… </w:t>
      </w:r>
      <w:r>
        <w:rPr>
          <w:iCs/>
          <w:szCs w:val="24"/>
        </w:rPr>
        <w:t>…………………………...</w:t>
      </w:r>
      <w:r w:rsidR="00E91ACA">
        <w:rPr>
          <w:iCs/>
          <w:szCs w:val="24"/>
        </w:rPr>
        <w:t xml:space="preserve"> 61</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Tabela nr 4</w:t>
      </w:r>
      <w:r w:rsidR="00D40760">
        <w:rPr>
          <w:b/>
          <w:iCs/>
          <w:szCs w:val="24"/>
        </w:rPr>
        <w:t>8</w:t>
      </w:r>
      <w:r w:rsidRPr="004A1900">
        <w:rPr>
          <w:b/>
          <w:iCs/>
          <w:szCs w:val="24"/>
        </w:rPr>
        <w:t>.</w:t>
      </w:r>
      <w:r w:rsidRPr="00E4562C">
        <w:rPr>
          <w:iCs/>
          <w:szCs w:val="24"/>
        </w:rPr>
        <w:t xml:space="preserve"> Ocena ilościowo-procentowa nasilenia problemu wykluczenia społecznego osób niepełnosprawnych</w:t>
      </w:r>
      <w:r w:rsidRPr="00E4562C">
        <w:rPr>
          <w:color w:val="000000"/>
          <w:szCs w:val="24"/>
        </w:rPr>
        <w:t xml:space="preserve"> </w:t>
      </w:r>
      <w:r w:rsidRPr="00E4562C">
        <w:rPr>
          <w:iCs/>
          <w:szCs w:val="24"/>
        </w:rPr>
        <w:t>według ankietowanych respondentów</w:t>
      </w:r>
      <w:r w:rsidR="006534FB">
        <w:rPr>
          <w:iCs/>
          <w:szCs w:val="24"/>
        </w:rPr>
        <w:t xml:space="preserve"> ..</w:t>
      </w:r>
      <w:r w:rsidR="001E22E3">
        <w:rPr>
          <w:iCs/>
          <w:szCs w:val="24"/>
        </w:rPr>
        <w:t>………………………</w:t>
      </w:r>
      <w:r w:rsidR="00E91ACA">
        <w:rPr>
          <w:iCs/>
          <w:szCs w:val="24"/>
        </w:rPr>
        <w:t>61</w:t>
      </w:r>
      <w:r w:rsidRPr="00E4562C">
        <w:rPr>
          <w:iCs/>
          <w:szCs w:val="24"/>
        </w:rPr>
        <w:br/>
      </w:r>
      <w:r w:rsidR="00D40760">
        <w:rPr>
          <w:b/>
          <w:iCs/>
          <w:szCs w:val="24"/>
        </w:rPr>
        <w:t>Tabela nr 49</w:t>
      </w:r>
      <w:r>
        <w:rPr>
          <w:b/>
          <w:iCs/>
          <w:szCs w:val="24"/>
        </w:rPr>
        <w:t>.</w:t>
      </w:r>
      <w:r w:rsidRPr="00E4562C">
        <w:rPr>
          <w:iCs/>
          <w:szCs w:val="24"/>
        </w:rPr>
        <w:t xml:space="preserve"> Ocena ilościowo-procentowa nasilenia problemu </w:t>
      </w:r>
      <w:r w:rsidRPr="00E4562C">
        <w:rPr>
          <w:szCs w:val="24"/>
        </w:rPr>
        <w:t>bezradności w sprawach opiekuńczo-wychowawczych i prowadzenia gospodarstwa domowego</w:t>
      </w:r>
      <w:r w:rsidRPr="00E4562C">
        <w:rPr>
          <w:color w:val="000000"/>
          <w:szCs w:val="24"/>
        </w:rPr>
        <w:t xml:space="preserve"> </w:t>
      </w:r>
      <w:r w:rsidRPr="00E4562C">
        <w:rPr>
          <w:iCs/>
          <w:szCs w:val="24"/>
        </w:rPr>
        <w:t>według ankietowanych respondentów</w:t>
      </w:r>
      <w:r w:rsidR="00D40760">
        <w:rPr>
          <w:iCs/>
          <w:szCs w:val="24"/>
        </w:rPr>
        <w:t xml:space="preserve"> </w:t>
      </w:r>
      <w:r>
        <w:rPr>
          <w:iCs/>
          <w:szCs w:val="24"/>
        </w:rPr>
        <w:t>…</w:t>
      </w:r>
      <w:r w:rsidR="001E22E3">
        <w:rPr>
          <w:iCs/>
          <w:szCs w:val="24"/>
        </w:rPr>
        <w:t xml:space="preserve">……….. </w:t>
      </w:r>
      <w:r>
        <w:rPr>
          <w:iCs/>
          <w:szCs w:val="24"/>
        </w:rPr>
        <w:t>……………………</w:t>
      </w:r>
      <w:r w:rsidR="00E91ACA">
        <w:rPr>
          <w:iCs/>
          <w:szCs w:val="24"/>
        </w:rPr>
        <w:t>………………………………………………61</w:t>
      </w:r>
    </w:p>
    <w:p w:rsidR="00122766" w:rsidRPr="00E4562C" w:rsidRDefault="00D40760" w:rsidP="001E22E3">
      <w:pPr>
        <w:autoSpaceDE w:val="0"/>
        <w:autoSpaceDN w:val="0"/>
        <w:adjustRightInd w:val="0"/>
        <w:spacing w:after="0" w:line="240" w:lineRule="auto"/>
        <w:jc w:val="both"/>
        <w:rPr>
          <w:iCs/>
          <w:szCs w:val="24"/>
        </w:rPr>
      </w:pPr>
      <w:r>
        <w:rPr>
          <w:b/>
          <w:iCs/>
          <w:szCs w:val="24"/>
        </w:rPr>
        <w:t>Tabela nr 50</w:t>
      </w:r>
      <w:r w:rsidR="00122766">
        <w:rPr>
          <w:b/>
          <w:iCs/>
          <w:szCs w:val="24"/>
        </w:rPr>
        <w:t>.</w:t>
      </w:r>
      <w:r w:rsidR="00122766" w:rsidRPr="00E4562C">
        <w:rPr>
          <w:iCs/>
          <w:szCs w:val="24"/>
        </w:rPr>
        <w:t xml:space="preserve"> Ocena ilościowo-procentowa nasilenia problemu </w:t>
      </w:r>
      <w:r w:rsidR="00122766" w:rsidRPr="00E4562C">
        <w:rPr>
          <w:szCs w:val="24"/>
        </w:rPr>
        <w:t>braku</w:t>
      </w:r>
      <w:r w:rsidR="00122766" w:rsidRPr="00E4562C">
        <w:rPr>
          <w:color w:val="000000"/>
          <w:szCs w:val="24"/>
        </w:rPr>
        <w:t xml:space="preserve"> inicjatyw społecznych </w:t>
      </w:r>
      <w:r w:rsidR="00122766" w:rsidRPr="00E4562C">
        <w:rPr>
          <w:iCs/>
          <w:szCs w:val="24"/>
        </w:rPr>
        <w:t>według ankietowanych respondentów</w:t>
      </w:r>
      <w:r w:rsidR="00122766">
        <w:rPr>
          <w:iCs/>
          <w:szCs w:val="24"/>
        </w:rPr>
        <w:t xml:space="preserve"> </w:t>
      </w:r>
      <w:r w:rsidR="006534FB">
        <w:rPr>
          <w:iCs/>
          <w:szCs w:val="24"/>
        </w:rPr>
        <w:t>.</w:t>
      </w:r>
      <w:r w:rsidR="00122766">
        <w:rPr>
          <w:iCs/>
          <w:szCs w:val="24"/>
        </w:rPr>
        <w:t>…</w:t>
      </w:r>
      <w:r w:rsidR="001E22E3">
        <w:rPr>
          <w:iCs/>
          <w:szCs w:val="24"/>
        </w:rPr>
        <w:t>…………………..</w:t>
      </w:r>
      <w:r w:rsidR="00FA10EE">
        <w:rPr>
          <w:iCs/>
          <w:szCs w:val="24"/>
        </w:rPr>
        <w:t>………………………………. 61</w:t>
      </w:r>
    </w:p>
    <w:p w:rsidR="00122766" w:rsidRPr="00E4562C" w:rsidRDefault="00D40760" w:rsidP="001E22E3">
      <w:pPr>
        <w:autoSpaceDE w:val="0"/>
        <w:autoSpaceDN w:val="0"/>
        <w:adjustRightInd w:val="0"/>
        <w:spacing w:after="0" w:line="240" w:lineRule="auto"/>
        <w:jc w:val="both"/>
        <w:rPr>
          <w:iCs/>
          <w:szCs w:val="24"/>
        </w:rPr>
      </w:pPr>
      <w:r>
        <w:rPr>
          <w:b/>
          <w:iCs/>
          <w:szCs w:val="24"/>
        </w:rPr>
        <w:t>Tabela nr 51</w:t>
      </w:r>
      <w:r w:rsidR="00122766">
        <w:rPr>
          <w:b/>
          <w:iCs/>
          <w:szCs w:val="24"/>
        </w:rPr>
        <w:t>.</w:t>
      </w:r>
      <w:r w:rsidR="00122766" w:rsidRPr="00E4562C">
        <w:rPr>
          <w:iCs/>
          <w:szCs w:val="24"/>
        </w:rPr>
        <w:t xml:space="preserve"> Ocena ilościowo-procentowa nasilenia problemu </w:t>
      </w:r>
      <w:r w:rsidR="00122766" w:rsidRPr="00E4562C">
        <w:rPr>
          <w:szCs w:val="24"/>
        </w:rPr>
        <w:t>rodzin niepełnych</w:t>
      </w:r>
      <w:r w:rsidR="00122766" w:rsidRPr="00E4562C">
        <w:rPr>
          <w:color w:val="000000"/>
          <w:szCs w:val="24"/>
        </w:rPr>
        <w:t xml:space="preserve"> </w:t>
      </w:r>
      <w:r w:rsidR="00122766" w:rsidRPr="00E4562C">
        <w:rPr>
          <w:iCs/>
          <w:szCs w:val="24"/>
        </w:rPr>
        <w:t>według ankietowanych respondentów</w:t>
      </w:r>
      <w:r w:rsidR="006534FB">
        <w:rPr>
          <w:iCs/>
          <w:szCs w:val="24"/>
        </w:rPr>
        <w:t xml:space="preserve"> .</w:t>
      </w:r>
      <w:r w:rsidR="00122766">
        <w:rPr>
          <w:iCs/>
          <w:szCs w:val="24"/>
        </w:rPr>
        <w:t>…</w:t>
      </w:r>
      <w:r w:rsidR="00F6744A">
        <w:rPr>
          <w:iCs/>
          <w:szCs w:val="24"/>
        </w:rPr>
        <w:t>………………………..</w:t>
      </w:r>
      <w:r w:rsidR="00122766">
        <w:rPr>
          <w:iCs/>
          <w:szCs w:val="24"/>
        </w:rPr>
        <w:t>…………………………………..</w:t>
      </w:r>
      <w:r w:rsidR="00FA10EE">
        <w:rPr>
          <w:iCs/>
          <w:szCs w:val="24"/>
        </w:rPr>
        <w:t xml:space="preserve"> 62</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 xml:space="preserve">Tabela nr </w:t>
      </w:r>
      <w:r>
        <w:rPr>
          <w:b/>
          <w:iCs/>
          <w:szCs w:val="24"/>
        </w:rPr>
        <w:t>5</w:t>
      </w:r>
      <w:r w:rsidR="00D40760">
        <w:rPr>
          <w:b/>
          <w:iCs/>
          <w:szCs w:val="24"/>
        </w:rPr>
        <w:t>2</w:t>
      </w:r>
      <w:r>
        <w:rPr>
          <w:b/>
          <w:iCs/>
          <w:szCs w:val="24"/>
        </w:rPr>
        <w:t>.</w:t>
      </w:r>
      <w:r w:rsidRPr="00E4562C">
        <w:rPr>
          <w:iCs/>
          <w:szCs w:val="24"/>
        </w:rPr>
        <w:t xml:space="preserve"> Ocena ilościowo-procentowa nasilenia problemu </w:t>
      </w:r>
      <w:r w:rsidRPr="00E4562C">
        <w:rPr>
          <w:szCs w:val="24"/>
        </w:rPr>
        <w:t>zaburzeń psychicznych</w:t>
      </w:r>
      <w:r w:rsidRPr="00E4562C">
        <w:rPr>
          <w:color w:val="000000"/>
          <w:szCs w:val="24"/>
        </w:rPr>
        <w:t xml:space="preserve"> </w:t>
      </w:r>
      <w:r w:rsidRPr="00E4562C">
        <w:rPr>
          <w:iCs/>
          <w:szCs w:val="24"/>
        </w:rPr>
        <w:t xml:space="preserve">według ankietowanych </w:t>
      </w:r>
      <w:r>
        <w:rPr>
          <w:iCs/>
          <w:szCs w:val="24"/>
        </w:rPr>
        <w:t>r</w:t>
      </w:r>
      <w:r w:rsidRPr="00E4562C">
        <w:rPr>
          <w:iCs/>
          <w:szCs w:val="24"/>
        </w:rPr>
        <w:t>espondentów</w:t>
      </w:r>
      <w:r w:rsidR="006534FB">
        <w:rPr>
          <w:iCs/>
          <w:szCs w:val="24"/>
        </w:rPr>
        <w:t xml:space="preserve"> .</w:t>
      </w:r>
      <w:r w:rsidR="001E22E3">
        <w:rPr>
          <w:iCs/>
          <w:szCs w:val="24"/>
        </w:rPr>
        <w:t>……………..</w:t>
      </w:r>
      <w:r w:rsidR="00FA10EE">
        <w:rPr>
          <w:iCs/>
          <w:szCs w:val="24"/>
        </w:rPr>
        <w:t>…………….……………………….…62</w:t>
      </w:r>
    </w:p>
    <w:p w:rsidR="00122766" w:rsidRPr="00E4562C" w:rsidRDefault="00122766" w:rsidP="001E22E3">
      <w:pPr>
        <w:autoSpaceDE w:val="0"/>
        <w:autoSpaceDN w:val="0"/>
        <w:adjustRightInd w:val="0"/>
        <w:spacing w:after="0" w:line="240" w:lineRule="auto"/>
        <w:jc w:val="both"/>
        <w:rPr>
          <w:iCs/>
          <w:szCs w:val="24"/>
        </w:rPr>
      </w:pPr>
      <w:r w:rsidRPr="00E4562C">
        <w:rPr>
          <w:b/>
          <w:iCs/>
          <w:szCs w:val="24"/>
        </w:rPr>
        <w:t xml:space="preserve">Tabela nr </w:t>
      </w:r>
      <w:r w:rsidR="00D40760">
        <w:rPr>
          <w:b/>
          <w:iCs/>
          <w:szCs w:val="24"/>
        </w:rPr>
        <w:t>53.</w:t>
      </w:r>
      <w:r w:rsidRPr="00E4562C">
        <w:rPr>
          <w:iCs/>
          <w:szCs w:val="24"/>
        </w:rPr>
        <w:t xml:space="preserve"> Ocena ilościowo-procentowa nasilenia problemu </w:t>
      </w:r>
      <w:r w:rsidRPr="00E4562C">
        <w:rPr>
          <w:szCs w:val="24"/>
        </w:rPr>
        <w:t>długotrwałej lub ciężkiej choroby</w:t>
      </w:r>
      <w:r w:rsidRPr="00E4562C">
        <w:rPr>
          <w:color w:val="000000"/>
          <w:szCs w:val="24"/>
        </w:rPr>
        <w:t xml:space="preserve"> </w:t>
      </w:r>
      <w:r w:rsidRPr="00E4562C">
        <w:rPr>
          <w:iCs/>
          <w:szCs w:val="24"/>
        </w:rPr>
        <w:t>według ankietowanych respondentów</w:t>
      </w:r>
      <w:r w:rsidR="006534FB">
        <w:rPr>
          <w:iCs/>
          <w:szCs w:val="24"/>
        </w:rPr>
        <w:t xml:space="preserve"> </w:t>
      </w:r>
      <w:r>
        <w:rPr>
          <w:iCs/>
          <w:szCs w:val="24"/>
        </w:rPr>
        <w:t>………………………</w:t>
      </w:r>
      <w:r w:rsidR="001E22E3">
        <w:rPr>
          <w:iCs/>
          <w:szCs w:val="24"/>
        </w:rPr>
        <w:t xml:space="preserve">…… </w:t>
      </w:r>
      <w:r>
        <w:rPr>
          <w:iCs/>
          <w:szCs w:val="24"/>
        </w:rPr>
        <w:t>……………….</w:t>
      </w:r>
      <w:r w:rsidR="00FA10EE">
        <w:rPr>
          <w:iCs/>
          <w:szCs w:val="24"/>
        </w:rPr>
        <w:t xml:space="preserve"> 62</w:t>
      </w:r>
    </w:p>
    <w:p w:rsidR="00122766" w:rsidRPr="00E4562C" w:rsidRDefault="00122766" w:rsidP="001E22E3">
      <w:pPr>
        <w:spacing w:after="0"/>
        <w:jc w:val="both"/>
        <w:rPr>
          <w:iCs/>
          <w:szCs w:val="24"/>
        </w:rPr>
      </w:pPr>
      <w:r w:rsidRPr="00E4562C">
        <w:rPr>
          <w:b/>
          <w:iCs/>
          <w:szCs w:val="24"/>
        </w:rPr>
        <w:t xml:space="preserve">Tabela nr </w:t>
      </w:r>
      <w:r w:rsidR="00D40760">
        <w:rPr>
          <w:b/>
          <w:iCs/>
          <w:szCs w:val="24"/>
        </w:rPr>
        <w:t xml:space="preserve">54. </w:t>
      </w:r>
      <w:r w:rsidRPr="00E4562C">
        <w:rPr>
          <w:iCs/>
          <w:szCs w:val="24"/>
        </w:rPr>
        <w:t>Pomoc w formie dożywiania dzieci w latach 2011-2015</w:t>
      </w:r>
      <w:r w:rsidR="001E22E3">
        <w:rPr>
          <w:iCs/>
          <w:szCs w:val="24"/>
        </w:rPr>
        <w:t xml:space="preserve"> </w:t>
      </w:r>
      <w:r w:rsidR="006534FB">
        <w:rPr>
          <w:iCs/>
          <w:szCs w:val="24"/>
        </w:rPr>
        <w:t>.</w:t>
      </w:r>
      <w:r>
        <w:rPr>
          <w:iCs/>
          <w:szCs w:val="24"/>
        </w:rPr>
        <w:t>…</w:t>
      </w:r>
      <w:r w:rsidR="001E22E3">
        <w:rPr>
          <w:iCs/>
          <w:szCs w:val="24"/>
        </w:rPr>
        <w:t>.……….…</w:t>
      </w:r>
      <w:r>
        <w:rPr>
          <w:iCs/>
          <w:szCs w:val="24"/>
        </w:rPr>
        <w:t>……</w:t>
      </w:r>
      <w:r w:rsidR="00FA10EE">
        <w:rPr>
          <w:iCs/>
          <w:szCs w:val="24"/>
        </w:rPr>
        <w:t xml:space="preserve"> 64</w:t>
      </w:r>
    </w:p>
    <w:p w:rsidR="00122766" w:rsidRPr="00E4562C" w:rsidRDefault="00122766" w:rsidP="001E22E3">
      <w:pPr>
        <w:spacing w:after="0"/>
        <w:jc w:val="both"/>
        <w:rPr>
          <w:iCs/>
          <w:szCs w:val="24"/>
        </w:rPr>
      </w:pPr>
      <w:r w:rsidRPr="00E4562C">
        <w:rPr>
          <w:b/>
          <w:iCs/>
          <w:szCs w:val="24"/>
        </w:rPr>
        <w:t>Tabela nr 5</w:t>
      </w:r>
      <w:r w:rsidR="00D40760">
        <w:rPr>
          <w:b/>
          <w:iCs/>
          <w:szCs w:val="24"/>
        </w:rPr>
        <w:t xml:space="preserve">5. </w:t>
      </w:r>
      <w:r w:rsidRPr="00E4562C">
        <w:rPr>
          <w:iCs/>
          <w:szCs w:val="24"/>
        </w:rPr>
        <w:t>Liczba uczestników projektu „Twoja aktywność – Twoją szansą”</w:t>
      </w:r>
      <w:r w:rsidR="006534FB">
        <w:rPr>
          <w:iCs/>
          <w:szCs w:val="24"/>
        </w:rPr>
        <w:t xml:space="preserve"> ...</w:t>
      </w:r>
      <w:r>
        <w:rPr>
          <w:iCs/>
          <w:szCs w:val="24"/>
        </w:rPr>
        <w:t>…</w:t>
      </w:r>
      <w:r w:rsidR="001E22E3">
        <w:rPr>
          <w:iCs/>
          <w:szCs w:val="24"/>
        </w:rPr>
        <w:t>……</w:t>
      </w:r>
      <w:r w:rsidR="00FA10EE">
        <w:rPr>
          <w:iCs/>
          <w:szCs w:val="24"/>
        </w:rPr>
        <w:t>..65</w:t>
      </w:r>
    </w:p>
    <w:p w:rsidR="00122766" w:rsidRPr="00E4562C" w:rsidRDefault="00122766" w:rsidP="001E22E3">
      <w:pPr>
        <w:spacing w:after="0"/>
        <w:jc w:val="both"/>
        <w:rPr>
          <w:iCs/>
          <w:szCs w:val="24"/>
        </w:rPr>
      </w:pPr>
      <w:r w:rsidRPr="00E4562C">
        <w:rPr>
          <w:b/>
          <w:iCs/>
          <w:szCs w:val="24"/>
        </w:rPr>
        <w:t>Tabela nr 5</w:t>
      </w:r>
      <w:r w:rsidR="00D40760">
        <w:rPr>
          <w:b/>
          <w:iCs/>
          <w:szCs w:val="24"/>
        </w:rPr>
        <w:t>6.</w:t>
      </w:r>
      <w:r w:rsidRPr="00E4562C">
        <w:rPr>
          <w:b/>
          <w:iCs/>
          <w:szCs w:val="24"/>
        </w:rPr>
        <w:t xml:space="preserve"> </w:t>
      </w:r>
      <w:r w:rsidRPr="00E4562C">
        <w:rPr>
          <w:iCs/>
          <w:szCs w:val="24"/>
        </w:rPr>
        <w:t>Pomoc udzielana przez Gminny Ośrodek Pomocy Społecznej w Bielsku w formie usług opiekuńczych i specjalistycznych usług opiekuńczych</w:t>
      </w:r>
      <w:r>
        <w:rPr>
          <w:iCs/>
          <w:szCs w:val="24"/>
        </w:rPr>
        <w:t xml:space="preserve"> </w:t>
      </w:r>
      <w:r w:rsidR="006534FB">
        <w:rPr>
          <w:iCs/>
          <w:szCs w:val="24"/>
        </w:rPr>
        <w:t>.</w:t>
      </w:r>
      <w:r w:rsidR="001E22E3">
        <w:rPr>
          <w:iCs/>
          <w:szCs w:val="24"/>
        </w:rPr>
        <w:t>…………….</w:t>
      </w:r>
      <w:r>
        <w:rPr>
          <w:iCs/>
          <w:szCs w:val="24"/>
        </w:rPr>
        <w:t>……..….</w:t>
      </w:r>
      <w:r w:rsidRPr="00E4562C">
        <w:rPr>
          <w:iCs/>
          <w:szCs w:val="24"/>
        </w:rPr>
        <w:t xml:space="preserve"> </w:t>
      </w:r>
      <w:r w:rsidR="00FA10EE">
        <w:rPr>
          <w:iCs/>
          <w:szCs w:val="24"/>
        </w:rPr>
        <w:t>65</w:t>
      </w:r>
    </w:p>
    <w:p w:rsidR="00122766" w:rsidRPr="00E4562C" w:rsidRDefault="00122766" w:rsidP="001E22E3">
      <w:pPr>
        <w:spacing w:after="0"/>
        <w:jc w:val="both"/>
        <w:rPr>
          <w:iCs/>
          <w:szCs w:val="24"/>
        </w:rPr>
      </w:pPr>
      <w:r w:rsidRPr="00E4562C">
        <w:rPr>
          <w:b/>
          <w:iCs/>
          <w:szCs w:val="24"/>
        </w:rPr>
        <w:t>Tabela nr 5</w:t>
      </w:r>
      <w:r w:rsidR="00D40760">
        <w:rPr>
          <w:b/>
          <w:iCs/>
          <w:szCs w:val="24"/>
        </w:rPr>
        <w:t xml:space="preserve">7. </w:t>
      </w:r>
      <w:r w:rsidRPr="00E4562C">
        <w:rPr>
          <w:iCs/>
          <w:szCs w:val="24"/>
        </w:rPr>
        <w:t>Ilość Niebieckich Kart na lata 2011-2015</w:t>
      </w:r>
      <w:r>
        <w:rPr>
          <w:iCs/>
          <w:szCs w:val="24"/>
        </w:rPr>
        <w:t xml:space="preserve"> </w:t>
      </w:r>
      <w:r w:rsidR="006534FB">
        <w:rPr>
          <w:iCs/>
          <w:szCs w:val="24"/>
        </w:rPr>
        <w:t>..</w:t>
      </w:r>
      <w:r w:rsidR="001E22E3">
        <w:rPr>
          <w:iCs/>
          <w:szCs w:val="24"/>
        </w:rPr>
        <w:t>……….</w:t>
      </w:r>
      <w:r>
        <w:rPr>
          <w:iCs/>
          <w:szCs w:val="24"/>
        </w:rPr>
        <w:t>………………..………..</w:t>
      </w:r>
      <w:r w:rsidRPr="00E4562C">
        <w:rPr>
          <w:iCs/>
          <w:szCs w:val="24"/>
        </w:rPr>
        <w:t xml:space="preserve"> </w:t>
      </w:r>
      <w:r w:rsidR="00FA10EE">
        <w:rPr>
          <w:iCs/>
          <w:szCs w:val="24"/>
        </w:rPr>
        <w:t>66</w:t>
      </w:r>
    </w:p>
    <w:p w:rsidR="00122766" w:rsidRDefault="00122766" w:rsidP="001E22E3">
      <w:pPr>
        <w:spacing w:after="0"/>
        <w:jc w:val="both"/>
        <w:rPr>
          <w:iCs/>
          <w:szCs w:val="24"/>
        </w:rPr>
      </w:pPr>
      <w:r w:rsidRPr="00E4562C">
        <w:rPr>
          <w:b/>
          <w:iCs/>
          <w:szCs w:val="24"/>
        </w:rPr>
        <w:t>Tabela nr 5</w:t>
      </w:r>
      <w:r w:rsidR="00D40760">
        <w:rPr>
          <w:b/>
          <w:iCs/>
          <w:szCs w:val="24"/>
        </w:rPr>
        <w:t>8.</w:t>
      </w:r>
      <w:r w:rsidRPr="00E4562C">
        <w:rPr>
          <w:b/>
          <w:iCs/>
          <w:szCs w:val="24"/>
        </w:rPr>
        <w:t xml:space="preserve"> </w:t>
      </w:r>
      <w:r w:rsidRPr="00E4562C">
        <w:rPr>
          <w:iCs/>
          <w:szCs w:val="24"/>
        </w:rPr>
        <w:t xml:space="preserve">Ilość rodzin objętych asystenturą rodzinną przez GOPS w Bielsku </w:t>
      </w:r>
      <w:r>
        <w:rPr>
          <w:iCs/>
          <w:szCs w:val="24"/>
        </w:rPr>
        <w:t>(</w:t>
      </w:r>
      <w:r w:rsidRPr="00E4562C">
        <w:rPr>
          <w:iCs/>
          <w:szCs w:val="24"/>
        </w:rPr>
        <w:t>latach 2011-2015</w:t>
      </w:r>
      <w:r w:rsidR="006534FB">
        <w:rPr>
          <w:iCs/>
          <w:szCs w:val="24"/>
        </w:rPr>
        <w:t>) …..</w:t>
      </w:r>
      <w:r w:rsidR="001E22E3">
        <w:rPr>
          <w:iCs/>
          <w:szCs w:val="24"/>
        </w:rPr>
        <w:t>………………………………………………………………………………</w:t>
      </w:r>
      <w:r w:rsidR="00F6744A">
        <w:rPr>
          <w:iCs/>
          <w:szCs w:val="24"/>
        </w:rPr>
        <w:t xml:space="preserve"> </w:t>
      </w:r>
      <w:r w:rsidR="00FA10EE">
        <w:rPr>
          <w:iCs/>
          <w:szCs w:val="24"/>
        </w:rPr>
        <w:t>67</w:t>
      </w:r>
    </w:p>
    <w:p w:rsidR="00122766" w:rsidRDefault="00122766" w:rsidP="001E22E3">
      <w:pPr>
        <w:pStyle w:val="NormalnyWeb"/>
        <w:spacing w:before="0" w:beforeAutospacing="0" w:after="0" w:afterAutospacing="0" w:line="276" w:lineRule="auto"/>
        <w:jc w:val="both"/>
      </w:pPr>
      <w:r w:rsidRPr="00736CF5">
        <w:rPr>
          <w:b/>
          <w:iCs/>
        </w:rPr>
        <w:t xml:space="preserve">Tabela nr </w:t>
      </w:r>
      <w:r w:rsidR="00D40760">
        <w:rPr>
          <w:b/>
          <w:iCs/>
        </w:rPr>
        <w:t xml:space="preserve">59. </w:t>
      </w:r>
      <w:r>
        <w:t>Działania podejmowane przez Gminną Komisję Profilaktyki i Rozwi</w:t>
      </w:r>
      <w:r w:rsidR="00614886">
        <w:t>ązywania Problemów Alkoholowych .</w:t>
      </w:r>
      <w:r>
        <w:t>…</w:t>
      </w:r>
      <w:r w:rsidR="001E22E3">
        <w:t>…………………..</w:t>
      </w:r>
      <w:r>
        <w:t>……………………</w:t>
      </w:r>
      <w:r w:rsidR="00FA10EE">
        <w:t>…………..………</w:t>
      </w:r>
      <w:r w:rsidR="00F6744A">
        <w:t xml:space="preserve">… </w:t>
      </w:r>
      <w:r w:rsidR="00FA10EE">
        <w:t>68</w:t>
      </w:r>
    </w:p>
    <w:p w:rsidR="00122766" w:rsidRPr="00E4562C" w:rsidRDefault="00D40760" w:rsidP="001E22E3">
      <w:pPr>
        <w:pStyle w:val="Akapitzlist"/>
        <w:spacing w:after="0"/>
        <w:ind w:left="0"/>
        <w:jc w:val="both"/>
      </w:pPr>
      <w:r>
        <w:rPr>
          <w:b/>
          <w:iCs/>
          <w:szCs w:val="24"/>
          <w:lang w:eastAsia="pl-PL"/>
        </w:rPr>
        <w:t xml:space="preserve">Tabela nr 60. </w:t>
      </w:r>
      <w:r w:rsidR="00122766" w:rsidRPr="00E4562C">
        <w:rPr>
          <w:lang w:eastAsia="pl-PL"/>
        </w:rPr>
        <w:t>ANALIZA SWOT</w:t>
      </w:r>
      <w:r w:rsidR="00122766">
        <w:rPr>
          <w:lang w:eastAsia="pl-PL"/>
        </w:rPr>
        <w:t xml:space="preserve"> </w:t>
      </w:r>
      <w:r w:rsidR="006534FB">
        <w:rPr>
          <w:lang w:eastAsia="pl-PL"/>
        </w:rPr>
        <w:t>..</w:t>
      </w:r>
      <w:r w:rsidR="001E22E3">
        <w:rPr>
          <w:lang w:eastAsia="pl-PL"/>
        </w:rPr>
        <w:t>………………………………………</w:t>
      </w:r>
      <w:r w:rsidR="00122766">
        <w:rPr>
          <w:lang w:eastAsia="pl-PL"/>
        </w:rPr>
        <w:t>……………….…</w:t>
      </w:r>
      <w:r w:rsidR="00F6744A">
        <w:t>7</w:t>
      </w:r>
      <w:r w:rsidR="00FA10EE">
        <w:t>0</w:t>
      </w:r>
    </w:p>
    <w:p w:rsidR="00122766" w:rsidRPr="00E4562C" w:rsidRDefault="00D40760" w:rsidP="001E22E3">
      <w:pPr>
        <w:autoSpaceDE w:val="0"/>
        <w:autoSpaceDN w:val="0"/>
        <w:adjustRightInd w:val="0"/>
        <w:spacing w:after="0"/>
        <w:jc w:val="both"/>
        <w:rPr>
          <w:b/>
          <w:bCs/>
          <w:color w:val="C45911"/>
          <w:szCs w:val="24"/>
        </w:rPr>
      </w:pPr>
      <w:r>
        <w:rPr>
          <w:b/>
          <w:iCs/>
          <w:szCs w:val="24"/>
        </w:rPr>
        <w:t>Tabela nr 61.</w:t>
      </w:r>
      <w:r w:rsidR="00122766" w:rsidRPr="00E4562C">
        <w:rPr>
          <w:b/>
          <w:iCs/>
          <w:szCs w:val="24"/>
        </w:rPr>
        <w:t xml:space="preserve"> </w:t>
      </w:r>
      <w:r w:rsidR="00122766" w:rsidRPr="00E4562C">
        <w:rPr>
          <w:iCs/>
          <w:szCs w:val="24"/>
        </w:rPr>
        <w:t>Cele strategiczne</w:t>
      </w:r>
      <w:r w:rsidR="006534FB">
        <w:rPr>
          <w:iCs/>
          <w:szCs w:val="24"/>
        </w:rPr>
        <w:t xml:space="preserve"> i kierunki działań </w:t>
      </w:r>
      <w:r w:rsidR="00122766">
        <w:rPr>
          <w:iCs/>
          <w:szCs w:val="24"/>
        </w:rPr>
        <w:t>…………………………………..……..</w:t>
      </w:r>
      <w:r w:rsidR="00122766" w:rsidRPr="00E4562C">
        <w:rPr>
          <w:b/>
          <w:iCs/>
          <w:szCs w:val="24"/>
        </w:rPr>
        <w:t xml:space="preserve"> </w:t>
      </w:r>
      <w:r w:rsidR="00FA10EE">
        <w:rPr>
          <w:iCs/>
          <w:szCs w:val="24"/>
        </w:rPr>
        <w:t>7</w:t>
      </w:r>
      <w:r w:rsidR="00D9004B">
        <w:rPr>
          <w:iCs/>
          <w:szCs w:val="24"/>
        </w:rPr>
        <w:t>4</w:t>
      </w:r>
    </w:p>
    <w:p w:rsidR="00122766" w:rsidRPr="00E4562C" w:rsidRDefault="00122766" w:rsidP="001E22E3">
      <w:pPr>
        <w:pStyle w:val="Akapitzlist"/>
        <w:spacing w:after="0"/>
        <w:ind w:left="142"/>
        <w:jc w:val="both"/>
        <w:rPr>
          <w:b/>
          <w:color w:val="C45911"/>
          <w:szCs w:val="24"/>
          <w:u w:val="single"/>
          <w:lang w:eastAsia="pl-PL"/>
        </w:rPr>
      </w:pPr>
    </w:p>
    <w:p w:rsidR="00122766" w:rsidRDefault="00122766" w:rsidP="001E22E3">
      <w:pPr>
        <w:spacing w:after="0"/>
        <w:jc w:val="both"/>
        <w:rPr>
          <w:szCs w:val="24"/>
        </w:rPr>
      </w:pPr>
    </w:p>
    <w:p w:rsidR="00C55FE2" w:rsidRPr="00E4562C" w:rsidRDefault="00C55FE2" w:rsidP="001E22E3">
      <w:pPr>
        <w:spacing w:after="0"/>
        <w:jc w:val="both"/>
        <w:rPr>
          <w:szCs w:val="24"/>
        </w:rPr>
      </w:pPr>
    </w:p>
    <w:p w:rsidR="00122766" w:rsidRPr="00DA53B2" w:rsidRDefault="00DA53B2" w:rsidP="00122766">
      <w:pPr>
        <w:spacing w:after="0"/>
        <w:jc w:val="both"/>
        <w:rPr>
          <w:b/>
          <w:color w:val="943634" w:themeColor="accent2" w:themeShade="BF"/>
          <w:sz w:val="28"/>
          <w:szCs w:val="24"/>
        </w:rPr>
      </w:pPr>
      <w:r>
        <w:rPr>
          <w:b/>
          <w:color w:val="943634" w:themeColor="accent2" w:themeShade="BF"/>
          <w:sz w:val="28"/>
          <w:szCs w:val="24"/>
        </w:rPr>
        <w:t xml:space="preserve">X.2. </w:t>
      </w:r>
      <w:r w:rsidRPr="00DA53B2">
        <w:rPr>
          <w:b/>
          <w:color w:val="943634" w:themeColor="accent2" w:themeShade="BF"/>
          <w:sz w:val="28"/>
          <w:szCs w:val="24"/>
        </w:rPr>
        <w:t>Spis wykresów</w:t>
      </w:r>
    </w:p>
    <w:p w:rsidR="00122766" w:rsidRDefault="00122766" w:rsidP="00122766">
      <w:pPr>
        <w:spacing w:after="0"/>
        <w:jc w:val="both"/>
        <w:rPr>
          <w:szCs w:val="24"/>
        </w:rPr>
      </w:pPr>
    </w:p>
    <w:p w:rsidR="00C55FE2" w:rsidRPr="001F3CB4" w:rsidRDefault="00C55FE2" w:rsidP="00C55FE2">
      <w:pPr>
        <w:spacing w:after="0"/>
        <w:jc w:val="both"/>
        <w:rPr>
          <w:iCs/>
          <w:szCs w:val="24"/>
        </w:rPr>
      </w:pPr>
      <w:r w:rsidRPr="001F3CB4">
        <w:rPr>
          <w:b/>
          <w:szCs w:val="24"/>
        </w:rPr>
        <w:t>Wykres nr 1</w:t>
      </w:r>
      <w:r w:rsidRPr="001F3CB4">
        <w:rPr>
          <w:szCs w:val="24"/>
        </w:rPr>
        <w:t xml:space="preserve"> </w:t>
      </w:r>
      <w:r w:rsidRPr="001F3CB4">
        <w:rPr>
          <w:rFonts w:eastAsia="Times New Roman"/>
          <w:szCs w:val="24"/>
          <w:lang w:eastAsia="pl-PL"/>
        </w:rPr>
        <w:t xml:space="preserve">Struktura ilościowo – procentowa badanych respondentów i ze względu </w:t>
      </w:r>
      <w:r w:rsidRPr="001F3CB4">
        <w:rPr>
          <w:iCs/>
          <w:szCs w:val="24"/>
        </w:rPr>
        <w:t>na płeć……</w:t>
      </w:r>
      <w:r>
        <w:rPr>
          <w:iCs/>
          <w:szCs w:val="24"/>
        </w:rPr>
        <w:t>………</w:t>
      </w:r>
      <w:r w:rsidR="00E65C5F">
        <w:rPr>
          <w:iCs/>
          <w:szCs w:val="24"/>
        </w:rPr>
        <w:t>………………………………………………………………………………13</w:t>
      </w:r>
    </w:p>
    <w:p w:rsidR="00C55FE2" w:rsidRPr="001F3CB4" w:rsidRDefault="00C55FE2" w:rsidP="00C55FE2">
      <w:pPr>
        <w:spacing w:after="0" w:line="240" w:lineRule="auto"/>
        <w:jc w:val="both"/>
        <w:rPr>
          <w:iCs/>
          <w:szCs w:val="24"/>
        </w:rPr>
      </w:pPr>
      <w:r w:rsidRPr="001F3CB4">
        <w:rPr>
          <w:b/>
          <w:szCs w:val="24"/>
        </w:rPr>
        <w:t>Wykres nr 2</w:t>
      </w:r>
      <w:r w:rsidRPr="001F3CB4">
        <w:rPr>
          <w:rFonts w:eastAsia="Times New Roman"/>
          <w:szCs w:val="24"/>
          <w:lang w:eastAsia="pl-PL"/>
        </w:rPr>
        <w:t xml:space="preserve"> Struktura ilościowo – procentowa badanych respondentów i ze względu </w:t>
      </w:r>
      <w:r w:rsidRPr="001F3CB4">
        <w:rPr>
          <w:iCs/>
          <w:szCs w:val="24"/>
        </w:rPr>
        <w:t xml:space="preserve">na </w:t>
      </w:r>
      <w:r w:rsidRPr="001F3CB4">
        <w:rPr>
          <w:rFonts w:eastAsia="Times New Roman"/>
          <w:bCs/>
          <w:szCs w:val="24"/>
          <w:lang w:eastAsia="pl-PL"/>
        </w:rPr>
        <w:t>wykształcenie</w:t>
      </w:r>
      <w:r>
        <w:rPr>
          <w:iCs/>
          <w:szCs w:val="24"/>
        </w:rPr>
        <w:t>…</w:t>
      </w:r>
      <w:r w:rsidR="00E65C5F">
        <w:rPr>
          <w:iCs/>
          <w:szCs w:val="24"/>
        </w:rPr>
        <w:t>………………………………………………………………………………13</w:t>
      </w:r>
    </w:p>
    <w:p w:rsidR="00C55FE2" w:rsidRPr="001F3CB4" w:rsidRDefault="00C55FE2" w:rsidP="00C55FE2">
      <w:pPr>
        <w:spacing w:after="0" w:line="240" w:lineRule="auto"/>
        <w:jc w:val="both"/>
        <w:rPr>
          <w:rFonts w:eastAsia="Times New Roman"/>
          <w:szCs w:val="24"/>
          <w:lang w:eastAsia="pl-PL"/>
        </w:rPr>
      </w:pPr>
      <w:r w:rsidRPr="001F3CB4">
        <w:rPr>
          <w:b/>
          <w:szCs w:val="24"/>
        </w:rPr>
        <w:t>Wykres nr 3</w:t>
      </w:r>
      <w:r w:rsidRPr="001F3CB4">
        <w:rPr>
          <w:iCs/>
          <w:szCs w:val="24"/>
        </w:rPr>
        <w:t xml:space="preserve"> </w:t>
      </w:r>
      <w:r w:rsidRPr="001F3CB4">
        <w:rPr>
          <w:rFonts w:eastAsia="Times New Roman"/>
          <w:szCs w:val="24"/>
          <w:lang w:eastAsia="pl-PL"/>
        </w:rPr>
        <w:t>Struktura ilościowo – procentowa badanych respondentów ze względu na p</w:t>
      </w:r>
      <w:r w:rsidRPr="001F3CB4">
        <w:rPr>
          <w:rFonts w:eastAsia="Times New Roman"/>
          <w:bCs/>
          <w:szCs w:val="24"/>
          <w:lang w:eastAsia="pl-PL"/>
        </w:rPr>
        <w:t>rzedzia</w:t>
      </w:r>
      <w:r>
        <w:rPr>
          <w:rFonts w:eastAsia="Times New Roman"/>
          <w:bCs/>
          <w:szCs w:val="24"/>
          <w:lang w:eastAsia="pl-PL"/>
        </w:rPr>
        <w:t>ł wiekowy …</w:t>
      </w:r>
      <w:r w:rsidR="00E65C5F">
        <w:rPr>
          <w:rFonts w:eastAsia="Times New Roman"/>
          <w:bCs/>
          <w:szCs w:val="24"/>
          <w:lang w:eastAsia="pl-PL"/>
        </w:rPr>
        <w:t>………………………………………………………………………...14</w:t>
      </w:r>
    </w:p>
    <w:p w:rsidR="00C55FE2" w:rsidRPr="001F3CB4" w:rsidRDefault="00C55FE2" w:rsidP="00C55FE2">
      <w:pPr>
        <w:spacing w:after="0" w:line="240" w:lineRule="auto"/>
        <w:jc w:val="both"/>
        <w:rPr>
          <w:rFonts w:eastAsia="Times New Roman"/>
          <w:b/>
          <w:bCs/>
          <w:szCs w:val="24"/>
          <w:lang w:eastAsia="pl-PL"/>
        </w:rPr>
      </w:pPr>
      <w:r w:rsidRPr="001F3CB4">
        <w:rPr>
          <w:b/>
          <w:szCs w:val="24"/>
        </w:rPr>
        <w:t>Wykres nr 4</w:t>
      </w:r>
      <w:r w:rsidRPr="001F3CB4">
        <w:rPr>
          <w:iCs/>
          <w:szCs w:val="24"/>
        </w:rPr>
        <w:t xml:space="preserve"> </w:t>
      </w:r>
      <w:r w:rsidRPr="001F3CB4">
        <w:rPr>
          <w:rFonts w:eastAsia="Times New Roman"/>
          <w:szCs w:val="24"/>
          <w:lang w:eastAsia="pl-PL"/>
        </w:rPr>
        <w:t xml:space="preserve">Ocena ilościowo – procentowa </w:t>
      </w:r>
      <w:r w:rsidRPr="001F3CB4">
        <w:rPr>
          <w:rFonts w:eastAsia="Times New Roman"/>
          <w:bCs/>
          <w:szCs w:val="24"/>
          <w:lang w:eastAsia="pl-PL"/>
        </w:rPr>
        <w:t>poziom opieki zdrowotnej według badanych respondentów</w:t>
      </w:r>
      <w:r>
        <w:rPr>
          <w:rFonts w:eastAsia="Times New Roman"/>
          <w:b/>
          <w:bCs/>
          <w:szCs w:val="24"/>
          <w:lang w:eastAsia="pl-PL"/>
        </w:rPr>
        <w:t>…………………………………………………………………………………</w:t>
      </w:r>
      <w:r w:rsidR="00E65C5F">
        <w:rPr>
          <w:rFonts w:eastAsia="Times New Roman"/>
          <w:bCs/>
          <w:szCs w:val="24"/>
          <w:lang w:eastAsia="pl-PL"/>
        </w:rPr>
        <w:t>15</w:t>
      </w:r>
    </w:p>
    <w:p w:rsidR="00C55FE2" w:rsidRPr="001F3CB4" w:rsidRDefault="00C55FE2" w:rsidP="00C55FE2">
      <w:pPr>
        <w:spacing w:after="0" w:line="240" w:lineRule="auto"/>
        <w:jc w:val="both"/>
        <w:rPr>
          <w:rFonts w:eastAsia="Times New Roman"/>
          <w:bCs/>
          <w:szCs w:val="24"/>
          <w:lang w:eastAsia="pl-PL"/>
        </w:rPr>
      </w:pPr>
      <w:r w:rsidRPr="001F3CB4">
        <w:rPr>
          <w:b/>
          <w:szCs w:val="24"/>
        </w:rPr>
        <w:t>Wykres nr 5</w:t>
      </w:r>
      <w:r w:rsidRPr="001F3CB4">
        <w:rPr>
          <w:rFonts w:eastAsia="Times New Roman"/>
          <w:b/>
          <w:bCs/>
          <w:szCs w:val="24"/>
          <w:lang w:eastAsia="pl-PL"/>
        </w:rPr>
        <w:t xml:space="preserve">  </w:t>
      </w:r>
      <w:r w:rsidRPr="001F3CB4">
        <w:rPr>
          <w:rFonts w:eastAsia="Times New Roman"/>
          <w:szCs w:val="24"/>
          <w:lang w:eastAsia="pl-PL"/>
        </w:rPr>
        <w:t xml:space="preserve">Ocena ilościowo – procentowa </w:t>
      </w:r>
      <w:r w:rsidRPr="001F3CB4">
        <w:rPr>
          <w:rFonts w:eastAsia="Times New Roman"/>
          <w:bCs/>
          <w:szCs w:val="24"/>
          <w:lang w:eastAsia="pl-PL"/>
        </w:rPr>
        <w:t>poziomu pomocy ze strony GOPS i Urzędu Gminy według badanych respondentów</w:t>
      </w:r>
      <w:r>
        <w:rPr>
          <w:rFonts w:eastAsia="Times New Roman"/>
          <w:bCs/>
          <w:szCs w:val="24"/>
          <w:lang w:eastAsia="pl-PL"/>
        </w:rPr>
        <w:t xml:space="preserve"> …………………………………………………… 15</w:t>
      </w:r>
    </w:p>
    <w:p w:rsidR="00C55FE2" w:rsidRPr="001F3CB4" w:rsidRDefault="00C55FE2" w:rsidP="00C55FE2">
      <w:pPr>
        <w:spacing w:after="0" w:line="240" w:lineRule="auto"/>
        <w:jc w:val="both"/>
        <w:rPr>
          <w:rFonts w:eastAsia="Times New Roman"/>
          <w:bCs/>
          <w:szCs w:val="24"/>
          <w:lang w:eastAsia="pl-PL"/>
        </w:rPr>
      </w:pPr>
      <w:r w:rsidRPr="001F3CB4">
        <w:rPr>
          <w:b/>
          <w:szCs w:val="24"/>
        </w:rPr>
        <w:t>Wykres nr 6</w:t>
      </w:r>
      <w:r w:rsidRPr="001F3CB4">
        <w:rPr>
          <w:rFonts w:eastAsia="Times New Roman"/>
          <w:bCs/>
          <w:szCs w:val="24"/>
          <w:lang w:eastAsia="pl-PL"/>
        </w:rPr>
        <w:t xml:space="preserve"> Ocena </w:t>
      </w:r>
      <w:r w:rsidRPr="001F3CB4">
        <w:rPr>
          <w:rFonts w:eastAsia="Times New Roman"/>
          <w:szCs w:val="24"/>
          <w:lang w:eastAsia="pl-PL"/>
        </w:rPr>
        <w:t xml:space="preserve">ilościowo – procentowa </w:t>
      </w:r>
      <w:r w:rsidRPr="001F3CB4">
        <w:rPr>
          <w:rFonts w:eastAsia="Times New Roman"/>
          <w:bCs/>
          <w:szCs w:val="24"/>
          <w:lang w:eastAsia="pl-PL"/>
        </w:rPr>
        <w:t>poziomu bezpieczeństwa mieszkańców gminy Biel</w:t>
      </w:r>
      <w:r>
        <w:rPr>
          <w:rFonts w:eastAsia="Times New Roman"/>
          <w:bCs/>
          <w:szCs w:val="24"/>
          <w:lang w:eastAsia="pl-PL"/>
        </w:rPr>
        <w:t>sk według badanych respondentów …………………………………………………….. 16</w:t>
      </w:r>
    </w:p>
    <w:p w:rsidR="00C55FE2" w:rsidRPr="001F3CB4" w:rsidRDefault="00C55FE2" w:rsidP="00C55FE2">
      <w:pPr>
        <w:spacing w:after="0"/>
        <w:jc w:val="both"/>
        <w:rPr>
          <w:rFonts w:eastAsia="Times New Roman"/>
          <w:bCs/>
          <w:szCs w:val="24"/>
          <w:lang w:eastAsia="pl-PL"/>
        </w:rPr>
      </w:pPr>
      <w:r w:rsidRPr="001F3CB4">
        <w:rPr>
          <w:b/>
          <w:szCs w:val="24"/>
        </w:rPr>
        <w:t xml:space="preserve">Wykres nr 7 </w:t>
      </w:r>
      <w:r w:rsidRPr="001F3CB4">
        <w:rPr>
          <w:rFonts w:eastAsia="Times New Roman"/>
          <w:bCs/>
          <w:szCs w:val="24"/>
          <w:lang w:eastAsia="pl-PL"/>
        </w:rPr>
        <w:t xml:space="preserve"> Ocena </w:t>
      </w:r>
      <w:r w:rsidRPr="001F3CB4">
        <w:rPr>
          <w:rFonts w:eastAsia="Times New Roman"/>
          <w:szCs w:val="24"/>
          <w:lang w:eastAsia="pl-PL"/>
        </w:rPr>
        <w:t xml:space="preserve">ilościowo – procentowa </w:t>
      </w:r>
      <w:r w:rsidRPr="001F3CB4">
        <w:rPr>
          <w:rFonts w:eastAsia="Times New Roman"/>
          <w:bCs/>
          <w:szCs w:val="24"/>
          <w:lang w:eastAsia="pl-PL"/>
        </w:rPr>
        <w:t>poziomu warunków życia  mieszkańców gminy Bielsk według badanych respondentów</w:t>
      </w:r>
      <w:r w:rsidR="00E65C5F">
        <w:rPr>
          <w:rFonts w:eastAsia="Times New Roman"/>
          <w:bCs/>
          <w:szCs w:val="24"/>
          <w:lang w:eastAsia="pl-PL"/>
        </w:rPr>
        <w:t xml:space="preserve"> …………………………………………………….. 17</w:t>
      </w:r>
    </w:p>
    <w:p w:rsidR="00C55FE2" w:rsidRPr="001F3CB4" w:rsidRDefault="00C55FE2" w:rsidP="00C55FE2">
      <w:pPr>
        <w:spacing w:after="0"/>
        <w:jc w:val="both"/>
        <w:rPr>
          <w:rFonts w:eastAsia="Times New Roman"/>
          <w:bCs/>
          <w:szCs w:val="24"/>
          <w:lang w:eastAsia="pl-PL"/>
        </w:rPr>
      </w:pPr>
      <w:r w:rsidRPr="001F3CB4">
        <w:rPr>
          <w:b/>
          <w:szCs w:val="24"/>
        </w:rPr>
        <w:lastRenderedPageBreak/>
        <w:t>Wykres nr 8</w:t>
      </w:r>
      <w:r w:rsidRPr="001F3CB4">
        <w:rPr>
          <w:rFonts w:eastAsia="Times New Roman"/>
          <w:bCs/>
          <w:szCs w:val="24"/>
          <w:lang w:eastAsia="pl-PL"/>
        </w:rPr>
        <w:t xml:space="preserve"> Ocena </w:t>
      </w:r>
      <w:r w:rsidRPr="001F3CB4">
        <w:rPr>
          <w:rFonts w:eastAsia="Times New Roman"/>
          <w:szCs w:val="24"/>
          <w:lang w:eastAsia="pl-PL"/>
        </w:rPr>
        <w:t xml:space="preserve">ilościowo – procentowa </w:t>
      </w:r>
      <w:r w:rsidRPr="001F3CB4">
        <w:rPr>
          <w:rFonts w:eastAsia="Times New Roman"/>
          <w:bCs/>
          <w:szCs w:val="24"/>
          <w:lang w:eastAsia="pl-PL"/>
        </w:rPr>
        <w:t>poziom stanu dróg w gminie Bielsk według badanych respondentów</w:t>
      </w:r>
      <w:r>
        <w:rPr>
          <w:rFonts w:eastAsia="Times New Roman"/>
          <w:bCs/>
          <w:szCs w:val="24"/>
          <w:lang w:eastAsia="pl-PL"/>
        </w:rPr>
        <w:t xml:space="preserve"> …………………………………………………………………….. </w:t>
      </w:r>
      <w:r w:rsidRPr="001F3CB4">
        <w:rPr>
          <w:rFonts w:eastAsia="Times New Roman"/>
          <w:bCs/>
          <w:szCs w:val="24"/>
          <w:lang w:eastAsia="pl-PL"/>
        </w:rPr>
        <w:t xml:space="preserve">17 </w:t>
      </w:r>
    </w:p>
    <w:p w:rsidR="00C55FE2" w:rsidRPr="001F3CB4" w:rsidRDefault="00C55FE2" w:rsidP="00C55FE2">
      <w:pPr>
        <w:spacing w:after="0"/>
        <w:jc w:val="both"/>
        <w:rPr>
          <w:rFonts w:eastAsia="Times New Roman"/>
          <w:bCs/>
          <w:szCs w:val="24"/>
        </w:rPr>
      </w:pPr>
      <w:r w:rsidRPr="001F3CB4">
        <w:rPr>
          <w:b/>
          <w:szCs w:val="24"/>
        </w:rPr>
        <w:t>Wykres nr 9</w:t>
      </w:r>
      <w:r w:rsidRPr="001F3CB4">
        <w:rPr>
          <w:rFonts w:eastAsia="Times New Roman"/>
          <w:b/>
          <w:bCs/>
          <w:szCs w:val="24"/>
        </w:rPr>
        <w:t xml:space="preserve">  </w:t>
      </w:r>
      <w:r w:rsidRPr="001F3CB4">
        <w:rPr>
          <w:rFonts w:eastAsia="Times New Roman"/>
          <w:bCs/>
          <w:szCs w:val="24"/>
        </w:rPr>
        <w:t xml:space="preserve">Ocena </w:t>
      </w:r>
      <w:r w:rsidRPr="001F3CB4">
        <w:rPr>
          <w:rFonts w:eastAsia="Times New Roman"/>
          <w:szCs w:val="24"/>
        </w:rPr>
        <w:t xml:space="preserve">ilościowo – procentowa </w:t>
      </w:r>
      <w:r w:rsidRPr="001F3CB4">
        <w:rPr>
          <w:rFonts w:eastAsia="Times New Roman"/>
          <w:bCs/>
          <w:szCs w:val="24"/>
        </w:rPr>
        <w:t>poziom edukacji przedszkolnej w gminie Biel</w:t>
      </w:r>
      <w:r>
        <w:rPr>
          <w:rFonts w:eastAsia="Times New Roman"/>
          <w:bCs/>
          <w:szCs w:val="24"/>
        </w:rPr>
        <w:t>sk według badanych respondentów …………………………………………………………….</w:t>
      </w:r>
      <w:r w:rsidRPr="001F3CB4">
        <w:rPr>
          <w:rFonts w:eastAsia="Times New Roman"/>
          <w:bCs/>
          <w:szCs w:val="24"/>
        </w:rPr>
        <w:t xml:space="preserve"> 18</w:t>
      </w:r>
    </w:p>
    <w:p w:rsidR="00C55FE2" w:rsidRPr="001F3CB4" w:rsidRDefault="00C55FE2" w:rsidP="00C55FE2">
      <w:pPr>
        <w:spacing w:after="0"/>
        <w:jc w:val="both"/>
        <w:rPr>
          <w:rFonts w:eastAsia="Times New Roman"/>
          <w:bCs/>
          <w:szCs w:val="24"/>
        </w:rPr>
      </w:pPr>
      <w:r w:rsidRPr="001F3CB4">
        <w:rPr>
          <w:b/>
          <w:szCs w:val="24"/>
        </w:rPr>
        <w:t xml:space="preserve">Wykres nr </w:t>
      </w:r>
      <w:r w:rsidRPr="001F3CB4">
        <w:rPr>
          <w:rFonts w:eastAsia="Times New Roman"/>
          <w:b/>
          <w:bCs/>
          <w:szCs w:val="24"/>
        </w:rPr>
        <w:t>10</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rPr>
        <w:t>poziom edukacji w szkołach podstawowych z terenu  gminy Bielsk według badanych respondentów</w:t>
      </w:r>
      <w:r>
        <w:rPr>
          <w:rFonts w:eastAsia="Times New Roman"/>
          <w:bCs/>
          <w:szCs w:val="24"/>
        </w:rPr>
        <w:t xml:space="preserve"> ……………………………………... </w:t>
      </w:r>
      <w:r w:rsidRPr="001F3CB4">
        <w:rPr>
          <w:rFonts w:eastAsia="Times New Roman"/>
          <w:bCs/>
          <w:szCs w:val="24"/>
        </w:rPr>
        <w:t>19</w:t>
      </w:r>
    </w:p>
    <w:p w:rsidR="00C55FE2" w:rsidRPr="001F3CB4" w:rsidRDefault="00C55FE2" w:rsidP="00C55FE2">
      <w:pPr>
        <w:spacing w:after="0"/>
        <w:jc w:val="both"/>
        <w:rPr>
          <w:rFonts w:eastAsia="Times New Roman"/>
          <w:bCs/>
          <w:szCs w:val="24"/>
        </w:rPr>
      </w:pPr>
      <w:r w:rsidRPr="001F3CB4">
        <w:rPr>
          <w:b/>
          <w:szCs w:val="24"/>
        </w:rPr>
        <w:t>Wykres nr 11</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rPr>
        <w:t>poziom edukacji w gimnazjach z terenu  gminy Bielsk według badanych respondentów</w:t>
      </w:r>
      <w:r>
        <w:rPr>
          <w:rFonts w:eastAsia="Times New Roman"/>
          <w:bCs/>
          <w:szCs w:val="24"/>
        </w:rPr>
        <w:t xml:space="preserve"> …………………………………………………….. </w:t>
      </w:r>
      <w:r w:rsidRPr="001F3CB4">
        <w:rPr>
          <w:rFonts w:eastAsia="Times New Roman"/>
          <w:bCs/>
          <w:szCs w:val="24"/>
        </w:rPr>
        <w:t>19</w:t>
      </w:r>
    </w:p>
    <w:p w:rsidR="00C55FE2" w:rsidRPr="001F3CB4" w:rsidRDefault="00C55FE2" w:rsidP="00C55FE2">
      <w:pPr>
        <w:spacing w:after="0"/>
        <w:jc w:val="both"/>
        <w:rPr>
          <w:rFonts w:eastAsia="Times New Roman"/>
          <w:bCs/>
          <w:szCs w:val="24"/>
        </w:rPr>
      </w:pPr>
      <w:r w:rsidRPr="001F3CB4">
        <w:rPr>
          <w:b/>
          <w:szCs w:val="24"/>
        </w:rPr>
        <w:t>Wykres nr 12</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dostępność doradztwa psychologiczno-prawnego</w:t>
      </w:r>
      <w:r w:rsidRPr="001F3CB4">
        <w:rPr>
          <w:rFonts w:eastAsia="Times New Roman"/>
          <w:bCs/>
          <w:szCs w:val="24"/>
        </w:rPr>
        <w:t xml:space="preserve"> na terenu  gminy Bielsk według badanych respondentów</w:t>
      </w:r>
      <w:r>
        <w:rPr>
          <w:rFonts w:eastAsia="Times New Roman"/>
          <w:bCs/>
          <w:szCs w:val="24"/>
        </w:rPr>
        <w:t xml:space="preserve"> ………………………. </w:t>
      </w:r>
      <w:r w:rsidRPr="001F3CB4">
        <w:rPr>
          <w:rFonts w:eastAsia="Times New Roman"/>
          <w:bCs/>
          <w:szCs w:val="24"/>
        </w:rPr>
        <w:t>20</w:t>
      </w:r>
    </w:p>
    <w:p w:rsidR="00C55FE2" w:rsidRPr="001F3CB4" w:rsidRDefault="00C55FE2" w:rsidP="00C55FE2">
      <w:pPr>
        <w:spacing w:after="0"/>
        <w:jc w:val="both"/>
        <w:rPr>
          <w:rFonts w:eastAsia="Times New Roman"/>
          <w:bCs/>
          <w:szCs w:val="24"/>
        </w:rPr>
      </w:pPr>
      <w:r w:rsidRPr="001F3CB4">
        <w:rPr>
          <w:b/>
          <w:szCs w:val="24"/>
        </w:rPr>
        <w:t>Wykres nr 13</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dostępność do informacji na temat wydarzeń w gminie</w:t>
      </w:r>
      <w:r w:rsidRPr="001F3CB4">
        <w:rPr>
          <w:rFonts w:eastAsia="Times New Roman"/>
          <w:bCs/>
          <w:szCs w:val="24"/>
        </w:rPr>
        <w:t xml:space="preserve"> Bielsk według badanych respondentów</w:t>
      </w:r>
      <w:r>
        <w:rPr>
          <w:rFonts w:eastAsia="Times New Roman"/>
          <w:bCs/>
          <w:szCs w:val="24"/>
        </w:rPr>
        <w:t xml:space="preserve"> ………………………………………….. </w:t>
      </w:r>
      <w:r w:rsidRPr="001F3CB4">
        <w:rPr>
          <w:rFonts w:eastAsia="Times New Roman"/>
          <w:bCs/>
          <w:szCs w:val="24"/>
        </w:rPr>
        <w:t>20</w:t>
      </w:r>
    </w:p>
    <w:p w:rsidR="00C55FE2" w:rsidRPr="001F3CB4" w:rsidRDefault="00C55FE2" w:rsidP="00C55FE2">
      <w:pPr>
        <w:spacing w:after="0"/>
        <w:jc w:val="both"/>
        <w:rPr>
          <w:rFonts w:eastAsia="Times New Roman"/>
          <w:bCs/>
          <w:szCs w:val="24"/>
        </w:rPr>
      </w:pPr>
      <w:r w:rsidRPr="001F3CB4">
        <w:rPr>
          <w:b/>
          <w:szCs w:val="24"/>
        </w:rPr>
        <w:t>Wykres nr 14</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dostępność do</w:t>
      </w:r>
      <w:r w:rsidRPr="001F3CB4">
        <w:rPr>
          <w:rFonts w:eastAsia="Times New Roman"/>
          <w:b/>
          <w:szCs w:val="24"/>
          <w:lang w:eastAsia="pl-PL"/>
        </w:rPr>
        <w:t xml:space="preserve"> </w:t>
      </w:r>
      <w:r w:rsidRPr="001F3CB4">
        <w:rPr>
          <w:rFonts w:eastAsia="Times New Roman"/>
          <w:szCs w:val="24"/>
          <w:lang w:eastAsia="pl-PL"/>
        </w:rPr>
        <w:t>kultury i rozrywki</w:t>
      </w:r>
      <w:r w:rsidRPr="001F3CB4">
        <w:rPr>
          <w:rFonts w:eastAsia="Times New Roman"/>
          <w:bCs/>
          <w:szCs w:val="24"/>
          <w:lang w:eastAsia="pl-PL"/>
        </w:rPr>
        <w:t xml:space="preserve"> w gminie</w:t>
      </w:r>
      <w:r w:rsidRPr="001F3CB4">
        <w:rPr>
          <w:rFonts w:eastAsia="Times New Roman"/>
          <w:bCs/>
          <w:szCs w:val="24"/>
        </w:rPr>
        <w:t xml:space="preserve"> Bielsk według badanych respondentów</w:t>
      </w:r>
      <w:r>
        <w:rPr>
          <w:rFonts w:eastAsia="Times New Roman"/>
          <w:bCs/>
          <w:szCs w:val="24"/>
        </w:rPr>
        <w:t xml:space="preserve"> …………………………………………………….. </w:t>
      </w:r>
      <w:r w:rsidRPr="001F3CB4">
        <w:rPr>
          <w:rFonts w:eastAsia="Times New Roman"/>
          <w:bCs/>
          <w:szCs w:val="24"/>
        </w:rPr>
        <w:t>21</w:t>
      </w:r>
    </w:p>
    <w:p w:rsidR="00C55FE2" w:rsidRPr="001F3CB4" w:rsidRDefault="00C55FE2" w:rsidP="00C55FE2">
      <w:pPr>
        <w:spacing w:after="0"/>
        <w:jc w:val="both"/>
        <w:rPr>
          <w:rFonts w:eastAsia="Times New Roman"/>
          <w:bCs/>
          <w:szCs w:val="24"/>
        </w:rPr>
      </w:pPr>
      <w:r w:rsidRPr="001F3CB4">
        <w:rPr>
          <w:b/>
          <w:szCs w:val="24"/>
        </w:rPr>
        <w:t>Wykres nr 15</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organizowanych imprez cyklicznych w gminie</w:t>
      </w:r>
      <w:r w:rsidRPr="001F3CB4">
        <w:rPr>
          <w:rFonts w:eastAsia="Times New Roman"/>
          <w:bCs/>
          <w:szCs w:val="24"/>
        </w:rPr>
        <w:t xml:space="preserve"> Biel</w:t>
      </w:r>
      <w:r>
        <w:rPr>
          <w:rFonts w:eastAsia="Times New Roman"/>
          <w:bCs/>
          <w:szCs w:val="24"/>
        </w:rPr>
        <w:t xml:space="preserve">sk według badanych respondentów …………………………………………………….. </w:t>
      </w:r>
      <w:r w:rsidRPr="001F3CB4">
        <w:rPr>
          <w:rFonts w:eastAsia="Times New Roman"/>
          <w:bCs/>
          <w:szCs w:val="24"/>
        </w:rPr>
        <w:t>22</w:t>
      </w:r>
    </w:p>
    <w:p w:rsidR="00C55FE2" w:rsidRPr="001F3CB4" w:rsidRDefault="00C55FE2" w:rsidP="00C55FE2">
      <w:pPr>
        <w:spacing w:after="0"/>
        <w:jc w:val="both"/>
        <w:rPr>
          <w:rFonts w:eastAsia="Times New Roman"/>
          <w:bCs/>
          <w:szCs w:val="24"/>
        </w:rPr>
      </w:pPr>
      <w:r w:rsidRPr="001F3CB4">
        <w:rPr>
          <w:b/>
          <w:szCs w:val="24"/>
        </w:rPr>
        <w:t>Wykres nr 16</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organizacji wolnego czasu (koła zainteresowań, kluby sportowe itp.) w gminie</w:t>
      </w:r>
      <w:r w:rsidRPr="001F3CB4">
        <w:rPr>
          <w:rFonts w:eastAsia="Times New Roman"/>
          <w:bCs/>
          <w:szCs w:val="24"/>
        </w:rPr>
        <w:t xml:space="preserve"> Bielsk według badanych respondentów </w:t>
      </w:r>
      <w:r>
        <w:rPr>
          <w:rFonts w:eastAsia="Times New Roman"/>
          <w:bCs/>
          <w:szCs w:val="24"/>
        </w:rPr>
        <w:t xml:space="preserve">…… </w:t>
      </w:r>
      <w:r w:rsidRPr="001F3CB4">
        <w:rPr>
          <w:rFonts w:eastAsia="Times New Roman"/>
          <w:bCs/>
          <w:szCs w:val="24"/>
        </w:rPr>
        <w:t>22</w:t>
      </w:r>
    </w:p>
    <w:p w:rsidR="00C55FE2" w:rsidRPr="001F3CB4" w:rsidRDefault="00C55FE2" w:rsidP="00C55FE2">
      <w:pPr>
        <w:spacing w:after="0"/>
        <w:jc w:val="both"/>
        <w:rPr>
          <w:rFonts w:eastAsia="Times New Roman"/>
          <w:bCs/>
          <w:szCs w:val="24"/>
        </w:rPr>
      </w:pPr>
      <w:r w:rsidRPr="001F3CB4">
        <w:rPr>
          <w:b/>
          <w:szCs w:val="24"/>
        </w:rPr>
        <w:t>Wykres nr 17</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miejsc rekreacji (place zabaw, ścieżki rowerowe, siłownie zewnętrzne) w gminie</w:t>
      </w:r>
      <w:r w:rsidRPr="001F3CB4">
        <w:rPr>
          <w:rFonts w:eastAsia="Times New Roman"/>
          <w:bCs/>
          <w:szCs w:val="24"/>
        </w:rPr>
        <w:t xml:space="preserve"> Bielsk według badanych respondentów</w:t>
      </w:r>
      <w:r>
        <w:rPr>
          <w:rFonts w:eastAsia="Times New Roman"/>
          <w:bCs/>
          <w:szCs w:val="24"/>
        </w:rPr>
        <w:t xml:space="preserve"> ……….</w:t>
      </w:r>
      <w:r w:rsidRPr="001F3CB4">
        <w:rPr>
          <w:rFonts w:eastAsia="Times New Roman"/>
          <w:bCs/>
          <w:szCs w:val="24"/>
        </w:rPr>
        <w:t xml:space="preserve"> 23</w:t>
      </w:r>
    </w:p>
    <w:p w:rsidR="00C55FE2" w:rsidRPr="001F3CB4" w:rsidRDefault="00C55FE2" w:rsidP="00C55FE2">
      <w:pPr>
        <w:spacing w:after="0"/>
        <w:jc w:val="both"/>
        <w:rPr>
          <w:rFonts w:eastAsia="Times New Roman"/>
          <w:bCs/>
          <w:szCs w:val="24"/>
        </w:rPr>
      </w:pPr>
      <w:r w:rsidRPr="001F3CB4">
        <w:rPr>
          <w:b/>
          <w:szCs w:val="24"/>
        </w:rPr>
        <w:t xml:space="preserve">Wykres nr </w:t>
      </w:r>
      <w:r w:rsidRPr="001F3CB4">
        <w:rPr>
          <w:rFonts w:eastAsia="Times New Roman"/>
          <w:b/>
          <w:bCs/>
          <w:szCs w:val="24"/>
        </w:rPr>
        <w:t>18</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 xml:space="preserve">poziom udziału mieszkańców w życiu </w:t>
      </w:r>
      <w:r>
        <w:rPr>
          <w:rFonts w:eastAsia="Times New Roman"/>
          <w:bCs/>
          <w:szCs w:val="24"/>
          <w:lang w:eastAsia="pl-PL"/>
        </w:rPr>
        <w:t xml:space="preserve"> p</w:t>
      </w:r>
      <w:r w:rsidRPr="001F3CB4">
        <w:rPr>
          <w:rFonts w:eastAsia="Times New Roman"/>
          <w:bCs/>
          <w:szCs w:val="24"/>
          <w:lang w:eastAsia="pl-PL"/>
        </w:rPr>
        <w:t>ublicznym w gminie</w:t>
      </w:r>
      <w:r w:rsidRPr="001F3CB4">
        <w:rPr>
          <w:rFonts w:eastAsia="Times New Roman"/>
          <w:bCs/>
          <w:szCs w:val="24"/>
        </w:rPr>
        <w:t xml:space="preserve"> Bielsk według badanych respondentów</w:t>
      </w:r>
      <w:r>
        <w:rPr>
          <w:rFonts w:eastAsia="Times New Roman"/>
          <w:bCs/>
          <w:szCs w:val="24"/>
        </w:rPr>
        <w:t xml:space="preserve"> ……………………………..</w:t>
      </w:r>
      <w:r w:rsidRPr="001F3CB4">
        <w:rPr>
          <w:rFonts w:eastAsia="Times New Roman"/>
          <w:bCs/>
          <w:szCs w:val="24"/>
        </w:rPr>
        <w:t xml:space="preserve"> 23</w:t>
      </w:r>
    </w:p>
    <w:p w:rsidR="00C55FE2" w:rsidRPr="001F3CB4" w:rsidRDefault="00C55FE2" w:rsidP="00C55FE2">
      <w:pPr>
        <w:spacing w:after="0"/>
        <w:jc w:val="both"/>
        <w:rPr>
          <w:rFonts w:eastAsia="Times New Roman"/>
          <w:bCs/>
          <w:szCs w:val="24"/>
        </w:rPr>
      </w:pPr>
      <w:r w:rsidRPr="001F3CB4">
        <w:rPr>
          <w:b/>
          <w:szCs w:val="24"/>
        </w:rPr>
        <w:t xml:space="preserve">Wykres nr </w:t>
      </w:r>
      <w:r w:rsidRPr="001F3CB4">
        <w:rPr>
          <w:rFonts w:eastAsia="Times New Roman"/>
          <w:b/>
          <w:bCs/>
          <w:szCs w:val="24"/>
        </w:rPr>
        <w:t>19.</w:t>
      </w:r>
      <w:r w:rsidRPr="001F3CB4">
        <w:rPr>
          <w:rFonts w:eastAsia="Times New Roman"/>
          <w:bCs/>
          <w:szCs w:val="24"/>
        </w:rPr>
        <w:t xml:space="preserve"> Ocena </w:t>
      </w:r>
      <w:r w:rsidRPr="001F3CB4">
        <w:rPr>
          <w:rFonts w:eastAsia="Times New Roman"/>
          <w:szCs w:val="24"/>
        </w:rPr>
        <w:t xml:space="preserve">ilościowo – procentowa </w:t>
      </w:r>
      <w:r w:rsidRPr="001F3CB4">
        <w:rPr>
          <w:rFonts w:eastAsia="Times New Roman"/>
          <w:bCs/>
          <w:szCs w:val="24"/>
          <w:lang w:eastAsia="pl-PL"/>
        </w:rPr>
        <w:t>siły więzi międzyludzkich, integracji  mieszkańców w gminie</w:t>
      </w:r>
      <w:r w:rsidRPr="001F3CB4">
        <w:rPr>
          <w:rFonts w:eastAsia="Times New Roman"/>
          <w:bCs/>
          <w:szCs w:val="24"/>
        </w:rPr>
        <w:t xml:space="preserve"> Biel</w:t>
      </w:r>
      <w:r>
        <w:rPr>
          <w:rFonts w:eastAsia="Times New Roman"/>
          <w:bCs/>
          <w:szCs w:val="24"/>
        </w:rPr>
        <w:t>sk według badanych respondentów …………………………...</w:t>
      </w:r>
      <w:r w:rsidRPr="001F3CB4">
        <w:rPr>
          <w:rFonts w:eastAsia="Times New Roman"/>
          <w:bCs/>
          <w:szCs w:val="24"/>
        </w:rPr>
        <w:t xml:space="preserve"> 24</w:t>
      </w:r>
    </w:p>
    <w:p w:rsidR="00C55FE2" w:rsidRPr="001F3CB4" w:rsidRDefault="00C55FE2" w:rsidP="00C55FE2">
      <w:pPr>
        <w:spacing w:after="0"/>
        <w:jc w:val="both"/>
        <w:rPr>
          <w:rFonts w:eastAsia="Times New Roman"/>
          <w:bCs/>
          <w:szCs w:val="24"/>
        </w:rPr>
      </w:pPr>
      <w:r w:rsidRPr="001F3CB4">
        <w:rPr>
          <w:b/>
          <w:szCs w:val="24"/>
        </w:rPr>
        <w:t xml:space="preserve">Wykres nr </w:t>
      </w:r>
      <w:r w:rsidRPr="001F3CB4">
        <w:rPr>
          <w:rFonts w:eastAsia="Times New Roman"/>
          <w:b/>
          <w:bCs/>
          <w:szCs w:val="24"/>
        </w:rPr>
        <w:t>20</w:t>
      </w:r>
      <w:r w:rsidRPr="001F3CB4">
        <w:rPr>
          <w:rFonts w:eastAsia="Times New Roman"/>
          <w:bCs/>
          <w:szCs w:val="24"/>
        </w:rPr>
        <w:t xml:space="preserve">. </w:t>
      </w:r>
      <w:r w:rsidRPr="001F3CB4">
        <w:rPr>
          <w:szCs w:val="24"/>
        </w:rPr>
        <w:t xml:space="preserve">Najbardziej dostrzegalne problemy społeczne w opinii publicznej </w:t>
      </w:r>
      <w:r>
        <w:rPr>
          <w:szCs w:val="24"/>
        </w:rPr>
        <w:t xml:space="preserve">………..  </w:t>
      </w:r>
      <w:r w:rsidRPr="001F3CB4">
        <w:rPr>
          <w:szCs w:val="24"/>
        </w:rPr>
        <w:t>63</w:t>
      </w:r>
    </w:p>
    <w:p w:rsidR="00C55FE2" w:rsidRPr="00E4562C" w:rsidRDefault="00C55FE2" w:rsidP="00122766">
      <w:pPr>
        <w:spacing w:after="0"/>
        <w:jc w:val="both"/>
        <w:rPr>
          <w:szCs w:val="24"/>
        </w:rPr>
      </w:pPr>
    </w:p>
    <w:p w:rsidR="00122766" w:rsidRPr="00E4562C" w:rsidRDefault="00122766" w:rsidP="00122766">
      <w:pPr>
        <w:autoSpaceDE w:val="0"/>
        <w:autoSpaceDN w:val="0"/>
        <w:adjustRightInd w:val="0"/>
        <w:spacing w:after="0" w:line="240" w:lineRule="auto"/>
        <w:rPr>
          <w:iCs/>
          <w:szCs w:val="24"/>
        </w:rPr>
      </w:pPr>
    </w:p>
    <w:p w:rsidR="001A332A" w:rsidRPr="00E4562C" w:rsidRDefault="001A332A" w:rsidP="001A332A">
      <w:pPr>
        <w:spacing w:after="0"/>
        <w:jc w:val="both"/>
        <w:rPr>
          <w:szCs w:val="24"/>
        </w:rPr>
      </w:pPr>
    </w:p>
    <w:p w:rsidR="001A332A" w:rsidRPr="00E4562C" w:rsidRDefault="001A332A" w:rsidP="001A332A">
      <w:pPr>
        <w:spacing w:after="0"/>
        <w:jc w:val="both"/>
        <w:rPr>
          <w:szCs w:val="24"/>
        </w:rPr>
      </w:pPr>
    </w:p>
    <w:p w:rsidR="001A332A" w:rsidRPr="00EF5DEE" w:rsidRDefault="001A332A" w:rsidP="001A332A">
      <w:pPr>
        <w:spacing w:after="0" w:line="240" w:lineRule="auto"/>
        <w:jc w:val="both"/>
        <w:rPr>
          <w:color w:val="000000"/>
        </w:rPr>
      </w:pPr>
    </w:p>
    <w:p w:rsidR="001A332A" w:rsidRPr="00EF5DEE" w:rsidRDefault="001A332A" w:rsidP="001A332A">
      <w:pPr>
        <w:autoSpaceDE w:val="0"/>
        <w:autoSpaceDN w:val="0"/>
        <w:adjustRightInd w:val="0"/>
        <w:spacing w:after="0" w:line="240" w:lineRule="auto"/>
        <w:rPr>
          <w:iCs/>
        </w:rPr>
      </w:pPr>
    </w:p>
    <w:p w:rsidR="001A332A" w:rsidRPr="00EF5DEE" w:rsidRDefault="001A332A" w:rsidP="001A332A">
      <w:pPr>
        <w:autoSpaceDE w:val="0"/>
        <w:autoSpaceDN w:val="0"/>
        <w:adjustRightInd w:val="0"/>
        <w:spacing w:after="0" w:line="240" w:lineRule="auto"/>
        <w:rPr>
          <w:iCs/>
        </w:rPr>
      </w:pPr>
    </w:p>
    <w:p w:rsidR="001A332A" w:rsidRPr="009A7622" w:rsidRDefault="001A332A" w:rsidP="001A332A">
      <w:pPr>
        <w:spacing w:after="0" w:line="240" w:lineRule="auto"/>
        <w:jc w:val="both"/>
        <w:rPr>
          <w:color w:val="000000"/>
          <w:szCs w:val="24"/>
        </w:rPr>
      </w:pPr>
    </w:p>
    <w:p w:rsidR="00CF2C74" w:rsidRDefault="00CF2C74" w:rsidP="00940EDB">
      <w:pPr>
        <w:spacing w:after="0"/>
        <w:jc w:val="both"/>
      </w:pPr>
    </w:p>
    <w:sectPr w:rsidR="00CF2C74" w:rsidSect="00904065">
      <w:pgSz w:w="11906" w:h="16838" w:code="9"/>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2B" w:rsidRDefault="001E512B" w:rsidP="003B3D70">
      <w:pPr>
        <w:spacing w:after="0" w:line="240" w:lineRule="auto"/>
      </w:pPr>
      <w:r>
        <w:separator/>
      </w:r>
    </w:p>
  </w:endnote>
  <w:endnote w:type="continuationSeparator" w:id="0">
    <w:p w:rsidR="001E512B" w:rsidRDefault="001E512B" w:rsidP="003B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DejaVuSerifCondense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DejaVuSerif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91" w:rsidRDefault="004A6291">
    <w:pPr>
      <w:pStyle w:val="Stopka"/>
      <w:pBdr>
        <w:top w:val="thinThickSmallGap" w:sz="24" w:space="1" w:color="622423" w:themeColor="accent2" w:themeShade="7F"/>
      </w:pBdr>
      <w:rPr>
        <w:rFonts w:asciiTheme="majorHAnsi" w:eastAsiaTheme="majorEastAsia" w:hAnsiTheme="majorHAnsi" w:cstheme="majorBidi"/>
      </w:rPr>
    </w:pPr>
    <w:r w:rsidRPr="00F3595E">
      <w:rPr>
        <w:sz w:val="18"/>
      </w:rPr>
      <w:t xml:space="preserve">STRATEGIA ROZWIĄZYWANIA PROBLEMÓW SPOŁECZNYCH W GMINIE BIELSK NA LATA 2016-2025  </w:t>
    </w:r>
    <w:r>
      <w:rPr>
        <w:sz w:val="16"/>
      </w:rPr>
      <w:tab/>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E064A" w:rsidRPr="008E064A">
      <w:rPr>
        <w:rFonts w:asciiTheme="majorHAnsi" w:eastAsiaTheme="majorEastAsia" w:hAnsiTheme="majorHAnsi" w:cstheme="majorBidi"/>
        <w:noProof/>
      </w:rPr>
      <w:t>86</w:t>
    </w:r>
    <w:r>
      <w:rPr>
        <w:rFonts w:asciiTheme="majorHAnsi" w:eastAsiaTheme="majorEastAsia" w:hAnsiTheme="majorHAnsi" w:cstheme="majorBidi"/>
      </w:rPr>
      <w:fldChar w:fldCharType="end"/>
    </w:r>
  </w:p>
  <w:p w:rsidR="004A6291" w:rsidRDefault="004A6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2B" w:rsidRDefault="001E512B" w:rsidP="003B3D70">
      <w:pPr>
        <w:spacing w:after="0" w:line="240" w:lineRule="auto"/>
      </w:pPr>
      <w:r>
        <w:separator/>
      </w:r>
    </w:p>
  </w:footnote>
  <w:footnote w:type="continuationSeparator" w:id="0">
    <w:p w:rsidR="001E512B" w:rsidRDefault="001E512B" w:rsidP="003B3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02EC758"/>
    <w:lvl w:ilvl="0">
      <w:start w:val="1"/>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523114"/>
    <w:multiLevelType w:val="hybridMultilevel"/>
    <w:tmpl w:val="1938C306"/>
    <w:lvl w:ilvl="0" w:tplc="3DB48616">
      <w:start w:val="1"/>
      <w:numFmt w:val="bullet"/>
      <w:lvlText w:val=""/>
      <w:lvlJc w:val="left"/>
      <w:pPr>
        <w:tabs>
          <w:tab w:val="num" w:pos="720"/>
        </w:tabs>
        <w:ind w:left="720" w:hanging="360"/>
      </w:pPr>
      <w:rPr>
        <w:rFonts w:ascii="Symbol" w:hAnsi="Symbol" w:hint="default"/>
        <w:sz w:val="20"/>
      </w:rPr>
    </w:lvl>
    <w:lvl w:ilvl="1" w:tplc="9A0413C0" w:tentative="1">
      <w:start w:val="1"/>
      <w:numFmt w:val="bullet"/>
      <w:lvlText w:val="o"/>
      <w:lvlJc w:val="left"/>
      <w:pPr>
        <w:tabs>
          <w:tab w:val="num" w:pos="1440"/>
        </w:tabs>
        <w:ind w:left="1440" w:hanging="360"/>
      </w:pPr>
      <w:rPr>
        <w:rFonts w:ascii="Courier New" w:hAnsi="Courier New" w:hint="default"/>
        <w:sz w:val="20"/>
      </w:rPr>
    </w:lvl>
    <w:lvl w:ilvl="2" w:tplc="EA14BDE2" w:tentative="1">
      <w:start w:val="1"/>
      <w:numFmt w:val="bullet"/>
      <w:lvlText w:val=""/>
      <w:lvlJc w:val="left"/>
      <w:pPr>
        <w:tabs>
          <w:tab w:val="num" w:pos="2160"/>
        </w:tabs>
        <w:ind w:left="2160" w:hanging="360"/>
      </w:pPr>
      <w:rPr>
        <w:rFonts w:ascii="Wingdings" w:hAnsi="Wingdings" w:hint="default"/>
        <w:sz w:val="20"/>
      </w:rPr>
    </w:lvl>
    <w:lvl w:ilvl="3" w:tplc="16AAE0BC" w:tentative="1">
      <w:start w:val="1"/>
      <w:numFmt w:val="bullet"/>
      <w:lvlText w:val=""/>
      <w:lvlJc w:val="left"/>
      <w:pPr>
        <w:tabs>
          <w:tab w:val="num" w:pos="2880"/>
        </w:tabs>
        <w:ind w:left="2880" w:hanging="360"/>
      </w:pPr>
      <w:rPr>
        <w:rFonts w:ascii="Wingdings" w:hAnsi="Wingdings" w:hint="default"/>
        <w:sz w:val="20"/>
      </w:rPr>
    </w:lvl>
    <w:lvl w:ilvl="4" w:tplc="5002E8CC" w:tentative="1">
      <w:start w:val="1"/>
      <w:numFmt w:val="bullet"/>
      <w:lvlText w:val=""/>
      <w:lvlJc w:val="left"/>
      <w:pPr>
        <w:tabs>
          <w:tab w:val="num" w:pos="3600"/>
        </w:tabs>
        <w:ind w:left="3600" w:hanging="360"/>
      </w:pPr>
      <w:rPr>
        <w:rFonts w:ascii="Wingdings" w:hAnsi="Wingdings" w:hint="default"/>
        <w:sz w:val="20"/>
      </w:rPr>
    </w:lvl>
    <w:lvl w:ilvl="5" w:tplc="9962AE74" w:tentative="1">
      <w:start w:val="1"/>
      <w:numFmt w:val="bullet"/>
      <w:lvlText w:val=""/>
      <w:lvlJc w:val="left"/>
      <w:pPr>
        <w:tabs>
          <w:tab w:val="num" w:pos="4320"/>
        </w:tabs>
        <w:ind w:left="4320" w:hanging="360"/>
      </w:pPr>
      <w:rPr>
        <w:rFonts w:ascii="Wingdings" w:hAnsi="Wingdings" w:hint="default"/>
        <w:sz w:val="20"/>
      </w:rPr>
    </w:lvl>
    <w:lvl w:ilvl="6" w:tplc="1EAE4720" w:tentative="1">
      <w:start w:val="1"/>
      <w:numFmt w:val="bullet"/>
      <w:lvlText w:val=""/>
      <w:lvlJc w:val="left"/>
      <w:pPr>
        <w:tabs>
          <w:tab w:val="num" w:pos="5040"/>
        </w:tabs>
        <w:ind w:left="5040" w:hanging="360"/>
      </w:pPr>
      <w:rPr>
        <w:rFonts w:ascii="Wingdings" w:hAnsi="Wingdings" w:hint="default"/>
        <w:sz w:val="20"/>
      </w:rPr>
    </w:lvl>
    <w:lvl w:ilvl="7" w:tplc="E7E85222" w:tentative="1">
      <w:start w:val="1"/>
      <w:numFmt w:val="bullet"/>
      <w:lvlText w:val=""/>
      <w:lvlJc w:val="left"/>
      <w:pPr>
        <w:tabs>
          <w:tab w:val="num" w:pos="5760"/>
        </w:tabs>
        <w:ind w:left="5760" w:hanging="360"/>
      </w:pPr>
      <w:rPr>
        <w:rFonts w:ascii="Wingdings" w:hAnsi="Wingdings" w:hint="default"/>
        <w:sz w:val="20"/>
      </w:rPr>
    </w:lvl>
    <w:lvl w:ilvl="8" w:tplc="7C7864B2"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74848"/>
    <w:multiLevelType w:val="hybridMultilevel"/>
    <w:tmpl w:val="1C3EFF8C"/>
    <w:lvl w:ilvl="0" w:tplc="0415000F">
      <w:start w:val="1"/>
      <w:numFmt w:val="decimal"/>
      <w:lvlText w:val="%1."/>
      <w:lvlJc w:val="left"/>
      <w:pPr>
        <w:ind w:left="644"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CBB0F40"/>
    <w:multiLevelType w:val="hybridMultilevel"/>
    <w:tmpl w:val="7574544A"/>
    <w:lvl w:ilvl="0" w:tplc="3CDE8E36">
      <w:start w:val="1"/>
      <w:numFmt w:val="bullet"/>
      <w:lvlText w:val=""/>
      <w:lvlJc w:val="left"/>
      <w:pPr>
        <w:tabs>
          <w:tab w:val="num" w:pos="720"/>
        </w:tabs>
        <w:ind w:left="72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2266EC2"/>
    <w:multiLevelType w:val="multilevel"/>
    <w:tmpl w:val="041606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E25241"/>
    <w:multiLevelType w:val="hybridMultilevel"/>
    <w:tmpl w:val="985C6ACA"/>
    <w:lvl w:ilvl="0" w:tplc="5246C118">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8FA5A89"/>
    <w:multiLevelType w:val="hybridMultilevel"/>
    <w:tmpl w:val="1BFAB138"/>
    <w:lvl w:ilvl="0" w:tplc="28746614">
      <w:start w:val="1"/>
      <w:numFmt w:val="bullet"/>
      <w:lvlText w:val=""/>
      <w:lvlJc w:val="left"/>
      <w:pPr>
        <w:tabs>
          <w:tab w:val="num" w:pos="720"/>
        </w:tabs>
        <w:ind w:left="720" w:hanging="360"/>
      </w:pPr>
      <w:rPr>
        <w:rFonts w:ascii="Symbol" w:hAnsi="Symbol" w:hint="default"/>
        <w:sz w:val="20"/>
      </w:rPr>
    </w:lvl>
    <w:lvl w:ilvl="1" w:tplc="9C562094" w:tentative="1">
      <w:start w:val="1"/>
      <w:numFmt w:val="bullet"/>
      <w:lvlText w:val="o"/>
      <w:lvlJc w:val="left"/>
      <w:pPr>
        <w:tabs>
          <w:tab w:val="num" w:pos="1440"/>
        </w:tabs>
        <w:ind w:left="1440" w:hanging="360"/>
      </w:pPr>
      <w:rPr>
        <w:rFonts w:ascii="Courier New" w:hAnsi="Courier New" w:hint="default"/>
        <w:sz w:val="20"/>
      </w:rPr>
    </w:lvl>
    <w:lvl w:ilvl="2" w:tplc="414C87D8" w:tentative="1">
      <w:start w:val="1"/>
      <w:numFmt w:val="bullet"/>
      <w:lvlText w:val=""/>
      <w:lvlJc w:val="left"/>
      <w:pPr>
        <w:tabs>
          <w:tab w:val="num" w:pos="2160"/>
        </w:tabs>
        <w:ind w:left="2160" w:hanging="360"/>
      </w:pPr>
      <w:rPr>
        <w:rFonts w:ascii="Wingdings" w:hAnsi="Wingdings" w:hint="default"/>
        <w:sz w:val="20"/>
      </w:rPr>
    </w:lvl>
    <w:lvl w:ilvl="3" w:tplc="E57EAECA" w:tentative="1">
      <w:start w:val="1"/>
      <w:numFmt w:val="bullet"/>
      <w:lvlText w:val=""/>
      <w:lvlJc w:val="left"/>
      <w:pPr>
        <w:tabs>
          <w:tab w:val="num" w:pos="2880"/>
        </w:tabs>
        <w:ind w:left="2880" w:hanging="360"/>
      </w:pPr>
      <w:rPr>
        <w:rFonts w:ascii="Wingdings" w:hAnsi="Wingdings" w:hint="default"/>
        <w:sz w:val="20"/>
      </w:rPr>
    </w:lvl>
    <w:lvl w:ilvl="4" w:tplc="010C9644" w:tentative="1">
      <w:start w:val="1"/>
      <w:numFmt w:val="bullet"/>
      <w:lvlText w:val=""/>
      <w:lvlJc w:val="left"/>
      <w:pPr>
        <w:tabs>
          <w:tab w:val="num" w:pos="3600"/>
        </w:tabs>
        <w:ind w:left="3600" w:hanging="360"/>
      </w:pPr>
      <w:rPr>
        <w:rFonts w:ascii="Wingdings" w:hAnsi="Wingdings" w:hint="default"/>
        <w:sz w:val="20"/>
      </w:rPr>
    </w:lvl>
    <w:lvl w:ilvl="5" w:tplc="258602BA" w:tentative="1">
      <w:start w:val="1"/>
      <w:numFmt w:val="bullet"/>
      <w:lvlText w:val=""/>
      <w:lvlJc w:val="left"/>
      <w:pPr>
        <w:tabs>
          <w:tab w:val="num" w:pos="4320"/>
        </w:tabs>
        <w:ind w:left="4320" w:hanging="360"/>
      </w:pPr>
      <w:rPr>
        <w:rFonts w:ascii="Wingdings" w:hAnsi="Wingdings" w:hint="default"/>
        <w:sz w:val="20"/>
      </w:rPr>
    </w:lvl>
    <w:lvl w:ilvl="6" w:tplc="02CCCB08" w:tentative="1">
      <w:start w:val="1"/>
      <w:numFmt w:val="bullet"/>
      <w:lvlText w:val=""/>
      <w:lvlJc w:val="left"/>
      <w:pPr>
        <w:tabs>
          <w:tab w:val="num" w:pos="5040"/>
        </w:tabs>
        <w:ind w:left="5040" w:hanging="360"/>
      </w:pPr>
      <w:rPr>
        <w:rFonts w:ascii="Wingdings" w:hAnsi="Wingdings" w:hint="default"/>
        <w:sz w:val="20"/>
      </w:rPr>
    </w:lvl>
    <w:lvl w:ilvl="7" w:tplc="6FD6EA96" w:tentative="1">
      <w:start w:val="1"/>
      <w:numFmt w:val="bullet"/>
      <w:lvlText w:val=""/>
      <w:lvlJc w:val="left"/>
      <w:pPr>
        <w:tabs>
          <w:tab w:val="num" w:pos="5760"/>
        </w:tabs>
        <w:ind w:left="5760" w:hanging="360"/>
      </w:pPr>
      <w:rPr>
        <w:rFonts w:ascii="Wingdings" w:hAnsi="Wingdings" w:hint="default"/>
        <w:sz w:val="20"/>
      </w:rPr>
    </w:lvl>
    <w:lvl w:ilvl="8" w:tplc="41BAEECC"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50767"/>
    <w:multiLevelType w:val="hybridMultilevel"/>
    <w:tmpl w:val="C48A7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777B3F"/>
    <w:multiLevelType w:val="multilevel"/>
    <w:tmpl w:val="F87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64DCF"/>
    <w:multiLevelType w:val="multilevel"/>
    <w:tmpl w:val="48A201FE"/>
    <w:lvl w:ilvl="0">
      <w:start w:val="1"/>
      <w:numFmt w:val="lowerLetter"/>
      <w:lvlText w:val="%1."/>
      <w:lvlJc w:val="left"/>
      <w:pPr>
        <w:tabs>
          <w:tab w:val="num" w:pos="720"/>
        </w:tabs>
        <w:ind w:left="720" w:hanging="360"/>
      </w:pPr>
    </w:lvl>
    <w:lvl w:ilvl="1">
      <w:start w:val="1"/>
      <w:numFmt w:val="decimal"/>
      <w:lvlText w:val="%2."/>
      <w:lvlJc w:val="left"/>
      <w:pPr>
        <w:ind w:left="644"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535C1E"/>
    <w:multiLevelType w:val="hybridMultilevel"/>
    <w:tmpl w:val="030890BC"/>
    <w:lvl w:ilvl="0" w:tplc="AFAE2A4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D613D6"/>
    <w:multiLevelType w:val="hybridMultilevel"/>
    <w:tmpl w:val="4426CB9C"/>
    <w:lvl w:ilvl="0" w:tplc="B296A06E">
      <w:start w:val="1"/>
      <w:numFmt w:val="bullet"/>
      <w:lvlText w:val=""/>
      <w:lvlJc w:val="left"/>
      <w:pPr>
        <w:tabs>
          <w:tab w:val="num" w:pos="360"/>
        </w:tabs>
        <w:ind w:left="340" w:hanging="34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81E3446"/>
    <w:multiLevelType w:val="hybridMultilevel"/>
    <w:tmpl w:val="3E56C83E"/>
    <w:lvl w:ilvl="0" w:tplc="2D325456">
      <w:start w:val="1"/>
      <w:numFmt w:val="bullet"/>
      <w:lvlText w:val=""/>
      <w:lvlJc w:val="left"/>
      <w:pPr>
        <w:tabs>
          <w:tab w:val="num" w:pos="1440"/>
        </w:tabs>
        <w:ind w:left="1440" w:hanging="360"/>
      </w:pPr>
      <w:rPr>
        <w:rFonts w:ascii="Symbol"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A0839FA"/>
    <w:multiLevelType w:val="hybridMultilevel"/>
    <w:tmpl w:val="F7ECD0AE"/>
    <w:lvl w:ilvl="0" w:tplc="B296A06E">
      <w:start w:val="1"/>
      <w:numFmt w:val="bullet"/>
      <w:lvlText w:val=""/>
      <w:lvlJc w:val="left"/>
      <w:pPr>
        <w:tabs>
          <w:tab w:val="num" w:pos="360"/>
        </w:tabs>
        <w:ind w:left="340" w:hanging="34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D5E352C"/>
    <w:multiLevelType w:val="multilevel"/>
    <w:tmpl w:val="19E24194"/>
    <w:lvl w:ilvl="0">
      <w:start w:val="1"/>
      <w:numFmt w:val="upperRoman"/>
      <w:lvlText w:val="%1."/>
      <w:lvlJc w:val="right"/>
      <w:pPr>
        <w:tabs>
          <w:tab w:val="num" w:pos="502"/>
        </w:tabs>
        <w:ind w:left="502"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E45463A"/>
    <w:multiLevelType w:val="hybridMultilevel"/>
    <w:tmpl w:val="A1A6CC8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1AE1D14"/>
    <w:multiLevelType w:val="multilevel"/>
    <w:tmpl w:val="9FE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E66544"/>
    <w:multiLevelType w:val="hybridMultilevel"/>
    <w:tmpl w:val="56F0A4E2"/>
    <w:lvl w:ilvl="0" w:tplc="72D48884">
      <w:start w:val="1"/>
      <w:numFmt w:val="bullet"/>
      <w:lvlText w:val=""/>
      <w:lvlJc w:val="left"/>
      <w:pPr>
        <w:tabs>
          <w:tab w:val="num" w:pos="700"/>
        </w:tabs>
        <w:ind w:left="680" w:hanging="34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40F6A2F"/>
    <w:multiLevelType w:val="hybridMultilevel"/>
    <w:tmpl w:val="4CEC55A0"/>
    <w:lvl w:ilvl="0" w:tplc="54BE7C5C">
      <w:start w:val="1"/>
      <w:numFmt w:val="upperRoman"/>
      <w:lvlText w:val="%1."/>
      <w:lvlJc w:val="left"/>
      <w:pPr>
        <w:ind w:left="862"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D108A1"/>
    <w:multiLevelType w:val="hybridMultilevel"/>
    <w:tmpl w:val="581A57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D523890"/>
    <w:multiLevelType w:val="hybridMultilevel"/>
    <w:tmpl w:val="DBC6B37C"/>
    <w:lvl w:ilvl="0" w:tplc="CF9E716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3EAC0DC3"/>
    <w:multiLevelType w:val="hybridMultilevel"/>
    <w:tmpl w:val="291C6482"/>
    <w:lvl w:ilvl="0" w:tplc="2D325456">
      <w:start w:val="1"/>
      <w:numFmt w:val="bullet"/>
      <w:lvlText w:val=""/>
      <w:lvlJc w:val="left"/>
      <w:pPr>
        <w:tabs>
          <w:tab w:val="num" w:pos="1440"/>
        </w:tabs>
        <w:ind w:left="1440" w:hanging="360"/>
      </w:pPr>
      <w:rPr>
        <w:rFonts w:ascii="Symbol"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F7365BF"/>
    <w:multiLevelType w:val="hybridMultilevel"/>
    <w:tmpl w:val="2ED6127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2254665"/>
    <w:multiLevelType w:val="multilevel"/>
    <w:tmpl w:val="CBDC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307330"/>
    <w:multiLevelType w:val="hybridMultilevel"/>
    <w:tmpl w:val="B8760E5E"/>
    <w:lvl w:ilvl="0" w:tplc="B296A06E">
      <w:start w:val="1"/>
      <w:numFmt w:val="bullet"/>
      <w:lvlText w:val=""/>
      <w:lvlJc w:val="left"/>
      <w:pPr>
        <w:tabs>
          <w:tab w:val="num" w:pos="360"/>
        </w:tabs>
        <w:ind w:left="340" w:hanging="34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765270D"/>
    <w:multiLevelType w:val="hybridMultilevel"/>
    <w:tmpl w:val="CE4018B4"/>
    <w:lvl w:ilvl="0" w:tplc="2F6A5748">
      <w:start w:val="1"/>
      <w:numFmt w:val="bullet"/>
      <w:lvlText w:val=""/>
      <w:lvlJc w:val="left"/>
      <w:pPr>
        <w:tabs>
          <w:tab w:val="num" w:pos="720"/>
        </w:tabs>
        <w:ind w:left="720" w:hanging="360"/>
      </w:pPr>
      <w:rPr>
        <w:rFonts w:ascii="Symbol" w:hAnsi="Symbol" w:hint="default"/>
        <w:sz w:val="20"/>
      </w:rPr>
    </w:lvl>
    <w:lvl w:ilvl="1" w:tplc="C10A1B8C" w:tentative="1">
      <w:start w:val="1"/>
      <w:numFmt w:val="bullet"/>
      <w:lvlText w:val="o"/>
      <w:lvlJc w:val="left"/>
      <w:pPr>
        <w:tabs>
          <w:tab w:val="num" w:pos="1440"/>
        </w:tabs>
        <w:ind w:left="1440" w:hanging="360"/>
      </w:pPr>
      <w:rPr>
        <w:rFonts w:ascii="Courier New" w:hAnsi="Courier New" w:hint="default"/>
        <w:sz w:val="20"/>
      </w:rPr>
    </w:lvl>
    <w:lvl w:ilvl="2" w:tplc="0E46DDD2" w:tentative="1">
      <w:start w:val="1"/>
      <w:numFmt w:val="bullet"/>
      <w:lvlText w:val=""/>
      <w:lvlJc w:val="left"/>
      <w:pPr>
        <w:tabs>
          <w:tab w:val="num" w:pos="2160"/>
        </w:tabs>
        <w:ind w:left="2160" w:hanging="360"/>
      </w:pPr>
      <w:rPr>
        <w:rFonts w:ascii="Wingdings" w:hAnsi="Wingdings" w:hint="default"/>
        <w:sz w:val="20"/>
      </w:rPr>
    </w:lvl>
    <w:lvl w:ilvl="3" w:tplc="44B8A07E" w:tentative="1">
      <w:start w:val="1"/>
      <w:numFmt w:val="bullet"/>
      <w:lvlText w:val=""/>
      <w:lvlJc w:val="left"/>
      <w:pPr>
        <w:tabs>
          <w:tab w:val="num" w:pos="2880"/>
        </w:tabs>
        <w:ind w:left="2880" w:hanging="360"/>
      </w:pPr>
      <w:rPr>
        <w:rFonts w:ascii="Wingdings" w:hAnsi="Wingdings" w:hint="default"/>
        <w:sz w:val="20"/>
      </w:rPr>
    </w:lvl>
    <w:lvl w:ilvl="4" w:tplc="ADCAAF20" w:tentative="1">
      <w:start w:val="1"/>
      <w:numFmt w:val="bullet"/>
      <w:lvlText w:val=""/>
      <w:lvlJc w:val="left"/>
      <w:pPr>
        <w:tabs>
          <w:tab w:val="num" w:pos="3600"/>
        </w:tabs>
        <w:ind w:left="3600" w:hanging="360"/>
      </w:pPr>
      <w:rPr>
        <w:rFonts w:ascii="Wingdings" w:hAnsi="Wingdings" w:hint="default"/>
        <w:sz w:val="20"/>
      </w:rPr>
    </w:lvl>
    <w:lvl w:ilvl="5" w:tplc="F4BA3C84" w:tentative="1">
      <w:start w:val="1"/>
      <w:numFmt w:val="bullet"/>
      <w:lvlText w:val=""/>
      <w:lvlJc w:val="left"/>
      <w:pPr>
        <w:tabs>
          <w:tab w:val="num" w:pos="4320"/>
        </w:tabs>
        <w:ind w:left="4320" w:hanging="360"/>
      </w:pPr>
      <w:rPr>
        <w:rFonts w:ascii="Wingdings" w:hAnsi="Wingdings" w:hint="default"/>
        <w:sz w:val="20"/>
      </w:rPr>
    </w:lvl>
    <w:lvl w:ilvl="6" w:tplc="F17A9230" w:tentative="1">
      <w:start w:val="1"/>
      <w:numFmt w:val="bullet"/>
      <w:lvlText w:val=""/>
      <w:lvlJc w:val="left"/>
      <w:pPr>
        <w:tabs>
          <w:tab w:val="num" w:pos="5040"/>
        </w:tabs>
        <w:ind w:left="5040" w:hanging="360"/>
      </w:pPr>
      <w:rPr>
        <w:rFonts w:ascii="Wingdings" w:hAnsi="Wingdings" w:hint="default"/>
        <w:sz w:val="20"/>
      </w:rPr>
    </w:lvl>
    <w:lvl w:ilvl="7" w:tplc="A7EA4630" w:tentative="1">
      <w:start w:val="1"/>
      <w:numFmt w:val="bullet"/>
      <w:lvlText w:val=""/>
      <w:lvlJc w:val="left"/>
      <w:pPr>
        <w:tabs>
          <w:tab w:val="num" w:pos="5760"/>
        </w:tabs>
        <w:ind w:left="5760" w:hanging="360"/>
      </w:pPr>
      <w:rPr>
        <w:rFonts w:ascii="Wingdings" w:hAnsi="Wingdings" w:hint="default"/>
        <w:sz w:val="20"/>
      </w:rPr>
    </w:lvl>
    <w:lvl w:ilvl="8" w:tplc="12745866"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52C17"/>
    <w:multiLevelType w:val="hybridMultilevel"/>
    <w:tmpl w:val="BF00D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C1294C"/>
    <w:multiLevelType w:val="hybridMultilevel"/>
    <w:tmpl w:val="F638849C"/>
    <w:lvl w:ilvl="0" w:tplc="D27C951A">
      <w:start w:val="1"/>
      <w:numFmt w:val="bullet"/>
      <w:lvlText w:val=""/>
      <w:lvlJc w:val="left"/>
      <w:pPr>
        <w:tabs>
          <w:tab w:val="num" w:pos="720"/>
        </w:tabs>
        <w:ind w:left="720" w:hanging="360"/>
      </w:pPr>
      <w:rPr>
        <w:rFonts w:ascii="Symbol" w:hAnsi="Symbol" w:hint="default"/>
        <w:sz w:val="20"/>
      </w:rPr>
    </w:lvl>
    <w:lvl w:ilvl="1" w:tplc="8EE45972" w:tentative="1">
      <w:start w:val="1"/>
      <w:numFmt w:val="bullet"/>
      <w:lvlText w:val="o"/>
      <w:lvlJc w:val="left"/>
      <w:pPr>
        <w:tabs>
          <w:tab w:val="num" w:pos="1440"/>
        </w:tabs>
        <w:ind w:left="1440" w:hanging="360"/>
      </w:pPr>
      <w:rPr>
        <w:rFonts w:ascii="Courier New" w:hAnsi="Courier New" w:hint="default"/>
        <w:sz w:val="20"/>
      </w:rPr>
    </w:lvl>
    <w:lvl w:ilvl="2" w:tplc="BFA84B56" w:tentative="1">
      <w:start w:val="1"/>
      <w:numFmt w:val="bullet"/>
      <w:lvlText w:val=""/>
      <w:lvlJc w:val="left"/>
      <w:pPr>
        <w:tabs>
          <w:tab w:val="num" w:pos="2160"/>
        </w:tabs>
        <w:ind w:left="2160" w:hanging="360"/>
      </w:pPr>
      <w:rPr>
        <w:rFonts w:ascii="Wingdings" w:hAnsi="Wingdings" w:hint="default"/>
        <w:sz w:val="20"/>
      </w:rPr>
    </w:lvl>
    <w:lvl w:ilvl="3" w:tplc="82765DE4" w:tentative="1">
      <w:start w:val="1"/>
      <w:numFmt w:val="bullet"/>
      <w:lvlText w:val=""/>
      <w:lvlJc w:val="left"/>
      <w:pPr>
        <w:tabs>
          <w:tab w:val="num" w:pos="2880"/>
        </w:tabs>
        <w:ind w:left="2880" w:hanging="360"/>
      </w:pPr>
      <w:rPr>
        <w:rFonts w:ascii="Wingdings" w:hAnsi="Wingdings" w:hint="default"/>
        <w:sz w:val="20"/>
      </w:rPr>
    </w:lvl>
    <w:lvl w:ilvl="4" w:tplc="6BA4FC8C" w:tentative="1">
      <w:start w:val="1"/>
      <w:numFmt w:val="bullet"/>
      <w:lvlText w:val=""/>
      <w:lvlJc w:val="left"/>
      <w:pPr>
        <w:tabs>
          <w:tab w:val="num" w:pos="3600"/>
        </w:tabs>
        <w:ind w:left="3600" w:hanging="360"/>
      </w:pPr>
      <w:rPr>
        <w:rFonts w:ascii="Wingdings" w:hAnsi="Wingdings" w:hint="default"/>
        <w:sz w:val="20"/>
      </w:rPr>
    </w:lvl>
    <w:lvl w:ilvl="5" w:tplc="39F86ACE" w:tentative="1">
      <w:start w:val="1"/>
      <w:numFmt w:val="bullet"/>
      <w:lvlText w:val=""/>
      <w:lvlJc w:val="left"/>
      <w:pPr>
        <w:tabs>
          <w:tab w:val="num" w:pos="4320"/>
        </w:tabs>
        <w:ind w:left="4320" w:hanging="360"/>
      </w:pPr>
      <w:rPr>
        <w:rFonts w:ascii="Wingdings" w:hAnsi="Wingdings" w:hint="default"/>
        <w:sz w:val="20"/>
      </w:rPr>
    </w:lvl>
    <w:lvl w:ilvl="6" w:tplc="E66C82A4" w:tentative="1">
      <w:start w:val="1"/>
      <w:numFmt w:val="bullet"/>
      <w:lvlText w:val=""/>
      <w:lvlJc w:val="left"/>
      <w:pPr>
        <w:tabs>
          <w:tab w:val="num" w:pos="5040"/>
        </w:tabs>
        <w:ind w:left="5040" w:hanging="360"/>
      </w:pPr>
      <w:rPr>
        <w:rFonts w:ascii="Wingdings" w:hAnsi="Wingdings" w:hint="default"/>
        <w:sz w:val="20"/>
      </w:rPr>
    </w:lvl>
    <w:lvl w:ilvl="7" w:tplc="62A253F0" w:tentative="1">
      <w:start w:val="1"/>
      <w:numFmt w:val="bullet"/>
      <w:lvlText w:val=""/>
      <w:lvlJc w:val="left"/>
      <w:pPr>
        <w:tabs>
          <w:tab w:val="num" w:pos="5760"/>
        </w:tabs>
        <w:ind w:left="5760" w:hanging="360"/>
      </w:pPr>
      <w:rPr>
        <w:rFonts w:ascii="Wingdings" w:hAnsi="Wingdings" w:hint="default"/>
        <w:sz w:val="20"/>
      </w:rPr>
    </w:lvl>
    <w:lvl w:ilvl="8" w:tplc="B3B6BA96"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10206"/>
    <w:multiLevelType w:val="hybridMultilevel"/>
    <w:tmpl w:val="7FAA0114"/>
    <w:lvl w:ilvl="0" w:tplc="DD34D29C">
      <w:start w:val="1"/>
      <w:numFmt w:val="bullet"/>
      <w:lvlText w:val=""/>
      <w:lvlJc w:val="left"/>
      <w:pPr>
        <w:tabs>
          <w:tab w:val="num" w:pos="720"/>
        </w:tabs>
        <w:ind w:left="720" w:hanging="360"/>
      </w:pPr>
      <w:rPr>
        <w:rFonts w:ascii="Symbol" w:hAnsi="Symbol" w:hint="default"/>
        <w:sz w:val="20"/>
      </w:rPr>
    </w:lvl>
    <w:lvl w:ilvl="1" w:tplc="3F2A987A" w:tentative="1">
      <w:start w:val="1"/>
      <w:numFmt w:val="bullet"/>
      <w:lvlText w:val="o"/>
      <w:lvlJc w:val="left"/>
      <w:pPr>
        <w:tabs>
          <w:tab w:val="num" w:pos="1440"/>
        </w:tabs>
        <w:ind w:left="1440" w:hanging="360"/>
      </w:pPr>
      <w:rPr>
        <w:rFonts w:ascii="Courier New" w:hAnsi="Courier New" w:hint="default"/>
        <w:sz w:val="20"/>
      </w:rPr>
    </w:lvl>
    <w:lvl w:ilvl="2" w:tplc="26CE36F0" w:tentative="1">
      <w:start w:val="1"/>
      <w:numFmt w:val="bullet"/>
      <w:lvlText w:val=""/>
      <w:lvlJc w:val="left"/>
      <w:pPr>
        <w:tabs>
          <w:tab w:val="num" w:pos="2160"/>
        </w:tabs>
        <w:ind w:left="2160" w:hanging="360"/>
      </w:pPr>
      <w:rPr>
        <w:rFonts w:ascii="Wingdings" w:hAnsi="Wingdings" w:hint="default"/>
        <w:sz w:val="20"/>
      </w:rPr>
    </w:lvl>
    <w:lvl w:ilvl="3" w:tplc="F3FCC0D0" w:tentative="1">
      <w:start w:val="1"/>
      <w:numFmt w:val="bullet"/>
      <w:lvlText w:val=""/>
      <w:lvlJc w:val="left"/>
      <w:pPr>
        <w:tabs>
          <w:tab w:val="num" w:pos="2880"/>
        </w:tabs>
        <w:ind w:left="2880" w:hanging="360"/>
      </w:pPr>
      <w:rPr>
        <w:rFonts w:ascii="Wingdings" w:hAnsi="Wingdings" w:hint="default"/>
        <w:sz w:val="20"/>
      </w:rPr>
    </w:lvl>
    <w:lvl w:ilvl="4" w:tplc="6FEC0F18" w:tentative="1">
      <w:start w:val="1"/>
      <w:numFmt w:val="bullet"/>
      <w:lvlText w:val=""/>
      <w:lvlJc w:val="left"/>
      <w:pPr>
        <w:tabs>
          <w:tab w:val="num" w:pos="3600"/>
        </w:tabs>
        <w:ind w:left="3600" w:hanging="360"/>
      </w:pPr>
      <w:rPr>
        <w:rFonts w:ascii="Wingdings" w:hAnsi="Wingdings" w:hint="default"/>
        <w:sz w:val="20"/>
      </w:rPr>
    </w:lvl>
    <w:lvl w:ilvl="5" w:tplc="87CADBA2" w:tentative="1">
      <w:start w:val="1"/>
      <w:numFmt w:val="bullet"/>
      <w:lvlText w:val=""/>
      <w:lvlJc w:val="left"/>
      <w:pPr>
        <w:tabs>
          <w:tab w:val="num" w:pos="4320"/>
        </w:tabs>
        <w:ind w:left="4320" w:hanging="360"/>
      </w:pPr>
      <w:rPr>
        <w:rFonts w:ascii="Wingdings" w:hAnsi="Wingdings" w:hint="default"/>
        <w:sz w:val="20"/>
      </w:rPr>
    </w:lvl>
    <w:lvl w:ilvl="6" w:tplc="538CB82E" w:tentative="1">
      <w:start w:val="1"/>
      <w:numFmt w:val="bullet"/>
      <w:lvlText w:val=""/>
      <w:lvlJc w:val="left"/>
      <w:pPr>
        <w:tabs>
          <w:tab w:val="num" w:pos="5040"/>
        </w:tabs>
        <w:ind w:left="5040" w:hanging="360"/>
      </w:pPr>
      <w:rPr>
        <w:rFonts w:ascii="Wingdings" w:hAnsi="Wingdings" w:hint="default"/>
        <w:sz w:val="20"/>
      </w:rPr>
    </w:lvl>
    <w:lvl w:ilvl="7" w:tplc="6052C2EE" w:tentative="1">
      <w:start w:val="1"/>
      <w:numFmt w:val="bullet"/>
      <w:lvlText w:val=""/>
      <w:lvlJc w:val="left"/>
      <w:pPr>
        <w:tabs>
          <w:tab w:val="num" w:pos="5760"/>
        </w:tabs>
        <w:ind w:left="5760" w:hanging="360"/>
      </w:pPr>
      <w:rPr>
        <w:rFonts w:ascii="Wingdings" w:hAnsi="Wingdings" w:hint="default"/>
        <w:sz w:val="20"/>
      </w:rPr>
    </w:lvl>
    <w:lvl w:ilvl="8" w:tplc="B930FF9E"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57E78"/>
    <w:multiLevelType w:val="hybridMultilevel"/>
    <w:tmpl w:val="393E7A6E"/>
    <w:lvl w:ilvl="0" w:tplc="4E046768">
      <w:start w:val="1"/>
      <w:numFmt w:val="bullet"/>
      <w:lvlText w:val=""/>
      <w:lvlJc w:val="left"/>
      <w:pPr>
        <w:tabs>
          <w:tab w:val="num" w:pos="720"/>
        </w:tabs>
        <w:ind w:left="720" w:hanging="360"/>
      </w:pPr>
      <w:rPr>
        <w:rFonts w:ascii="Symbol" w:hAnsi="Symbol" w:hint="default"/>
        <w:sz w:val="20"/>
      </w:rPr>
    </w:lvl>
    <w:lvl w:ilvl="1" w:tplc="959AE34C" w:tentative="1">
      <w:start w:val="1"/>
      <w:numFmt w:val="bullet"/>
      <w:lvlText w:val="o"/>
      <w:lvlJc w:val="left"/>
      <w:pPr>
        <w:tabs>
          <w:tab w:val="num" w:pos="1440"/>
        </w:tabs>
        <w:ind w:left="1440" w:hanging="360"/>
      </w:pPr>
      <w:rPr>
        <w:rFonts w:ascii="Courier New" w:hAnsi="Courier New" w:hint="default"/>
        <w:sz w:val="20"/>
      </w:rPr>
    </w:lvl>
    <w:lvl w:ilvl="2" w:tplc="627458EA" w:tentative="1">
      <w:start w:val="1"/>
      <w:numFmt w:val="bullet"/>
      <w:lvlText w:val=""/>
      <w:lvlJc w:val="left"/>
      <w:pPr>
        <w:tabs>
          <w:tab w:val="num" w:pos="2160"/>
        </w:tabs>
        <w:ind w:left="2160" w:hanging="360"/>
      </w:pPr>
      <w:rPr>
        <w:rFonts w:ascii="Wingdings" w:hAnsi="Wingdings" w:hint="default"/>
        <w:sz w:val="20"/>
      </w:rPr>
    </w:lvl>
    <w:lvl w:ilvl="3" w:tplc="67AE02D2" w:tentative="1">
      <w:start w:val="1"/>
      <w:numFmt w:val="bullet"/>
      <w:lvlText w:val=""/>
      <w:lvlJc w:val="left"/>
      <w:pPr>
        <w:tabs>
          <w:tab w:val="num" w:pos="2880"/>
        </w:tabs>
        <w:ind w:left="2880" w:hanging="360"/>
      </w:pPr>
      <w:rPr>
        <w:rFonts w:ascii="Wingdings" w:hAnsi="Wingdings" w:hint="default"/>
        <w:sz w:val="20"/>
      </w:rPr>
    </w:lvl>
    <w:lvl w:ilvl="4" w:tplc="8564DE38" w:tentative="1">
      <w:start w:val="1"/>
      <w:numFmt w:val="bullet"/>
      <w:lvlText w:val=""/>
      <w:lvlJc w:val="left"/>
      <w:pPr>
        <w:tabs>
          <w:tab w:val="num" w:pos="3600"/>
        </w:tabs>
        <w:ind w:left="3600" w:hanging="360"/>
      </w:pPr>
      <w:rPr>
        <w:rFonts w:ascii="Wingdings" w:hAnsi="Wingdings" w:hint="default"/>
        <w:sz w:val="20"/>
      </w:rPr>
    </w:lvl>
    <w:lvl w:ilvl="5" w:tplc="910E734C" w:tentative="1">
      <w:start w:val="1"/>
      <w:numFmt w:val="bullet"/>
      <w:lvlText w:val=""/>
      <w:lvlJc w:val="left"/>
      <w:pPr>
        <w:tabs>
          <w:tab w:val="num" w:pos="4320"/>
        </w:tabs>
        <w:ind w:left="4320" w:hanging="360"/>
      </w:pPr>
      <w:rPr>
        <w:rFonts w:ascii="Wingdings" w:hAnsi="Wingdings" w:hint="default"/>
        <w:sz w:val="20"/>
      </w:rPr>
    </w:lvl>
    <w:lvl w:ilvl="6" w:tplc="B62A1F28" w:tentative="1">
      <w:start w:val="1"/>
      <w:numFmt w:val="bullet"/>
      <w:lvlText w:val=""/>
      <w:lvlJc w:val="left"/>
      <w:pPr>
        <w:tabs>
          <w:tab w:val="num" w:pos="5040"/>
        </w:tabs>
        <w:ind w:left="5040" w:hanging="360"/>
      </w:pPr>
      <w:rPr>
        <w:rFonts w:ascii="Wingdings" w:hAnsi="Wingdings" w:hint="default"/>
        <w:sz w:val="20"/>
      </w:rPr>
    </w:lvl>
    <w:lvl w:ilvl="7" w:tplc="BEAEBD42" w:tentative="1">
      <w:start w:val="1"/>
      <w:numFmt w:val="bullet"/>
      <w:lvlText w:val=""/>
      <w:lvlJc w:val="left"/>
      <w:pPr>
        <w:tabs>
          <w:tab w:val="num" w:pos="5760"/>
        </w:tabs>
        <w:ind w:left="5760" w:hanging="360"/>
      </w:pPr>
      <w:rPr>
        <w:rFonts w:ascii="Wingdings" w:hAnsi="Wingdings" w:hint="default"/>
        <w:sz w:val="20"/>
      </w:rPr>
    </w:lvl>
    <w:lvl w:ilvl="8" w:tplc="01765740"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19362A"/>
    <w:multiLevelType w:val="hybridMultilevel"/>
    <w:tmpl w:val="4DB800EC"/>
    <w:lvl w:ilvl="0" w:tplc="2D325456">
      <w:start w:val="1"/>
      <w:numFmt w:val="bullet"/>
      <w:lvlText w:val=""/>
      <w:lvlJc w:val="left"/>
      <w:pPr>
        <w:ind w:left="720" w:hanging="360"/>
      </w:pPr>
      <w:rPr>
        <w:rFonts w:ascii="Symbol"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3A13B9"/>
    <w:multiLevelType w:val="hybridMultilevel"/>
    <w:tmpl w:val="83FCD80A"/>
    <w:lvl w:ilvl="0" w:tplc="907A12E0">
      <w:start w:val="1"/>
      <w:numFmt w:val="decimal"/>
      <w:lvlText w:val="%1)"/>
      <w:lvlJc w:val="left"/>
      <w:pPr>
        <w:tabs>
          <w:tab w:val="num" w:pos="435"/>
        </w:tabs>
        <w:ind w:left="4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48C3F86"/>
    <w:multiLevelType w:val="multilevel"/>
    <w:tmpl w:val="921A6152"/>
    <w:lvl w:ilvl="0">
      <w:start w:val="1"/>
      <w:numFmt w:val="decimal"/>
      <w:lvlText w:val="%1."/>
      <w:lvlJc w:val="left"/>
      <w:pPr>
        <w:ind w:left="928"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1146"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5696A1C"/>
    <w:multiLevelType w:val="hybridMultilevel"/>
    <w:tmpl w:val="54F82E18"/>
    <w:lvl w:ilvl="0" w:tplc="AB1621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5B273D53"/>
    <w:multiLevelType w:val="hybridMultilevel"/>
    <w:tmpl w:val="47564124"/>
    <w:lvl w:ilvl="0" w:tplc="FBE425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275F5B"/>
    <w:multiLevelType w:val="hybridMultilevel"/>
    <w:tmpl w:val="C3DC8628"/>
    <w:lvl w:ilvl="0" w:tplc="2750951C">
      <w:start w:val="1"/>
      <w:numFmt w:val="bullet"/>
      <w:lvlText w:val=""/>
      <w:lvlJc w:val="left"/>
      <w:pPr>
        <w:tabs>
          <w:tab w:val="num" w:pos="720"/>
        </w:tabs>
        <w:ind w:left="720" w:hanging="360"/>
      </w:pPr>
      <w:rPr>
        <w:rFonts w:ascii="Symbol" w:hAnsi="Symbol" w:hint="default"/>
        <w:sz w:val="20"/>
      </w:rPr>
    </w:lvl>
    <w:lvl w:ilvl="1" w:tplc="CE762E86" w:tentative="1">
      <w:start w:val="1"/>
      <w:numFmt w:val="bullet"/>
      <w:lvlText w:val="o"/>
      <w:lvlJc w:val="left"/>
      <w:pPr>
        <w:tabs>
          <w:tab w:val="num" w:pos="1440"/>
        </w:tabs>
        <w:ind w:left="1440" w:hanging="360"/>
      </w:pPr>
      <w:rPr>
        <w:rFonts w:ascii="Courier New" w:hAnsi="Courier New" w:hint="default"/>
        <w:sz w:val="20"/>
      </w:rPr>
    </w:lvl>
    <w:lvl w:ilvl="2" w:tplc="551447D4" w:tentative="1">
      <w:start w:val="1"/>
      <w:numFmt w:val="bullet"/>
      <w:lvlText w:val=""/>
      <w:lvlJc w:val="left"/>
      <w:pPr>
        <w:tabs>
          <w:tab w:val="num" w:pos="2160"/>
        </w:tabs>
        <w:ind w:left="2160" w:hanging="360"/>
      </w:pPr>
      <w:rPr>
        <w:rFonts w:ascii="Wingdings" w:hAnsi="Wingdings" w:hint="default"/>
        <w:sz w:val="20"/>
      </w:rPr>
    </w:lvl>
    <w:lvl w:ilvl="3" w:tplc="26D41896" w:tentative="1">
      <w:start w:val="1"/>
      <w:numFmt w:val="bullet"/>
      <w:lvlText w:val=""/>
      <w:lvlJc w:val="left"/>
      <w:pPr>
        <w:tabs>
          <w:tab w:val="num" w:pos="2880"/>
        </w:tabs>
        <w:ind w:left="2880" w:hanging="360"/>
      </w:pPr>
      <w:rPr>
        <w:rFonts w:ascii="Wingdings" w:hAnsi="Wingdings" w:hint="default"/>
        <w:sz w:val="20"/>
      </w:rPr>
    </w:lvl>
    <w:lvl w:ilvl="4" w:tplc="A086C368" w:tentative="1">
      <w:start w:val="1"/>
      <w:numFmt w:val="bullet"/>
      <w:lvlText w:val=""/>
      <w:lvlJc w:val="left"/>
      <w:pPr>
        <w:tabs>
          <w:tab w:val="num" w:pos="3600"/>
        </w:tabs>
        <w:ind w:left="3600" w:hanging="360"/>
      </w:pPr>
      <w:rPr>
        <w:rFonts w:ascii="Wingdings" w:hAnsi="Wingdings" w:hint="default"/>
        <w:sz w:val="20"/>
      </w:rPr>
    </w:lvl>
    <w:lvl w:ilvl="5" w:tplc="ED30FD3A" w:tentative="1">
      <w:start w:val="1"/>
      <w:numFmt w:val="bullet"/>
      <w:lvlText w:val=""/>
      <w:lvlJc w:val="left"/>
      <w:pPr>
        <w:tabs>
          <w:tab w:val="num" w:pos="4320"/>
        </w:tabs>
        <w:ind w:left="4320" w:hanging="360"/>
      </w:pPr>
      <w:rPr>
        <w:rFonts w:ascii="Wingdings" w:hAnsi="Wingdings" w:hint="default"/>
        <w:sz w:val="20"/>
      </w:rPr>
    </w:lvl>
    <w:lvl w:ilvl="6" w:tplc="39001114" w:tentative="1">
      <w:start w:val="1"/>
      <w:numFmt w:val="bullet"/>
      <w:lvlText w:val=""/>
      <w:lvlJc w:val="left"/>
      <w:pPr>
        <w:tabs>
          <w:tab w:val="num" w:pos="5040"/>
        </w:tabs>
        <w:ind w:left="5040" w:hanging="360"/>
      </w:pPr>
      <w:rPr>
        <w:rFonts w:ascii="Wingdings" w:hAnsi="Wingdings" w:hint="default"/>
        <w:sz w:val="20"/>
      </w:rPr>
    </w:lvl>
    <w:lvl w:ilvl="7" w:tplc="7D7EEF4A" w:tentative="1">
      <w:start w:val="1"/>
      <w:numFmt w:val="bullet"/>
      <w:lvlText w:val=""/>
      <w:lvlJc w:val="left"/>
      <w:pPr>
        <w:tabs>
          <w:tab w:val="num" w:pos="5760"/>
        </w:tabs>
        <w:ind w:left="5760" w:hanging="360"/>
      </w:pPr>
      <w:rPr>
        <w:rFonts w:ascii="Wingdings" w:hAnsi="Wingdings" w:hint="default"/>
        <w:sz w:val="20"/>
      </w:rPr>
    </w:lvl>
    <w:lvl w:ilvl="8" w:tplc="9A981E56"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D96E2B"/>
    <w:multiLevelType w:val="hybridMultilevel"/>
    <w:tmpl w:val="6FA0D1D4"/>
    <w:lvl w:ilvl="0" w:tplc="5246C118">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67574DC5"/>
    <w:multiLevelType w:val="hybridMultilevel"/>
    <w:tmpl w:val="A9F81316"/>
    <w:lvl w:ilvl="0" w:tplc="72D48884">
      <w:start w:val="1"/>
      <w:numFmt w:val="bullet"/>
      <w:lvlText w:val=""/>
      <w:lvlJc w:val="left"/>
      <w:pPr>
        <w:tabs>
          <w:tab w:val="num" w:pos="700"/>
        </w:tabs>
        <w:ind w:left="680" w:hanging="34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DF75E1F"/>
    <w:multiLevelType w:val="hybridMultilevel"/>
    <w:tmpl w:val="4EB8522E"/>
    <w:lvl w:ilvl="0" w:tplc="3CDE8E36">
      <w:start w:val="1"/>
      <w:numFmt w:val="bullet"/>
      <w:lvlText w:val=""/>
      <w:lvlJc w:val="left"/>
      <w:pPr>
        <w:tabs>
          <w:tab w:val="num" w:pos="720"/>
        </w:tabs>
        <w:ind w:left="72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77C17950"/>
    <w:multiLevelType w:val="hybridMultilevel"/>
    <w:tmpl w:val="DA7C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4A133B"/>
    <w:multiLevelType w:val="multilevel"/>
    <w:tmpl w:val="BEE04B96"/>
    <w:lvl w:ilvl="0">
      <w:start w:val="1"/>
      <w:numFmt w:val="lowerLetter"/>
      <w:lvlText w:val="%1."/>
      <w:lvlJc w:val="left"/>
      <w:pPr>
        <w:tabs>
          <w:tab w:val="num" w:pos="720"/>
        </w:tabs>
        <w:ind w:left="720" w:hanging="360"/>
      </w:pPr>
    </w:lvl>
    <w:lvl w:ilvl="1">
      <w:start w:val="1"/>
      <w:numFmt w:val="decimal"/>
      <w:lvlText w:val="%2."/>
      <w:lvlJc w:val="left"/>
      <w:pPr>
        <w:ind w:left="644"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B1231D6"/>
    <w:multiLevelType w:val="hybridMultilevel"/>
    <w:tmpl w:val="46323B04"/>
    <w:lvl w:ilvl="0" w:tplc="03B48906">
      <w:start w:val="1"/>
      <w:numFmt w:val="upperRoman"/>
      <w:lvlText w:val="%1."/>
      <w:lvlJc w:val="left"/>
      <w:pPr>
        <w:tabs>
          <w:tab w:val="num" w:pos="567"/>
        </w:tabs>
        <w:ind w:left="567" w:hanging="567"/>
      </w:pPr>
      <w:rPr>
        <w:rFonts w:ascii="Arial" w:hAnsi="Arial" w:hint="default"/>
        <w:b/>
        <w:i w:val="0"/>
        <w:sz w:val="24"/>
        <w:szCs w:val="24"/>
      </w:rPr>
    </w:lvl>
    <w:lvl w:ilvl="1" w:tplc="AD029B86">
      <w:start w:val="1"/>
      <w:numFmt w:val="bullet"/>
      <w:lvlText w:val=""/>
      <w:lvlJc w:val="left"/>
      <w:pPr>
        <w:tabs>
          <w:tab w:val="num" w:pos="502"/>
        </w:tabs>
        <w:ind w:left="502" w:hanging="360"/>
      </w:pPr>
      <w:rPr>
        <w:rFonts w:ascii="Symbol" w:hAnsi="Symbol" w:hint="default"/>
        <w:b/>
        <w:i w:val="0"/>
        <w:sz w:val="24"/>
        <w:szCs w:val="24"/>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
  </w:num>
  <w:num w:numId="4">
    <w:abstractNumId w:val="32"/>
  </w:num>
  <w:num w:numId="5">
    <w:abstractNumId w:val="23"/>
  </w:num>
  <w:num w:numId="6">
    <w:abstractNumId w:val="8"/>
  </w:num>
  <w:num w:numId="7">
    <w:abstractNumId w:val="9"/>
  </w:num>
  <w:num w:numId="8">
    <w:abstractNumId w:val="4"/>
  </w:num>
  <w:num w:numId="9">
    <w:abstractNumId w:val="14"/>
  </w:num>
  <w:num w:numId="10">
    <w:abstractNumId w:val="0"/>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7"/>
  </w:num>
  <w:num w:numId="15">
    <w:abstractNumId w:val="35"/>
  </w:num>
  <w:num w:numId="16">
    <w:abstractNumId w:val="6"/>
  </w:num>
  <w:num w:numId="17">
    <w:abstractNumId w:val="25"/>
  </w:num>
  <w:num w:numId="18">
    <w:abstractNumId w:val="29"/>
  </w:num>
  <w:num w:numId="19">
    <w:abstractNumId w:val="28"/>
  </w:num>
  <w:num w:numId="20">
    <w:abstractNumId w:val="12"/>
  </w:num>
  <w:num w:numId="21">
    <w:abstractNumId w:val="21"/>
  </w:num>
  <w:num w:numId="22">
    <w:abstractNumId w:val="17"/>
  </w:num>
  <w:num w:numId="23">
    <w:abstractNumId w:val="37"/>
  </w:num>
  <w:num w:numId="24">
    <w:abstractNumId w:val="41"/>
  </w:num>
  <w:num w:numId="25">
    <w:abstractNumId w:val="19"/>
  </w:num>
  <w:num w:numId="26">
    <w:abstractNumId w:val="30"/>
  </w:num>
  <w:num w:numId="27">
    <w:abstractNumId w:val="24"/>
  </w:num>
  <w:num w:numId="28">
    <w:abstractNumId w:val="11"/>
  </w:num>
  <w:num w:numId="29">
    <w:abstractNumId w:val="13"/>
  </w:num>
  <w:num w:numId="30">
    <w:abstractNumId w:val="38"/>
  </w:num>
  <w:num w:numId="31">
    <w:abstractNumId w:val="3"/>
  </w:num>
  <w:num w:numId="32">
    <w:abstractNumId w:val="5"/>
  </w:num>
  <w:num w:numId="33">
    <w:abstractNumId w:val="36"/>
  </w:num>
  <w:num w:numId="34">
    <w:abstractNumId w:val="7"/>
  </w:num>
  <w:num w:numId="35">
    <w:abstractNumId w:val="34"/>
  </w:num>
  <w:num w:numId="36">
    <w:abstractNumId w:val="40"/>
  </w:num>
  <w:num w:numId="37">
    <w:abstractNumId w:val="39"/>
  </w:num>
  <w:num w:numId="38">
    <w:abstractNumId w:val="16"/>
  </w:num>
  <w:num w:numId="39">
    <w:abstractNumId w:val="33"/>
  </w:num>
  <w:num w:numId="40">
    <w:abstractNumId w:val="22"/>
  </w:num>
  <w:num w:numId="41">
    <w:abstractNumId w:val="26"/>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A0"/>
    <w:rsid w:val="000000FC"/>
    <w:rsid w:val="00003CC6"/>
    <w:rsid w:val="000077E3"/>
    <w:rsid w:val="00014605"/>
    <w:rsid w:val="000147B5"/>
    <w:rsid w:val="000150CD"/>
    <w:rsid w:val="000159D2"/>
    <w:rsid w:val="00020E4D"/>
    <w:rsid w:val="00022B5A"/>
    <w:rsid w:val="00030D33"/>
    <w:rsid w:val="00030F37"/>
    <w:rsid w:val="00032E78"/>
    <w:rsid w:val="0003545E"/>
    <w:rsid w:val="00040234"/>
    <w:rsid w:val="00044E92"/>
    <w:rsid w:val="00053296"/>
    <w:rsid w:val="000537C5"/>
    <w:rsid w:val="00053CC4"/>
    <w:rsid w:val="000610DF"/>
    <w:rsid w:val="00061C0D"/>
    <w:rsid w:val="00064107"/>
    <w:rsid w:val="00066134"/>
    <w:rsid w:val="00067A55"/>
    <w:rsid w:val="00070B89"/>
    <w:rsid w:val="00071356"/>
    <w:rsid w:val="0007139D"/>
    <w:rsid w:val="0007172B"/>
    <w:rsid w:val="00071B35"/>
    <w:rsid w:val="0007316C"/>
    <w:rsid w:val="000756CF"/>
    <w:rsid w:val="000772E3"/>
    <w:rsid w:val="000832A8"/>
    <w:rsid w:val="0008330D"/>
    <w:rsid w:val="00083467"/>
    <w:rsid w:val="00083734"/>
    <w:rsid w:val="00086A09"/>
    <w:rsid w:val="0009534F"/>
    <w:rsid w:val="00097D09"/>
    <w:rsid w:val="000A1961"/>
    <w:rsid w:val="000A1A96"/>
    <w:rsid w:val="000A289E"/>
    <w:rsid w:val="000A2F69"/>
    <w:rsid w:val="000A3DDF"/>
    <w:rsid w:val="000B0405"/>
    <w:rsid w:val="000B2DBD"/>
    <w:rsid w:val="000B5A7F"/>
    <w:rsid w:val="000C0D6D"/>
    <w:rsid w:val="000C33C1"/>
    <w:rsid w:val="000C7408"/>
    <w:rsid w:val="000C7BF9"/>
    <w:rsid w:val="000D5E7F"/>
    <w:rsid w:val="000D7463"/>
    <w:rsid w:val="000E03CE"/>
    <w:rsid w:val="000E18E2"/>
    <w:rsid w:val="000E44E7"/>
    <w:rsid w:val="000E6765"/>
    <w:rsid w:val="000E7E96"/>
    <w:rsid w:val="000F7936"/>
    <w:rsid w:val="00104DD4"/>
    <w:rsid w:val="0010539F"/>
    <w:rsid w:val="001108D2"/>
    <w:rsid w:val="0011374D"/>
    <w:rsid w:val="0011578C"/>
    <w:rsid w:val="00120AB0"/>
    <w:rsid w:val="00122766"/>
    <w:rsid w:val="00124CFF"/>
    <w:rsid w:val="00124EAD"/>
    <w:rsid w:val="001253E1"/>
    <w:rsid w:val="00125C10"/>
    <w:rsid w:val="001261BD"/>
    <w:rsid w:val="0013097E"/>
    <w:rsid w:val="00140216"/>
    <w:rsid w:val="0014072A"/>
    <w:rsid w:val="00150DD2"/>
    <w:rsid w:val="00152705"/>
    <w:rsid w:val="00153496"/>
    <w:rsid w:val="00155AAB"/>
    <w:rsid w:val="00160884"/>
    <w:rsid w:val="0016100B"/>
    <w:rsid w:val="00163CFD"/>
    <w:rsid w:val="00164F24"/>
    <w:rsid w:val="00170D47"/>
    <w:rsid w:val="00172D5D"/>
    <w:rsid w:val="001803EA"/>
    <w:rsid w:val="001803EE"/>
    <w:rsid w:val="0018462D"/>
    <w:rsid w:val="00184861"/>
    <w:rsid w:val="00186BF9"/>
    <w:rsid w:val="00194224"/>
    <w:rsid w:val="0019568E"/>
    <w:rsid w:val="00195AFB"/>
    <w:rsid w:val="001A091B"/>
    <w:rsid w:val="001A1260"/>
    <w:rsid w:val="001A2792"/>
    <w:rsid w:val="001A332A"/>
    <w:rsid w:val="001A380E"/>
    <w:rsid w:val="001A4182"/>
    <w:rsid w:val="001A75D6"/>
    <w:rsid w:val="001B24AC"/>
    <w:rsid w:val="001B5635"/>
    <w:rsid w:val="001B71E1"/>
    <w:rsid w:val="001C352A"/>
    <w:rsid w:val="001C3B6F"/>
    <w:rsid w:val="001C4B5D"/>
    <w:rsid w:val="001C619C"/>
    <w:rsid w:val="001C771E"/>
    <w:rsid w:val="001D17AF"/>
    <w:rsid w:val="001D5E25"/>
    <w:rsid w:val="001D6389"/>
    <w:rsid w:val="001E17C4"/>
    <w:rsid w:val="001E22E3"/>
    <w:rsid w:val="001E2D06"/>
    <w:rsid w:val="001E3EBE"/>
    <w:rsid w:val="001E512B"/>
    <w:rsid w:val="001E59EA"/>
    <w:rsid w:val="001E6498"/>
    <w:rsid w:val="001E717C"/>
    <w:rsid w:val="001F0E52"/>
    <w:rsid w:val="001F19B0"/>
    <w:rsid w:val="001F20E1"/>
    <w:rsid w:val="001F6C91"/>
    <w:rsid w:val="00203A62"/>
    <w:rsid w:val="0021173F"/>
    <w:rsid w:val="002145FE"/>
    <w:rsid w:val="00214A45"/>
    <w:rsid w:val="00217466"/>
    <w:rsid w:val="00217765"/>
    <w:rsid w:val="00220ABE"/>
    <w:rsid w:val="00222630"/>
    <w:rsid w:val="002257D2"/>
    <w:rsid w:val="00226157"/>
    <w:rsid w:val="002336EC"/>
    <w:rsid w:val="00235FB4"/>
    <w:rsid w:val="00236BE5"/>
    <w:rsid w:val="0024037A"/>
    <w:rsid w:val="00240AEE"/>
    <w:rsid w:val="00243C4E"/>
    <w:rsid w:val="002458B8"/>
    <w:rsid w:val="00245B78"/>
    <w:rsid w:val="00246A69"/>
    <w:rsid w:val="00251C85"/>
    <w:rsid w:val="002530CF"/>
    <w:rsid w:val="0025372B"/>
    <w:rsid w:val="0025507C"/>
    <w:rsid w:val="00257781"/>
    <w:rsid w:val="00257890"/>
    <w:rsid w:val="00260483"/>
    <w:rsid w:val="002607DC"/>
    <w:rsid w:val="00261715"/>
    <w:rsid w:val="00265926"/>
    <w:rsid w:val="002670D5"/>
    <w:rsid w:val="00270903"/>
    <w:rsid w:val="00271418"/>
    <w:rsid w:val="00271A02"/>
    <w:rsid w:val="00272534"/>
    <w:rsid w:val="00277306"/>
    <w:rsid w:val="00277A68"/>
    <w:rsid w:val="002804FC"/>
    <w:rsid w:val="00280A9B"/>
    <w:rsid w:val="00281003"/>
    <w:rsid w:val="002838A1"/>
    <w:rsid w:val="00283ACA"/>
    <w:rsid w:val="002858E7"/>
    <w:rsid w:val="00287E1B"/>
    <w:rsid w:val="00293A35"/>
    <w:rsid w:val="0029599D"/>
    <w:rsid w:val="002A1A36"/>
    <w:rsid w:val="002A1AA6"/>
    <w:rsid w:val="002A2E52"/>
    <w:rsid w:val="002A60C5"/>
    <w:rsid w:val="002A7577"/>
    <w:rsid w:val="002B14A9"/>
    <w:rsid w:val="002B2DDA"/>
    <w:rsid w:val="002B7039"/>
    <w:rsid w:val="002B7532"/>
    <w:rsid w:val="002B7F1E"/>
    <w:rsid w:val="002C2B04"/>
    <w:rsid w:val="002C624F"/>
    <w:rsid w:val="002C7C89"/>
    <w:rsid w:val="002C7DFF"/>
    <w:rsid w:val="002D2B77"/>
    <w:rsid w:val="002D5098"/>
    <w:rsid w:val="002D5578"/>
    <w:rsid w:val="002D5708"/>
    <w:rsid w:val="002D7677"/>
    <w:rsid w:val="002D7956"/>
    <w:rsid w:val="002E0A58"/>
    <w:rsid w:val="002E2E0E"/>
    <w:rsid w:val="002E389A"/>
    <w:rsid w:val="002E3E73"/>
    <w:rsid w:val="002F0176"/>
    <w:rsid w:val="002F05F9"/>
    <w:rsid w:val="002F15A3"/>
    <w:rsid w:val="002F2F1D"/>
    <w:rsid w:val="002F7DF9"/>
    <w:rsid w:val="00305EBB"/>
    <w:rsid w:val="00305F53"/>
    <w:rsid w:val="00313DD2"/>
    <w:rsid w:val="00313FA8"/>
    <w:rsid w:val="0031618B"/>
    <w:rsid w:val="00322CB9"/>
    <w:rsid w:val="003319DF"/>
    <w:rsid w:val="00331DF1"/>
    <w:rsid w:val="00332B4C"/>
    <w:rsid w:val="00332B53"/>
    <w:rsid w:val="003334A7"/>
    <w:rsid w:val="00335040"/>
    <w:rsid w:val="00337C8D"/>
    <w:rsid w:val="00340D71"/>
    <w:rsid w:val="00344289"/>
    <w:rsid w:val="0034490E"/>
    <w:rsid w:val="00345787"/>
    <w:rsid w:val="00350197"/>
    <w:rsid w:val="003504D4"/>
    <w:rsid w:val="0035185F"/>
    <w:rsid w:val="00352910"/>
    <w:rsid w:val="00353030"/>
    <w:rsid w:val="00353F7A"/>
    <w:rsid w:val="00353FB5"/>
    <w:rsid w:val="003602E2"/>
    <w:rsid w:val="003605B3"/>
    <w:rsid w:val="003624DF"/>
    <w:rsid w:val="00363F45"/>
    <w:rsid w:val="00373819"/>
    <w:rsid w:val="003741AC"/>
    <w:rsid w:val="0037625C"/>
    <w:rsid w:val="0038415D"/>
    <w:rsid w:val="003869A2"/>
    <w:rsid w:val="00392244"/>
    <w:rsid w:val="00394F4B"/>
    <w:rsid w:val="003955EE"/>
    <w:rsid w:val="00396051"/>
    <w:rsid w:val="003A1830"/>
    <w:rsid w:val="003A238B"/>
    <w:rsid w:val="003A254A"/>
    <w:rsid w:val="003A5367"/>
    <w:rsid w:val="003A5A32"/>
    <w:rsid w:val="003B1DF9"/>
    <w:rsid w:val="003B3D70"/>
    <w:rsid w:val="003B421E"/>
    <w:rsid w:val="003B4B93"/>
    <w:rsid w:val="003B5627"/>
    <w:rsid w:val="003B7F9B"/>
    <w:rsid w:val="003C0190"/>
    <w:rsid w:val="003C2A35"/>
    <w:rsid w:val="003C3A2A"/>
    <w:rsid w:val="003C5E51"/>
    <w:rsid w:val="003D0547"/>
    <w:rsid w:val="003D4943"/>
    <w:rsid w:val="003D5442"/>
    <w:rsid w:val="003D73D2"/>
    <w:rsid w:val="003D77C4"/>
    <w:rsid w:val="003D7EFD"/>
    <w:rsid w:val="003E15E1"/>
    <w:rsid w:val="003E2F76"/>
    <w:rsid w:val="003E5333"/>
    <w:rsid w:val="003E62DE"/>
    <w:rsid w:val="003F29E4"/>
    <w:rsid w:val="003F3600"/>
    <w:rsid w:val="003F505B"/>
    <w:rsid w:val="003F51C0"/>
    <w:rsid w:val="003F5A85"/>
    <w:rsid w:val="00402016"/>
    <w:rsid w:val="0040713B"/>
    <w:rsid w:val="00410904"/>
    <w:rsid w:val="00410B1A"/>
    <w:rsid w:val="00417045"/>
    <w:rsid w:val="004179B3"/>
    <w:rsid w:val="00422D17"/>
    <w:rsid w:val="004244EC"/>
    <w:rsid w:val="00424FA4"/>
    <w:rsid w:val="00431D3E"/>
    <w:rsid w:val="00432E2B"/>
    <w:rsid w:val="00436373"/>
    <w:rsid w:val="0044368C"/>
    <w:rsid w:val="00444243"/>
    <w:rsid w:val="00447E64"/>
    <w:rsid w:val="00452511"/>
    <w:rsid w:val="0045262D"/>
    <w:rsid w:val="004539BC"/>
    <w:rsid w:val="00457F02"/>
    <w:rsid w:val="00464B27"/>
    <w:rsid w:val="00465F2A"/>
    <w:rsid w:val="00467998"/>
    <w:rsid w:val="004715D6"/>
    <w:rsid w:val="00472440"/>
    <w:rsid w:val="00472A9E"/>
    <w:rsid w:val="00473281"/>
    <w:rsid w:val="0047358F"/>
    <w:rsid w:val="0047460E"/>
    <w:rsid w:val="00480E9B"/>
    <w:rsid w:val="004814FC"/>
    <w:rsid w:val="00482EFA"/>
    <w:rsid w:val="00485C73"/>
    <w:rsid w:val="004873ED"/>
    <w:rsid w:val="004901A0"/>
    <w:rsid w:val="00490A03"/>
    <w:rsid w:val="00491262"/>
    <w:rsid w:val="004A07A4"/>
    <w:rsid w:val="004A1037"/>
    <w:rsid w:val="004A4F24"/>
    <w:rsid w:val="004A51BD"/>
    <w:rsid w:val="004A6291"/>
    <w:rsid w:val="004A7122"/>
    <w:rsid w:val="004B2BD3"/>
    <w:rsid w:val="004C0309"/>
    <w:rsid w:val="004C0FEF"/>
    <w:rsid w:val="004C3D63"/>
    <w:rsid w:val="004C5982"/>
    <w:rsid w:val="004C7D90"/>
    <w:rsid w:val="004D44E3"/>
    <w:rsid w:val="004D525A"/>
    <w:rsid w:val="004D6CD8"/>
    <w:rsid w:val="004E0917"/>
    <w:rsid w:val="004E123E"/>
    <w:rsid w:val="004E1CC8"/>
    <w:rsid w:val="004F3A56"/>
    <w:rsid w:val="004F716E"/>
    <w:rsid w:val="004F7BC7"/>
    <w:rsid w:val="0050017F"/>
    <w:rsid w:val="00500732"/>
    <w:rsid w:val="00505501"/>
    <w:rsid w:val="00516801"/>
    <w:rsid w:val="00517429"/>
    <w:rsid w:val="00520634"/>
    <w:rsid w:val="005246D9"/>
    <w:rsid w:val="00526ED1"/>
    <w:rsid w:val="00531926"/>
    <w:rsid w:val="00533D1D"/>
    <w:rsid w:val="00534982"/>
    <w:rsid w:val="00535802"/>
    <w:rsid w:val="00542951"/>
    <w:rsid w:val="005457FF"/>
    <w:rsid w:val="0055111C"/>
    <w:rsid w:val="005528EF"/>
    <w:rsid w:val="00554C2A"/>
    <w:rsid w:val="005563CC"/>
    <w:rsid w:val="005631CF"/>
    <w:rsid w:val="00563A6E"/>
    <w:rsid w:val="00564B6D"/>
    <w:rsid w:val="005652B2"/>
    <w:rsid w:val="00566956"/>
    <w:rsid w:val="0057262E"/>
    <w:rsid w:val="00583D19"/>
    <w:rsid w:val="00585DBE"/>
    <w:rsid w:val="00585EAB"/>
    <w:rsid w:val="005878C1"/>
    <w:rsid w:val="00590416"/>
    <w:rsid w:val="00592582"/>
    <w:rsid w:val="00593177"/>
    <w:rsid w:val="005942A0"/>
    <w:rsid w:val="00595C30"/>
    <w:rsid w:val="00595C8D"/>
    <w:rsid w:val="00596912"/>
    <w:rsid w:val="005969FE"/>
    <w:rsid w:val="005A64D5"/>
    <w:rsid w:val="005B11C8"/>
    <w:rsid w:val="005B1827"/>
    <w:rsid w:val="005B1957"/>
    <w:rsid w:val="005B2E84"/>
    <w:rsid w:val="005B382E"/>
    <w:rsid w:val="005C162A"/>
    <w:rsid w:val="005C1BB0"/>
    <w:rsid w:val="005C1D24"/>
    <w:rsid w:val="005C62C0"/>
    <w:rsid w:val="005D0C54"/>
    <w:rsid w:val="005D0DAB"/>
    <w:rsid w:val="005D2340"/>
    <w:rsid w:val="005D2AB9"/>
    <w:rsid w:val="005D4B00"/>
    <w:rsid w:val="005D4D7C"/>
    <w:rsid w:val="005D575D"/>
    <w:rsid w:val="005E3329"/>
    <w:rsid w:val="005E407C"/>
    <w:rsid w:val="005F1A66"/>
    <w:rsid w:val="005F1BAF"/>
    <w:rsid w:val="005F647F"/>
    <w:rsid w:val="005F65E4"/>
    <w:rsid w:val="005F6D90"/>
    <w:rsid w:val="00604C23"/>
    <w:rsid w:val="00607F6B"/>
    <w:rsid w:val="0061045E"/>
    <w:rsid w:val="0061428A"/>
    <w:rsid w:val="00614886"/>
    <w:rsid w:val="006158AA"/>
    <w:rsid w:val="00615ADE"/>
    <w:rsid w:val="00615E16"/>
    <w:rsid w:val="00620138"/>
    <w:rsid w:val="00620375"/>
    <w:rsid w:val="00621216"/>
    <w:rsid w:val="0062360A"/>
    <w:rsid w:val="00624940"/>
    <w:rsid w:val="00627931"/>
    <w:rsid w:val="006301FC"/>
    <w:rsid w:val="00631241"/>
    <w:rsid w:val="00635E05"/>
    <w:rsid w:val="00637A00"/>
    <w:rsid w:val="00640356"/>
    <w:rsid w:val="00641803"/>
    <w:rsid w:val="00642A0D"/>
    <w:rsid w:val="00643B23"/>
    <w:rsid w:val="006506DE"/>
    <w:rsid w:val="00650F62"/>
    <w:rsid w:val="006523D5"/>
    <w:rsid w:val="006534FB"/>
    <w:rsid w:val="00656802"/>
    <w:rsid w:val="00660E6B"/>
    <w:rsid w:val="00664165"/>
    <w:rsid w:val="00665196"/>
    <w:rsid w:val="006659E9"/>
    <w:rsid w:val="0066761D"/>
    <w:rsid w:val="00667DF3"/>
    <w:rsid w:val="00667F7E"/>
    <w:rsid w:val="0067023F"/>
    <w:rsid w:val="006703C4"/>
    <w:rsid w:val="00672D79"/>
    <w:rsid w:val="00676556"/>
    <w:rsid w:val="00682B00"/>
    <w:rsid w:val="00683C8B"/>
    <w:rsid w:val="0068424E"/>
    <w:rsid w:val="006855AE"/>
    <w:rsid w:val="00685EDB"/>
    <w:rsid w:val="00694A51"/>
    <w:rsid w:val="00696044"/>
    <w:rsid w:val="0069655C"/>
    <w:rsid w:val="00696BC0"/>
    <w:rsid w:val="006A1076"/>
    <w:rsid w:val="006A44BC"/>
    <w:rsid w:val="006A5214"/>
    <w:rsid w:val="006A55B3"/>
    <w:rsid w:val="006A6A6F"/>
    <w:rsid w:val="006A6EC4"/>
    <w:rsid w:val="006A70FD"/>
    <w:rsid w:val="006B137D"/>
    <w:rsid w:val="006B28AE"/>
    <w:rsid w:val="006C003F"/>
    <w:rsid w:val="006C2D09"/>
    <w:rsid w:val="006C4691"/>
    <w:rsid w:val="006D1AF2"/>
    <w:rsid w:val="006D312F"/>
    <w:rsid w:val="006D6018"/>
    <w:rsid w:val="006D7B24"/>
    <w:rsid w:val="006E2713"/>
    <w:rsid w:val="006E78FD"/>
    <w:rsid w:val="006F0B20"/>
    <w:rsid w:val="006F2679"/>
    <w:rsid w:val="006F3C02"/>
    <w:rsid w:val="006F508F"/>
    <w:rsid w:val="006F54DD"/>
    <w:rsid w:val="006F70AA"/>
    <w:rsid w:val="006F75F9"/>
    <w:rsid w:val="006F77CE"/>
    <w:rsid w:val="006F7D71"/>
    <w:rsid w:val="007009B4"/>
    <w:rsid w:val="00707236"/>
    <w:rsid w:val="007074F0"/>
    <w:rsid w:val="007105CC"/>
    <w:rsid w:val="00711AF0"/>
    <w:rsid w:val="007130CF"/>
    <w:rsid w:val="00715AEE"/>
    <w:rsid w:val="00722018"/>
    <w:rsid w:val="00723AA0"/>
    <w:rsid w:val="00724953"/>
    <w:rsid w:val="00724A17"/>
    <w:rsid w:val="00724A42"/>
    <w:rsid w:val="00732256"/>
    <w:rsid w:val="00733C1B"/>
    <w:rsid w:val="00734DE0"/>
    <w:rsid w:val="00735E62"/>
    <w:rsid w:val="00736CB6"/>
    <w:rsid w:val="00736CF5"/>
    <w:rsid w:val="007378CE"/>
    <w:rsid w:val="00737A41"/>
    <w:rsid w:val="00737C6A"/>
    <w:rsid w:val="00740291"/>
    <w:rsid w:val="0074417A"/>
    <w:rsid w:val="00744ADB"/>
    <w:rsid w:val="00750A81"/>
    <w:rsid w:val="007514D4"/>
    <w:rsid w:val="007520AB"/>
    <w:rsid w:val="00754068"/>
    <w:rsid w:val="00761380"/>
    <w:rsid w:val="0076247D"/>
    <w:rsid w:val="007624A7"/>
    <w:rsid w:val="00762D64"/>
    <w:rsid w:val="007668B6"/>
    <w:rsid w:val="00766B75"/>
    <w:rsid w:val="00767494"/>
    <w:rsid w:val="007715B3"/>
    <w:rsid w:val="00776310"/>
    <w:rsid w:val="007769D9"/>
    <w:rsid w:val="007772A6"/>
    <w:rsid w:val="00780159"/>
    <w:rsid w:val="00780180"/>
    <w:rsid w:val="0078038E"/>
    <w:rsid w:val="00780A74"/>
    <w:rsid w:val="00781A62"/>
    <w:rsid w:val="00782D2B"/>
    <w:rsid w:val="007834EE"/>
    <w:rsid w:val="007863D4"/>
    <w:rsid w:val="00790E19"/>
    <w:rsid w:val="007910A9"/>
    <w:rsid w:val="00794694"/>
    <w:rsid w:val="0079616D"/>
    <w:rsid w:val="0079651D"/>
    <w:rsid w:val="007966C5"/>
    <w:rsid w:val="007A315C"/>
    <w:rsid w:val="007A3EAA"/>
    <w:rsid w:val="007A74A4"/>
    <w:rsid w:val="007B2326"/>
    <w:rsid w:val="007B734B"/>
    <w:rsid w:val="007C3B75"/>
    <w:rsid w:val="007C4832"/>
    <w:rsid w:val="007D1C47"/>
    <w:rsid w:val="007D606E"/>
    <w:rsid w:val="007D7C16"/>
    <w:rsid w:val="007E0B6F"/>
    <w:rsid w:val="007E198D"/>
    <w:rsid w:val="007E7DFA"/>
    <w:rsid w:val="007E7EA6"/>
    <w:rsid w:val="007F1BAE"/>
    <w:rsid w:val="007F20C6"/>
    <w:rsid w:val="007F45CA"/>
    <w:rsid w:val="007F5E99"/>
    <w:rsid w:val="0080067B"/>
    <w:rsid w:val="00805664"/>
    <w:rsid w:val="00806128"/>
    <w:rsid w:val="00806834"/>
    <w:rsid w:val="00807076"/>
    <w:rsid w:val="0080795F"/>
    <w:rsid w:val="00813900"/>
    <w:rsid w:val="0081749B"/>
    <w:rsid w:val="008202BF"/>
    <w:rsid w:val="00821DDB"/>
    <w:rsid w:val="00821E67"/>
    <w:rsid w:val="008356C6"/>
    <w:rsid w:val="00835F66"/>
    <w:rsid w:val="00837643"/>
    <w:rsid w:val="00840A55"/>
    <w:rsid w:val="00841C58"/>
    <w:rsid w:val="00844857"/>
    <w:rsid w:val="0084626C"/>
    <w:rsid w:val="00846E3D"/>
    <w:rsid w:val="00847F12"/>
    <w:rsid w:val="00850A83"/>
    <w:rsid w:val="0085110E"/>
    <w:rsid w:val="008547C9"/>
    <w:rsid w:val="008557AB"/>
    <w:rsid w:val="008571F7"/>
    <w:rsid w:val="00860C37"/>
    <w:rsid w:val="00863697"/>
    <w:rsid w:val="00865D36"/>
    <w:rsid w:val="008679D2"/>
    <w:rsid w:val="0087197C"/>
    <w:rsid w:val="00871ACB"/>
    <w:rsid w:val="0087387E"/>
    <w:rsid w:val="008763D0"/>
    <w:rsid w:val="008775CB"/>
    <w:rsid w:val="00877CB7"/>
    <w:rsid w:val="00881DB7"/>
    <w:rsid w:val="008820F1"/>
    <w:rsid w:val="00883960"/>
    <w:rsid w:val="00891D3F"/>
    <w:rsid w:val="008969B7"/>
    <w:rsid w:val="00897B51"/>
    <w:rsid w:val="008A0C60"/>
    <w:rsid w:val="008A1780"/>
    <w:rsid w:val="008A2ABB"/>
    <w:rsid w:val="008A3DAE"/>
    <w:rsid w:val="008A60AD"/>
    <w:rsid w:val="008A7056"/>
    <w:rsid w:val="008B2C08"/>
    <w:rsid w:val="008B32EE"/>
    <w:rsid w:val="008B4AA1"/>
    <w:rsid w:val="008B4D32"/>
    <w:rsid w:val="008C127A"/>
    <w:rsid w:val="008C2CDD"/>
    <w:rsid w:val="008C33D4"/>
    <w:rsid w:val="008C70A0"/>
    <w:rsid w:val="008D4AC8"/>
    <w:rsid w:val="008D4E0F"/>
    <w:rsid w:val="008D7447"/>
    <w:rsid w:val="008D7793"/>
    <w:rsid w:val="008E04A1"/>
    <w:rsid w:val="008E064A"/>
    <w:rsid w:val="008E1277"/>
    <w:rsid w:val="008E45FB"/>
    <w:rsid w:val="008F1C00"/>
    <w:rsid w:val="008F321B"/>
    <w:rsid w:val="008F32A5"/>
    <w:rsid w:val="008F4399"/>
    <w:rsid w:val="008F529D"/>
    <w:rsid w:val="008F61FA"/>
    <w:rsid w:val="008F7188"/>
    <w:rsid w:val="00900E85"/>
    <w:rsid w:val="00901EB4"/>
    <w:rsid w:val="00904065"/>
    <w:rsid w:val="009043DD"/>
    <w:rsid w:val="00907A07"/>
    <w:rsid w:val="00910E1B"/>
    <w:rsid w:val="0091126C"/>
    <w:rsid w:val="00912ED3"/>
    <w:rsid w:val="00917697"/>
    <w:rsid w:val="0091789C"/>
    <w:rsid w:val="009219EC"/>
    <w:rsid w:val="00921CDE"/>
    <w:rsid w:val="0092252D"/>
    <w:rsid w:val="00927C6D"/>
    <w:rsid w:val="00933898"/>
    <w:rsid w:val="00935788"/>
    <w:rsid w:val="009360A0"/>
    <w:rsid w:val="00936B3B"/>
    <w:rsid w:val="00940EDB"/>
    <w:rsid w:val="009431C4"/>
    <w:rsid w:val="0094339A"/>
    <w:rsid w:val="00943978"/>
    <w:rsid w:val="009476F7"/>
    <w:rsid w:val="00951798"/>
    <w:rsid w:val="00952647"/>
    <w:rsid w:val="00954455"/>
    <w:rsid w:val="009546A9"/>
    <w:rsid w:val="00956F65"/>
    <w:rsid w:val="00960192"/>
    <w:rsid w:val="00964C6C"/>
    <w:rsid w:val="00966BD3"/>
    <w:rsid w:val="00970606"/>
    <w:rsid w:val="00977154"/>
    <w:rsid w:val="00980736"/>
    <w:rsid w:val="00981969"/>
    <w:rsid w:val="00981C3C"/>
    <w:rsid w:val="00983219"/>
    <w:rsid w:val="00983798"/>
    <w:rsid w:val="00986124"/>
    <w:rsid w:val="00993EDA"/>
    <w:rsid w:val="0099535E"/>
    <w:rsid w:val="0099643C"/>
    <w:rsid w:val="009966FD"/>
    <w:rsid w:val="0099747E"/>
    <w:rsid w:val="009A0E08"/>
    <w:rsid w:val="009A11BF"/>
    <w:rsid w:val="009A5F9F"/>
    <w:rsid w:val="009A7622"/>
    <w:rsid w:val="009B1F1A"/>
    <w:rsid w:val="009B4E14"/>
    <w:rsid w:val="009C0EBA"/>
    <w:rsid w:val="009C1D84"/>
    <w:rsid w:val="009C6812"/>
    <w:rsid w:val="009C7D53"/>
    <w:rsid w:val="009D60EF"/>
    <w:rsid w:val="009E1097"/>
    <w:rsid w:val="009E3285"/>
    <w:rsid w:val="009E49FC"/>
    <w:rsid w:val="009E7081"/>
    <w:rsid w:val="009E7940"/>
    <w:rsid w:val="009F23CB"/>
    <w:rsid w:val="009F2723"/>
    <w:rsid w:val="009F327C"/>
    <w:rsid w:val="009F5382"/>
    <w:rsid w:val="00A01735"/>
    <w:rsid w:val="00A12603"/>
    <w:rsid w:val="00A14A8F"/>
    <w:rsid w:val="00A150E8"/>
    <w:rsid w:val="00A23132"/>
    <w:rsid w:val="00A24049"/>
    <w:rsid w:val="00A263B0"/>
    <w:rsid w:val="00A26B75"/>
    <w:rsid w:val="00A35A92"/>
    <w:rsid w:val="00A36588"/>
    <w:rsid w:val="00A37C35"/>
    <w:rsid w:val="00A40251"/>
    <w:rsid w:val="00A40B08"/>
    <w:rsid w:val="00A42BBB"/>
    <w:rsid w:val="00A44CEE"/>
    <w:rsid w:val="00A46670"/>
    <w:rsid w:val="00A46997"/>
    <w:rsid w:val="00A506B8"/>
    <w:rsid w:val="00A51058"/>
    <w:rsid w:val="00A54B7C"/>
    <w:rsid w:val="00A54F5D"/>
    <w:rsid w:val="00A553D7"/>
    <w:rsid w:val="00A55778"/>
    <w:rsid w:val="00A5794B"/>
    <w:rsid w:val="00A6491F"/>
    <w:rsid w:val="00A6697A"/>
    <w:rsid w:val="00A7064E"/>
    <w:rsid w:val="00A714C1"/>
    <w:rsid w:val="00A74AFE"/>
    <w:rsid w:val="00A74CC4"/>
    <w:rsid w:val="00A74FB5"/>
    <w:rsid w:val="00A75AE1"/>
    <w:rsid w:val="00A810C3"/>
    <w:rsid w:val="00A81CBD"/>
    <w:rsid w:val="00A82840"/>
    <w:rsid w:val="00A83A1D"/>
    <w:rsid w:val="00A927B4"/>
    <w:rsid w:val="00A94587"/>
    <w:rsid w:val="00A95BB4"/>
    <w:rsid w:val="00A977AC"/>
    <w:rsid w:val="00A97D01"/>
    <w:rsid w:val="00AA14B7"/>
    <w:rsid w:val="00AA61B9"/>
    <w:rsid w:val="00AB1D20"/>
    <w:rsid w:val="00AC3560"/>
    <w:rsid w:val="00AC3A19"/>
    <w:rsid w:val="00AC6902"/>
    <w:rsid w:val="00AD14FC"/>
    <w:rsid w:val="00AD1B83"/>
    <w:rsid w:val="00AD28FA"/>
    <w:rsid w:val="00AD2A68"/>
    <w:rsid w:val="00AD40BD"/>
    <w:rsid w:val="00AD4F01"/>
    <w:rsid w:val="00AD4FDD"/>
    <w:rsid w:val="00AD57D9"/>
    <w:rsid w:val="00AD69B1"/>
    <w:rsid w:val="00AE7F8D"/>
    <w:rsid w:val="00B06424"/>
    <w:rsid w:val="00B065AF"/>
    <w:rsid w:val="00B11F81"/>
    <w:rsid w:val="00B1457A"/>
    <w:rsid w:val="00B16184"/>
    <w:rsid w:val="00B176E8"/>
    <w:rsid w:val="00B217F7"/>
    <w:rsid w:val="00B22688"/>
    <w:rsid w:val="00B2269A"/>
    <w:rsid w:val="00B27450"/>
    <w:rsid w:val="00B30868"/>
    <w:rsid w:val="00B443B1"/>
    <w:rsid w:val="00B46461"/>
    <w:rsid w:val="00B47B9A"/>
    <w:rsid w:val="00B50023"/>
    <w:rsid w:val="00B5147D"/>
    <w:rsid w:val="00B51A31"/>
    <w:rsid w:val="00B54E83"/>
    <w:rsid w:val="00B550F5"/>
    <w:rsid w:val="00B5557C"/>
    <w:rsid w:val="00B60138"/>
    <w:rsid w:val="00B6147F"/>
    <w:rsid w:val="00B65067"/>
    <w:rsid w:val="00B6560A"/>
    <w:rsid w:val="00B66419"/>
    <w:rsid w:val="00B66FEC"/>
    <w:rsid w:val="00B75019"/>
    <w:rsid w:val="00B75BB2"/>
    <w:rsid w:val="00B75D60"/>
    <w:rsid w:val="00B864F9"/>
    <w:rsid w:val="00B93E95"/>
    <w:rsid w:val="00B95979"/>
    <w:rsid w:val="00B97423"/>
    <w:rsid w:val="00BA5C77"/>
    <w:rsid w:val="00BA7B87"/>
    <w:rsid w:val="00BB30A9"/>
    <w:rsid w:val="00BB3A3F"/>
    <w:rsid w:val="00BB5452"/>
    <w:rsid w:val="00BC25BE"/>
    <w:rsid w:val="00BC27CC"/>
    <w:rsid w:val="00BC32B8"/>
    <w:rsid w:val="00BC607C"/>
    <w:rsid w:val="00BC648E"/>
    <w:rsid w:val="00BC7CD5"/>
    <w:rsid w:val="00BD1C2B"/>
    <w:rsid w:val="00BD26B9"/>
    <w:rsid w:val="00BD2941"/>
    <w:rsid w:val="00BD4642"/>
    <w:rsid w:val="00BD5969"/>
    <w:rsid w:val="00BE3364"/>
    <w:rsid w:val="00BE3C4C"/>
    <w:rsid w:val="00BE5F93"/>
    <w:rsid w:val="00BF0E60"/>
    <w:rsid w:val="00BF3E77"/>
    <w:rsid w:val="00BF610F"/>
    <w:rsid w:val="00BF756B"/>
    <w:rsid w:val="00C02015"/>
    <w:rsid w:val="00C030D5"/>
    <w:rsid w:val="00C06063"/>
    <w:rsid w:val="00C10980"/>
    <w:rsid w:val="00C10DE4"/>
    <w:rsid w:val="00C11056"/>
    <w:rsid w:val="00C11A07"/>
    <w:rsid w:val="00C1306D"/>
    <w:rsid w:val="00C13957"/>
    <w:rsid w:val="00C16795"/>
    <w:rsid w:val="00C176EB"/>
    <w:rsid w:val="00C21687"/>
    <w:rsid w:val="00C2383C"/>
    <w:rsid w:val="00C261B9"/>
    <w:rsid w:val="00C267BB"/>
    <w:rsid w:val="00C3060D"/>
    <w:rsid w:val="00C30812"/>
    <w:rsid w:val="00C3308D"/>
    <w:rsid w:val="00C33CAB"/>
    <w:rsid w:val="00C34EDE"/>
    <w:rsid w:val="00C37A5F"/>
    <w:rsid w:val="00C40CA2"/>
    <w:rsid w:val="00C4106F"/>
    <w:rsid w:val="00C555EC"/>
    <w:rsid w:val="00C55FE2"/>
    <w:rsid w:val="00C56052"/>
    <w:rsid w:val="00C56E45"/>
    <w:rsid w:val="00C578F5"/>
    <w:rsid w:val="00C57BF2"/>
    <w:rsid w:val="00C603DE"/>
    <w:rsid w:val="00C625C2"/>
    <w:rsid w:val="00C64FF0"/>
    <w:rsid w:val="00C671E3"/>
    <w:rsid w:val="00C678C7"/>
    <w:rsid w:val="00C73F98"/>
    <w:rsid w:val="00C75DE8"/>
    <w:rsid w:val="00C76268"/>
    <w:rsid w:val="00C76808"/>
    <w:rsid w:val="00C80599"/>
    <w:rsid w:val="00C8134F"/>
    <w:rsid w:val="00C81D98"/>
    <w:rsid w:val="00C84789"/>
    <w:rsid w:val="00C84A0E"/>
    <w:rsid w:val="00C90F59"/>
    <w:rsid w:val="00C922C9"/>
    <w:rsid w:val="00C930E7"/>
    <w:rsid w:val="00C94A15"/>
    <w:rsid w:val="00C96C3D"/>
    <w:rsid w:val="00CA0D0E"/>
    <w:rsid w:val="00CA188B"/>
    <w:rsid w:val="00CA292A"/>
    <w:rsid w:val="00CA42D7"/>
    <w:rsid w:val="00CA5016"/>
    <w:rsid w:val="00CA51BE"/>
    <w:rsid w:val="00CB19B7"/>
    <w:rsid w:val="00CB2B83"/>
    <w:rsid w:val="00CB39EE"/>
    <w:rsid w:val="00CB432E"/>
    <w:rsid w:val="00CC03A1"/>
    <w:rsid w:val="00CC0961"/>
    <w:rsid w:val="00CC1ADD"/>
    <w:rsid w:val="00CC23A8"/>
    <w:rsid w:val="00CC24F1"/>
    <w:rsid w:val="00CC26E2"/>
    <w:rsid w:val="00CC5D15"/>
    <w:rsid w:val="00CD0070"/>
    <w:rsid w:val="00CD0924"/>
    <w:rsid w:val="00CD1FE3"/>
    <w:rsid w:val="00CD65E3"/>
    <w:rsid w:val="00CD7624"/>
    <w:rsid w:val="00CE0E0D"/>
    <w:rsid w:val="00CE109F"/>
    <w:rsid w:val="00CE2E86"/>
    <w:rsid w:val="00CE329E"/>
    <w:rsid w:val="00CE508D"/>
    <w:rsid w:val="00CE647B"/>
    <w:rsid w:val="00CF184A"/>
    <w:rsid w:val="00CF2C74"/>
    <w:rsid w:val="00D035E8"/>
    <w:rsid w:val="00D03C76"/>
    <w:rsid w:val="00D05555"/>
    <w:rsid w:val="00D060B9"/>
    <w:rsid w:val="00D06865"/>
    <w:rsid w:val="00D06D89"/>
    <w:rsid w:val="00D075E2"/>
    <w:rsid w:val="00D07F8B"/>
    <w:rsid w:val="00D10215"/>
    <w:rsid w:val="00D137E3"/>
    <w:rsid w:val="00D179C9"/>
    <w:rsid w:val="00D2205D"/>
    <w:rsid w:val="00D24354"/>
    <w:rsid w:val="00D26DBF"/>
    <w:rsid w:val="00D279C2"/>
    <w:rsid w:val="00D312DB"/>
    <w:rsid w:val="00D31E5F"/>
    <w:rsid w:val="00D32DDA"/>
    <w:rsid w:val="00D32F29"/>
    <w:rsid w:val="00D33D77"/>
    <w:rsid w:val="00D35611"/>
    <w:rsid w:val="00D35EC0"/>
    <w:rsid w:val="00D36F90"/>
    <w:rsid w:val="00D37300"/>
    <w:rsid w:val="00D37D26"/>
    <w:rsid w:val="00D40760"/>
    <w:rsid w:val="00D4486D"/>
    <w:rsid w:val="00D52069"/>
    <w:rsid w:val="00D53490"/>
    <w:rsid w:val="00D54B96"/>
    <w:rsid w:val="00D6391A"/>
    <w:rsid w:val="00D63984"/>
    <w:rsid w:val="00D70A20"/>
    <w:rsid w:val="00D70CC4"/>
    <w:rsid w:val="00D70E7C"/>
    <w:rsid w:val="00D71567"/>
    <w:rsid w:val="00D7442E"/>
    <w:rsid w:val="00D76E4C"/>
    <w:rsid w:val="00D7769C"/>
    <w:rsid w:val="00D80451"/>
    <w:rsid w:val="00D82585"/>
    <w:rsid w:val="00D9004B"/>
    <w:rsid w:val="00D91852"/>
    <w:rsid w:val="00D93098"/>
    <w:rsid w:val="00D93BA9"/>
    <w:rsid w:val="00D96402"/>
    <w:rsid w:val="00D9744E"/>
    <w:rsid w:val="00D9769F"/>
    <w:rsid w:val="00DA02D8"/>
    <w:rsid w:val="00DA0FAE"/>
    <w:rsid w:val="00DA3B35"/>
    <w:rsid w:val="00DA4123"/>
    <w:rsid w:val="00DA4B17"/>
    <w:rsid w:val="00DA4B80"/>
    <w:rsid w:val="00DA53B2"/>
    <w:rsid w:val="00DA53CA"/>
    <w:rsid w:val="00DA69D9"/>
    <w:rsid w:val="00DA7D38"/>
    <w:rsid w:val="00DB1DA7"/>
    <w:rsid w:val="00DB41F1"/>
    <w:rsid w:val="00DB482A"/>
    <w:rsid w:val="00DC45AC"/>
    <w:rsid w:val="00DC6980"/>
    <w:rsid w:val="00DD1682"/>
    <w:rsid w:val="00DD2892"/>
    <w:rsid w:val="00DD49EC"/>
    <w:rsid w:val="00DD6253"/>
    <w:rsid w:val="00DD6E74"/>
    <w:rsid w:val="00DE08E3"/>
    <w:rsid w:val="00DE122F"/>
    <w:rsid w:val="00DE3E58"/>
    <w:rsid w:val="00DE4F34"/>
    <w:rsid w:val="00DE551B"/>
    <w:rsid w:val="00DE72D8"/>
    <w:rsid w:val="00DF0D93"/>
    <w:rsid w:val="00DF13E0"/>
    <w:rsid w:val="00DF258D"/>
    <w:rsid w:val="00DF2D42"/>
    <w:rsid w:val="00DF3487"/>
    <w:rsid w:val="00DF4F12"/>
    <w:rsid w:val="00DF5AB2"/>
    <w:rsid w:val="00DF5E6D"/>
    <w:rsid w:val="00E00671"/>
    <w:rsid w:val="00E03A55"/>
    <w:rsid w:val="00E04651"/>
    <w:rsid w:val="00E12045"/>
    <w:rsid w:val="00E126C0"/>
    <w:rsid w:val="00E12FD3"/>
    <w:rsid w:val="00E156E8"/>
    <w:rsid w:val="00E207EC"/>
    <w:rsid w:val="00E231FD"/>
    <w:rsid w:val="00E23ACC"/>
    <w:rsid w:val="00E24092"/>
    <w:rsid w:val="00E2491B"/>
    <w:rsid w:val="00E24923"/>
    <w:rsid w:val="00E253C8"/>
    <w:rsid w:val="00E26DEF"/>
    <w:rsid w:val="00E31104"/>
    <w:rsid w:val="00E320D8"/>
    <w:rsid w:val="00E37471"/>
    <w:rsid w:val="00E40895"/>
    <w:rsid w:val="00E40EF6"/>
    <w:rsid w:val="00E41B40"/>
    <w:rsid w:val="00E43B10"/>
    <w:rsid w:val="00E45CF3"/>
    <w:rsid w:val="00E4648E"/>
    <w:rsid w:val="00E474DA"/>
    <w:rsid w:val="00E47C1B"/>
    <w:rsid w:val="00E53861"/>
    <w:rsid w:val="00E56222"/>
    <w:rsid w:val="00E60748"/>
    <w:rsid w:val="00E614E3"/>
    <w:rsid w:val="00E62FF6"/>
    <w:rsid w:val="00E65C5F"/>
    <w:rsid w:val="00E66556"/>
    <w:rsid w:val="00E668AB"/>
    <w:rsid w:val="00E66AC1"/>
    <w:rsid w:val="00E72623"/>
    <w:rsid w:val="00E72624"/>
    <w:rsid w:val="00E73EA9"/>
    <w:rsid w:val="00E74DA0"/>
    <w:rsid w:val="00E81CC4"/>
    <w:rsid w:val="00E82E6B"/>
    <w:rsid w:val="00E8609E"/>
    <w:rsid w:val="00E87B31"/>
    <w:rsid w:val="00E91ACA"/>
    <w:rsid w:val="00E91F4E"/>
    <w:rsid w:val="00E95045"/>
    <w:rsid w:val="00E9514B"/>
    <w:rsid w:val="00E961B8"/>
    <w:rsid w:val="00EA171B"/>
    <w:rsid w:val="00EA255D"/>
    <w:rsid w:val="00EA7D9E"/>
    <w:rsid w:val="00EB1182"/>
    <w:rsid w:val="00EB6230"/>
    <w:rsid w:val="00EB63B2"/>
    <w:rsid w:val="00EB67C7"/>
    <w:rsid w:val="00EC257E"/>
    <w:rsid w:val="00EC2AF9"/>
    <w:rsid w:val="00EC2BB3"/>
    <w:rsid w:val="00EC48F3"/>
    <w:rsid w:val="00EC7993"/>
    <w:rsid w:val="00ED2499"/>
    <w:rsid w:val="00EE29ED"/>
    <w:rsid w:val="00EE2EBE"/>
    <w:rsid w:val="00EE55DB"/>
    <w:rsid w:val="00EE7E17"/>
    <w:rsid w:val="00EE7ECA"/>
    <w:rsid w:val="00EF079D"/>
    <w:rsid w:val="00EF1393"/>
    <w:rsid w:val="00EF4671"/>
    <w:rsid w:val="00EF56E0"/>
    <w:rsid w:val="00EF5DDC"/>
    <w:rsid w:val="00EF6634"/>
    <w:rsid w:val="00F04F35"/>
    <w:rsid w:val="00F07CC1"/>
    <w:rsid w:val="00F14407"/>
    <w:rsid w:val="00F1455A"/>
    <w:rsid w:val="00F20F65"/>
    <w:rsid w:val="00F21209"/>
    <w:rsid w:val="00F22DA4"/>
    <w:rsid w:val="00F24261"/>
    <w:rsid w:val="00F251F6"/>
    <w:rsid w:val="00F26E73"/>
    <w:rsid w:val="00F31F92"/>
    <w:rsid w:val="00F3308B"/>
    <w:rsid w:val="00F3595E"/>
    <w:rsid w:val="00F35CCD"/>
    <w:rsid w:val="00F45723"/>
    <w:rsid w:val="00F46894"/>
    <w:rsid w:val="00F478B9"/>
    <w:rsid w:val="00F52276"/>
    <w:rsid w:val="00F53B8B"/>
    <w:rsid w:val="00F56AA6"/>
    <w:rsid w:val="00F600A6"/>
    <w:rsid w:val="00F6064D"/>
    <w:rsid w:val="00F6744A"/>
    <w:rsid w:val="00F704C5"/>
    <w:rsid w:val="00F742A4"/>
    <w:rsid w:val="00F749E7"/>
    <w:rsid w:val="00F77C0F"/>
    <w:rsid w:val="00F82EEC"/>
    <w:rsid w:val="00F86673"/>
    <w:rsid w:val="00F90AE8"/>
    <w:rsid w:val="00F90BD8"/>
    <w:rsid w:val="00F93119"/>
    <w:rsid w:val="00F94EAC"/>
    <w:rsid w:val="00F96763"/>
    <w:rsid w:val="00FA03BB"/>
    <w:rsid w:val="00FA08BA"/>
    <w:rsid w:val="00FA10EE"/>
    <w:rsid w:val="00FA23CF"/>
    <w:rsid w:val="00FA2E70"/>
    <w:rsid w:val="00FA3186"/>
    <w:rsid w:val="00FA3AFC"/>
    <w:rsid w:val="00FA4A5B"/>
    <w:rsid w:val="00FA661D"/>
    <w:rsid w:val="00FA79B3"/>
    <w:rsid w:val="00FB1A4D"/>
    <w:rsid w:val="00FB4A25"/>
    <w:rsid w:val="00FC0B2E"/>
    <w:rsid w:val="00FC0D26"/>
    <w:rsid w:val="00FC1936"/>
    <w:rsid w:val="00FC1A37"/>
    <w:rsid w:val="00FC2BB2"/>
    <w:rsid w:val="00FC2E45"/>
    <w:rsid w:val="00FC4F6B"/>
    <w:rsid w:val="00FC565A"/>
    <w:rsid w:val="00FC66C3"/>
    <w:rsid w:val="00FC77EC"/>
    <w:rsid w:val="00FD49A1"/>
    <w:rsid w:val="00FD527B"/>
    <w:rsid w:val="00FE3685"/>
    <w:rsid w:val="00FF0B9B"/>
    <w:rsid w:val="00FF221F"/>
    <w:rsid w:val="00FF2AED"/>
    <w:rsid w:val="00FF35CC"/>
    <w:rsid w:val="00FF3639"/>
    <w:rsid w:val="00FF61A7"/>
    <w:rsid w:val="00FF61B9"/>
    <w:rsid w:val="00FF6221"/>
    <w:rsid w:val="00FF6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52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59E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Nagwek7">
    <w:name w:val="heading 7"/>
    <w:basedOn w:val="Normalny"/>
    <w:next w:val="Normalny"/>
    <w:link w:val="Nagwek7Znak"/>
    <w:uiPriority w:val="9"/>
    <w:semiHidden/>
    <w:unhideWhenUsed/>
    <w:qFormat/>
    <w:rsid w:val="001E59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70A0"/>
    <w:pPr>
      <w:ind w:left="720"/>
      <w:contextualSpacing/>
    </w:pPr>
  </w:style>
  <w:style w:type="paragraph" w:styleId="Tekstprzypisudolnego">
    <w:name w:val="footnote text"/>
    <w:basedOn w:val="Normalny"/>
    <w:link w:val="TekstprzypisudolnegoZnak"/>
    <w:uiPriority w:val="99"/>
    <w:semiHidden/>
    <w:unhideWhenUsed/>
    <w:rsid w:val="003B3D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3D70"/>
    <w:rPr>
      <w:sz w:val="20"/>
      <w:szCs w:val="20"/>
    </w:rPr>
  </w:style>
  <w:style w:type="character" w:styleId="Odwoanieprzypisudolnego">
    <w:name w:val="footnote reference"/>
    <w:basedOn w:val="Domylnaczcionkaakapitu"/>
    <w:uiPriority w:val="99"/>
    <w:semiHidden/>
    <w:unhideWhenUsed/>
    <w:rsid w:val="003B3D70"/>
    <w:rPr>
      <w:vertAlign w:val="superscript"/>
    </w:rPr>
  </w:style>
  <w:style w:type="paragraph" w:styleId="Tekstprzypisukocowego">
    <w:name w:val="endnote text"/>
    <w:basedOn w:val="Normalny"/>
    <w:link w:val="TekstprzypisukocowegoZnak"/>
    <w:uiPriority w:val="99"/>
    <w:semiHidden/>
    <w:unhideWhenUsed/>
    <w:rsid w:val="003B3D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3D70"/>
    <w:rPr>
      <w:sz w:val="20"/>
      <w:szCs w:val="20"/>
    </w:rPr>
  </w:style>
  <w:style w:type="character" w:styleId="Odwoanieprzypisukocowego">
    <w:name w:val="endnote reference"/>
    <w:basedOn w:val="Domylnaczcionkaakapitu"/>
    <w:uiPriority w:val="99"/>
    <w:semiHidden/>
    <w:unhideWhenUsed/>
    <w:rsid w:val="003B3D70"/>
    <w:rPr>
      <w:vertAlign w:val="superscript"/>
    </w:rPr>
  </w:style>
  <w:style w:type="paragraph" w:styleId="Tekstdymka">
    <w:name w:val="Balloon Text"/>
    <w:basedOn w:val="Normalny"/>
    <w:link w:val="TekstdymkaZnak"/>
    <w:uiPriority w:val="99"/>
    <w:semiHidden/>
    <w:unhideWhenUsed/>
    <w:rsid w:val="00BA5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C77"/>
    <w:rPr>
      <w:rFonts w:ascii="Tahoma" w:hAnsi="Tahoma" w:cs="Tahoma"/>
      <w:sz w:val="16"/>
      <w:szCs w:val="16"/>
    </w:rPr>
  </w:style>
  <w:style w:type="table" w:styleId="Tabela-Siatka">
    <w:name w:val="Table Grid"/>
    <w:basedOn w:val="Standardowy"/>
    <w:uiPriority w:val="39"/>
    <w:rsid w:val="00676556"/>
    <w:pPr>
      <w:spacing w:after="0" w:line="240" w:lineRule="auto"/>
    </w:pPr>
    <w:rPr>
      <w:rFonts w:asciiTheme="minorHAnsi" w:eastAsiaTheme="minorEastAsia" w:hAnsiTheme="minorHAnsi" w:cstheme="minorBid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D7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447"/>
  </w:style>
  <w:style w:type="paragraph" w:styleId="Stopka">
    <w:name w:val="footer"/>
    <w:basedOn w:val="Normalny"/>
    <w:link w:val="StopkaZnak"/>
    <w:uiPriority w:val="99"/>
    <w:unhideWhenUsed/>
    <w:rsid w:val="008D7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447"/>
  </w:style>
  <w:style w:type="paragraph" w:customStyle="1" w:styleId="Default">
    <w:name w:val="Default"/>
    <w:rsid w:val="001A2792"/>
    <w:pPr>
      <w:autoSpaceDE w:val="0"/>
      <w:autoSpaceDN w:val="0"/>
      <w:adjustRightInd w:val="0"/>
      <w:spacing w:after="0" w:line="240" w:lineRule="auto"/>
    </w:pPr>
    <w:rPr>
      <w:color w:val="000000"/>
      <w:szCs w:val="24"/>
    </w:rPr>
  </w:style>
  <w:style w:type="paragraph" w:customStyle="1" w:styleId="CE490426FA1F417B964E942E3A6CE9DE">
    <w:name w:val="CE490426FA1F417B964E942E3A6CE9DE"/>
    <w:rsid w:val="007624A7"/>
    <w:rPr>
      <w:rFonts w:asciiTheme="minorHAnsi" w:eastAsiaTheme="minorEastAsia" w:hAnsiTheme="minorHAnsi" w:cstheme="minorBidi"/>
      <w:sz w:val="22"/>
      <w:lang w:eastAsia="pl-PL"/>
    </w:rPr>
  </w:style>
  <w:style w:type="character" w:customStyle="1" w:styleId="Nagwek1Znak">
    <w:name w:val="Nagłówek 1 Znak"/>
    <w:basedOn w:val="Domylnaczcionkaakapitu"/>
    <w:link w:val="Nagwek1"/>
    <w:uiPriority w:val="9"/>
    <w:rsid w:val="003529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352910"/>
    <w:pPr>
      <w:outlineLvl w:val="9"/>
    </w:pPr>
    <w:rPr>
      <w:lang w:eastAsia="pl-PL"/>
    </w:rPr>
  </w:style>
  <w:style w:type="paragraph" w:styleId="NormalnyWeb">
    <w:name w:val="Normal (Web)"/>
    <w:basedOn w:val="Normalny"/>
    <w:unhideWhenUsed/>
    <w:rsid w:val="00352910"/>
    <w:pPr>
      <w:spacing w:before="100" w:beforeAutospacing="1" w:after="100" w:afterAutospacing="1" w:line="240" w:lineRule="auto"/>
    </w:pPr>
    <w:rPr>
      <w:rFonts w:eastAsia="Times New Roman"/>
      <w:szCs w:val="24"/>
      <w:lang w:eastAsia="pl-PL"/>
    </w:rPr>
  </w:style>
  <w:style w:type="character" w:styleId="Pogrubienie">
    <w:name w:val="Strong"/>
    <w:basedOn w:val="Domylnaczcionkaakapitu"/>
    <w:qFormat/>
    <w:rsid w:val="002607DC"/>
    <w:rPr>
      <w:b/>
      <w:bCs/>
    </w:rPr>
  </w:style>
  <w:style w:type="character" w:styleId="Uwydatnienie">
    <w:name w:val="Emphasis"/>
    <w:basedOn w:val="Domylnaczcionkaakapitu"/>
    <w:uiPriority w:val="20"/>
    <w:qFormat/>
    <w:rsid w:val="00153496"/>
    <w:rPr>
      <w:i/>
      <w:iCs/>
    </w:rPr>
  </w:style>
  <w:style w:type="character" w:styleId="Hipercze">
    <w:name w:val="Hyperlink"/>
    <w:basedOn w:val="Domylnaczcionkaakapitu"/>
    <w:uiPriority w:val="99"/>
    <w:unhideWhenUsed/>
    <w:rsid w:val="00480E9B"/>
    <w:rPr>
      <w:color w:val="0000FF"/>
      <w:u w:val="single"/>
    </w:rPr>
  </w:style>
  <w:style w:type="table" w:customStyle="1" w:styleId="Tabela-Siatka1">
    <w:name w:val="Tabela - Siatka1"/>
    <w:basedOn w:val="Standardowy"/>
    <w:next w:val="Tabela-Siatka"/>
    <w:uiPriority w:val="39"/>
    <w:rsid w:val="0038415D"/>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AD14FC"/>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E26DEF"/>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A810C3"/>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A810C3"/>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39"/>
    <w:rsid w:val="00220ABE"/>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39"/>
    <w:rsid w:val="00220ABE"/>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39"/>
    <w:rsid w:val="007074F0"/>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39"/>
    <w:rsid w:val="00CE109F"/>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FF221F"/>
    <w:pPr>
      <w:spacing w:after="0" w:line="240" w:lineRule="auto"/>
      <w:jc w:val="both"/>
    </w:pPr>
    <w:rPr>
      <w:rFonts w:eastAsia="Times New Roman"/>
      <w:b/>
      <w:bCs/>
      <w:sz w:val="28"/>
      <w:szCs w:val="24"/>
      <w:lang w:eastAsia="pl-PL"/>
    </w:rPr>
  </w:style>
  <w:style w:type="character" w:customStyle="1" w:styleId="Tekstpodstawowy3Znak">
    <w:name w:val="Tekst podstawowy 3 Znak"/>
    <w:basedOn w:val="Domylnaczcionkaakapitu"/>
    <w:link w:val="Tekstpodstawowy3"/>
    <w:rsid w:val="00FF221F"/>
    <w:rPr>
      <w:rFonts w:eastAsia="Times New Roman"/>
      <w:b/>
      <w:bCs/>
      <w:sz w:val="28"/>
      <w:szCs w:val="24"/>
      <w:lang w:eastAsia="pl-PL"/>
    </w:rPr>
  </w:style>
  <w:style w:type="character" w:customStyle="1" w:styleId="Nagwek3Znak">
    <w:name w:val="Nagłówek 3 Znak"/>
    <w:basedOn w:val="Domylnaczcionkaakapitu"/>
    <w:link w:val="Nagwek3"/>
    <w:uiPriority w:val="9"/>
    <w:semiHidden/>
    <w:rsid w:val="001E59EA"/>
    <w:rPr>
      <w:rFonts w:asciiTheme="majorHAnsi" w:eastAsiaTheme="majorEastAsia" w:hAnsiTheme="majorHAnsi" w:cstheme="majorBidi"/>
      <w:color w:val="243F60" w:themeColor="accent1" w:themeShade="7F"/>
      <w:szCs w:val="24"/>
    </w:rPr>
  </w:style>
  <w:style w:type="character" w:customStyle="1" w:styleId="Nagwek7Znak">
    <w:name w:val="Nagłówek 7 Znak"/>
    <w:basedOn w:val="Domylnaczcionkaakapitu"/>
    <w:link w:val="Nagwek7"/>
    <w:uiPriority w:val="9"/>
    <w:semiHidden/>
    <w:rsid w:val="001E59EA"/>
    <w:rPr>
      <w:rFonts w:asciiTheme="majorHAnsi" w:eastAsiaTheme="majorEastAsia" w:hAnsiTheme="majorHAnsi" w:cstheme="majorBidi"/>
      <w:i/>
      <w:iCs/>
      <w:color w:val="243F60" w:themeColor="accent1" w:themeShade="7F"/>
    </w:rPr>
  </w:style>
  <w:style w:type="paragraph" w:styleId="Tekstpodstawowywcity">
    <w:name w:val="Body Text Indent"/>
    <w:basedOn w:val="Normalny"/>
    <w:link w:val="TekstpodstawowywcityZnak"/>
    <w:uiPriority w:val="99"/>
    <w:semiHidden/>
    <w:unhideWhenUsed/>
    <w:rsid w:val="001E59EA"/>
    <w:pPr>
      <w:spacing w:after="120"/>
      <w:ind w:left="283"/>
    </w:pPr>
  </w:style>
  <w:style w:type="character" w:customStyle="1" w:styleId="TekstpodstawowywcityZnak">
    <w:name w:val="Tekst podstawowy wcięty Znak"/>
    <w:basedOn w:val="Domylnaczcionkaakapitu"/>
    <w:link w:val="Tekstpodstawowywcity"/>
    <w:uiPriority w:val="99"/>
    <w:semiHidden/>
    <w:rsid w:val="001E59EA"/>
  </w:style>
  <w:style w:type="paragraph" w:customStyle="1" w:styleId="Tekstpodstawowy31">
    <w:name w:val="Tekst podstawowy 31"/>
    <w:basedOn w:val="Normalny"/>
    <w:rsid w:val="00563A6E"/>
    <w:pPr>
      <w:overflowPunct w:val="0"/>
      <w:autoSpaceDE w:val="0"/>
      <w:autoSpaceDN w:val="0"/>
      <w:adjustRightInd w:val="0"/>
      <w:spacing w:after="0" w:line="240" w:lineRule="auto"/>
      <w:textAlignment w:val="baseline"/>
    </w:pPr>
    <w:rPr>
      <w:rFonts w:ascii="Arial" w:eastAsia="Times New Roman" w:hAnsi="Arial"/>
      <w:szCs w:val="20"/>
      <w:lang w:eastAsia="pl-PL"/>
    </w:rPr>
  </w:style>
  <w:style w:type="paragraph" w:customStyle="1" w:styleId="Tekstpodstawowywcity21">
    <w:name w:val="Tekst podstawowy wcięty 21"/>
    <w:basedOn w:val="Normalny"/>
    <w:rsid w:val="00563A6E"/>
    <w:pPr>
      <w:overflowPunct w:val="0"/>
      <w:autoSpaceDE w:val="0"/>
      <w:autoSpaceDN w:val="0"/>
      <w:adjustRightInd w:val="0"/>
      <w:spacing w:after="0" w:line="240" w:lineRule="auto"/>
      <w:ind w:firstLine="708"/>
      <w:jc w:val="both"/>
      <w:textAlignment w:val="baseline"/>
    </w:pPr>
    <w:rPr>
      <w:rFonts w:ascii="Arial" w:eastAsia="Times New Roman" w:hAnsi="Arial"/>
      <w:szCs w:val="20"/>
      <w:lang w:eastAsia="pl-PL"/>
    </w:rPr>
  </w:style>
  <w:style w:type="paragraph" w:styleId="HTML-wstpniesformatowany">
    <w:name w:val="HTML Preformatted"/>
    <w:basedOn w:val="Normalny"/>
    <w:link w:val="HTML-wstpniesformatowanyZnak"/>
    <w:uiPriority w:val="99"/>
    <w:semiHidden/>
    <w:unhideWhenUsed/>
    <w:rsid w:val="00C8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84A0E"/>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7B734B"/>
    <w:rPr>
      <w:sz w:val="16"/>
      <w:szCs w:val="16"/>
    </w:rPr>
  </w:style>
  <w:style w:type="paragraph" w:styleId="Tekstkomentarza">
    <w:name w:val="annotation text"/>
    <w:basedOn w:val="Normalny"/>
    <w:link w:val="TekstkomentarzaZnak"/>
    <w:uiPriority w:val="99"/>
    <w:semiHidden/>
    <w:unhideWhenUsed/>
    <w:rsid w:val="007B73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734B"/>
    <w:rPr>
      <w:sz w:val="20"/>
      <w:szCs w:val="20"/>
    </w:rPr>
  </w:style>
  <w:style w:type="paragraph" w:styleId="Tematkomentarza">
    <w:name w:val="annotation subject"/>
    <w:basedOn w:val="Tekstkomentarza"/>
    <w:next w:val="Tekstkomentarza"/>
    <w:link w:val="TematkomentarzaZnak"/>
    <w:uiPriority w:val="99"/>
    <w:semiHidden/>
    <w:unhideWhenUsed/>
    <w:rsid w:val="007B734B"/>
    <w:rPr>
      <w:b/>
      <w:bCs/>
    </w:rPr>
  </w:style>
  <w:style w:type="character" w:customStyle="1" w:styleId="TematkomentarzaZnak">
    <w:name w:val="Temat komentarza Znak"/>
    <w:basedOn w:val="TekstkomentarzaZnak"/>
    <w:link w:val="Tematkomentarza"/>
    <w:uiPriority w:val="99"/>
    <w:semiHidden/>
    <w:rsid w:val="007B734B"/>
    <w:rPr>
      <w:b/>
      <w:bCs/>
      <w:sz w:val="20"/>
      <w:szCs w:val="20"/>
    </w:rPr>
  </w:style>
  <w:style w:type="paragraph" w:customStyle="1" w:styleId="StandardowyStandardowy1">
    <w:name w:val="Standardowy.Standardowy1"/>
    <w:rsid w:val="00070B89"/>
    <w:pPr>
      <w:spacing w:after="0" w:line="240" w:lineRule="auto"/>
    </w:pPr>
    <w:rPr>
      <w:rFonts w:eastAsia="Times New Roman"/>
      <w:szCs w:val="24"/>
      <w:lang w:eastAsia="pl-PL"/>
    </w:rPr>
  </w:style>
  <w:style w:type="paragraph" w:styleId="Tekstpodstawowy">
    <w:name w:val="Body Text"/>
    <w:basedOn w:val="Normalny"/>
    <w:link w:val="TekstpodstawowyZnak"/>
    <w:uiPriority w:val="99"/>
    <w:semiHidden/>
    <w:unhideWhenUsed/>
    <w:rsid w:val="00C73F98"/>
    <w:pPr>
      <w:spacing w:after="120"/>
    </w:pPr>
  </w:style>
  <w:style w:type="character" w:customStyle="1" w:styleId="TekstpodstawowyZnak">
    <w:name w:val="Tekst podstawowy Znak"/>
    <w:basedOn w:val="Domylnaczcionkaakapitu"/>
    <w:link w:val="Tekstpodstawowy"/>
    <w:uiPriority w:val="99"/>
    <w:semiHidden/>
    <w:rsid w:val="00C73F98"/>
  </w:style>
  <w:style w:type="character" w:customStyle="1" w:styleId="apple-converted-space">
    <w:name w:val="apple-converted-space"/>
    <w:rsid w:val="000D5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52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59E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Nagwek7">
    <w:name w:val="heading 7"/>
    <w:basedOn w:val="Normalny"/>
    <w:next w:val="Normalny"/>
    <w:link w:val="Nagwek7Znak"/>
    <w:uiPriority w:val="9"/>
    <w:semiHidden/>
    <w:unhideWhenUsed/>
    <w:qFormat/>
    <w:rsid w:val="001E59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70A0"/>
    <w:pPr>
      <w:ind w:left="720"/>
      <w:contextualSpacing/>
    </w:pPr>
  </w:style>
  <w:style w:type="paragraph" w:styleId="Tekstprzypisudolnego">
    <w:name w:val="footnote text"/>
    <w:basedOn w:val="Normalny"/>
    <w:link w:val="TekstprzypisudolnegoZnak"/>
    <w:uiPriority w:val="99"/>
    <w:semiHidden/>
    <w:unhideWhenUsed/>
    <w:rsid w:val="003B3D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3D70"/>
    <w:rPr>
      <w:sz w:val="20"/>
      <w:szCs w:val="20"/>
    </w:rPr>
  </w:style>
  <w:style w:type="character" w:styleId="Odwoanieprzypisudolnego">
    <w:name w:val="footnote reference"/>
    <w:basedOn w:val="Domylnaczcionkaakapitu"/>
    <w:uiPriority w:val="99"/>
    <w:semiHidden/>
    <w:unhideWhenUsed/>
    <w:rsid w:val="003B3D70"/>
    <w:rPr>
      <w:vertAlign w:val="superscript"/>
    </w:rPr>
  </w:style>
  <w:style w:type="paragraph" w:styleId="Tekstprzypisukocowego">
    <w:name w:val="endnote text"/>
    <w:basedOn w:val="Normalny"/>
    <w:link w:val="TekstprzypisukocowegoZnak"/>
    <w:uiPriority w:val="99"/>
    <w:semiHidden/>
    <w:unhideWhenUsed/>
    <w:rsid w:val="003B3D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3D70"/>
    <w:rPr>
      <w:sz w:val="20"/>
      <w:szCs w:val="20"/>
    </w:rPr>
  </w:style>
  <w:style w:type="character" w:styleId="Odwoanieprzypisukocowego">
    <w:name w:val="endnote reference"/>
    <w:basedOn w:val="Domylnaczcionkaakapitu"/>
    <w:uiPriority w:val="99"/>
    <w:semiHidden/>
    <w:unhideWhenUsed/>
    <w:rsid w:val="003B3D70"/>
    <w:rPr>
      <w:vertAlign w:val="superscript"/>
    </w:rPr>
  </w:style>
  <w:style w:type="paragraph" w:styleId="Tekstdymka">
    <w:name w:val="Balloon Text"/>
    <w:basedOn w:val="Normalny"/>
    <w:link w:val="TekstdymkaZnak"/>
    <w:uiPriority w:val="99"/>
    <w:semiHidden/>
    <w:unhideWhenUsed/>
    <w:rsid w:val="00BA5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C77"/>
    <w:rPr>
      <w:rFonts w:ascii="Tahoma" w:hAnsi="Tahoma" w:cs="Tahoma"/>
      <w:sz w:val="16"/>
      <w:szCs w:val="16"/>
    </w:rPr>
  </w:style>
  <w:style w:type="table" w:styleId="Tabela-Siatka">
    <w:name w:val="Table Grid"/>
    <w:basedOn w:val="Standardowy"/>
    <w:uiPriority w:val="39"/>
    <w:rsid w:val="00676556"/>
    <w:pPr>
      <w:spacing w:after="0" w:line="240" w:lineRule="auto"/>
    </w:pPr>
    <w:rPr>
      <w:rFonts w:asciiTheme="minorHAnsi" w:eastAsiaTheme="minorEastAsia" w:hAnsiTheme="minorHAnsi" w:cstheme="minorBid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D7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447"/>
  </w:style>
  <w:style w:type="paragraph" w:styleId="Stopka">
    <w:name w:val="footer"/>
    <w:basedOn w:val="Normalny"/>
    <w:link w:val="StopkaZnak"/>
    <w:uiPriority w:val="99"/>
    <w:unhideWhenUsed/>
    <w:rsid w:val="008D7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447"/>
  </w:style>
  <w:style w:type="paragraph" w:customStyle="1" w:styleId="Default">
    <w:name w:val="Default"/>
    <w:rsid w:val="001A2792"/>
    <w:pPr>
      <w:autoSpaceDE w:val="0"/>
      <w:autoSpaceDN w:val="0"/>
      <w:adjustRightInd w:val="0"/>
      <w:spacing w:after="0" w:line="240" w:lineRule="auto"/>
    </w:pPr>
    <w:rPr>
      <w:color w:val="000000"/>
      <w:szCs w:val="24"/>
    </w:rPr>
  </w:style>
  <w:style w:type="paragraph" w:customStyle="1" w:styleId="CE490426FA1F417B964E942E3A6CE9DE">
    <w:name w:val="CE490426FA1F417B964E942E3A6CE9DE"/>
    <w:rsid w:val="007624A7"/>
    <w:rPr>
      <w:rFonts w:asciiTheme="minorHAnsi" w:eastAsiaTheme="minorEastAsia" w:hAnsiTheme="minorHAnsi" w:cstheme="minorBidi"/>
      <w:sz w:val="22"/>
      <w:lang w:eastAsia="pl-PL"/>
    </w:rPr>
  </w:style>
  <w:style w:type="character" w:customStyle="1" w:styleId="Nagwek1Znak">
    <w:name w:val="Nagłówek 1 Znak"/>
    <w:basedOn w:val="Domylnaczcionkaakapitu"/>
    <w:link w:val="Nagwek1"/>
    <w:uiPriority w:val="9"/>
    <w:rsid w:val="003529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352910"/>
    <w:pPr>
      <w:outlineLvl w:val="9"/>
    </w:pPr>
    <w:rPr>
      <w:lang w:eastAsia="pl-PL"/>
    </w:rPr>
  </w:style>
  <w:style w:type="paragraph" w:styleId="NormalnyWeb">
    <w:name w:val="Normal (Web)"/>
    <w:basedOn w:val="Normalny"/>
    <w:unhideWhenUsed/>
    <w:rsid w:val="00352910"/>
    <w:pPr>
      <w:spacing w:before="100" w:beforeAutospacing="1" w:after="100" w:afterAutospacing="1" w:line="240" w:lineRule="auto"/>
    </w:pPr>
    <w:rPr>
      <w:rFonts w:eastAsia="Times New Roman"/>
      <w:szCs w:val="24"/>
      <w:lang w:eastAsia="pl-PL"/>
    </w:rPr>
  </w:style>
  <w:style w:type="character" w:styleId="Pogrubienie">
    <w:name w:val="Strong"/>
    <w:basedOn w:val="Domylnaczcionkaakapitu"/>
    <w:qFormat/>
    <w:rsid w:val="002607DC"/>
    <w:rPr>
      <w:b/>
      <w:bCs/>
    </w:rPr>
  </w:style>
  <w:style w:type="character" w:styleId="Uwydatnienie">
    <w:name w:val="Emphasis"/>
    <w:basedOn w:val="Domylnaczcionkaakapitu"/>
    <w:uiPriority w:val="20"/>
    <w:qFormat/>
    <w:rsid w:val="00153496"/>
    <w:rPr>
      <w:i/>
      <w:iCs/>
    </w:rPr>
  </w:style>
  <w:style w:type="character" w:styleId="Hipercze">
    <w:name w:val="Hyperlink"/>
    <w:basedOn w:val="Domylnaczcionkaakapitu"/>
    <w:uiPriority w:val="99"/>
    <w:unhideWhenUsed/>
    <w:rsid w:val="00480E9B"/>
    <w:rPr>
      <w:color w:val="0000FF"/>
      <w:u w:val="single"/>
    </w:rPr>
  </w:style>
  <w:style w:type="table" w:customStyle="1" w:styleId="Tabela-Siatka1">
    <w:name w:val="Tabela - Siatka1"/>
    <w:basedOn w:val="Standardowy"/>
    <w:next w:val="Tabela-Siatka"/>
    <w:uiPriority w:val="39"/>
    <w:rsid w:val="0038415D"/>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AD14FC"/>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E26DEF"/>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A810C3"/>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A810C3"/>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39"/>
    <w:rsid w:val="00220ABE"/>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39"/>
    <w:rsid w:val="00220ABE"/>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39"/>
    <w:rsid w:val="007074F0"/>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39"/>
    <w:rsid w:val="00CE109F"/>
    <w:pPr>
      <w:spacing w:after="0" w:line="240" w:lineRule="auto"/>
    </w:pPr>
    <w:rPr>
      <w:rFonts w:ascii="Calibri" w:eastAsia="Times New Roman" w:hAnsi="Calibri"/>
      <w:sz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FF221F"/>
    <w:pPr>
      <w:spacing w:after="0" w:line="240" w:lineRule="auto"/>
      <w:jc w:val="both"/>
    </w:pPr>
    <w:rPr>
      <w:rFonts w:eastAsia="Times New Roman"/>
      <w:b/>
      <w:bCs/>
      <w:sz w:val="28"/>
      <w:szCs w:val="24"/>
      <w:lang w:eastAsia="pl-PL"/>
    </w:rPr>
  </w:style>
  <w:style w:type="character" w:customStyle="1" w:styleId="Tekstpodstawowy3Znak">
    <w:name w:val="Tekst podstawowy 3 Znak"/>
    <w:basedOn w:val="Domylnaczcionkaakapitu"/>
    <w:link w:val="Tekstpodstawowy3"/>
    <w:rsid w:val="00FF221F"/>
    <w:rPr>
      <w:rFonts w:eastAsia="Times New Roman"/>
      <w:b/>
      <w:bCs/>
      <w:sz w:val="28"/>
      <w:szCs w:val="24"/>
      <w:lang w:eastAsia="pl-PL"/>
    </w:rPr>
  </w:style>
  <w:style w:type="character" w:customStyle="1" w:styleId="Nagwek3Znak">
    <w:name w:val="Nagłówek 3 Znak"/>
    <w:basedOn w:val="Domylnaczcionkaakapitu"/>
    <w:link w:val="Nagwek3"/>
    <w:uiPriority w:val="9"/>
    <w:semiHidden/>
    <w:rsid w:val="001E59EA"/>
    <w:rPr>
      <w:rFonts w:asciiTheme="majorHAnsi" w:eastAsiaTheme="majorEastAsia" w:hAnsiTheme="majorHAnsi" w:cstheme="majorBidi"/>
      <w:color w:val="243F60" w:themeColor="accent1" w:themeShade="7F"/>
      <w:szCs w:val="24"/>
    </w:rPr>
  </w:style>
  <w:style w:type="character" w:customStyle="1" w:styleId="Nagwek7Znak">
    <w:name w:val="Nagłówek 7 Znak"/>
    <w:basedOn w:val="Domylnaczcionkaakapitu"/>
    <w:link w:val="Nagwek7"/>
    <w:uiPriority w:val="9"/>
    <w:semiHidden/>
    <w:rsid w:val="001E59EA"/>
    <w:rPr>
      <w:rFonts w:asciiTheme="majorHAnsi" w:eastAsiaTheme="majorEastAsia" w:hAnsiTheme="majorHAnsi" w:cstheme="majorBidi"/>
      <w:i/>
      <w:iCs/>
      <w:color w:val="243F60" w:themeColor="accent1" w:themeShade="7F"/>
    </w:rPr>
  </w:style>
  <w:style w:type="paragraph" w:styleId="Tekstpodstawowywcity">
    <w:name w:val="Body Text Indent"/>
    <w:basedOn w:val="Normalny"/>
    <w:link w:val="TekstpodstawowywcityZnak"/>
    <w:uiPriority w:val="99"/>
    <w:semiHidden/>
    <w:unhideWhenUsed/>
    <w:rsid w:val="001E59EA"/>
    <w:pPr>
      <w:spacing w:after="120"/>
      <w:ind w:left="283"/>
    </w:pPr>
  </w:style>
  <w:style w:type="character" w:customStyle="1" w:styleId="TekstpodstawowywcityZnak">
    <w:name w:val="Tekst podstawowy wcięty Znak"/>
    <w:basedOn w:val="Domylnaczcionkaakapitu"/>
    <w:link w:val="Tekstpodstawowywcity"/>
    <w:uiPriority w:val="99"/>
    <w:semiHidden/>
    <w:rsid w:val="001E59EA"/>
  </w:style>
  <w:style w:type="paragraph" w:customStyle="1" w:styleId="Tekstpodstawowy31">
    <w:name w:val="Tekst podstawowy 31"/>
    <w:basedOn w:val="Normalny"/>
    <w:rsid w:val="00563A6E"/>
    <w:pPr>
      <w:overflowPunct w:val="0"/>
      <w:autoSpaceDE w:val="0"/>
      <w:autoSpaceDN w:val="0"/>
      <w:adjustRightInd w:val="0"/>
      <w:spacing w:after="0" w:line="240" w:lineRule="auto"/>
      <w:textAlignment w:val="baseline"/>
    </w:pPr>
    <w:rPr>
      <w:rFonts w:ascii="Arial" w:eastAsia="Times New Roman" w:hAnsi="Arial"/>
      <w:szCs w:val="20"/>
      <w:lang w:eastAsia="pl-PL"/>
    </w:rPr>
  </w:style>
  <w:style w:type="paragraph" w:customStyle="1" w:styleId="Tekstpodstawowywcity21">
    <w:name w:val="Tekst podstawowy wcięty 21"/>
    <w:basedOn w:val="Normalny"/>
    <w:rsid w:val="00563A6E"/>
    <w:pPr>
      <w:overflowPunct w:val="0"/>
      <w:autoSpaceDE w:val="0"/>
      <w:autoSpaceDN w:val="0"/>
      <w:adjustRightInd w:val="0"/>
      <w:spacing w:after="0" w:line="240" w:lineRule="auto"/>
      <w:ind w:firstLine="708"/>
      <w:jc w:val="both"/>
      <w:textAlignment w:val="baseline"/>
    </w:pPr>
    <w:rPr>
      <w:rFonts w:ascii="Arial" w:eastAsia="Times New Roman" w:hAnsi="Arial"/>
      <w:szCs w:val="20"/>
      <w:lang w:eastAsia="pl-PL"/>
    </w:rPr>
  </w:style>
  <w:style w:type="paragraph" w:styleId="HTML-wstpniesformatowany">
    <w:name w:val="HTML Preformatted"/>
    <w:basedOn w:val="Normalny"/>
    <w:link w:val="HTML-wstpniesformatowanyZnak"/>
    <w:uiPriority w:val="99"/>
    <w:semiHidden/>
    <w:unhideWhenUsed/>
    <w:rsid w:val="00C8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84A0E"/>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7B734B"/>
    <w:rPr>
      <w:sz w:val="16"/>
      <w:szCs w:val="16"/>
    </w:rPr>
  </w:style>
  <w:style w:type="paragraph" w:styleId="Tekstkomentarza">
    <w:name w:val="annotation text"/>
    <w:basedOn w:val="Normalny"/>
    <w:link w:val="TekstkomentarzaZnak"/>
    <w:uiPriority w:val="99"/>
    <w:semiHidden/>
    <w:unhideWhenUsed/>
    <w:rsid w:val="007B73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734B"/>
    <w:rPr>
      <w:sz w:val="20"/>
      <w:szCs w:val="20"/>
    </w:rPr>
  </w:style>
  <w:style w:type="paragraph" w:styleId="Tematkomentarza">
    <w:name w:val="annotation subject"/>
    <w:basedOn w:val="Tekstkomentarza"/>
    <w:next w:val="Tekstkomentarza"/>
    <w:link w:val="TematkomentarzaZnak"/>
    <w:uiPriority w:val="99"/>
    <w:semiHidden/>
    <w:unhideWhenUsed/>
    <w:rsid w:val="007B734B"/>
    <w:rPr>
      <w:b/>
      <w:bCs/>
    </w:rPr>
  </w:style>
  <w:style w:type="character" w:customStyle="1" w:styleId="TematkomentarzaZnak">
    <w:name w:val="Temat komentarza Znak"/>
    <w:basedOn w:val="TekstkomentarzaZnak"/>
    <w:link w:val="Tematkomentarza"/>
    <w:uiPriority w:val="99"/>
    <w:semiHidden/>
    <w:rsid w:val="007B734B"/>
    <w:rPr>
      <w:b/>
      <w:bCs/>
      <w:sz w:val="20"/>
      <w:szCs w:val="20"/>
    </w:rPr>
  </w:style>
  <w:style w:type="paragraph" w:customStyle="1" w:styleId="StandardowyStandardowy1">
    <w:name w:val="Standardowy.Standardowy1"/>
    <w:rsid w:val="00070B89"/>
    <w:pPr>
      <w:spacing w:after="0" w:line="240" w:lineRule="auto"/>
    </w:pPr>
    <w:rPr>
      <w:rFonts w:eastAsia="Times New Roman"/>
      <w:szCs w:val="24"/>
      <w:lang w:eastAsia="pl-PL"/>
    </w:rPr>
  </w:style>
  <w:style w:type="paragraph" w:styleId="Tekstpodstawowy">
    <w:name w:val="Body Text"/>
    <w:basedOn w:val="Normalny"/>
    <w:link w:val="TekstpodstawowyZnak"/>
    <w:uiPriority w:val="99"/>
    <w:semiHidden/>
    <w:unhideWhenUsed/>
    <w:rsid w:val="00C73F98"/>
    <w:pPr>
      <w:spacing w:after="120"/>
    </w:pPr>
  </w:style>
  <w:style w:type="character" w:customStyle="1" w:styleId="TekstpodstawowyZnak">
    <w:name w:val="Tekst podstawowy Znak"/>
    <w:basedOn w:val="Domylnaczcionkaakapitu"/>
    <w:link w:val="Tekstpodstawowy"/>
    <w:uiPriority w:val="99"/>
    <w:semiHidden/>
    <w:rsid w:val="00C73F98"/>
  </w:style>
  <w:style w:type="character" w:customStyle="1" w:styleId="apple-converted-space">
    <w:name w:val="apple-converted-space"/>
    <w:rsid w:val="000D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4061">
      <w:bodyDiv w:val="1"/>
      <w:marLeft w:val="0"/>
      <w:marRight w:val="0"/>
      <w:marTop w:val="0"/>
      <w:marBottom w:val="0"/>
      <w:divBdr>
        <w:top w:val="none" w:sz="0" w:space="0" w:color="auto"/>
        <w:left w:val="none" w:sz="0" w:space="0" w:color="auto"/>
        <w:bottom w:val="none" w:sz="0" w:space="0" w:color="auto"/>
        <w:right w:val="none" w:sz="0" w:space="0" w:color="auto"/>
      </w:divBdr>
    </w:div>
    <w:div w:id="143814840">
      <w:bodyDiv w:val="1"/>
      <w:marLeft w:val="0"/>
      <w:marRight w:val="0"/>
      <w:marTop w:val="0"/>
      <w:marBottom w:val="0"/>
      <w:divBdr>
        <w:top w:val="none" w:sz="0" w:space="0" w:color="auto"/>
        <w:left w:val="none" w:sz="0" w:space="0" w:color="auto"/>
        <w:bottom w:val="none" w:sz="0" w:space="0" w:color="auto"/>
        <w:right w:val="none" w:sz="0" w:space="0" w:color="auto"/>
      </w:divBdr>
    </w:div>
    <w:div w:id="176237691">
      <w:bodyDiv w:val="1"/>
      <w:marLeft w:val="0"/>
      <w:marRight w:val="0"/>
      <w:marTop w:val="0"/>
      <w:marBottom w:val="0"/>
      <w:divBdr>
        <w:top w:val="none" w:sz="0" w:space="0" w:color="auto"/>
        <w:left w:val="none" w:sz="0" w:space="0" w:color="auto"/>
        <w:bottom w:val="none" w:sz="0" w:space="0" w:color="auto"/>
        <w:right w:val="none" w:sz="0" w:space="0" w:color="auto"/>
      </w:divBdr>
    </w:div>
    <w:div w:id="259067152">
      <w:bodyDiv w:val="1"/>
      <w:marLeft w:val="0"/>
      <w:marRight w:val="0"/>
      <w:marTop w:val="0"/>
      <w:marBottom w:val="0"/>
      <w:divBdr>
        <w:top w:val="none" w:sz="0" w:space="0" w:color="auto"/>
        <w:left w:val="none" w:sz="0" w:space="0" w:color="auto"/>
        <w:bottom w:val="none" w:sz="0" w:space="0" w:color="auto"/>
        <w:right w:val="none" w:sz="0" w:space="0" w:color="auto"/>
      </w:divBdr>
    </w:div>
    <w:div w:id="262765940">
      <w:bodyDiv w:val="1"/>
      <w:marLeft w:val="0"/>
      <w:marRight w:val="0"/>
      <w:marTop w:val="0"/>
      <w:marBottom w:val="0"/>
      <w:divBdr>
        <w:top w:val="none" w:sz="0" w:space="0" w:color="auto"/>
        <w:left w:val="none" w:sz="0" w:space="0" w:color="auto"/>
        <w:bottom w:val="none" w:sz="0" w:space="0" w:color="auto"/>
        <w:right w:val="none" w:sz="0" w:space="0" w:color="auto"/>
      </w:divBdr>
    </w:div>
    <w:div w:id="262887586">
      <w:bodyDiv w:val="1"/>
      <w:marLeft w:val="0"/>
      <w:marRight w:val="0"/>
      <w:marTop w:val="0"/>
      <w:marBottom w:val="0"/>
      <w:divBdr>
        <w:top w:val="none" w:sz="0" w:space="0" w:color="auto"/>
        <w:left w:val="none" w:sz="0" w:space="0" w:color="auto"/>
        <w:bottom w:val="none" w:sz="0" w:space="0" w:color="auto"/>
        <w:right w:val="none" w:sz="0" w:space="0" w:color="auto"/>
      </w:divBdr>
    </w:div>
    <w:div w:id="347026379">
      <w:bodyDiv w:val="1"/>
      <w:marLeft w:val="0"/>
      <w:marRight w:val="0"/>
      <w:marTop w:val="0"/>
      <w:marBottom w:val="0"/>
      <w:divBdr>
        <w:top w:val="none" w:sz="0" w:space="0" w:color="auto"/>
        <w:left w:val="none" w:sz="0" w:space="0" w:color="auto"/>
        <w:bottom w:val="none" w:sz="0" w:space="0" w:color="auto"/>
        <w:right w:val="none" w:sz="0" w:space="0" w:color="auto"/>
      </w:divBdr>
      <w:divsChild>
        <w:div w:id="3286533">
          <w:marLeft w:val="0"/>
          <w:marRight w:val="0"/>
          <w:marTop w:val="0"/>
          <w:marBottom w:val="0"/>
          <w:divBdr>
            <w:top w:val="none" w:sz="0" w:space="0" w:color="auto"/>
            <w:left w:val="none" w:sz="0" w:space="0" w:color="auto"/>
            <w:bottom w:val="none" w:sz="0" w:space="0" w:color="auto"/>
            <w:right w:val="none" w:sz="0" w:space="0" w:color="auto"/>
          </w:divBdr>
        </w:div>
        <w:div w:id="81338741">
          <w:marLeft w:val="0"/>
          <w:marRight w:val="0"/>
          <w:marTop w:val="0"/>
          <w:marBottom w:val="0"/>
          <w:divBdr>
            <w:top w:val="none" w:sz="0" w:space="0" w:color="auto"/>
            <w:left w:val="none" w:sz="0" w:space="0" w:color="auto"/>
            <w:bottom w:val="none" w:sz="0" w:space="0" w:color="auto"/>
            <w:right w:val="none" w:sz="0" w:space="0" w:color="auto"/>
          </w:divBdr>
        </w:div>
        <w:div w:id="235826189">
          <w:marLeft w:val="0"/>
          <w:marRight w:val="0"/>
          <w:marTop w:val="0"/>
          <w:marBottom w:val="0"/>
          <w:divBdr>
            <w:top w:val="none" w:sz="0" w:space="0" w:color="auto"/>
            <w:left w:val="none" w:sz="0" w:space="0" w:color="auto"/>
            <w:bottom w:val="none" w:sz="0" w:space="0" w:color="auto"/>
            <w:right w:val="none" w:sz="0" w:space="0" w:color="auto"/>
          </w:divBdr>
        </w:div>
        <w:div w:id="298220573">
          <w:marLeft w:val="0"/>
          <w:marRight w:val="0"/>
          <w:marTop w:val="0"/>
          <w:marBottom w:val="0"/>
          <w:divBdr>
            <w:top w:val="none" w:sz="0" w:space="0" w:color="auto"/>
            <w:left w:val="none" w:sz="0" w:space="0" w:color="auto"/>
            <w:bottom w:val="none" w:sz="0" w:space="0" w:color="auto"/>
            <w:right w:val="none" w:sz="0" w:space="0" w:color="auto"/>
          </w:divBdr>
        </w:div>
        <w:div w:id="418990406">
          <w:marLeft w:val="0"/>
          <w:marRight w:val="0"/>
          <w:marTop w:val="0"/>
          <w:marBottom w:val="0"/>
          <w:divBdr>
            <w:top w:val="none" w:sz="0" w:space="0" w:color="auto"/>
            <w:left w:val="none" w:sz="0" w:space="0" w:color="auto"/>
            <w:bottom w:val="none" w:sz="0" w:space="0" w:color="auto"/>
            <w:right w:val="none" w:sz="0" w:space="0" w:color="auto"/>
          </w:divBdr>
        </w:div>
        <w:div w:id="42330921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
        <w:div w:id="771975136">
          <w:marLeft w:val="0"/>
          <w:marRight w:val="0"/>
          <w:marTop w:val="0"/>
          <w:marBottom w:val="0"/>
          <w:divBdr>
            <w:top w:val="none" w:sz="0" w:space="0" w:color="auto"/>
            <w:left w:val="none" w:sz="0" w:space="0" w:color="auto"/>
            <w:bottom w:val="none" w:sz="0" w:space="0" w:color="auto"/>
            <w:right w:val="none" w:sz="0" w:space="0" w:color="auto"/>
          </w:divBdr>
        </w:div>
        <w:div w:id="795875731">
          <w:marLeft w:val="0"/>
          <w:marRight w:val="0"/>
          <w:marTop w:val="0"/>
          <w:marBottom w:val="0"/>
          <w:divBdr>
            <w:top w:val="none" w:sz="0" w:space="0" w:color="auto"/>
            <w:left w:val="none" w:sz="0" w:space="0" w:color="auto"/>
            <w:bottom w:val="none" w:sz="0" w:space="0" w:color="auto"/>
            <w:right w:val="none" w:sz="0" w:space="0" w:color="auto"/>
          </w:divBdr>
        </w:div>
        <w:div w:id="1062869640">
          <w:marLeft w:val="0"/>
          <w:marRight w:val="0"/>
          <w:marTop w:val="0"/>
          <w:marBottom w:val="0"/>
          <w:divBdr>
            <w:top w:val="none" w:sz="0" w:space="0" w:color="auto"/>
            <w:left w:val="none" w:sz="0" w:space="0" w:color="auto"/>
            <w:bottom w:val="none" w:sz="0" w:space="0" w:color="auto"/>
            <w:right w:val="none" w:sz="0" w:space="0" w:color="auto"/>
          </w:divBdr>
        </w:div>
        <w:div w:id="1345479189">
          <w:marLeft w:val="0"/>
          <w:marRight w:val="0"/>
          <w:marTop w:val="0"/>
          <w:marBottom w:val="0"/>
          <w:divBdr>
            <w:top w:val="none" w:sz="0" w:space="0" w:color="auto"/>
            <w:left w:val="none" w:sz="0" w:space="0" w:color="auto"/>
            <w:bottom w:val="none" w:sz="0" w:space="0" w:color="auto"/>
            <w:right w:val="none" w:sz="0" w:space="0" w:color="auto"/>
          </w:divBdr>
        </w:div>
        <w:div w:id="1453750371">
          <w:marLeft w:val="0"/>
          <w:marRight w:val="0"/>
          <w:marTop w:val="0"/>
          <w:marBottom w:val="0"/>
          <w:divBdr>
            <w:top w:val="none" w:sz="0" w:space="0" w:color="auto"/>
            <w:left w:val="none" w:sz="0" w:space="0" w:color="auto"/>
            <w:bottom w:val="none" w:sz="0" w:space="0" w:color="auto"/>
            <w:right w:val="none" w:sz="0" w:space="0" w:color="auto"/>
          </w:divBdr>
        </w:div>
        <w:div w:id="1457411903">
          <w:marLeft w:val="0"/>
          <w:marRight w:val="0"/>
          <w:marTop w:val="0"/>
          <w:marBottom w:val="0"/>
          <w:divBdr>
            <w:top w:val="none" w:sz="0" w:space="0" w:color="auto"/>
            <w:left w:val="none" w:sz="0" w:space="0" w:color="auto"/>
            <w:bottom w:val="none" w:sz="0" w:space="0" w:color="auto"/>
            <w:right w:val="none" w:sz="0" w:space="0" w:color="auto"/>
          </w:divBdr>
        </w:div>
        <w:div w:id="1774276221">
          <w:marLeft w:val="0"/>
          <w:marRight w:val="0"/>
          <w:marTop w:val="0"/>
          <w:marBottom w:val="0"/>
          <w:divBdr>
            <w:top w:val="none" w:sz="0" w:space="0" w:color="auto"/>
            <w:left w:val="none" w:sz="0" w:space="0" w:color="auto"/>
            <w:bottom w:val="none" w:sz="0" w:space="0" w:color="auto"/>
            <w:right w:val="none" w:sz="0" w:space="0" w:color="auto"/>
          </w:divBdr>
        </w:div>
      </w:divsChild>
    </w:div>
    <w:div w:id="410467841">
      <w:bodyDiv w:val="1"/>
      <w:marLeft w:val="0"/>
      <w:marRight w:val="0"/>
      <w:marTop w:val="0"/>
      <w:marBottom w:val="0"/>
      <w:divBdr>
        <w:top w:val="none" w:sz="0" w:space="0" w:color="auto"/>
        <w:left w:val="none" w:sz="0" w:space="0" w:color="auto"/>
        <w:bottom w:val="none" w:sz="0" w:space="0" w:color="auto"/>
        <w:right w:val="none" w:sz="0" w:space="0" w:color="auto"/>
      </w:divBdr>
    </w:div>
    <w:div w:id="551386610">
      <w:bodyDiv w:val="1"/>
      <w:marLeft w:val="0"/>
      <w:marRight w:val="0"/>
      <w:marTop w:val="0"/>
      <w:marBottom w:val="0"/>
      <w:divBdr>
        <w:top w:val="none" w:sz="0" w:space="0" w:color="auto"/>
        <w:left w:val="none" w:sz="0" w:space="0" w:color="auto"/>
        <w:bottom w:val="none" w:sz="0" w:space="0" w:color="auto"/>
        <w:right w:val="none" w:sz="0" w:space="0" w:color="auto"/>
      </w:divBdr>
    </w:div>
    <w:div w:id="553124398">
      <w:bodyDiv w:val="1"/>
      <w:marLeft w:val="0"/>
      <w:marRight w:val="0"/>
      <w:marTop w:val="0"/>
      <w:marBottom w:val="0"/>
      <w:divBdr>
        <w:top w:val="none" w:sz="0" w:space="0" w:color="auto"/>
        <w:left w:val="none" w:sz="0" w:space="0" w:color="auto"/>
        <w:bottom w:val="none" w:sz="0" w:space="0" w:color="auto"/>
        <w:right w:val="none" w:sz="0" w:space="0" w:color="auto"/>
      </w:divBdr>
    </w:div>
    <w:div w:id="685404624">
      <w:bodyDiv w:val="1"/>
      <w:marLeft w:val="0"/>
      <w:marRight w:val="0"/>
      <w:marTop w:val="0"/>
      <w:marBottom w:val="0"/>
      <w:divBdr>
        <w:top w:val="none" w:sz="0" w:space="0" w:color="auto"/>
        <w:left w:val="none" w:sz="0" w:space="0" w:color="auto"/>
        <w:bottom w:val="none" w:sz="0" w:space="0" w:color="auto"/>
        <w:right w:val="none" w:sz="0" w:space="0" w:color="auto"/>
      </w:divBdr>
    </w:div>
    <w:div w:id="688264280">
      <w:bodyDiv w:val="1"/>
      <w:marLeft w:val="0"/>
      <w:marRight w:val="0"/>
      <w:marTop w:val="0"/>
      <w:marBottom w:val="0"/>
      <w:divBdr>
        <w:top w:val="none" w:sz="0" w:space="0" w:color="auto"/>
        <w:left w:val="none" w:sz="0" w:space="0" w:color="auto"/>
        <w:bottom w:val="none" w:sz="0" w:space="0" w:color="auto"/>
        <w:right w:val="none" w:sz="0" w:space="0" w:color="auto"/>
      </w:divBdr>
    </w:div>
    <w:div w:id="827481779">
      <w:bodyDiv w:val="1"/>
      <w:marLeft w:val="0"/>
      <w:marRight w:val="0"/>
      <w:marTop w:val="0"/>
      <w:marBottom w:val="0"/>
      <w:divBdr>
        <w:top w:val="none" w:sz="0" w:space="0" w:color="auto"/>
        <w:left w:val="none" w:sz="0" w:space="0" w:color="auto"/>
        <w:bottom w:val="none" w:sz="0" w:space="0" w:color="auto"/>
        <w:right w:val="none" w:sz="0" w:space="0" w:color="auto"/>
      </w:divBdr>
    </w:div>
    <w:div w:id="868108706">
      <w:bodyDiv w:val="1"/>
      <w:marLeft w:val="0"/>
      <w:marRight w:val="0"/>
      <w:marTop w:val="0"/>
      <w:marBottom w:val="0"/>
      <w:divBdr>
        <w:top w:val="none" w:sz="0" w:space="0" w:color="auto"/>
        <w:left w:val="none" w:sz="0" w:space="0" w:color="auto"/>
        <w:bottom w:val="none" w:sz="0" w:space="0" w:color="auto"/>
        <w:right w:val="none" w:sz="0" w:space="0" w:color="auto"/>
      </w:divBdr>
    </w:div>
    <w:div w:id="899364097">
      <w:bodyDiv w:val="1"/>
      <w:marLeft w:val="0"/>
      <w:marRight w:val="0"/>
      <w:marTop w:val="0"/>
      <w:marBottom w:val="0"/>
      <w:divBdr>
        <w:top w:val="none" w:sz="0" w:space="0" w:color="auto"/>
        <w:left w:val="none" w:sz="0" w:space="0" w:color="auto"/>
        <w:bottom w:val="none" w:sz="0" w:space="0" w:color="auto"/>
        <w:right w:val="none" w:sz="0" w:space="0" w:color="auto"/>
      </w:divBdr>
    </w:div>
    <w:div w:id="910584329">
      <w:bodyDiv w:val="1"/>
      <w:marLeft w:val="0"/>
      <w:marRight w:val="0"/>
      <w:marTop w:val="0"/>
      <w:marBottom w:val="0"/>
      <w:divBdr>
        <w:top w:val="none" w:sz="0" w:space="0" w:color="auto"/>
        <w:left w:val="none" w:sz="0" w:space="0" w:color="auto"/>
        <w:bottom w:val="none" w:sz="0" w:space="0" w:color="auto"/>
        <w:right w:val="none" w:sz="0" w:space="0" w:color="auto"/>
      </w:divBdr>
    </w:div>
    <w:div w:id="974598787">
      <w:bodyDiv w:val="1"/>
      <w:marLeft w:val="0"/>
      <w:marRight w:val="0"/>
      <w:marTop w:val="0"/>
      <w:marBottom w:val="0"/>
      <w:divBdr>
        <w:top w:val="none" w:sz="0" w:space="0" w:color="auto"/>
        <w:left w:val="none" w:sz="0" w:space="0" w:color="auto"/>
        <w:bottom w:val="none" w:sz="0" w:space="0" w:color="auto"/>
        <w:right w:val="none" w:sz="0" w:space="0" w:color="auto"/>
      </w:divBdr>
    </w:div>
    <w:div w:id="997536416">
      <w:bodyDiv w:val="1"/>
      <w:marLeft w:val="0"/>
      <w:marRight w:val="0"/>
      <w:marTop w:val="0"/>
      <w:marBottom w:val="0"/>
      <w:divBdr>
        <w:top w:val="none" w:sz="0" w:space="0" w:color="auto"/>
        <w:left w:val="none" w:sz="0" w:space="0" w:color="auto"/>
        <w:bottom w:val="none" w:sz="0" w:space="0" w:color="auto"/>
        <w:right w:val="none" w:sz="0" w:space="0" w:color="auto"/>
      </w:divBdr>
    </w:div>
    <w:div w:id="1049840931">
      <w:bodyDiv w:val="1"/>
      <w:marLeft w:val="0"/>
      <w:marRight w:val="0"/>
      <w:marTop w:val="0"/>
      <w:marBottom w:val="0"/>
      <w:divBdr>
        <w:top w:val="none" w:sz="0" w:space="0" w:color="auto"/>
        <w:left w:val="none" w:sz="0" w:space="0" w:color="auto"/>
        <w:bottom w:val="none" w:sz="0" w:space="0" w:color="auto"/>
        <w:right w:val="none" w:sz="0" w:space="0" w:color="auto"/>
      </w:divBdr>
    </w:div>
    <w:div w:id="1055352491">
      <w:bodyDiv w:val="1"/>
      <w:marLeft w:val="0"/>
      <w:marRight w:val="0"/>
      <w:marTop w:val="0"/>
      <w:marBottom w:val="0"/>
      <w:divBdr>
        <w:top w:val="none" w:sz="0" w:space="0" w:color="auto"/>
        <w:left w:val="none" w:sz="0" w:space="0" w:color="auto"/>
        <w:bottom w:val="none" w:sz="0" w:space="0" w:color="auto"/>
        <w:right w:val="none" w:sz="0" w:space="0" w:color="auto"/>
      </w:divBdr>
    </w:div>
    <w:div w:id="1064136863">
      <w:bodyDiv w:val="1"/>
      <w:marLeft w:val="0"/>
      <w:marRight w:val="0"/>
      <w:marTop w:val="0"/>
      <w:marBottom w:val="0"/>
      <w:divBdr>
        <w:top w:val="none" w:sz="0" w:space="0" w:color="auto"/>
        <w:left w:val="none" w:sz="0" w:space="0" w:color="auto"/>
        <w:bottom w:val="none" w:sz="0" w:space="0" w:color="auto"/>
        <w:right w:val="none" w:sz="0" w:space="0" w:color="auto"/>
      </w:divBdr>
    </w:div>
    <w:div w:id="1226724769">
      <w:bodyDiv w:val="1"/>
      <w:marLeft w:val="0"/>
      <w:marRight w:val="0"/>
      <w:marTop w:val="0"/>
      <w:marBottom w:val="0"/>
      <w:divBdr>
        <w:top w:val="none" w:sz="0" w:space="0" w:color="auto"/>
        <w:left w:val="none" w:sz="0" w:space="0" w:color="auto"/>
        <w:bottom w:val="none" w:sz="0" w:space="0" w:color="auto"/>
        <w:right w:val="none" w:sz="0" w:space="0" w:color="auto"/>
      </w:divBdr>
    </w:div>
    <w:div w:id="1272126952">
      <w:bodyDiv w:val="1"/>
      <w:marLeft w:val="0"/>
      <w:marRight w:val="0"/>
      <w:marTop w:val="0"/>
      <w:marBottom w:val="0"/>
      <w:divBdr>
        <w:top w:val="none" w:sz="0" w:space="0" w:color="auto"/>
        <w:left w:val="none" w:sz="0" w:space="0" w:color="auto"/>
        <w:bottom w:val="none" w:sz="0" w:space="0" w:color="auto"/>
        <w:right w:val="none" w:sz="0" w:space="0" w:color="auto"/>
      </w:divBdr>
    </w:div>
    <w:div w:id="1325283890">
      <w:bodyDiv w:val="1"/>
      <w:marLeft w:val="0"/>
      <w:marRight w:val="0"/>
      <w:marTop w:val="0"/>
      <w:marBottom w:val="0"/>
      <w:divBdr>
        <w:top w:val="none" w:sz="0" w:space="0" w:color="auto"/>
        <w:left w:val="none" w:sz="0" w:space="0" w:color="auto"/>
        <w:bottom w:val="none" w:sz="0" w:space="0" w:color="auto"/>
        <w:right w:val="none" w:sz="0" w:space="0" w:color="auto"/>
      </w:divBdr>
    </w:div>
    <w:div w:id="1341815408">
      <w:bodyDiv w:val="1"/>
      <w:marLeft w:val="0"/>
      <w:marRight w:val="0"/>
      <w:marTop w:val="0"/>
      <w:marBottom w:val="0"/>
      <w:divBdr>
        <w:top w:val="none" w:sz="0" w:space="0" w:color="auto"/>
        <w:left w:val="none" w:sz="0" w:space="0" w:color="auto"/>
        <w:bottom w:val="none" w:sz="0" w:space="0" w:color="auto"/>
        <w:right w:val="none" w:sz="0" w:space="0" w:color="auto"/>
      </w:divBdr>
    </w:div>
    <w:div w:id="1370372620">
      <w:bodyDiv w:val="1"/>
      <w:marLeft w:val="0"/>
      <w:marRight w:val="0"/>
      <w:marTop w:val="0"/>
      <w:marBottom w:val="0"/>
      <w:divBdr>
        <w:top w:val="none" w:sz="0" w:space="0" w:color="auto"/>
        <w:left w:val="none" w:sz="0" w:space="0" w:color="auto"/>
        <w:bottom w:val="none" w:sz="0" w:space="0" w:color="auto"/>
        <w:right w:val="none" w:sz="0" w:space="0" w:color="auto"/>
      </w:divBdr>
      <w:divsChild>
        <w:div w:id="671421653">
          <w:marLeft w:val="0"/>
          <w:marRight w:val="0"/>
          <w:marTop w:val="0"/>
          <w:marBottom w:val="0"/>
          <w:divBdr>
            <w:top w:val="none" w:sz="0" w:space="0" w:color="auto"/>
            <w:left w:val="none" w:sz="0" w:space="0" w:color="auto"/>
            <w:bottom w:val="none" w:sz="0" w:space="0" w:color="auto"/>
            <w:right w:val="none" w:sz="0" w:space="0" w:color="auto"/>
          </w:divBdr>
        </w:div>
        <w:div w:id="989753640">
          <w:marLeft w:val="0"/>
          <w:marRight w:val="0"/>
          <w:marTop w:val="0"/>
          <w:marBottom w:val="0"/>
          <w:divBdr>
            <w:top w:val="none" w:sz="0" w:space="0" w:color="auto"/>
            <w:left w:val="none" w:sz="0" w:space="0" w:color="auto"/>
            <w:bottom w:val="none" w:sz="0" w:space="0" w:color="auto"/>
            <w:right w:val="none" w:sz="0" w:space="0" w:color="auto"/>
          </w:divBdr>
        </w:div>
        <w:div w:id="1270045337">
          <w:marLeft w:val="0"/>
          <w:marRight w:val="0"/>
          <w:marTop w:val="0"/>
          <w:marBottom w:val="0"/>
          <w:divBdr>
            <w:top w:val="none" w:sz="0" w:space="0" w:color="auto"/>
            <w:left w:val="none" w:sz="0" w:space="0" w:color="auto"/>
            <w:bottom w:val="none" w:sz="0" w:space="0" w:color="auto"/>
            <w:right w:val="none" w:sz="0" w:space="0" w:color="auto"/>
          </w:divBdr>
        </w:div>
      </w:divsChild>
    </w:div>
    <w:div w:id="1425766262">
      <w:bodyDiv w:val="1"/>
      <w:marLeft w:val="0"/>
      <w:marRight w:val="0"/>
      <w:marTop w:val="0"/>
      <w:marBottom w:val="0"/>
      <w:divBdr>
        <w:top w:val="none" w:sz="0" w:space="0" w:color="auto"/>
        <w:left w:val="none" w:sz="0" w:space="0" w:color="auto"/>
        <w:bottom w:val="none" w:sz="0" w:space="0" w:color="auto"/>
        <w:right w:val="none" w:sz="0" w:space="0" w:color="auto"/>
      </w:divBdr>
      <w:divsChild>
        <w:div w:id="9720186">
          <w:marLeft w:val="0"/>
          <w:marRight w:val="0"/>
          <w:marTop w:val="0"/>
          <w:marBottom w:val="0"/>
          <w:divBdr>
            <w:top w:val="none" w:sz="0" w:space="0" w:color="auto"/>
            <w:left w:val="none" w:sz="0" w:space="0" w:color="auto"/>
            <w:bottom w:val="none" w:sz="0" w:space="0" w:color="auto"/>
            <w:right w:val="none" w:sz="0" w:space="0" w:color="auto"/>
          </w:divBdr>
        </w:div>
        <w:div w:id="9962554">
          <w:marLeft w:val="0"/>
          <w:marRight w:val="0"/>
          <w:marTop w:val="0"/>
          <w:marBottom w:val="0"/>
          <w:divBdr>
            <w:top w:val="none" w:sz="0" w:space="0" w:color="auto"/>
            <w:left w:val="none" w:sz="0" w:space="0" w:color="auto"/>
            <w:bottom w:val="none" w:sz="0" w:space="0" w:color="auto"/>
            <w:right w:val="none" w:sz="0" w:space="0" w:color="auto"/>
          </w:divBdr>
        </w:div>
        <w:div w:id="12000618">
          <w:marLeft w:val="0"/>
          <w:marRight w:val="0"/>
          <w:marTop w:val="0"/>
          <w:marBottom w:val="0"/>
          <w:divBdr>
            <w:top w:val="none" w:sz="0" w:space="0" w:color="auto"/>
            <w:left w:val="none" w:sz="0" w:space="0" w:color="auto"/>
            <w:bottom w:val="none" w:sz="0" w:space="0" w:color="auto"/>
            <w:right w:val="none" w:sz="0" w:space="0" w:color="auto"/>
          </w:divBdr>
        </w:div>
        <w:div w:id="21368410">
          <w:marLeft w:val="0"/>
          <w:marRight w:val="0"/>
          <w:marTop w:val="0"/>
          <w:marBottom w:val="0"/>
          <w:divBdr>
            <w:top w:val="none" w:sz="0" w:space="0" w:color="auto"/>
            <w:left w:val="none" w:sz="0" w:space="0" w:color="auto"/>
            <w:bottom w:val="none" w:sz="0" w:space="0" w:color="auto"/>
            <w:right w:val="none" w:sz="0" w:space="0" w:color="auto"/>
          </w:divBdr>
        </w:div>
        <w:div w:id="25372677">
          <w:marLeft w:val="0"/>
          <w:marRight w:val="0"/>
          <w:marTop w:val="0"/>
          <w:marBottom w:val="0"/>
          <w:divBdr>
            <w:top w:val="none" w:sz="0" w:space="0" w:color="auto"/>
            <w:left w:val="none" w:sz="0" w:space="0" w:color="auto"/>
            <w:bottom w:val="none" w:sz="0" w:space="0" w:color="auto"/>
            <w:right w:val="none" w:sz="0" w:space="0" w:color="auto"/>
          </w:divBdr>
        </w:div>
        <w:div w:id="39014770">
          <w:marLeft w:val="0"/>
          <w:marRight w:val="0"/>
          <w:marTop w:val="0"/>
          <w:marBottom w:val="0"/>
          <w:divBdr>
            <w:top w:val="none" w:sz="0" w:space="0" w:color="auto"/>
            <w:left w:val="none" w:sz="0" w:space="0" w:color="auto"/>
            <w:bottom w:val="none" w:sz="0" w:space="0" w:color="auto"/>
            <w:right w:val="none" w:sz="0" w:space="0" w:color="auto"/>
          </w:divBdr>
        </w:div>
        <w:div w:id="49692988">
          <w:marLeft w:val="0"/>
          <w:marRight w:val="0"/>
          <w:marTop w:val="0"/>
          <w:marBottom w:val="0"/>
          <w:divBdr>
            <w:top w:val="none" w:sz="0" w:space="0" w:color="auto"/>
            <w:left w:val="none" w:sz="0" w:space="0" w:color="auto"/>
            <w:bottom w:val="none" w:sz="0" w:space="0" w:color="auto"/>
            <w:right w:val="none" w:sz="0" w:space="0" w:color="auto"/>
          </w:divBdr>
        </w:div>
        <w:div w:id="67267250">
          <w:marLeft w:val="0"/>
          <w:marRight w:val="0"/>
          <w:marTop w:val="0"/>
          <w:marBottom w:val="0"/>
          <w:divBdr>
            <w:top w:val="none" w:sz="0" w:space="0" w:color="auto"/>
            <w:left w:val="none" w:sz="0" w:space="0" w:color="auto"/>
            <w:bottom w:val="none" w:sz="0" w:space="0" w:color="auto"/>
            <w:right w:val="none" w:sz="0" w:space="0" w:color="auto"/>
          </w:divBdr>
        </w:div>
        <w:div w:id="68503323">
          <w:marLeft w:val="0"/>
          <w:marRight w:val="0"/>
          <w:marTop w:val="0"/>
          <w:marBottom w:val="0"/>
          <w:divBdr>
            <w:top w:val="none" w:sz="0" w:space="0" w:color="auto"/>
            <w:left w:val="none" w:sz="0" w:space="0" w:color="auto"/>
            <w:bottom w:val="none" w:sz="0" w:space="0" w:color="auto"/>
            <w:right w:val="none" w:sz="0" w:space="0" w:color="auto"/>
          </w:divBdr>
        </w:div>
        <w:div w:id="68700364">
          <w:marLeft w:val="0"/>
          <w:marRight w:val="0"/>
          <w:marTop w:val="0"/>
          <w:marBottom w:val="0"/>
          <w:divBdr>
            <w:top w:val="none" w:sz="0" w:space="0" w:color="auto"/>
            <w:left w:val="none" w:sz="0" w:space="0" w:color="auto"/>
            <w:bottom w:val="none" w:sz="0" w:space="0" w:color="auto"/>
            <w:right w:val="none" w:sz="0" w:space="0" w:color="auto"/>
          </w:divBdr>
        </w:div>
        <w:div w:id="97987816">
          <w:marLeft w:val="0"/>
          <w:marRight w:val="0"/>
          <w:marTop w:val="0"/>
          <w:marBottom w:val="0"/>
          <w:divBdr>
            <w:top w:val="none" w:sz="0" w:space="0" w:color="auto"/>
            <w:left w:val="none" w:sz="0" w:space="0" w:color="auto"/>
            <w:bottom w:val="none" w:sz="0" w:space="0" w:color="auto"/>
            <w:right w:val="none" w:sz="0" w:space="0" w:color="auto"/>
          </w:divBdr>
        </w:div>
        <w:div w:id="104548011">
          <w:marLeft w:val="0"/>
          <w:marRight w:val="0"/>
          <w:marTop w:val="0"/>
          <w:marBottom w:val="0"/>
          <w:divBdr>
            <w:top w:val="none" w:sz="0" w:space="0" w:color="auto"/>
            <w:left w:val="none" w:sz="0" w:space="0" w:color="auto"/>
            <w:bottom w:val="none" w:sz="0" w:space="0" w:color="auto"/>
            <w:right w:val="none" w:sz="0" w:space="0" w:color="auto"/>
          </w:divBdr>
        </w:div>
        <w:div w:id="112751132">
          <w:marLeft w:val="0"/>
          <w:marRight w:val="0"/>
          <w:marTop w:val="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28598850">
          <w:marLeft w:val="0"/>
          <w:marRight w:val="0"/>
          <w:marTop w:val="0"/>
          <w:marBottom w:val="0"/>
          <w:divBdr>
            <w:top w:val="none" w:sz="0" w:space="0" w:color="auto"/>
            <w:left w:val="none" w:sz="0" w:space="0" w:color="auto"/>
            <w:bottom w:val="none" w:sz="0" w:space="0" w:color="auto"/>
            <w:right w:val="none" w:sz="0" w:space="0" w:color="auto"/>
          </w:divBdr>
        </w:div>
        <w:div w:id="134377246">
          <w:marLeft w:val="0"/>
          <w:marRight w:val="0"/>
          <w:marTop w:val="0"/>
          <w:marBottom w:val="0"/>
          <w:divBdr>
            <w:top w:val="none" w:sz="0" w:space="0" w:color="auto"/>
            <w:left w:val="none" w:sz="0" w:space="0" w:color="auto"/>
            <w:bottom w:val="none" w:sz="0" w:space="0" w:color="auto"/>
            <w:right w:val="none" w:sz="0" w:space="0" w:color="auto"/>
          </w:divBdr>
        </w:div>
        <w:div w:id="144668368">
          <w:marLeft w:val="0"/>
          <w:marRight w:val="0"/>
          <w:marTop w:val="0"/>
          <w:marBottom w:val="0"/>
          <w:divBdr>
            <w:top w:val="none" w:sz="0" w:space="0" w:color="auto"/>
            <w:left w:val="none" w:sz="0" w:space="0" w:color="auto"/>
            <w:bottom w:val="none" w:sz="0" w:space="0" w:color="auto"/>
            <w:right w:val="none" w:sz="0" w:space="0" w:color="auto"/>
          </w:divBdr>
        </w:div>
        <w:div w:id="148592911">
          <w:marLeft w:val="0"/>
          <w:marRight w:val="0"/>
          <w:marTop w:val="0"/>
          <w:marBottom w:val="0"/>
          <w:divBdr>
            <w:top w:val="none" w:sz="0" w:space="0" w:color="auto"/>
            <w:left w:val="none" w:sz="0" w:space="0" w:color="auto"/>
            <w:bottom w:val="none" w:sz="0" w:space="0" w:color="auto"/>
            <w:right w:val="none" w:sz="0" w:space="0" w:color="auto"/>
          </w:divBdr>
        </w:div>
        <w:div w:id="158039136">
          <w:marLeft w:val="0"/>
          <w:marRight w:val="0"/>
          <w:marTop w:val="0"/>
          <w:marBottom w:val="0"/>
          <w:divBdr>
            <w:top w:val="none" w:sz="0" w:space="0" w:color="auto"/>
            <w:left w:val="none" w:sz="0" w:space="0" w:color="auto"/>
            <w:bottom w:val="none" w:sz="0" w:space="0" w:color="auto"/>
            <w:right w:val="none" w:sz="0" w:space="0" w:color="auto"/>
          </w:divBdr>
        </w:div>
        <w:div w:id="174807318">
          <w:marLeft w:val="0"/>
          <w:marRight w:val="0"/>
          <w:marTop w:val="0"/>
          <w:marBottom w:val="0"/>
          <w:divBdr>
            <w:top w:val="none" w:sz="0" w:space="0" w:color="auto"/>
            <w:left w:val="none" w:sz="0" w:space="0" w:color="auto"/>
            <w:bottom w:val="none" w:sz="0" w:space="0" w:color="auto"/>
            <w:right w:val="none" w:sz="0" w:space="0" w:color="auto"/>
          </w:divBdr>
        </w:div>
        <w:div w:id="194118225">
          <w:marLeft w:val="0"/>
          <w:marRight w:val="0"/>
          <w:marTop w:val="0"/>
          <w:marBottom w:val="0"/>
          <w:divBdr>
            <w:top w:val="none" w:sz="0" w:space="0" w:color="auto"/>
            <w:left w:val="none" w:sz="0" w:space="0" w:color="auto"/>
            <w:bottom w:val="none" w:sz="0" w:space="0" w:color="auto"/>
            <w:right w:val="none" w:sz="0" w:space="0" w:color="auto"/>
          </w:divBdr>
        </w:div>
        <w:div w:id="202788496">
          <w:marLeft w:val="0"/>
          <w:marRight w:val="0"/>
          <w:marTop w:val="0"/>
          <w:marBottom w:val="0"/>
          <w:divBdr>
            <w:top w:val="none" w:sz="0" w:space="0" w:color="auto"/>
            <w:left w:val="none" w:sz="0" w:space="0" w:color="auto"/>
            <w:bottom w:val="none" w:sz="0" w:space="0" w:color="auto"/>
            <w:right w:val="none" w:sz="0" w:space="0" w:color="auto"/>
          </w:divBdr>
        </w:div>
        <w:div w:id="211162057">
          <w:marLeft w:val="0"/>
          <w:marRight w:val="0"/>
          <w:marTop w:val="0"/>
          <w:marBottom w:val="0"/>
          <w:divBdr>
            <w:top w:val="none" w:sz="0" w:space="0" w:color="auto"/>
            <w:left w:val="none" w:sz="0" w:space="0" w:color="auto"/>
            <w:bottom w:val="none" w:sz="0" w:space="0" w:color="auto"/>
            <w:right w:val="none" w:sz="0" w:space="0" w:color="auto"/>
          </w:divBdr>
        </w:div>
        <w:div w:id="215900274">
          <w:marLeft w:val="0"/>
          <w:marRight w:val="0"/>
          <w:marTop w:val="0"/>
          <w:marBottom w:val="0"/>
          <w:divBdr>
            <w:top w:val="none" w:sz="0" w:space="0" w:color="auto"/>
            <w:left w:val="none" w:sz="0" w:space="0" w:color="auto"/>
            <w:bottom w:val="none" w:sz="0" w:space="0" w:color="auto"/>
            <w:right w:val="none" w:sz="0" w:space="0" w:color="auto"/>
          </w:divBdr>
        </w:div>
        <w:div w:id="222330291">
          <w:marLeft w:val="0"/>
          <w:marRight w:val="0"/>
          <w:marTop w:val="0"/>
          <w:marBottom w:val="0"/>
          <w:divBdr>
            <w:top w:val="none" w:sz="0" w:space="0" w:color="auto"/>
            <w:left w:val="none" w:sz="0" w:space="0" w:color="auto"/>
            <w:bottom w:val="none" w:sz="0" w:space="0" w:color="auto"/>
            <w:right w:val="none" w:sz="0" w:space="0" w:color="auto"/>
          </w:divBdr>
        </w:div>
        <w:div w:id="225342626">
          <w:marLeft w:val="0"/>
          <w:marRight w:val="0"/>
          <w:marTop w:val="0"/>
          <w:marBottom w:val="0"/>
          <w:divBdr>
            <w:top w:val="none" w:sz="0" w:space="0" w:color="auto"/>
            <w:left w:val="none" w:sz="0" w:space="0" w:color="auto"/>
            <w:bottom w:val="none" w:sz="0" w:space="0" w:color="auto"/>
            <w:right w:val="none" w:sz="0" w:space="0" w:color="auto"/>
          </w:divBdr>
        </w:div>
        <w:div w:id="232276964">
          <w:marLeft w:val="0"/>
          <w:marRight w:val="0"/>
          <w:marTop w:val="0"/>
          <w:marBottom w:val="0"/>
          <w:divBdr>
            <w:top w:val="none" w:sz="0" w:space="0" w:color="auto"/>
            <w:left w:val="none" w:sz="0" w:space="0" w:color="auto"/>
            <w:bottom w:val="none" w:sz="0" w:space="0" w:color="auto"/>
            <w:right w:val="none" w:sz="0" w:space="0" w:color="auto"/>
          </w:divBdr>
        </w:div>
        <w:div w:id="234710705">
          <w:marLeft w:val="0"/>
          <w:marRight w:val="0"/>
          <w:marTop w:val="0"/>
          <w:marBottom w:val="0"/>
          <w:divBdr>
            <w:top w:val="none" w:sz="0" w:space="0" w:color="auto"/>
            <w:left w:val="none" w:sz="0" w:space="0" w:color="auto"/>
            <w:bottom w:val="none" w:sz="0" w:space="0" w:color="auto"/>
            <w:right w:val="none" w:sz="0" w:space="0" w:color="auto"/>
          </w:divBdr>
        </w:div>
        <w:div w:id="235634081">
          <w:marLeft w:val="0"/>
          <w:marRight w:val="0"/>
          <w:marTop w:val="0"/>
          <w:marBottom w:val="0"/>
          <w:divBdr>
            <w:top w:val="none" w:sz="0" w:space="0" w:color="auto"/>
            <w:left w:val="none" w:sz="0" w:space="0" w:color="auto"/>
            <w:bottom w:val="none" w:sz="0" w:space="0" w:color="auto"/>
            <w:right w:val="none" w:sz="0" w:space="0" w:color="auto"/>
          </w:divBdr>
        </w:div>
        <w:div w:id="236791710">
          <w:marLeft w:val="0"/>
          <w:marRight w:val="0"/>
          <w:marTop w:val="0"/>
          <w:marBottom w:val="0"/>
          <w:divBdr>
            <w:top w:val="none" w:sz="0" w:space="0" w:color="auto"/>
            <w:left w:val="none" w:sz="0" w:space="0" w:color="auto"/>
            <w:bottom w:val="none" w:sz="0" w:space="0" w:color="auto"/>
            <w:right w:val="none" w:sz="0" w:space="0" w:color="auto"/>
          </w:divBdr>
        </w:div>
        <w:div w:id="244266011">
          <w:marLeft w:val="0"/>
          <w:marRight w:val="0"/>
          <w:marTop w:val="0"/>
          <w:marBottom w:val="0"/>
          <w:divBdr>
            <w:top w:val="none" w:sz="0" w:space="0" w:color="auto"/>
            <w:left w:val="none" w:sz="0" w:space="0" w:color="auto"/>
            <w:bottom w:val="none" w:sz="0" w:space="0" w:color="auto"/>
            <w:right w:val="none" w:sz="0" w:space="0" w:color="auto"/>
          </w:divBdr>
        </w:div>
        <w:div w:id="252593624">
          <w:marLeft w:val="0"/>
          <w:marRight w:val="0"/>
          <w:marTop w:val="0"/>
          <w:marBottom w:val="0"/>
          <w:divBdr>
            <w:top w:val="none" w:sz="0" w:space="0" w:color="auto"/>
            <w:left w:val="none" w:sz="0" w:space="0" w:color="auto"/>
            <w:bottom w:val="none" w:sz="0" w:space="0" w:color="auto"/>
            <w:right w:val="none" w:sz="0" w:space="0" w:color="auto"/>
          </w:divBdr>
        </w:div>
        <w:div w:id="261882350">
          <w:marLeft w:val="0"/>
          <w:marRight w:val="0"/>
          <w:marTop w:val="0"/>
          <w:marBottom w:val="0"/>
          <w:divBdr>
            <w:top w:val="none" w:sz="0" w:space="0" w:color="auto"/>
            <w:left w:val="none" w:sz="0" w:space="0" w:color="auto"/>
            <w:bottom w:val="none" w:sz="0" w:space="0" w:color="auto"/>
            <w:right w:val="none" w:sz="0" w:space="0" w:color="auto"/>
          </w:divBdr>
        </w:div>
        <w:div w:id="264465366">
          <w:marLeft w:val="0"/>
          <w:marRight w:val="0"/>
          <w:marTop w:val="0"/>
          <w:marBottom w:val="0"/>
          <w:divBdr>
            <w:top w:val="none" w:sz="0" w:space="0" w:color="auto"/>
            <w:left w:val="none" w:sz="0" w:space="0" w:color="auto"/>
            <w:bottom w:val="none" w:sz="0" w:space="0" w:color="auto"/>
            <w:right w:val="none" w:sz="0" w:space="0" w:color="auto"/>
          </w:divBdr>
        </w:div>
        <w:div w:id="267082025">
          <w:marLeft w:val="0"/>
          <w:marRight w:val="0"/>
          <w:marTop w:val="0"/>
          <w:marBottom w:val="0"/>
          <w:divBdr>
            <w:top w:val="none" w:sz="0" w:space="0" w:color="auto"/>
            <w:left w:val="none" w:sz="0" w:space="0" w:color="auto"/>
            <w:bottom w:val="none" w:sz="0" w:space="0" w:color="auto"/>
            <w:right w:val="none" w:sz="0" w:space="0" w:color="auto"/>
          </w:divBdr>
        </w:div>
        <w:div w:id="291981759">
          <w:marLeft w:val="0"/>
          <w:marRight w:val="0"/>
          <w:marTop w:val="0"/>
          <w:marBottom w:val="0"/>
          <w:divBdr>
            <w:top w:val="none" w:sz="0" w:space="0" w:color="auto"/>
            <w:left w:val="none" w:sz="0" w:space="0" w:color="auto"/>
            <w:bottom w:val="none" w:sz="0" w:space="0" w:color="auto"/>
            <w:right w:val="none" w:sz="0" w:space="0" w:color="auto"/>
          </w:divBdr>
        </w:div>
        <w:div w:id="303047305">
          <w:marLeft w:val="0"/>
          <w:marRight w:val="0"/>
          <w:marTop w:val="0"/>
          <w:marBottom w:val="0"/>
          <w:divBdr>
            <w:top w:val="none" w:sz="0" w:space="0" w:color="auto"/>
            <w:left w:val="none" w:sz="0" w:space="0" w:color="auto"/>
            <w:bottom w:val="none" w:sz="0" w:space="0" w:color="auto"/>
            <w:right w:val="none" w:sz="0" w:space="0" w:color="auto"/>
          </w:divBdr>
        </w:div>
        <w:div w:id="303242728">
          <w:marLeft w:val="0"/>
          <w:marRight w:val="0"/>
          <w:marTop w:val="0"/>
          <w:marBottom w:val="0"/>
          <w:divBdr>
            <w:top w:val="none" w:sz="0" w:space="0" w:color="auto"/>
            <w:left w:val="none" w:sz="0" w:space="0" w:color="auto"/>
            <w:bottom w:val="none" w:sz="0" w:space="0" w:color="auto"/>
            <w:right w:val="none" w:sz="0" w:space="0" w:color="auto"/>
          </w:divBdr>
        </w:div>
        <w:div w:id="305159388">
          <w:marLeft w:val="0"/>
          <w:marRight w:val="0"/>
          <w:marTop w:val="0"/>
          <w:marBottom w:val="0"/>
          <w:divBdr>
            <w:top w:val="none" w:sz="0" w:space="0" w:color="auto"/>
            <w:left w:val="none" w:sz="0" w:space="0" w:color="auto"/>
            <w:bottom w:val="none" w:sz="0" w:space="0" w:color="auto"/>
            <w:right w:val="none" w:sz="0" w:space="0" w:color="auto"/>
          </w:divBdr>
        </w:div>
        <w:div w:id="309678543">
          <w:marLeft w:val="0"/>
          <w:marRight w:val="0"/>
          <w:marTop w:val="0"/>
          <w:marBottom w:val="0"/>
          <w:divBdr>
            <w:top w:val="none" w:sz="0" w:space="0" w:color="auto"/>
            <w:left w:val="none" w:sz="0" w:space="0" w:color="auto"/>
            <w:bottom w:val="none" w:sz="0" w:space="0" w:color="auto"/>
            <w:right w:val="none" w:sz="0" w:space="0" w:color="auto"/>
          </w:divBdr>
        </w:div>
        <w:div w:id="314142578">
          <w:marLeft w:val="0"/>
          <w:marRight w:val="0"/>
          <w:marTop w:val="0"/>
          <w:marBottom w:val="0"/>
          <w:divBdr>
            <w:top w:val="none" w:sz="0" w:space="0" w:color="auto"/>
            <w:left w:val="none" w:sz="0" w:space="0" w:color="auto"/>
            <w:bottom w:val="none" w:sz="0" w:space="0" w:color="auto"/>
            <w:right w:val="none" w:sz="0" w:space="0" w:color="auto"/>
          </w:divBdr>
        </w:div>
        <w:div w:id="316956873">
          <w:marLeft w:val="0"/>
          <w:marRight w:val="0"/>
          <w:marTop w:val="0"/>
          <w:marBottom w:val="0"/>
          <w:divBdr>
            <w:top w:val="none" w:sz="0" w:space="0" w:color="auto"/>
            <w:left w:val="none" w:sz="0" w:space="0" w:color="auto"/>
            <w:bottom w:val="none" w:sz="0" w:space="0" w:color="auto"/>
            <w:right w:val="none" w:sz="0" w:space="0" w:color="auto"/>
          </w:divBdr>
        </w:div>
        <w:div w:id="319502815">
          <w:marLeft w:val="0"/>
          <w:marRight w:val="0"/>
          <w:marTop w:val="0"/>
          <w:marBottom w:val="0"/>
          <w:divBdr>
            <w:top w:val="none" w:sz="0" w:space="0" w:color="auto"/>
            <w:left w:val="none" w:sz="0" w:space="0" w:color="auto"/>
            <w:bottom w:val="none" w:sz="0" w:space="0" w:color="auto"/>
            <w:right w:val="none" w:sz="0" w:space="0" w:color="auto"/>
          </w:divBdr>
        </w:div>
        <w:div w:id="332491764">
          <w:marLeft w:val="0"/>
          <w:marRight w:val="0"/>
          <w:marTop w:val="0"/>
          <w:marBottom w:val="0"/>
          <w:divBdr>
            <w:top w:val="none" w:sz="0" w:space="0" w:color="auto"/>
            <w:left w:val="none" w:sz="0" w:space="0" w:color="auto"/>
            <w:bottom w:val="none" w:sz="0" w:space="0" w:color="auto"/>
            <w:right w:val="none" w:sz="0" w:space="0" w:color="auto"/>
          </w:divBdr>
        </w:div>
        <w:div w:id="353381864">
          <w:marLeft w:val="0"/>
          <w:marRight w:val="0"/>
          <w:marTop w:val="0"/>
          <w:marBottom w:val="0"/>
          <w:divBdr>
            <w:top w:val="none" w:sz="0" w:space="0" w:color="auto"/>
            <w:left w:val="none" w:sz="0" w:space="0" w:color="auto"/>
            <w:bottom w:val="none" w:sz="0" w:space="0" w:color="auto"/>
            <w:right w:val="none" w:sz="0" w:space="0" w:color="auto"/>
          </w:divBdr>
        </w:div>
        <w:div w:id="363364232">
          <w:marLeft w:val="0"/>
          <w:marRight w:val="0"/>
          <w:marTop w:val="0"/>
          <w:marBottom w:val="0"/>
          <w:divBdr>
            <w:top w:val="none" w:sz="0" w:space="0" w:color="auto"/>
            <w:left w:val="none" w:sz="0" w:space="0" w:color="auto"/>
            <w:bottom w:val="none" w:sz="0" w:space="0" w:color="auto"/>
            <w:right w:val="none" w:sz="0" w:space="0" w:color="auto"/>
          </w:divBdr>
        </w:div>
        <w:div w:id="403837146">
          <w:marLeft w:val="0"/>
          <w:marRight w:val="0"/>
          <w:marTop w:val="0"/>
          <w:marBottom w:val="0"/>
          <w:divBdr>
            <w:top w:val="none" w:sz="0" w:space="0" w:color="auto"/>
            <w:left w:val="none" w:sz="0" w:space="0" w:color="auto"/>
            <w:bottom w:val="none" w:sz="0" w:space="0" w:color="auto"/>
            <w:right w:val="none" w:sz="0" w:space="0" w:color="auto"/>
          </w:divBdr>
        </w:div>
        <w:div w:id="413864429">
          <w:marLeft w:val="0"/>
          <w:marRight w:val="0"/>
          <w:marTop w:val="0"/>
          <w:marBottom w:val="0"/>
          <w:divBdr>
            <w:top w:val="none" w:sz="0" w:space="0" w:color="auto"/>
            <w:left w:val="none" w:sz="0" w:space="0" w:color="auto"/>
            <w:bottom w:val="none" w:sz="0" w:space="0" w:color="auto"/>
            <w:right w:val="none" w:sz="0" w:space="0" w:color="auto"/>
          </w:divBdr>
        </w:div>
        <w:div w:id="416364552">
          <w:marLeft w:val="0"/>
          <w:marRight w:val="0"/>
          <w:marTop w:val="0"/>
          <w:marBottom w:val="0"/>
          <w:divBdr>
            <w:top w:val="none" w:sz="0" w:space="0" w:color="auto"/>
            <w:left w:val="none" w:sz="0" w:space="0" w:color="auto"/>
            <w:bottom w:val="none" w:sz="0" w:space="0" w:color="auto"/>
            <w:right w:val="none" w:sz="0" w:space="0" w:color="auto"/>
          </w:divBdr>
        </w:div>
        <w:div w:id="423572873">
          <w:marLeft w:val="0"/>
          <w:marRight w:val="0"/>
          <w:marTop w:val="0"/>
          <w:marBottom w:val="0"/>
          <w:divBdr>
            <w:top w:val="none" w:sz="0" w:space="0" w:color="auto"/>
            <w:left w:val="none" w:sz="0" w:space="0" w:color="auto"/>
            <w:bottom w:val="none" w:sz="0" w:space="0" w:color="auto"/>
            <w:right w:val="none" w:sz="0" w:space="0" w:color="auto"/>
          </w:divBdr>
        </w:div>
        <w:div w:id="446201355">
          <w:marLeft w:val="0"/>
          <w:marRight w:val="0"/>
          <w:marTop w:val="0"/>
          <w:marBottom w:val="0"/>
          <w:divBdr>
            <w:top w:val="none" w:sz="0" w:space="0" w:color="auto"/>
            <w:left w:val="none" w:sz="0" w:space="0" w:color="auto"/>
            <w:bottom w:val="none" w:sz="0" w:space="0" w:color="auto"/>
            <w:right w:val="none" w:sz="0" w:space="0" w:color="auto"/>
          </w:divBdr>
        </w:div>
        <w:div w:id="469908970">
          <w:marLeft w:val="0"/>
          <w:marRight w:val="0"/>
          <w:marTop w:val="0"/>
          <w:marBottom w:val="0"/>
          <w:divBdr>
            <w:top w:val="none" w:sz="0" w:space="0" w:color="auto"/>
            <w:left w:val="none" w:sz="0" w:space="0" w:color="auto"/>
            <w:bottom w:val="none" w:sz="0" w:space="0" w:color="auto"/>
            <w:right w:val="none" w:sz="0" w:space="0" w:color="auto"/>
          </w:divBdr>
        </w:div>
        <w:div w:id="469976867">
          <w:marLeft w:val="0"/>
          <w:marRight w:val="0"/>
          <w:marTop w:val="0"/>
          <w:marBottom w:val="0"/>
          <w:divBdr>
            <w:top w:val="none" w:sz="0" w:space="0" w:color="auto"/>
            <w:left w:val="none" w:sz="0" w:space="0" w:color="auto"/>
            <w:bottom w:val="none" w:sz="0" w:space="0" w:color="auto"/>
            <w:right w:val="none" w:sz="0" w:space="0" w:color="auto"/>
          </w:divBdr>
        </w:div>
        <w:div w:id="480007218">
          <w:marLeft w:val="0"/>
          <w:marRight w:val="0"/>
          <w:marTop w:val="0"/>
          <w:marBottom w:val="0"/>
          <w:divBdr>
            <w:top w:val="none" w:sz="0" w:space="0" w:color="auto"/>
            <w:left w:val="none" w:sz="0" w:space="0" w:color="auto"/>
            <w:bottom w:val="none" w:sz="0" w:space="0" w:color="auto"/>
            <w:right w:val="none" w:sz="0" w:space="0" w:color="auto"/>
          </w:divBdr>
        </w:div>
        <w:div w:id="480579467">
          <w:marLeft w:val="0"/>
          <w:marRight w:val="0"/>
          <w:marTop w:val="0"/>
          <w:marBottom w:val="0"/>
          <w:divBdr>
            <w:top w:val="none" w:sz="0" w:space="0" w:color="auto"/>
            <w:left w:val="none" w:sz="0" w:space="0" w:color="auto"/>
            <w:bottom w:val="none" w:sz="0" w:space="0" w:color="auto"/>
            <w:right w:val="none" w:sz="0" w:space="0" w:color="auto"/>
          </w:divBdr>
        </w:div>
        <w:div w:id="505898850">
          <w:marLeft w:val="0"/>
          <w:marRight w:val="0"/>
          <w:marTop w:val="0"/>
          <w:marBottom w:val="0"/>
          <w:divBdr>
            <w:top w:val="none" w:sz="0" w:space="0" w:color="auto"/>
            <w:left w:val="none" w:sz="0" w:space="0" w:color="auto"/>
            <w:bottom w:val="none" w:sz="0" w:space="0" w:color="auto"/>
            <w:right w:val="none" w:sz="0" w:space="0" w:color="auto"/>
          </w:divBdr>
        </w:div>
        <w:div w:id="558057930">
          <w:marLeft w:val="0"/>
          <w:marRight w:val="0"/>
          <w:marTop w:val="0"/>
          <w:marBottom w:val="0"/>
          <w:divBdr>
            <w:top w:val="none" w:sz="0" w:space="0" w:color="auto"/>
            <w:left w:val="none" w:sz="0" w:space="0" w:color="auto"/>
            <w:bottom w:val="none" w:sz="0" w:space="0" w:color="auto"/>
            <w:right w:val="none" w:sz="0" w:space="0" w:color="auto"/>
          </w:divBdr>
        </w:div>
        <w:div w:id="596450066">
          <w:marLeft w:val="0"/>
          <w:marRight w:val="0"/>
          <w:marTop w:val="0"/>
          <w:marBottom w:val="0"/>
          <w:divBdr>
            <w:top w:val="none" w:sz="0" w:space="0" w:color="auto"/>
            <w:left w:val="none" w:sz="0" w:space="0" w:color="auto"/>
            <w:bottom w:val="none" w:sz="0" w:space="0" w:color="auto"/>
            <w:right w:val="none" w:sz="0" w:space="0" w:color="auto"/>
          </w:divBdr>
        </w:div>
        <w:div w:id="596981030">
          <w:marLeft w:val="0"/>
          <w:marRight w:val="0"/>
          <w:marTop w:val="0"/>
          <w:marBottom w:val="0"/>
          <w:divBdr>
            <w:top w:val="none" w:sz="0" w:space="0" w:color="auto"/>
            <w:left w:val="none" w:sz="0" w:space="0" w:color="auto"/>
            <w:bottom w:val="none" w:sz="0" w:space="0" w:color="auto"/>
            <w:right w:val="none" w:sz="0" w:space="0" w:color="auto"/>
          </w:divBdr>
        </w:div>
        <w:div w:id="600528230">
          <w:marLeft w:val="0"/>
          <w:marRight w:val="0"/>
          <w:marTop w:val="0"/>
          <w:marBottom w:val="0"/>
          <w:divBdr>
            <w:top w:val="none" w:sz="0" w:space="0" w:color="auto"/>
            <w:left w:val="none" w:sz="0" w:space="0" w:color="auto"/>
            <w:bottom w:val="none" w:sz="0" w:space="0" w:color="auto"/>
            <w:right w:val="none" w:sz="0" w:space="0" w:color="auto"/>
          </w:divBdr>
        </w:div>
        <w:div w:id="609511975">
          <w:marLeft w:val="0"/>
          <w:marRight w:val="0"/>
          <w:marTop w:val="0"/>
          <w:marBottom w:val="0"/>
          <w:divBdr>
            <w:top w:val="none" w:sz="0" w:space="0" w:color="auto"/>
            <w:left w:val="none" w:sz="0" w:space="0" w:color="auto"/>
            <w:bottom w:val="none" w:sz="0" w:space="0" w:color="auto"/>
            <w:right w:val="none" w:sz="0" w:space="0" w:color="auto"/>
          </w:divBdr>
        </w:div>
        <w:div w:id="613174061">
          <w:marLeft w:val="0"/>
          <w:marRight w:val="0"/>
          <w:marTop w:val="0"/>
          <w:marBottom w:val="0"/>
          <w:divBdr>
            <w:top w:val="none" w:sz="0" w:space="0" w:color="auto"/>
            <w:left w:val="none" w:sz="0" w:space="0" w:color="auto"/>
            <w:bottom w:val="none" w:sz="0" w:space="0" w:color="auto"/>
            <w:right w:val="none" w:sz="0" w:space="0" w:color="auto"/>
          </w:divBdr>
        </w:div>
        <w:div w:id="629091355">
          <w:marLeft w:val="0"/>
          <w:marRight w:val="0"/>
          <w:marTop w:val="0"/>
          <w:marBottom w:val="0"/>
          <w:divBdr>
            <w:top w:val="none" w:sz="0" w:space="0" w:color="auto"/>
            <w:left w:val="none" w:sz="0" w:space="0" w:color="auto"/>
            <w:bottom w:val="none" w:sz="0" w:space="0" w:color="auto"/>
            <w:right w:val="none" w:sz="0" w:space="0" w:color="auto"/>
          </w:divBdr>
        </w:div>
        <w:div w:id="632492093">
          <w:marLeft w:val="0"/>
          <w:marRight w:val="0"/>
          <w:marTop w:val="0"/>
          <w:marBottom w:val="0"/>
          <w:divBdr>
            <w:top w:val="none" w:sz="0" w:space="0" w:color="auto"/>
            <w:left w:val="none" w:sz="0" w:space="0" w:color="auto"/>
            <w:bottom w:val="none" w:sz="0" w:space="0" w:color="auto"/>
            <w:right w:val="none" w:sz="0" w:space="0" w:color="auto"/>
          </w:divBdr>
        </w:div>
        <w:div w:id="650258054">
          <w:marLeft w:val="0"/>
          <w:marRight w:val="0"/>
          <w:marTop w:val="0"/>
          <w:marBottom w:val="0"/>
          <w:divBdr>
            <w:top w:val="none" w:sz="0" w:space="0" w:color="auto"/>
            <w:left w:val="none" w:sz="0" w:space="0" w:color="auto"/>
            <w:bottom w:val="none" w:sz="0" w:space="0" w:color="auto"/>
            <w:right w:val="none" w:sz="0" w:space="0" w:color="auto"/>
          </w:divBdr>
        </w:div>
        <w:div w:id="655769148">
          <w:marLeft w:val="0"/>
          <w:marRight w:val="0"/>
          <w:marTop w:val="0"/>
          <w:marBottom w:val="0"/>
          <w:divBdr>
            <w:top w:val="none" w:sz="0" w:space="0" w:color="auto"/>
            <w:left w:val="none" w:sz="0" w:space="0" w:color="auto"/>
            <w:bottom w:val="none" w:sz="0" w:space="0" w:color="auto"/>
            <w:right w:val="none" w:sz="0" w:space="0" w:color="auto"/>
          </w:divBdr>
        </w:div>
        <w:div w:id="661394598">
          <w:marLeft w:val="0"/>
          <w:marRight w:val="0"/>
          <w:marTop w:val="0"/>
          <w:marBottom w:val="0"/>
          <w:divBdr>
            <w:top w:val="none" w:sz="0" w:space="0" w:color="auto"/>
            <w:left w:val="none" w:sz="0" w:space="0" w:color="auto"/>
            <w:bottom w:val="none" w:sz="0" w:space="0" w:color="auto"/>
            <w:right w:val="none" w:sz="0" w:space="0" w:color="auto"/>
          </w:divBdr>
        </w:div>
        <w:div w:id="667904931">
          <w:marLeft w:val="0"/>
          <w:marRight w:val="0"/>
          <w:marTop w:val="0"/>
          <w:marBottom w:val="0"/>
          <w:divBdr>
            <w:top w:val="none" w:sz="0" w:space="0" w:color="auto"/>
            <w:left w:val="none" w:sz="0" w:space="0" w:color="auto"/>
            <w:bottom w:val="none" w:sz="0" w:space="0" w:color="auto"/>
            <w:right w:val="none" w:sz="0" w:space="0" w:color="auto"/>
          </w:divBdr>
        </w:div>
        <w:div w:id="684743442">
          <w:marLeft w:val="0"/>
          <w:marRight w:val="0"/>
          <w:marTop w:val="0"/>
          <w:marBottom w:val="0"/>
          <w:divBdr>
            <w:top w:val="none" w:sz="0" w:space="0" w:color="auto"/>
            <w:left w:val="none" w:sz="0" w:space="0" w:color="auto"/>
            <w:bottom w:val="none" w:sz="0" w:space="0" w:color="auto"/>
            <w:right w:val="none" w:sz="0" w:space="0" w:color="auto"/>
          </w:divBdr>
        </w:div>
        <w:div w:id="686642066">
          <w:marLeft w:val="0"/>
          <w:marRight w:val="0"/>
          <w:marTop w:val="0"/>
          <w:marBottom w:val="0"/>
          <w:divBdr>
            <w:top w:val="none" w:sz="0" w:space="0" w:color="auto"/>
            <w:left w:val="none" w:sz="0" w:space="0" w:color="auto"/>
            <w:bottom w:val="none" w:sz="0" w:space="0" w:color="auto"/>
            <w:right w:val="none" w:sz="0" w:space="0" w:color="auto"/>
          </w:divBdr>
        </w:div>
        <w:div w:id="687755030">
          <w:marLeft w:val="0"/>
          <w:marRight w:val="0"/>
          <w:marTop w:val="0"/>
          <w:marBottom w:val="0"/>
          <w:divBdr>
            <w:top w:val="none" w:sz="0" w:space="0" w:color="auto"/>
            <w:left w:val="none" w:sz="0" w:space="0" w:color="auto"/>
            <w:bottom w:val="none" w:sz="0" w:space="0" w:color="auto"/>
            <w:right w:val="none" w:sz="0" w:space="0" w:color="auto"/>
          </w:divBdr>
        </w:div>
        <w:div w:id="692154353">
          <w:marLeft w:val="0"/>
          <w:marRight w:val="0"/>
          <w:marTop w:val="0"/>
          <w:marBottom w:val="0"/>
          <w:divBdr>
            <w:top w:val="none" w:sz="0" w:space="0" w:color="auto"/>
            <w:left w:val="none" w:sz="0" w:space="0" w:color="auto"/>
            <w:bottom w:val="none" w:sz="0" w:space="0" w:color="auto"/>
            <w:right w:val="none" w:sz="0" w:space="0" w:color="auto"/>
          </w:divBdr>
        </w:div>
        <w:div w:id="697002958">
          <w:marLeft w:val="0"/>
          <w:marRight w:val="0"/>
          <w:marTop w:val="0"/>
          <w:marBottom w:val="0"/>
          <w:divBdr>
            <w:top w:val="none" w:sz="0" w:space="0" w:color="auto"/>
            <w:left w:val="none" w:sz="0" w:space="0" w:color="auto"/>
            <w:bottom w:val="none" w:sz="0" w:space="0" w:color="auto"/>
            <w:right w:val="none" w:sz="0" w:space="0" w:color="auto"/>
          </w:divBdr>
        </w:div>
        <w:div w:id="715667649">
          <w:marLeft w:val="0"/>
          <w:marRight w:val="0"/>
          <w:marTop w:val="0"/>
          <w:marBottom w:val="0"/>
          <w:divBdr>
            <w:top w:val="none" w:sz="0" w:space="0" w:color="auto"/>
            <w:left w:val="none" w:sz="0" w:space="0" w:color="auto"/>
            <w:bottom w:val="none" w:sz="0" w:space="0" w:color="auto"/>
            <w:right w:val="none" w:sz="0" w:space="0" w:color="auto"/>
          </w:divBdr>
        </w:div>
        <w:div w:id="723916003">
          <w:marLeft w:val="0"/>
          <w:marRight w:val="0"/>
          <w:marTop w:val="0"/>
          <w:marBottom w:val="0"/>
          <w:divBdr>
            <w:top w:val="none" w:sz="0" w:space="0" w:color="auto"/>
            <w:left w:val="none" w:sz="0" w:space="0" w:color="auto"/>
            <w:bottom w:val="none" w:sz="0" w:space="0" w:color="auto"/>
            <w:right w:val="none" w:sz="0" w:space="0" w:color="auto"/>
          </w:divBdr>
        </w:div>
        <w:div w:id="727217976">
          <w:marLeft w:val="0"/>
          <w:marRight w:val="0"/>
          <w:marTop w:val="0"/>
          <w:marBottom w:val="0"/>
          <w:divBdr>
            <w:top w:val="none" w:sz="0" w:space="0" w:color="auto"/>
            <w:left w:val="none" w:sz="0" w:space="0" w:color="auto"/>
            <w:bottom w:val="none" w:sz="0" w:space="0" w:color="auto"/>
            <w:right w:val="none" w:sz="0" w:space="0" w:color="auto"/>
          </w:divBdr>
        </w:div>
        <w:div w:id="727920108">
          <w:marLeft w:val="0"/>
          <w:marRight w:val="0"/>
          <w:marTop w:val="0"/>
          <w:marBottom w:val="0"/>
          <w:divBdr>
            <w:top w:val="none" w:sz="0" w:space="0" w:color="auto"/>
            <w:left w:val="none" w:sz="0" w:space="0" w:color="auto"/>
            <w:bottom w:val="none" w:sz="0" w:space="0" w:color="auto"/>
            <w:right w:val="none" w:sz="0" w:space="0" w:color="auto"/>
          </w:divBdr>
        </w:div>
        <w:div w:id="733553870">
          <w:marLeft w:val="0"/>
          <w:marRight w:val="0"/>
          <w:marTop w:val="0"/>
          <w:marBottom w:val="0"/>
          <w:divBdr>
            <w:top w:val="none" w:sz="0" w:space="0" w:color="auto"/>
            <w:left w:val="none" w:sz="0" w:space="0" w:color="auto"/>
            <w:bottom w:val="none" w:sz="0" w:space="0" w:color="auto"/>
            <w:right w:val="none" w:sz="0" w:space="0" w:color="auto"/>
          </w:divBdr>
        </w:div>
        <w:div w:id="744646605">
          <w:marLeft w:val="0"/>
          <w:marRight w:val="0"/>
          <w:marTop w:val="0"/>
          <w:marBottom w:val="0"/>
          <w:divBdr>
            <w:top w:val="none" w:sz="0" w:space="0" w:color="auto"/>
            <w:left w:val="none" w:sz="0" w:space="0" w:color="auto"/>
            <w:bottom w:val="none" w:sz="0" w:space="0" w:color="auto"/>
            <w:right w:val="none" w:sz="0" w:space="0" w:color="auto"/>
          </w:divBdr>
        </w:div>
        <w:div w:id="748383151">
          <w:marLeft w:val="0"/>
          <w:marRight w:val="0"/>
          <w:marTop w:val="0"/>
          <w:marBottom w:val="0"/>
          <w:divBdr>
            <w:top w:val="none" w:sz="0" w:space="0" w:color="auto"/>
            <w:left w:val="none" w:sz="0" w:space="0" w:color="auto"/>
            <w:bottom w:val="none" w:sz="0" w:space="0" w:color="auto"/>
            <w:right w:val="none" w:sz="0" w:space="0" w:color="auto"/>
          </w:divBdr>
        </w:div>
        <w:div w:id="750586645">
          <w:marLeft w:val="0"/>
          <w:marRight w:val="0"/>
          <w:marTop w:val="0"/>
          <w:marBottom w:val="0"/>
          <w:divBdr>
            <w:top w:val="none" w:sz="0" w:space="0" w:color="auto"/>
            <w:left w:val="none" w:sz="0" w:space="0" w:color="auto"/>
            <w:bottom w:val="none" w:sz="0" w:space="0" w:color="auto"/>
            <w:right w:val="none" w:sz="0" w:space="0" w:color="auto"/>
          </w:divBdr>
        </w:div>
        <w:div w:id="765034102">
          <w:marLeft w:val="0"/>
          <w:marRight w:val="0"/>
          <w:marTop w:val="0"/>
          <w:marBottom w:val="0"/>
          <w:divBdr>
            <w:top w:val="none" w:sz="0" w:space="0" w:color="auto"/>
            <w:left w:val="none" w:sz="0" w:space="0" w:color="auto"/>
            <w:bottom w:val="none" w:sz="0" w:space="0" w:color="auto"/>
            <w:right w:val="none" w:sz="0" w:space="0" w:color="auto"/>
          </w:divBdr>
        </w:div>
        <w:div w:id="784008582">
          <w:marLeft w:val="0"/>
          <w:marRight w:val="0"/>
          <w:marTop w:val="0"/>
          <w:marBottom w:val="0"/>
          <w:divBdr>
            <w:top w:val="none" w:sz="0" w:space="0" w:color="auto"/>
            <w:left w:val="none" w:sz="0" w:space="0" w:color="auto"/>
            <w:bottom w:val="none" w:sz="0" w:space="0" w:color="auto"/>
            <w:right w:val="none" w:sz="0" w:space="0" w:color="auto"/>
          </w:divBdr>
        </w:div>
        <w:div w:id="790634902">
          <w:marLeft w:val="0"/>
          <w:marRight w:val="0"/>
          <w:marTop w:val="0"/>
          <w:marBottom w:val="0"/>
          <w:divBdr>
            <w:top w:val="none" w:sz="0" w:space="0" w:color="auto"/>
            <w:left w:val="none" w:sz="0" w:space="0" w:color="auto"/>
            <w:bottom w:val="none" w:sz="0" w:space="0" w:color="auto"/>
            <w:right w:val="none" w:sz="0" w:space="0" w:color="auto"/>
          </w:divBdr>
        </w:div>
        <w:div w:id="807360875">
          <w:marLeft w:val="0"/>
          <w:marRight w:val="0"/>
          <w:marTop w:val="0"/>
          <w:marBottom w:val="0"/>
          <w:divBdr>
            <w:top w:val="none" w:sz="0" w:space="0" w:color="auto"/>
            <w:left w:val="none" w:sz="0" w:space="0" w:color="auto"/>
            <w:bottom w:val="none" w:sz="0" w:space="0" w:color="auto"/>
            <w:right w:val="none" w:sz="0" w:space="0" w:color="auto"/>
          </w:divBdr>
        </w:div>
        <w:div w:id="820343926">
          <w:marLeft w:val="0"/>
          <w:marRight w:val="0"/>
          <w:marTop w:val="0"/>
          <w:marBottom w:val="0"/>
          <w:divBdr>
            <w:top w:val="none" w:sz="0" w:space="0" w:color="auto"/>
            <w:left w:val="none" w:sz="0" w:space="0" w:color="auto"/>
            <w:bottom w:val="none" w:sz="0" w:space="0" w:color="auto"/>
            <w:right w:val="none" w:sz="0" w:space="0" w:color="auto"/>
          </w:divBdr>
        </w:div>
        <w:div w:id="824736270">
          <w:marLeft w:val="0"/>
          <w:marRight w:val="0"/>
          <w:marTop w:val="0"/>
          <w:marBottom w:val="0"/>
          <w:divBdr>
            <w:top w:val="none" w:sz="0" w:space="0" w:color="auto"/>
            <w:left w:val="none" w:sz="0" w:space="0" w:color="auto"/>
            <w:bottom w:val="none" w:sz="0" w:space="0" w:color="auto"/>
            <w:right w:val="none" w:sz="0" w:space="0" w:color="auto"/>
          </w:divBdr>
        </w:div>
        <w:div w:id="826745715">
          <w:marLeft w:val="0"/>
          <w:marRight w:val="0"/>
          <w:marTop w:val="0"/>
          <w:marBottom w:val="0"/>
          <w:divBdr>
            <w:top w:val="none" w:sz="0" w:space="0" w:color="auto"/>
            <w:left w:val="none" w:sz="0" w:space="0" w:color="auto"/>
            <w:bottom w:val="none" w:sz="0" w:space="0" w:color="auto"/>
            <w:right w:val="none" w:sz="0" w:space="0" w:color="auto"/>
          </w:divBdr>
        </w:div>
        <w:div w:id="834691100">
          <w:marLeft w:val="0"/>
          <w:marRight w:val="0"/>
          <w:marTop w:val="0"/>
          <w:marBottom w:val="0"/>
          <w:divBdr>
            <w:top w:val="none" w:sz="0" w:space="0" w:color="auto"/>
            <w:left w:val="none" w:sz="0" w:space="0" w:color="auto"/>
            <w:bottom w:val="none" w:sz="0" w:space="0" w:color="auto"/>
            <w:right w:val="none" w:sz="0" w:space="0" w:color="auto"/>
          </w:divBdr>
        </w:div>
        <w:div w:id="838278623">
          <w:marLeft w:val="0"/>
          <w:marRight w:val="0"/>
          <w:marTop w:val="0"/>
          <w:marBottom w:val="0"/>
          <w:divBdr>
            <w:top w:val="none" w:sz="0" w:space="0" w:color="auto"/>
            <w:left w:val="none" w:sz="0" w:space="0" w:color="auto"/>
            <w:bottom w:val="none" w:sz="0" w:space="0" w:color="auto"/>
            <w:right w:val="none" w:sz="0" w:space="0" w:color="auto"/>
          </w:divBdr>
        </w:div>
        <w:div w:id="839390218">
          <w:marLeft w:val="0"/>
          <w:marRight w:val="0"/>
          <w:marTop w:val="0"/>
          <w:marBottom w:val="0"/>
          <w:divBdr>
            <w:top w:val="none" w:sz="0" w:space="0" w:color="auto"/>
            <w:left w:val="none" w:sz="0" w:space="0" w:color="auto"/>
            <w:bottom w:val="none" w:sz="0" w:space="0" w:color="auto"/>
            <w:right w:val="none" w:sz="0" w:space="0" w:color="auto"/>
          </w:divBdr>
        </w:div>
        <w:div w:id="840319489">
          <w:marLeft w:val="0"/>
          <w:marRight w:val="0"/>
          <w:marTop w:val="0"/>
          <w:marBottom w:val="0"/>
          <w:divBdr>
            <w:top w:val="none" w:sz="0" w:space="0" w:color="auto"/>
            <w:left w:val="none" w:sz="0" w:space="0" w:color="auto"/>
            <w:bottom w:val="none" w:sz="0" w:space="0" w:color="auto"/>
            <w:right w:val="none" w:sz="0" w:space="0" w:color="auto"/>
          </w:divBdr>
        </w:div>
        <w:div w:id="854810702">
          <w:marLeft w:val="0"/>
          <w:marRight w:val="0"/>
          <w:marTop w:val="0"/>
          <w:marBottom w:val="0"/>
          <w:divBdr>
            <w:top w:val="none" w:sz="0" w:space="0" w:color="auto"/>
            <w:left w:val="none" w:sz="0" w:space="0" w:color="auto"/>
            <w:bottom w:val="none" w:sz="0" w:space="0" w:color="auto"/>
            <w:right w:val="none" w:sz="0" w:space="0" w:color="auto"/>
          </w:divBdr>
        </w:div>
        <w:div w:id="885065835">
          <w:marLeft w:val="0"/>
          <w:marRight w:val="0"/>
          <w:marTop w:val="0"/>
          <w:marBottom w:val="0"/>
          <w:divBdr>
            <w:top w:val="none" w:sz="0" w:space="0" w:color="auto"/>
            <w:left w:val="none" w:sz="0" w:space="0" w:color="auto"/>
            <w:bottom w:val="none" w:sz="0" w:space="0" w:color="auto"/>
            <w:right w:val="none" w:sz="0" w:space="0" w:color="auto"/>
          </w:divBdr>
        </w:div>
        <w:div w:id="910774500">
          <w:marLeft w:val="0"/>
          <w:marRight w:val="0"/>
          <w:marTop w:val="0"/>
          <w:marBottom w:val="0"/>
          <w:divBdr>
            <w:top w:val="none" w:sz="0" w:space="0" w:color="auto"/>
            <w:left w:val="none" w:sz="0" w:space="0" w:color="auto"/>
            <w:bottom w:val="none" w:sz="0" w:space="0" w:color="auto"/>
            <w:right w:val="none" w:sz="0" w:space="0" w:color="auto"/>
          </w:divBdr>
        </w:div>
        <w:div w:id="924415091">
          <w:marLeft w:val="0"/>
          <w:marRight w:val="0"/>
          <w:marTop w:val="0"/>
          <w:marBottom w:val="0"/>
          <w:divBdr>
            <w:top w:val="none" w:sz="0" w:space="0" w:color="auto"/>
            <w:left w:val="none" w:sz="0" w:space="0" w:color="auto"/>
            <w:bottom w:val="none" w:sz="0" w:space="0" w:color="auto"/>
            <w:right w:val="none" w:sz="0" w:space="0" w:color="auto"/>
          </w:divBdr>
        </w:div>
        <w:div w:id="936521646">
          <w:marLeft w:val="0"/>
          <w:marRight w:val="0"/>
          <w:marTop w:val="0"/>
          <w:marBottom w:val="0"/>
          <w:divBdr>
            <w:top w:val="none" w:sz="0" w:space="0" w:color="auto"/>
            <w:left w:val="none" w:sz="0" w:space="0" w:color="auto"/>
            <w:bottom w:val="none" w:sz="0" w:space="0" w:color="auto"/>
            <w:right w:val="none" w:sz="0" w:space="0" w:color="auto"/>
          </w:divBdr>
        </w:div>
        <w:div w:id="949707357">
          <w:marLeft w:val="0"/>
          <w:marRight w:val="0"/>
          <w:marTop w:val="0"/>
          <w:marBottom w:val="0"/>
          <w:divBdr>
            <w:top w:val="none" w:sz="0" w:space="0" w:color="auto"/>
            <w:left w:val="none" w:sz="0" w:space="0" w:color="auto"/>
            <w:bottom w:val="none" w:sz="0" w:space="0" w:color="auto"/>
            <w:right w:val="none" w:sz="0" w:space="0" w:color="auto"/>
          </w:divBdr>
        </w:div>
        <w:div w:id="953247343">
          <w:marLeft w:val="0"/>
          <w:marRight w:val="0"/>
          <w:marTop w:val="0"/>
          <w:marBottom w:val="0"/>
          <w:divBdr>
            <w:top w:val="none" w:sz="0" w:space="0" w:color="auto"/>
            <w:left w:val="none" w:sz="0" w:space="0" w:color="auto"/>
            <w:bottom w:val="none" w:sz="0" w:space="0" w:color="auto"/>
            <w:right w:val="none" w:sz="0" w:space="0" w:color="auto"/>
          </w:divBdr>
        </w:div>
        <w:div w:id="964392466">
          <w:marLeft w:val="0"/>
          <w:marRight w:val="0"/>
          <w:marTop w:val="0"/>
          <w:marBottom w:val="0"/>
          <w:divBdr>
            <w:top w:val="none" w:sz="0" w:space="0" w:color="auto"/>
            <w:left w:val="none" w:sz="0" w:space="0" w:color="auto"/>
            <w:bottom w:val="none" w:sz="0" w:space="0" w:color="auto"/>
            <w:right w:val="none" w:sz="0" w:space="0" w:color="auto"/>
          </w:divBdr>
        </w:div>
        <w:div w:id="972255615">
          <w:marLeft w:val="0"/>
          <w:marRight w:val="0"/>
          <w:marTop w:val="0"/>
          <w:marBottom w:val="0"/>
          <w:divBdr>
            <w:top w:val="none" w:sz="0" w:space="0" w:color="auto"/>
            <w:left w:val="none" w:sz="0" w:space="0" w:color="auto"/>
            <w:bottom w:val="none" w:sz="0" w:space="0" w:color="auto"/>
            <w:right w:val="none" w:sz="0" w:space="0" w:color="auto"/>
          </w:divBdr>
        </w:div>
        <w:div w:id="975331099">
          <w:marLeft w:val="0"/>
          <w:marRight w:val="0"/>
          <w:marTop w:val="0"/>
          <w:marBottom w:val="0"/>
          <w:divBdr>
            <w:top w:val="none" w:sz="0" w:space="0" w:color="auto"/>
            <w:left w:val="none" w:sz="0" w:space="0" w:color="auto"/>
            <w:bottom w:val="none" w:sz="0" w:space="0" w:color="auto"/>
            <w:right w:val="none" w:sz="0" w:space="0" w:color="auto"/>
          </w:divBdr>
        </w:div>
        <w:div w:id="987244928">
          <w:marLeft w:val="0"/>
          <w:marRight w:val="0"/>
          <w:marTop w:val="0"/>
          <w:marBottom w:val="0"/>
          <w:divBdr>
            <w:top w:val="none" w:sz="0" w:space="0" w:color="auto"/>
            <w:left w:val="none" w:sz="0" w:space="0" w:color="auto"/>
            <w:bottom w:val="none" w:sz="0" w:space="0" w:color="auto"/>
            <w:right w:val="none" w:sz="0" w:space="0" w:color="auto"/>
          </w:divBdr>
        </w:div>
        <w:div w:id="1013386631">
          <w:marLeft w:val="0"/>
          <w:marRight w:val="0"/>
          <w:marTop w:val="0"/>
          <w:marBottom w:val="0"/>
          <w:divBdr>
            <w:top w:val="none" w:sz="0" w:space="0" w:color="auto"/>
            <w:left w:val="none" w:sz="0" w:space="0" w:color="auto"/>
            <w:bottom w:val="none" w:sz="0" w:space="0" w:color="auto"/>
            <w:right w:val="none" w:sz="0" w:space="0" w:color="auto"/>
          </w:divBdr>
        </w:div>
        <w:div w:id="1020858146">
          <w:marLeft w:val="0"/>
          <w:marRight w:val="0"/>
          <w:marTop w:val="0"/>
          <w:marBottom w:val="0"/>
          <w:divBdr>
            <w:top w:val="none" w:sz="0" w:space="0" w:color="auto"/>
            <w:left w:val="none" w:sz="0" w:space="0" w:color="auto"/>
            <w:bottom w:val="none" w:sz="0" w:space="0" w:color="auto"/>
            <w:right w:val="none" w:sz="0" w:space="0" w:color="auto"/>
          </w:divBdr>
        </w:div>
        <w:div w:id="1021129650">
          <w:marLeft w:val="0"/>
          <w:marRight w:val="0"/>
          <w:marTop w:val="0"/>
          <w:marBottom w:val="0"/>
          <w:divBdr>
            <w:top w:val="none" w:sz="0" w:space="0" w:color="auto"/>
            <w:left w:val="none" w:sz="0" w:space="0" w:color="auto"/>
            <w:bottom w:val="none" w:sz="0" w:space="0" w:color="auto"/>
            <w:right w:val="none" w:sz="0" w:space="0" w:color="auto"/>
          </w:divBdr>
        </w:div>
        <w:div w:id="1035035013">
          <w:marLeft w:val="0"/>
          <w:marRight w:val="0"/>
          <w:marTop w:val="0"/>
          <w:marBottom w:val="0"/>
          <w:divBdr>
            <w:top w:val="none" w:sz="0" w:space="0" w:color="auto"/>
            <w:left w:val="none" w:sz="0" w:space="0" w:color="auto"/>
            <w:bottom w:val="none" w:sz="0" w:space="0" w:color="auto"/>
            <w:right w:val="none" w:sz="0" w:space="0" w:color="auto"/>
          </w:divBdr>
        </w:div>
        <w:div w:id="1046098607">
          <w:marLeft w:val="0"/>
          <w:marRight w:val="0"/>
          <w:marTop w:val="0"/>
          <w:marBottom w:val="0"/>
          <w:divBdr>
            <w:top w:val="none" w:sz="0" w:space="0" w:color="auto"/>
            <w:left w:val="none" w:sz="0" w:space="0" w:color="auto"/>
            <w:bottom w:val="none" w:sz="0" w:space="0" w:color="auto"/>
            <w:right w:val="none" w:sz="0" w:space="0" w:color="auto"/>
          </w:divBdr>
        </w:div>
        <w:div w:id="1047411216">
          <w:marLeft w:val="0"/>
          <w:marRight w:val="0"/>
          <w:marTop w:val="0"/>
          <w:marBottom w:val="0"/>
          <w:divBdr>
            <w:top w:val="none" w:sz="0" w:space="0" w:color="auto"/>
            <w:left w:val="none" w:sz="0" w:space="0" w:color="auto"/>
            <w:bottom w:val="none" w:sz="0" w:space="0" w:color="auto"/>
            <w:right w:val="none" w:sz="0" w:space="0" w:color="auto"/>
          </w:divBdr>
        </w:div>
        <w:div w:id="1092973713">
          <w:marLeft w:val="0"/>
          <w:marRight w:val="0"/>
          <w:marTop w:val="0"/>
          <w:marBottom w:val="0"/>
          <w:divBdr>
            <w:top w:val="none" w:sz="0" w:space="0" w:color="auto"/>
            <w:left w:val="none" w:sz="0" w:space="0" w:color="auto"/>
            <w:bottom w:val="none" w:sz="0" w:space="0" w:color="auto"/>
            <w:right w:val="none" w:sz="0" w:space="0" w:color="auto"/>
          </w:divBdr>
        </w:div>
        <w:div w:id="1141118774">
          <w:marLeft w:val="0"/>
          <w:marRight w:val="0"/>
          <w:marTop w:val="0"/>
          <w:marBottom w:val="0"/>
          <w:divBdr>
            <w:top w:val="none" w:sz="0" w:space="0" w:color="auto"/>
            <w:left w:val="none" w:sz="0" w:space="0" w:color="auto"/>
            <w:bottom w:val="none" w:sz="0" w:space="0" w:color="auto"/>
            <w:right w:val="none" w:sz="0" w:space="0" w:color="auto"/>
          </w:divBdr>
        </w:div>
        <w:div w:id="1142625146">
          <w:marLeft w:val="0"/>
          <w:marRight w:val="0"/>
          <w:marTop w:val="0"/>
          <w:marBottom w:val="0"/>
          <w:divBdr>
            <w:top w:val="none" w:sz="0" w:space="0" w:color="auto"/>
            <w:left w:val="none" w:sz="0" w:space="0" w:color="auto"/>
            <w:bottom w:val="none" w:sz="0" w:space="0" w:color="auto"/>
            <w:right w:val="none" w:sz="0" w:space="0" w:color="auto"/>
          </w:divBdr>
        </w:div>
        <w:div w:id="1151942887">
          <w:marLeft w:val="0"/>
          <w:marRight w:val="0"/>
          <w:marTop w:val="0"/>
          <w:marBottom w:val="0"/>
          <w:divBdr>
            <w:top w:val="none" w:sz="0" w:space="0" w:color="auto"/>
            <w:left w:val="none" w:sz="0" w:space="0" w:color="auto"/>
            <w:bottom w:val="none" w:sz="0" w:space="0" w:color="auto"/>
            <w:right w:val="none" w:sz="0" w:space="0" w:color="auto"/>
          </w:divBdr>
        </w:div>
        <w:div w:id="1152141722">
          <w:marLeft w:val="0"/>
          <w:marRight w:val="0"/>
          <w:marTop w:val="0"/>
          <w:marBottom w:val="0"/>
          <w:divBdr>
            <w:top w:val="none" w:sz="0" w:space="0" w:color="auto"/>
            <w:left w:val="none" w:sz="0" w:space="0" w:color="auto"/>
            <w:bottom w:val="none" w:sz="0" w:space="0" w:color="auto"/>
            <w:right w:val="none" w:sz="0" w:space="0" w:color="auto"/>
          </w:divBdr>
        </w:div>
        <w:div w:id="1159999991">
          <w:marLeft w:val="0"/>
          <w:marRight w:val="0"/>
          <w:marTop w:val="0"/>
          <w:marBottom w:val="0"/>
          <w:divBdr>
            <w:top w:val="none" w:sz="0" w:space="0" w:color="auto"/>
            <w:left w:val="none" w:sz="0" w:space="0" w:color="auto"/>
            <w:bottom w:val="none" w:sz="0" w:space="0" w:color="auto"/>
            <w:right w:val="none" w:sz="0" w:space="0" w:color="auto"/>
          </w:divBdr>
        </w:div>
        <w:div w:id="1215774682">
          <w:marLeft w:val="0"/>
          <w:marRight w:val="0"/>
          <w:marTop w:val="0"/>
          <w:marBottom w:val="0"/>
          <w:divBdr>
            <w:top w:val="none" w:sz="0" w:space="0" w:color="auto"/>
            <w:left w:val="none" w:sz="0" w:space="0" w:color="auto"/>
            <w:bottom w:val="none" w:sz="0" w:space="0" w:color="auto"/>
            <w:right w:val="none" w:sz="0" w:space="0" w:color="auto"/>
          </w:divBdr>
        </w:div>
        <w:div w:id="1224633704">
          <w:marLeft w:val="0"/>
          <w:marRight w:val="0"/>
          <w:marTop w:val="0"/>
          <w:marBottom w:val="0"/>
          <w:divBdr>
            <w:top w:val="none" w:sz="0" w:space="0" w:color="auto"/>
            <w:left w:val="none" w:sz="0" w:space="0" w:color="auto"/>
            <w:bottom w:val="none" w:sz="0" w:space="0" w:color="auto"/>
            <w:right w:val="none" w:sz="0" w:space="0" w:color="auto"/>
          </w:divBdr>
        </w:div>
        <w:div w:id="1235505634">
          <w:marLeft w:val="0"/>
          <w:marRight w:val="0"/>
          <w:marTop w:val="0"/>
          <w:marBottom w:val="0"/>
          <w:divBdr>
            <w:top w:val="none" w:sz="0" w:space="0" w:color="auto"/>
            <w:left w:val="none" w:sz="0" w:space="0" w:color="auto"/>
            <w:bottom w:val="none" w:sz="0" w:space="0" w:color="auto"/>
            <w:right w:val="none" w:sz="0" w:space="0" w:color="auto"/>
          </w:divBdr>
        </w:div>
        <w:div w:id="1245333828">
          <w:marLeft w:val="0"/>
          <w:marRight w:val="0"/>
          <w:marTop w:val="0"/>
          <w:marBottom w:val="0"/>
          <w:divBdr>
            <w:top w:val="none" w:sz="0" w:space="0" w:color="auto"/>
            <w:left w:val="none" w:sz="0" w:space="0" w:color="auto"/>
            <w:bottom w:val="none" w:sz="0" w:space="0" w:color="auto"/>
            <w:right w:val="none" w:sz="0" w:space="0" w:color="auto"/>
          </w:divBdr>
        </w:div>
        <w:div w:id="1245605508">
          <w:marLeft w:val="0"/>
          <w:marRight w:val="0"/>
          <w:marTop w:val="0"/>
          <w:marBottom w:val="0"/>
          <w:divBdr>
            <w:top w:val="none" w:sz="0" w:space="0" w:color="auto"/>
            <w:left w:val="none" w:sz="0" w:space="0" w:color="auto"/>
            <w:bottom w:val="none" w:sz="0" w:space="0" w:color="auto"/>
            <w:right w:val="none" w:sz="0" w:space="0" w:color="auto"/>
          </w:divBdr>
        </w:div>
        <w:div w:id="1251694548">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 w:id="1256986389">
          <w:marLeft w:val="0"/>
          <w:marRight w:val="0"/>
          <w:marTop w:val="0"/>
          <w:marBottom w:val="0"/>
          <w:divBdr>
            <w:top w:val="none" w:sz="0" w:space="0" w:color="auto"/>
            <w:left w:val="none" w:sz="0" w:space="0" w:color="auto"/>
            <w:bottom w:val="none" w:sz="0" w:space="0" w:color="auto"/>
            <w:right w:val="none" w:sz="0" w:space="0" w:color="auto"/>
          </w:divBdr>
        </w:div>
        <w:div w:id="1257327192">
          <w:marLeft w:val="0"/>
          <w:marRight w:val="0"/>
          <w:marTop w:val="0"/>
          <w:marBottom w:val="0"/>
          <w:divBdr>
            <w:top w:val="none" w:sz="0" w:space="0" w:color="auto"/>
            <w:left w:val="none" w:sz="0" w:space="0" w:color="auto"/>
            <w:bottom w:val="none" w:sz="0" w:space="0" w:color="auto"/>
            <w:right w:val="none" w:sz="0" w:space="0" w:color="auto"/>
          </w:divBdr>
        </w:div>
        <w:div w:id="1261912323">
          <w:marLeft w:val="0"/>
          <w:marRight w:val="0"/>
          <w:marTop w:val="0"/>
          <w:marBottom w:val="0"/>
          <w:divBdr>
            <w:top w:val="none" w:sz="0" w:space="0" w:color="auto"/>
            <w:left w:val="none" w:sz="0" w:space="0" w:color="auto"/>
            <w:bottom w:val="none" w:sz="0" w:space="0" w:color="auto"/>
            <w:right w:val="none" w:sz="0" w:space="0" w:color="auto"/>
          </w:divBdr>
        </w:div>
        <w:div w:id="1268007276">
          <w:marLeft w:val="0"/>
          <w:marRight w:val="0"/>
          <w:marTop w:val="0"/>
          <w:marBottom w:val="0"/>
          <w:divBdr>
            <w:top w:val="none" w:sz="0" w:space="0" w:color="auto"/>
            <w:left w:val="none" w:sz="0" w:space="0" w:color="auto"/>
            <w:bottom w:val="none" w:sz="0" w:space="0" w:color="auto"/>
            <w:right w:val="none" w:sz="0" w:space="0" w:color="auto"/>
          </w:divBdr>
        </w:div>
        <w:div w:id="1270358239">
          <w:marLeft w:val="0"/>
          <w:marRight w:val="0"/>
          <w:marTop w:val="0"/>
          <w:marBottom w:val="0"/>
          <w:divBdr>
            <w:top w:val="none" w:sz="0" w:space="0" w:color="auto"/>
            <w:left w:val="none" w:sz="0" w:space="0" w:color="auto"/>
            <w:bottom w:val="none" w:sz="0" w:space="0" w:color="auto"/>
            <w:right w:val="none" w:sz="0" w:space="0" w:color="auto"/>
          </w:divBdr>
        </w:div>
        <w:div w:id="1273783882">
          <w:marLeft w:val="0"/>
          <w:marRight w:val="0"/>
          <w:marTop w:val="0"/>
          <w:marBottom w:val="0"/>
          <w:divBdr>
            <w:top w:val="none" w:sz="0" w:space="0" w:color="auto"/>
            <w:left w:val="none" w:sz="0" w:space="0" w:color="auto"/>
            <w:bottom w:val="none" w:sz="0" w:space="0" w:color="auto"/>
            <w:right w:val="none" w:sz="0" w:space="0" w:color="auto"/>
          </w:divBdr>
        </w:div>
        <w:div w:id="1282492410">
          <w:marLeft w:val="0"/>
          <w:marRight w:val="0"/>
          <w:marTop w:val="0"/>
          <w:marBottom w:val="0"/>
          <w:divBdr>
            <w:top w:val="none" w:sz="0" w:space="0" w:color="auto"/>
            <w:left w:val="none" w:sz="0" w:space="0" w:color="auto"/>
            <w:bottom w:val="none" w:sz="0" w:space="0" w:color="auto"/>
            <w:right w:val="none" w:sz="0" w:space="0" w:color="auto"/>
          </w:divBdr>
        </w:div>
        <w:div w:id="1291128160">
          <w:marLeft w:val="0"/>
          <w:marRight w:val="0"/>
          <w:marTop w:val="0"/>
          <w:marBottom w:val="0"/>
          <w:divBdr>
            <w:top w:val="none" w:sz="0" w:space="0" w:color="auto"/>
            <w:left w:val="none" w:sz="0" w:space="0" w:color="auto"/>
            <w:bottom w:val="none" w:sz="0" w:space="0" w:color="auto"/>
            <w:right w:val="none" w:sz="0" w:space="0" w:color="auto"/>
          </w:divBdr>
        </w:div>
        <w:div w:id="1299722760">
          <w:marLeft w:val="0"/>
          <w:marRight w:val="0"/>
          <w:marTop w:val="0"/>
          <w:marBottom w:val="0"/>
          <w:divBdr>
            <w:top w:val="none" w:sz="0" w:space="0" w:color="auto"/>
            <w:left w:val="none" w:sz="0" w:space="0" w:color="auto"/>
            <w:bottom w:val="none" w:sz="0" w:space="0" w:color="auto"/>
            <w:right w:val="none" w:sz="0" w:space="0" w:color="auto"/>
          </w:divBdr>
        </w:div>
        <w:div w:id="1343508051">
          <w:marLeft w:val="0"/>
          <w:marRight w:val="0"/>
          <w:marTop w:val="0"/>
          <w:marBottom w:val="0"/>
          <w:divBdr>
            <w:top w:val="none" w:sz="0" w:space="0" w:color="auto"/>
            <w:left w:val="none" w:sz="0" w:space="0" w:color="auto"/>
            <w:bottom w:val="none" w:sz="0" w:space="0" w:color="auto"/>
            <w:right w:val="none" w:sz="0" w:space="0" w:color="auto"/>
          </w:divBdr>
        </w:div>
        <w:div w:id="1366178706">
          <w:marLeft w:val="0"/>
          <w:marRight w:val="0"/>
          <w:marTop w:val="0"/>
          <w:marBottom w:val="0"/>
          <w:divBdr>
            <w:top w:val="none" w:sz="0" w:space="0" w:color="auto"/>
            <w:left w:val="none" w:sz="0" w:space="0" w:color="auto"/>
            <w:bottom w:val="none" w:sz="0" w:space="0" w:color="auto"/>
            <w:right w:val="none" w:sz="0" w:space="0" w:color="auto"/>
          </w:divBdr>
        </w:div>
        <w:div w:id="1383216045">
          <w:marLeft w:val="0"/>
          <w:marRight w:val="0"/>
          <w:marTop w:val="0"/>
          <w:marBottom w:val="0"/>
          <w:divBdr>
            <w:top w:val="none" w:sz="0" w:space="0" w:color="auto"/>
            <w:left w:val="none" w:sz="0" w:space="0" w:color="auto"/>
            <w:bottom w:val="none" w:sz="0" w:space="0" w:color="auto"/>
            <w:right w:val="none" w:sz="0" w:space="0" w:color="auto"/>
          </w:divBdr>
        </w:div>
        <w:div w:id="1390347468">
          <w:marLeft w:val="0"/>
          <w:marRight w:val="0"/>
          <w:marTop w:val="0"/>
          <w:marBottom w:val="0"/>
          <w:divBdr>
            <w:top w:val="none" w:sz="0" w:space="0" w:color="auto"/>
            <w:left w:val="none" w:sz="0" w:space="0" w:color="auto"/>
            <w:bottom w:val="none" w:sz="0" w:space="0" w:color="auto"/>
            <w:right w:val="none" w:sz="0" w:space="0" w:color="auto"/>
          </w:divBdr>
        </w:div>
        <w:div w:id="1437941786">
          <w:marLeft w:val="0"/>
          <w:marRight w:val="0"/>
          <w:marTop w:val="0"/>
          <w:marBottom w:val="0"/>
          <w:divBdr>
            <w:top w:val="none" w:sz="0" w:space="0" w:color="auto"/>
            <w:left w:val="none" w:sz="0" w:space="0" w:color="auto"/>
            <w:bottom w:val="none" w:sz="0" w:space="0" w:color="auto"/>
            <w:right w:val="none" w:sz="0" w:space="0" w:color="auto"/>
          </w:divBdr>
        </w:div>
        <w:div w:id="1446920286">
          <w:marLeft w:val="0"/>
          <w:marRight w:val="0"/>
          <w:marTop w:val="0"/>
          <w:marBottom w:val="0"/>
          <w:divBdr>
            <w:top w:val="none" w:sz="0" w:space="0" w:color="auto"/>
            <w:left w:val="none" w:sz="0" w:space="0" w:color="auto"/>
            <w:bottom w:val="none" w:sz="0" w:space="0" w:color="auto"/>
            <w:right w:val="none" w:sz="0" w:space="0" w:color="auto"/>
          </w:divBdr>
        </w:div>
        <w:div w:id="1451126237">
          <w:marLeft w:val="0"/>
          <w:marRight w:val="0"/>
          <w:marTop w:val="0"/>
          <w:marBottom w:val="0"/>
          <w:divBdr>
            <w:top w:val="none" w:sz="0" w:space="0" w:color="auto"/>
            <w:left w:val="none" w:sz="0" w:space="0" w:color="auto"/>
            <w:bottom w:val="none" w:sz="0" w:space="0" w:color="auto"/>
            <w:right w:val="none" w:sz="0" w:space="0" w:color="auto"/>
          </w:divBdr>
        </w:div>
        <w:div w:id="1479958795">
          <w:marLeft w:val="0"/>
          <w:marRight w:val="0"/>
          <w:marTop w:val="0"/>
          <w:marBottom w:val="0"/>
          <w:divBdr>
            <w:top w:val="none" w:sz="0" w:space="0" w:color="auto"/>
            <w:left w:val="none" w:sz="0" w:space="0" w:color="auto"/>
            <w:bottom w:val="none" w:sz="0" w:space="0" w:color="auto"/>
            <w:right w:val="none" w:sz="0" w:space="0" w:color="auto"/>
          </w:divBdr>
        </w:div>
        <w:div w:id="1498496999">
          <w:marLeft w:val="0"/>
          <w:marRight w:val="0"/>
          <w:marTop w:val="0"/>
          <w:marBottom w:val="0"/>
          <w:divBdr>
            <w:top w:val="none" w:sz="0" w:space="0" w:color="auto"/>
            <w:left w:val="none" w:sz="0" w:space="0" w:color="auto"/>
            <w:bottom w:val="none" w:sz="0" w:space="0" w:color="auto"/>
            <w:right w:val="none" w:sz="0" w:space="0" w:color="auto"/>
          </w:divBdr>
        </w:div>
        <w:div w:id="1515848253">
          <w:marLeft w:val="0"/>
          <w:marRight w:val="0"/>
          <w:marTop w:val="0"/>
          <w:marBottom w:val="0"/>
          <w:divBdr>
            <w:top w:val="none" w:sz="0" w:space="0" w:color="auto"/>
            <w:left w:val="none" w:sz="0" w:space="0" w:color="auto"/>
            <w:bottom w:val="none" w:sz="0" w:space="0" w:color="auto"/>
            <w:right w:val="none" w:sz="0" w:space="0" w:color="auto"/>
          </w:divBdr>
        </w:div>
        <w:div w:id="1522356949">
          <w:marLeft w:val="0"/>
          <w:marRight w:val="0"/>
          <w:marTop w:val="0"/>
          <w:marBottom w:val="0"/>
          <w:divBdr>
            <w:top w:val="none" w:sz="0" w:space="0" w:color="auto"/>
            <w:left w:val="none" w:sz="0" w:space="0" w:color="auto"/>
            <w:bottom w:val="none" w:sz="0" w:space="0" w:color="auto"/>
            <w:right w:val="none" w:sz="0" w:space="0" w:color="auto"/>
          </w:divBdr>
        </w:div>
        <w:div w:id="1522738291">
          <w:marLeft w:val="0"/>
          <w:marRight w:val="0"/>
          <w:marTop w:val="0"/>
          <w:marBottom w:val="0"/>
          <w:divBdr>
            <w:top w:val="none" w:sz="0" w:space="0" w:color="auto"/>
            <w:left w:val="none" w:sz="0" w:space="0" w:color="auto"/>
            <w:bottom w:val="none" w:sz="0" w:space="0" w:color="auto"/>
            <w:right w:val="none" w:sz="0" w:space="0" w:color="auto"/>
          </w:divBdr>
        </w:div>
        <w:div w:id="1553421061">
          <w:marLeft w:val="0"/>
          <w:marRight w:val="0"/>
          <w:marTop w:val="0"/>
          <w:marBottom w:val="0"/>
          <w:divBdr>
            <w:top w:val="none" w:sz="0" w:space="0" w:color="auto"/>
            <w:left w:val="none" w:sz="0" w:space="0" w:color="auto"/>
            <w:bottom w:val="none" w:sz="0" w:space="0" w:color="auto"/>
            <w:right w:val="none" w:sz="0" w:space="0" w:color="auto"/>
          </w:divBdr>
        </w:div>
        <w:div w:id="1554349630">
          <w:marLeft w:val="0"/>
          <w:marRight w:val="0"/>
          <w:marTop w:val="0"/>
          <w:marBottom w:val="0"/>
          <w:divBdr>
            <w:top w:val="none" w:sz="0" w:space="0" w:color="auto"/>
            <w:left w:val="none" w:sz="0" w:space="0" w:color="auto"/>
            <w:bottom w:val="none" w:sz="0" w:space="0" w:color="auto"/>
            <w:right w:val="none" w:sz="0" w:space="0" w:color="auto"/>
          </w:divBdr>
        </w:div>
        <w:div w:id="1555387895">
          <w:marLeft w:val="0"/>
          <w:marRight w:val="0"/>
          <w:marTop w:val="0"/>
          <w:marBottom w:val="0"/>
          <w:divBdr>
            <w:top w:val="none" w:sz="0" w:space="0" w:color="auto"/>
            <w:left w:val="none" w:sz="0" w:space="0" w:color="auto"/>
            <w:bottom w:val="none" w:sz="0" w:space="0" w:color="auto"/>
            <w:right w:val="none" w:sz="0" w:space="0" w:color="auto"/>
          </w:divBdr>
        </w:div>
        <w:div w:id="1572351016">
          <w:marLeft w:val="0"/>
          <w:marRight w:val="0"/>
          <w:marTop w:val="0"/>
          <w:marBottom w:val="0"/>
          <w:divBdr>
            <w:top w:val="none" w:sz="0" w:space="0" w:color="auto"/>
            <w:left w:val="none" w:sz="0" w:space="0" w:color="auto"/>
            <w:bottom w:val="none" w:sz="0" w:space="0" w:color="auto"/>
            <w:right w:val="none" w:sz="0" w:space="0" w:color="auto"/>
          </w:divBdr>
        </w:div>
        <w:div w:id="1583416394">
          <w:marLeft w:val="0"/>
          <w:marRight w:val="0"/>
          <w:marTop w:val="0"/>
          <w:marBottom w:val="0"/>
          <w:divBdr>
            <w:top w:val="none" w:sz="0" w:space="0" w:color="auto"/>
            <w:left w:val="none" w:sz="0" w:space="0" w:color="auto"/>
            <w:bottom w:val="none" w:sz="0" w:space="0" w:color="auto"/>
            <w:right w:val="none" w:sz="0" w:space="0" w:color="auto"/>
          </w:divBdr>
        </w:div>
        <w:div w:id="1586383200">
          <w:marLeft w:val="0"/>
          <w:marRight w:val="0"/>
          <w:marTop w:val="0"/>
          <w:marBottom w:val="0"/>
          <w:divBdr>
            <w:top w:val="none" w:sz="0" w:space="0" w:color="auto"/>
            <w:left w:val="none" w:sz="0" w:space="0" w:color="auto"/>
            <w:bottom w:val="none" w:sz="0" w:space="0" w:color="auto"/>
            <w:right w:val="none" w:sz="0" w:space="0" w:color="auto"/>
          </w:divBdr>
        </w:div>
        <w:div w:id="1589269972">
          <w:marLeft w:val="0"/>
          <w:marRight w:val="0"/>
          <w:marTop w:val="0"/>
          <w:marBottom w:val="0"/>
          <w:divBdr>
            <w:top w:val="none" w:sz="0" w:space="0" w:color="auto"/>
            <w:left w:val="none" w:sz="0" w:space="0" w:color="auto"/>
            <w:bottom w:val="none" w:sz="0" w:space="0" w:color="auto"/>
            <w:right w:val="none" w:sz="0" w:space="0" w:color="auto"/>
          </w:divBdr>
        </w:div>
        <w:div w:id="1592425934">
          <w:marLeft w:val="0"/>
          <w:marRight w:val="0"/>
          <w:marTop w:val="0"/>
          <w:marBottom w:val="0"/>
          <w:divBdr>
            <w:top w:val="none" w:sz="0" w:space="0" w:color="auto"/>
            <w:left w:val="none" w:sz="0" w:space="0" w:color="auto"/>
            <w:bottom w:val="none" w:sz="0" w:space="0" w:color="auto"/>
            <w:right w:val="none" w:sz="0" w:space="0" w:color="auto"/>
          </w:divBdr>
        </w:div>
        <w:div w:id="1604026308">
          <w:marLeft w:val="0"/>
          <w:marRight w:val="0"/>
          <w:marTop w:val="0"/>
          <w:marBottom w:val="0"/>
          <w:divBdr>
            <w:top w:val="none" w:sz="0" w:space="0" w:color="auto"/>
            <w:left w:val="none" w:sz="0" w:space="0" w:color="auto"/>
            <w:bottom w:val="none" w:sz="0" w:space="0" w:color="auto"/>
            <w:right w:val="none" w:sz="0" w:space="0" w:color="auto"/>
          </w:divBdr>
        </w:div>
        <w:div w:id="1611275341">
          <w:marLeft w:val="0"/>
          <w:marRight w:val="0"/>
          <w:marTop w:val="0"/>
          <w:marBottom w:val="0"/>
          <w:divBdr>
            <w:top w:val="none" w:sz="0" w:space="0" w:color="auto"/>
            <w:left w:val="none" w:sz="0" w:space="0" w:color="auto"/>
            <w:bottom w:val="none" w:sz="0" w:space="0" w:color="auto"/>
            <w:right w:val="none" w:sz="0" w:space="0" w:color="auto"/>
          </w:divBdr>
        </w:div>
        <w:div w:id="1621644146">
          <w:marLeft w:val="0"/>
          <w:marRight w:val="0"/>
          <w:marTop w:val="0"/>
          <w:marBottom w:val="0"/>
          <w:divBdr>
            <w:top w:val="none" w:sz="0" w:space="0" w:color="auto"/>
            <w:left w:val="none" w:sz="0" w:space="0" w:color="auto"/>
            <w:bottom w:val="none" w:sz="0" w:space="0" w:color="auto"/>
            <w:right w:val="none" w:sz="0" w:space="0" w:color="auto"/>
          </w:divBdr>
        </w:div>
        <w:div w:id="1624769217">
          <w:marLeft w:val="0"/>
          <w:marRight w:val="0"/>
          <w:marTop w:val="0"/>
          <w:marBottom w:val="0"/>
          <w:divBdr>
            <w:top w:val="none" w:sz="0" w:space="0" w:color="auto"/>
            <w:left w:val="none" w:sz="0" w:space="0" w:color="auto"/>
            <w:bottom w:val="none" w:sz="0" w:space="0" w:color="auto"/>
            <w:right w:val="none" w:sz="0" w:space="0" w:color="auto"/>
          </w:divBdr>
        </w:div>
        <w:div w:id="1638727921">
          <w:marLeft w:val="0"/>
          <w:marRight w:val="0"/>
          <w:marTop w:val="0"/>
          <w:marBottom w:val="0"/>
          <w:divBdr>
            <w:top w:val="none" w:sz="0" w:space="0" w:color="auto"/>
            <w:left w:val="none" w:sz="0" w:space="0" w:color="auto"/>
            <w:bottom w:val="none" w:sz="0" w:space="0" w:color="auto"/>
            <w:right w:val="none" w:sz="0" w:space="0" w:color="auto"/>
          </w:divBdr>
        </w:div>
        <w:div w:id="1653756131">
          <w:marLeft w:val="0"/>
          <w:marRight w:val="0"/>
          <w:marTop w:val="0"/>
          <w:marBottom w:val="0"/>
          <w:divBdr>
            <w:top w:val="none" w:sz="0" w:space="0" w:color="auto"/>
            <w:left w:val="none" w:sz="0" w:space="0" w:color="auto"/>
            <w:bottom w:val="none" w:sz="0" w:space="0" w:color="auto"/>
            <w:right w:val="none" w:sz="0" w:space="0" w:color="auto"/>
          </w:divBdr>
        </w:div>
        <w:div w:id="1658655408">
          <w:marLeft w:val="0"/>
          <w:marRight w:val="0"/>
          <w:marTop w:val="0"/>
          <w:marBottom w:val="0"/>
          <w:divBdr>
            <w:top w:val="none" w:sz="0" w:space="0" w:color="auto"/>
            <w:left w:val="none" w:sz="0" w:space="0" w:color="auto"/>
            <w:bottom w:val="none" w:sz="0" w:space="0" w:color="auto"/>
            <w:right w:val="none" w:sz="0" w:space="0" w:color="auto"/>
          </w:divBdr>
        </w:div>
        <w:div w:id="1663582160">
          <w:marLeft w:val="0"/>
          <w:marRight w:val="0"/>
          <w:marTop w:val="0"/>
          <w:marBottom w:val="0"/>
          <w:divBdr>
            <w:top w:val="none" w:sz="0" w:space="0" w:color="auto"/>
            <w:left w:val="none" w:sz="0" w:space="0" w:color="auto"/>
            <w:bottom w:val="none" w:sz="0" w:space="0" w:color="auto"/>
            <w:right w:val="none" w:sz="0" w:space="0" w:color="auto"/>
          </w:divBdr>
        </w:div>
        <w:div w:id="1666010352">
          <w:marLeft w:val="0"/>
          <w:marRight w:val="0"/>
          <w:marTop w:val="0"/>
          <w:marBottom w:val="0"/>
          <w:divBdr>
            <w:top w:val="none" w:sz="0" w:space="0" w:color="auto"/>
            <w:left w:val="none" w:sz="0" w:space="0" w:color="auto"/>
            <w:bottom w:val="none" w:sz="0" w:space="0" w:color="auto"/>
            <w:right w:val="none" w:sz="0" w:space="0" w:color="auto"/>
          </w:divBdr>
        </w:div>
        <w:div w:id="1686205114">
          <w:marLeft w:val="0"/>
          <w:marRight w:val="0"/>
          <w:marTop w:val="0"/>
          <w:marBottom w:val="0"/>
          <w:divBdr>
            <w:top w:val="none" w:sz="0" w:space="0" w:color="auto"/>
            <w:left w:val="none" w:sz="0" w:space="0" w:color="auto"/>
            <w:bottom w:val="none" w:sz="0" w:space="0" w:color="auto"/>
            <w:right w:val="none" w:sz="0" w:space="0" w:color="auto"/>
          </w:divBdr>
        </w:div>
        <w:div w:id="1718968441">
          <w:marLeft w:val="0"/>
          <w:marRight w:val="0"/>
          <w:marTop w:val="0"/>
          <w:marBottom w:val="0"/>
          <w:divBdr>
            <w:top w:val="none" w:sz="0" w:space="0" w:color="auto"/>
            <w:left w:val="none" w:sz="0" w:space="0" w:color="auto"/>
            <w:bottom w:val="none" w:sz="0" w:space="0" w:color="auto"/>
            <w:right w:val="none" w:sz="0" w:space="0" w:color="auto"/>
          </w:divBdr>
        </w:div>
        <w:div w:id="1722972833">
          <w:marLeft w:val="0"/>
          <w:marRight w:val="0"/>
          <w:marTop w:val="0"/>
          <w:marBottom w:val="0"/>
          <w:divBdr>
            <w:top w:val="none" w:sz="0" w:space="0" w:color="auto"/>
            <w:left w:val="none" w:sz="0" w:space="0" w:color="auto"/>
            <w:bottom w:val="none" w:sz="0" w:space="0" w:color="auto"/>
            <w:right w:val="none" w:sz="0" w:space="0" w:color="auto"/>
          </w:divBdr>
        </w:div>
        <w:div w:id="1737826141">
          <w:marLeft w:val="0"/>
          <w:marRight w:val="0"/>
          <w:marTop w:val="0"/>
          <w:marBottom w:val="0"/>
          <w:divBdr>
            <w:top w:val="none" w:sz="0" w:space="0" w:color="auto"/>
            <w:left w:val="none" w:sz="0" w:space="0" w:color="auto"/>
            <w:bottom w:val="none" w:sz="0" w:space="0" w:color="auto"/>
            <w:right w:val="none" w:sz="0" w:space="0" w:color="auto"/>
          </w:divBdr>
        </w:div>
        <w:div w:id="1745757328">
          <w:marLeft w:val="0"/>
          <w:marRight w:val="0"/>
          <w:marTop w:val="0"/>
          <w:marBottom w:val="0"/>
          <w:divBdr>
            <w:top w:val="none" w:sz="0" w:space="0" w:color="auto"/>
            <w:left w:val="none" w:sz="0" w:space="0" w:color="auto"/>
            <w:bottom w:val="none" w:sz="0" w:space="0" w:color="auto"/>
            <w:right w:val="none" w:sz="0" w:space="0" w:color="auto"/>
          </w:divBdr>
        </w:div>
        <w:div w:id="1754012403">
          <w:marLeft w:val="0"/>
          <w:marRight w:val="0"/>
          <w:marTop w:val="0"/>
          <w:marBottom w:val="0"/>
          <w:divBdr>
            <w:top w:val="none" w:sz="0" w:space="0" w:color="auto"/>
            <w:left w:val="none" w:sz="0" w:space="0" w:color="auto"/>
            <w:bottom w:val="none" w:sz="0" w:space="0" w:color="auto"/>
            <w:right w:val="none" w:sz="0" w:space="0" w:color="auto"/>
          </w:divBdr>
        </w:div>
        <w:div w:id="1757171194">
          <w:marLeft w:val="0"/>
          <w:marRight w:val="0"/>
          <w:marTop w:val="0"/>
          <w:marBottom w:val="0"/>
          <w:divBdr>
            <w:top w:val="none" w:sz="0" w:space="0" w:color="auto"/>
            <w:left w:val="none" w:sz="0" w:space="0" w:color="auto"/>
            <w:bottom w:val="none" w:sz="0" w:space="0" w:color="auto"/>
            <w:right w:val="none" w:sz="0" w:space="0" w:color="auto"/>
          </w:divBdr>
        </w:div>
        <w:div w:id="1782920547">
          <w:marLeft w:val="0"/>
          <w:marRight w:val="0"/>
          <w:marTop w:val="0"/>
          <w:marBottom w:val="0"/>
          <w:divBdr>
            <w:top w:val="none" w:sz="0" w:space="0" w:color="auto"/>
            <w:left w:val="none" w:sz="0" w:space="0" w:color="auto"/>
            <w:bottom w:val="none" w:sz="0" w:space="0" w:color="auto"/>
            <w:right w:val="none" w:sz="0" w:space="0" w:color="auto"/>
          </w:divBdr>
        </w:div>
        <w:div w:id="1789733732">
          <w:marLeft w:val="0"/>
          <w:marRight w:val="0"/>
          <w:marTop w:val="0"/>
          <w:marBottom w:val="0"/>
          <w:divBdr>
            <w:top w:val="none" w:sz="0" w:space="0" w:color="auto"/>
            <w:left w:val="none" w:sz="0" w:space="0" w:color="auto"/>
            <w:bottom w:val="none" w:sz="0" w:space="0" w:color="auto"/>
            <w:right w:val="none" w:sz="0" w:space="0" w:color="auto"/>
          </w:divBdr>
        </w:div>
        <w:div w:id="1793740644">
          <w:marLeft w:val="0"/>
          <w:marRight w:val="0"/>
          <w:marTop w:val="0"/>
          <w:marBottom w:val="0"/>
          <w:divBdr>
            <w:top w:val="none" w:sz="0" w:space="0" w:color="auto"/>
            <w:left w:val="none" w:sz="0" w:space="0" w:color="auto"/>
            <w:bottom w:val="none" w:sz="0" w:space="0" w:color="auto"/>
            <w:right w:val="none" w:sz="0" w:space="0" w:color="auto"/>
          </w:divBdr>
        </w:div>
        <w:div w:id="1796556655">
          <w:marLeft w:val="0"/>
          <w:marRight w:val="0"/>
          <w:marTop w:val="0"/>
          <w:marBottom w:val="0"/>
          <w:divBdr>
            <w:top w:val="none" w:sz="0" w:space="0" w:color="auto"/>
            <w:left w:val="none" w:sz="0" w:space="0" w:color="auto"/>
            <w:bottom w:val="none" w:sz="0" w:space="0" w:color="auto"/>
            <w:right w:val="none" w:sz="0" w:space="0" w:color="auto"/>
          </w:divBdr>
        </w:div>
        <w:div w:id="1838954393">
          <w:marLeft w:val="0"/>
          <w:marRight w:val="0"/>
          <w:marTop w:val="0"/>
          <w:marBottom w:val="0"/>
          <w:divBdr>
            <w:top w:val="none" w:sz="0" w:space="0" w:color="auto"/>
            <w:left w:val="none" w:sz="0" w:space="0" w:color="auto"/>
            <w:bottom w:val="none" w:sz="0" w:space="0" w:color="auto"/>
            <w:right w:val="none" w:sz="0" w:space="0" w:color="auto"/>
          </w:divBdr>
        </w:div>
        <w:div w:id="1880163047">
          <w:marLeft w:val="0"/>
          <w:marRight w:val="0"/>
          <w:marTop w:val="0"/>
          <w:marBottom w:val="0"/>
          <w:divBdr>
            <w:top w:val="none" w:sz="0" w:space="0" w:color="auto"/>
            <w:left w:val="none" w:sz="0" w:space="0" w:color="auto"/>
            <w:bottom w:val="none" w:sz="0" w:space="0" w:color="auto"/>
            <w:right w:val="none" w:sz="0" w:space="0" w:color="auto"/>
          </w:divBdr>
        </w:div>
        <w:div w:id="1882665107">
          <w:marLeft w:val="0"/>
          <w:marRight w:val="0"/>
          <w:marTop w:val="0"/>
          <w:marBottom w:val="0"/>
          <w:divBdr>
            <w:top w:val="none" w:sz="0" w:space="0" w:color="auto"/>
            <w:left w:val="none" w:sz="0" w:space="0" w:color="auto"/>
            <w:bottom w:val="none" w:sz="0" w:space="0" w:color="auto"/>
            <w:right w:val="none" w:sz="0" w:space="0" w:color="auto"/>
          </w:divBdr>
        </w:div>
        <w:div w:id="1886214087">
          <w:marLeft w:val="0"/>
          <w:marRight w:val="0"/>
          <w:marTop w:val="0"/>
          <w:marBottom w:val="0"/>
          <w:divBdr>
            <w:top w:val="none" w:sz="0" w:space="0" w:color="auto"/>
            <w:left w:val="none" w:sz="0" w:space="0" w:color="auto"/>
            <w:bottom w:val="none" w:sz="0" w:space="0" w:color="auto"/>
            <w:right w:val="none" w:sz="0" w:space="0" w:color="auto"/>
          </w:divBdr>
        </w:div>
        <w:div w:id="1901281878">
          <w:marLeft w:val="0"/>
          <w:marRight w:val="0"/>
          <w:marTop w:val="0"/>
          <w:marBottom w:val="0"/>
          <w:divBdr>
            <w:top w:val="none" w:sz="0" w:space="0" w:color="auto"/>
            <w:left w:val="none" w:sz="0" w:space="0" w:color="auto"/>
            <w:bottom w:val="none" w:sz="0" w:space="0" w:color="auto"/>
            <w:right w:val="none" w:sz="0" w:space="0" w:color="auto"/>
          </w:divBdr>
        </w:div>
        <w:div w:id="1905525026">
          <w:marLeft w:val="0"/>
          <w:marRight w:val="0"/>
          <w:marTop w:val="0"/>
          <w:marBottom w:val="0"/>
          <w:divBdr>
            <w:top w:val="none" w:sz="0" w:space="0" w:color="auto"/>
            <w:left w:val="none" w:sz="0" w:space="0" w:color="auto"/>
            <w:bottom w:val="none" w:sz="0" w:space="0" w:color="auto"/>
            <w:right w:val="none" w:sz="0" w:space="0" w:color="auto"/>
          </w:divBdr>
        </w:div>
        <w:div w:id="1911231281">
          <w:marLeft w:val="0"/>
          <w:marRight w:val="0"/>
          <w:marTop w:val="0"/>
          <w:marBottom w:val="0"/>
          <w:divBdr>
            <w:top w:val="none" w:sz="0" w:space="0" w:color="auto"/>
            <w:left w:val="none" w:sz="0" w:space="0" w:color="auto"/>
            <w:bottom w:val="none" w:sz="0" w:space="0" w:color="auto"/>
            <w:right w:val="none" w:sz="0" w:space="0" w:color="auto"/>
          </w:divBdr>
        </w:div>
        <w:div w:id="1917780333">
          <w:marLeft w:val="0"/>
          <w:marRight w:val="0"/>
          <w:marTop w:val="0"/>
          <w:marBottom w:val="0"/>
          <w:divBdr>
            <w:top w:val="none" w:sz="0" w:space="0" w:color="auto"/>
            <w:left w:val="none" w:sz="0" w:space="0" w:color="auto"/>
            <w:bottom w:val="none" w:sz="0" w:space="0" w:color="auto"/>
            <w:right w:val="none" w:sz="0" w:space="0" w:color="auto"/>
          </w:divBdr>
        </w:div>
        <w:div w:id="1988391923">
          <w:marLeft w:val="0"/>
          <w:marRight w:val="0"/>
          <w:marTop w:val="0"/>
          <w:marBottom w:val="0"/>
          <w:divBdr>
            <w:top w:val="none" w:sz="0" w:space="0" w:color="auto"/>
            <w:left w:val="none" w:sz="0" w:space="0" w:color="auto"/>
            <w:bottom w:val="none" w:sz="0" w:space="0" w:color="auto"/>
            <w:right w:val="none" w:sz="0" w:space="0" w:color="auto"/>
          </w:divBdr>
        </w:div>
        <w:div w:id="1989825083">
          <w:marLeft w:val="0"/>
          <w:marRight w:val="0"/>
          <w:marTop w:val="0"/>
          <w:marBottom w:val="0"/>
          <w:divBdr>
            <w:top w:val="none" w:sz="0" w:space="0" w:color="auto"/>
            <w:left w:val="none" w:sz="0" w:space="0" w:color="auto"/>
            <w:bottom w:val="none" w:sz="0" w:space="0" w:color="auto"/>
            <w:right w:val="none" w:sz="0" w:space="0" w:color="auto"/>
          </w:divBdr>
        </w:div>
        <w:div w:id="1996882162">
          <w:marLeft w:val="0"/>
          <w:marRight w:val="0"/>
          <w:marTop w:val="0"/>
          <w:marBottom w:val="0"/>
          <w:divBdr>
            <w:top w:val="none" w:sz="0" w:space="0" w:color="auto"/>
            <w:left w:val="none" w:sz="0" w:space="0" w:color="auto"/>
            <w:bottom w:val="none" w:sz="0" w:space="0" w:color="auto"/>
            <w:right w:val="none" w:sz="0" w:space="0" w:color="auto"/>
          </w:divBdr>
        </w:div>
        <w:div w:id="2000309878">
          <w:marLeft w:val="0"/>
          <w:marRight w:val="0"/>
          <w:marTop w:val="0"/>
          <w:marBottom w:val="0"/>
          <w:divBdr>
            <w:top w:val="none" w:sz="0" w:space="0" w:color="auto"/>
            <w:left w:val="none" w:sz="0" w:space="0" w:color="auto"/>
            <w:bottom w:val="none" w:sz="0" w:space="0" w:color="auto"/>
            <w:right w:val="none" w:sz="0" w:space="0" w:color="auto"/>
          </w:divBdr>
        </w:div>
        <w:div w:id="2003000536">
          <w:marLeft w:val="0"/>
          <w:marRight w:val="0"/>
          <w:marTop w:val="0"/>
          <w:marBottom w:val="0"/>
          <w:divBdr>
            <w:top w:val="none" w:sz="0" w:space="0" w:color="auto"/>
            <w:left w:val="none" w:sz="0" w:space="0" w:color="auto"/>
            <w:bottom w:val="none" w:sz="0" w:space="0" w:color="auto"/>
            <w:right w:val="none" w:sz="0" w:space="0" w:color="auto"/>
          </w:divBdr>
        </w:div>
        <w:div w:id="2066640271">
          <w:marLeft w:val="0"/>
          <w:marRight w:val="0"/>
          <w:marTop w:val="0"/>
          <w:marBottom w:val="0"/>
          <w:divBdr>
            <w:top w:val="none" w:sz="0" w:space="0" w:color="auto"/>
            <w:left w:val="none" w:sz="0" w:space="0" w:color="auto"/>
            <w:bottom w:val="none" w:sz="0" w:space="0" w:color="auto"/>
            <w:right w:val="none" w:sz="0" w:space="0" w:color="auto"/>
          </w:divBdr>
        </w:div>
        <w:div w:id="2089885295">
          <w:marLeft w:val="0"/>
          <w:marRight w:val="0"/>
          <w:marTop w:val="0"/>
          <w:marBottom w:val="0"/>
          <w:divBdr>
            <w:top w:val="none" w:sz="0" w:space="0" w:color="auto"/>
            <w:left w:val="none" w:sz="0" w:space="0" w:color="auto"/>
            <w:bottom w:val="none" w:sz="0" w:space="0" w:color="auto"/>
            <w:right w:val="none" w:sz="0" w:space="0" w:color="auto"/>
          </w:divBdr>
        </w:div>
        <w:div w:id="2094280704">
          <w:marLeft w:val="0"/>
          <w:marRight w:val="0"/>
          <w:marTop w:val="0"/>
          <w:marBottom w:val="0"/>
          <w:divBdr>
            <w:top w:val="none" w:sz="0" w:space="0" w:color="auto"/>
            <w:left w:val="none" w:sz="0" w:space="0" w:color="auto"/>
            <w:bottom w:val="none" w:sz="0" w:space="0" w:color="auto"/>
            <w:right w:val="none" w:sz="0" w:space="0" w:color="auto"/>
          </w:divBdr>
        </w:div>
        <w:div w:id="2096703662">
          <w:marLeft w:val="0"/>
          <w:marRight w:val="0"/>
          <w:marTop w:val="0"/>
          <w:marBottom w:val="0"/>
          <w:divBdr>
            <w:top w:val="none" w:sz="0" w:space="0" w:color="auto"/>
            <w:left w:val="none" w:sz="0" w:space="0" w:color="auto"/>
            <w:bottom w:val="none" w:sz="0" w:space="0" w:color="auto"/>
            <w:right w:val="none" w:sz="0" w:space="0" w:color="auto"/>
          </w:divBdr>
        </w:div>
        <w:div w:id="2108622682">
          <w:marLeft w:val="0"/>
          <w:marRight w:val="0"/>
          <w:marTop w:val="0"/>
          <w:marBottom w:val="0"/>
          <w:divBdr>
            <w:top w:val="none" w:sz="0" w:space="0" w:color="auto"/>
            <w:left w:val="none" w:sz="0" w:space="0" w:color="auto"/>
            <w:bottom w:val="none" w:sz="0" w:space="0" w:color="auto"/>
            <w:right w:val="none" w:sz="0" w:space="0" w:color="auto"/>
          </w:divBdr>
        </w:div>
        <w:div w:id="2124113526">
          <w:marLeft w:val="0"/>
          <w:marRight w:val="0"/>
          <w:marTop w:val="0"/>
          <w:marBottom w:val="0"/>
          <w:divBdr>
            <w:top w:val="none" w:sz="0" w:space="0" w:color="auto"/>
            <w:left w:val="none" w:sz="0" w:space="0" w:color="auto"/>
            <w:bottom w:val="none" w:sz="0" w:space="0" w:color="auto"/>
            <w:right w:val="none" w:sz="0" w:space="0" w:color="auto"/>
          </w:divBdr>
        </w:div>
      </w:divsChild>
    </w:div>
    <w:div w:id="1501970028">
      <w:bodyDiv w:val="1"/>
      <w:marLeft w:val="0"/>
      <w:marRight w:val="0"/>
      <w:marTop w:val="0"/>
      <w:marBottom w:val="0"/>
      <w:divBdr>
        <w:top w:val="none" w:sz="0" w:space="0" w:color="auto"/>
        <w:left w:val="none" w:sz="0" w:space="0" w:color="auto"/>
        <w:bottom w:val="none" w:sz="0" w:space="0" w:color="auto"/>
        <w:right w:val="none" w:sz="0" w:space="0" w:color="auto"/>
      </w:divBdr>
    </w:div>
    <w:div w:id="1663122291">
      <w:bodyDiv w:val="1"/>
      <w:marLeft w:val="0"/>
      <w:marRight w:val="0"/>
      <w:marTop w:val="0"/>
      <w:marBottom w:val="0"/>
      <w:divBdr>
        <w:top w:val="none" w:sz="0" w:space="0" w:color="auto"/>
        <w:left w:val="none" w:sz="0" w:space="0" w:color="auto"/>
        <w:bottom w:val="none" w:sz="0" w:space="0" w:color="auto"/>
        <w:right w:val="none" w:sz="0" w:space="0" w:color="auto"/>
      </w:divBdr>
    </w:div>
    <w:div w:id="1697998914">
      <w:bodyDiv w:val="1"/>
      <w:marLeft w:val="0"/>
      <w:marRight w:val="0"/>
      <w:marTop w:val="0"/>
      <w:marBottom w:val="0"/>
      <w:divBdr>
        <w:top w:val="none" w:sz="0" w:space="0" w:color="auto"/>
        <w:left w:val="none" w:sz="0" w:space="0" w:color="auto"/>
        <w:bottom w:val="none" w:sz="0" w:space="0" w:color="auto"/>
        <w:right w:val="none" w:sz="0" w:space="0" w:color="auto"/>
      </w:divBdr>
    </w:div>
    <w:div w:id="1775244468">
      <w:bodyDiv w:val="1"/>
      <w:marLeft w:val="0"/>
      <w:marRight w:val="0"/>
      <w:marTop w:val="0"/>
      <w:marBottom w:val="0"/>
      <w:divBdr>
        <w:top w:val="none" w:sz="0" w:space="0" w:color="auto"/>
        <w:left w:val="none" w:sz="0" w:space="0" w:color="auto"/>
        <w:bottom w:val="none" w:sz="0" w:space="0" w:color="auto"/>
        <w:right w:val="none" w:sz="0" w:space="0" w:color="auto"/>
      </w:divBdr>
    </w:div>
    <w:div w:id="1863547047">
      <w:bodyDiv w:val="1"/>
      <w:marLeft w:val="0"/>
      <w:marRight w:val="0"/>
      <w:marTop w:val="0"/>
      <w:marBottom w:val="0"/>
      <w:divBdr>
        <w:top w:val="none" w:sz="0" w:space="0" w:color="auto"/>
        <w:left w:val="none" w:sz="0" w:space="0" w:color="auto"/>
        <w:bottom w:val="none" w:sz="0" w:space="0" w:color="auto"/>
        <w:right w:val="none" w:sz="0" w:space="0" w:color="auto"/>
      </w:divBdr>
    </w:div>
    <w:div w:id="1872448802">
      <w:bodyDiv w:val="1"/>
      <w:marLeft w:val="0"/>
      <w:marRight w:val="0"/>
      <w:marTop w:val="0"/>
      <w:marBottom w:val="0"/>
      <w:divBdr>
        <w:top w:val="none" w:sz="0" w:space="0" w:color="auto"/>
        <w:left w:val="none" w:sz="0" w:space="0" w:color="auto"/>
        <w:bottom w:val="none" w:sz="0" w:space="0" w:color="auto"/>
        <w:right w:val="none" w:sz="0" w:space="0" w:color="auto"/>
      </w:divBdr>
    </w:div>
    <w:div w:id="1875121262">
      <w:bodyDiv w:val="1"/>
      <w:marLeft w:val="0"/>
      <w:marRight w:val="0"/>
      <w:marTop w:val="0"/>
      <w:marBottom w:val="0"/>
      <w:divBdr>
        <w:top w:val="none" w:sz="0" w:space="0" w:color="auto"/>
        <w:left w:val="none" w:sz="0" w:space="0" w:color="auto"/>
        <w:bottom w:val="none" w:sz="0" w:space="0" w:color="auto"/>
        <w:right w:val="none" w:sz="0" w:space="0" w:color="auto"/>
      </w:divBdr>
    </w:div>
    <w:div w:id="1882354547">
      <w:bodyDiv w:val="1"/>
      <w:marLeft w:val="0"/>
      <w:marRight w:val="0"/>
      <w:marTop w:val="0"/>
      <w:marBottom w:val="0"/>
      <w:divBdr>
        <w:top w:val="none" w:sz="0" w:space="0" w:color="auto"/>
        <w:left w:val="none" w:sz="0" w:space="0" w:color="auto"/>
        <w:bottom w:val="none" w:sz="0" w:space="0" w:color="auto"/>
        <w:right w:val="none" w:sz="0" w:space="0" w:color="auto"/>
      </w:divBdr>
    </w:div>
    <w:div w:id="1929729130">
      <w:bodyDiv w:val="1"/>
      <w:marLeft w:val="0"/>
      <w:marRight w:val="0"/>
      <w:marTop w:val="0"/>
      <w:marBottom w:val="0"/>
      <w:divBdr>
        <w:top w:val="none" w:sz="0" w:space="0" w:color="auto"/>
        <w:left w:val="none" w:sz="0" w:space="0" w:color="auto"/>
        <w:bottom w:val="none" w:sz="0" w:space="0" w:color="auto"/>
        <w:right w:val="none" w:sz="0" w:space="0" w:color="auto"/>
      </w:divBdr>
    </w:div>
    <w:div w:id="2003727934">
      <w:bodyDiv w:val="1"/>
      <w:marLeft w:val="0"/>
      <w:marRight w:val="0"/>
      <w:marTop w:val="0"/>
      <w:marBottom w:val="0"/>
      <w:divBdr>
        <w:top w:val="none" w:sz="0" w:space="0" w:color="auto"/>
        <w:left w:val="none" w:sz="0" w:space="0" w:color="auto"/>
        <w:bottom w:val="none" w:sz="0" w:space="0" w:color="auto"/>
        <w:right w:val="none" w:sz="0" w:space="0" w:color="auto"/>
      </w:divBdr>
    </w:div>
    <w:div w:id="21079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isap.sejm.gov.pl/DetailsServlet?id=WDU20091781380"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hyperlink" Target="http://isap.sejm.gov.pl/DetailsServlet?id=WDU2001079085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e.waw.pl" TargetMode="Externa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19.xml"/><Relationship Id="rId10" Type="http://schemas.openxmlformats.org/officeDocument/2006/relationships/hyperlink" Target="http://www.gus.gov.pl" TargetMode="External"/><Relationship Id="rId19" Type="http://schemas.openxmlformats.org/officeDocument/2006/relationships/chart" Target="charts/chart7.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oleObject" Target="embeddings/oleObject1.bin"/><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pl.wikipedia.org/wiki/Pa%C5%84stwowa_Stra%C5%BC_Po%C5%BCarn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623762376237623"/>
          <c:y val="0.13432835820895522"/>
          <c:w val="0.51550116359850318"/>
          <c:h val="0.76753386494061115"/>
        </c:manualLayout>
      </c:layout>
      <c:pie3DChart>
        <c:varyColors val="1"/>
        <c:ser>
          <c:idx val="0"/>
          <c:order val="0"/>
          <c:tx>
            <c:strRef>
              <c:f>Sheet1!$A$2</c:f>
              <c:strCache>
                <c:ptCount val="1"/>
                <c:pt idx="0">
                  <c:v>kobiety</c:v>
                </c:pt>
              </c:strCache>
            </c:strRef>
          </c:tx>
          <c:spPr>
            <a:solidFill>
              <a:srgbClr val="9999FF"/>
            </a:solidFill>
            <a:ln w="12701">
              <a:solidFill>
                <a:srgbClr val="000000"/>
              </a:solidFill>
              <a:prstDash val="solid"/>
            </a:ln>
          </c:spPr>
          <c:dPt>
            <c:idx val="0"/>
            <c:bubble3D val="0"/>
            <c:spPr>
              <a:solidFill>
                <a:srgbClr val="FF0000"/>
              </a:solidFill>
              <a:ln w="38102">
                <a:solidFill>
                  <a:srgbClr val="000000"/>
                </a:solidFill>
                <a:prstDash val="solid"/>
              </a:ln>
            </c:spPr>
          </c:dPt>
          <c:dPt>
            <c:idx val="1"/>
            <c:bubble3D val="0"/>
            <c:spPr>
              <a:solidFill>
                <a:srgbClr val="0000FF"/>
              </a:solidFill>
              <a:ln w="12701">
                <a:solidFill>
                  <a:srgbClr val="000000"/>
                </a:solidFill>
                <a:prstDash val="solid"/>
              </a:ln>
            </c:spPr>
          </c:dPt>
          <c:cat>
            <c:strRef>
              <c:f>Sheet1!$B$1:$C$1</c:f>
              <c:strCache>
                <c:ptCount val="2"/>
                <c:pt idx="0">
                  <c:v>kobiety</c:v>
                </c:pt>
                <c:pt idx="1">
                  <c:v>mężczyźni</c:v>
                </c:pt>
              </c:strCache>
            </c:strRef>
          </c:cat>
          <c:val>
            <c:numRef>
              <c:f>Sheet1!$B$2:$C$2</c:f>
              <c:numCache>
                <c:formatCode>General</c:formatCode>
                <c:ptCount val="2"/>
                <c:pt idx="0">
                  <c:v>108</c:v>
                </c:pt>
                <c:pt idx="1">
                  <c:v>97</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dPt>
          <c:cat>
            <c:strRef>
              <c:f>Sheet1!$B$1:$C$1</c:f>
              <c:strCache>
                <c:ptCount val="2"/>
                <c:pt idx="0">
                  <c:v>kobiety</c:v>
                </c:pt>
                <c:pt idx="1">
                  <c:v>mężczyźni</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cat>
            <c:strRef>
              <c:f>Sheet1!$B$1:$C$1</c:f>
              <c:strCache>
                <c:ptCount val="2"/>
                <c:pt idx="0">
                  <c:v>kobiety</c:v>
                </c:pt>
                <c:pt idx="1">
                  <c:v>mężczyźni</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pie3DChart>
      <c:spPr>
        <a:solidFill>
          <a:srgbClr val="C0C0C0"/>
        </a:solidFill>
        <a:ln w="12701">
          <a:solidFill>
            <a:srgbClr val="808080"/>
          </a:solidFill>
          <a:prstDash val="solid"/>
        </a:ln>
      </c:spPr>
    </c:plotArea>
    <c:legend>
      <c:legendPos val="r"/>
      <c:layout>
        <c:manualLayout>
          <c:xMode val="edge"/>
          <c:yMode val="edge"/>
          <c:x val="0.72079207920792077"/>
          <c:y val="0.18656716417910449"/>
          <c:w val="0.22014397188359194"/>
          <c:h val="0.40878973461650625"/>
        </c:manualLayout>
      </c:layout>
      <c:overlay val="0"/>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25426">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8</c:v>
                </c:pt>
                <c:pt idx="1">
                  <c:v>32</c:v>
                </c:pt>
                <c:pt idx="2">
                  <c:v>62</c:v>
                </c:pt>
                <c:pt idx="3">
                  <c:v>87</c:v>
                </c:pt>
                <c:pt idx="4">
                  <c:v>16</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2824671301573065"/>
          <c:y val="0.10600460000675054"/>
          <c:w val="0.32948961754341771"/>
          <c:h val="0.78861788617886175"/>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25426">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72</c:v>
                </c:pt>
                <c:pt idx="1">
                  <c:v>54</c:v>
                </c:pt>
                <c:pt idx="2">
                  <c:v>39</c:v>
                </c:pt>
                <c:pt idx="3">
                  <c:v>33</c:v>
                </c:pt>
                <c:pt idx="4">
                  <c:v>7</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3798707961207013"/>
          <c:y val="0.16024036054081123"/>
          <c:w val="0.33967015039459769"/>
          <c:h val="0.76434168911246048"/>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25426">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14</c:v>
                </c:pt>
                <c:pt idx="1">
                  <c:v>59</c:v>
                </c:pt>
                <c:pt idx="2">
                  <c:v>51</c:v>
                </c:pt>
                <c:pt idx="3">
                  <c:v>71</c:v>
                </c:pt>
                <c:pt idx="4">
                  <c:v>10</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1183028046282206"/>
          <c:y val="0.10416666666666667"/>
          <c:w val="0.36363636363636365"/>
          <c:h val="0.81300813008130079"/>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6179775280898875E-3"/>
          <c:y val="0.12101910828025478"/>
          <c:w val="0.57116104868913853"/>
          <c:h val="0.77707006369426757"/>
        </c:manualLayout>
      </c:layout>
      <c:pie3DChart>
        <c:varyColors val="1"/>
        <c:ser>
          <c:idx val="0"/>
          <c:order val="0"/>
          <c:tx>
            <c:strRef>
              <c:f>Sheet1!$A$2</c:f>
              <c:strCache>
                <c:ptCount val="1"/>
                <c:pt idx="0">
                  <c:v>Wsch.</c:v>
                </c:pt>
              </c:strCache>
            </c:strRef>
          </c:tx>
          <c:spPr>
            <a:solidFill>
              <a:srgbClr val="9999FF"/>
            </a:solidFill>
            <a:ln w="12674">
              <a:solidFill>
                <a:srgbClr val="000000"/>
              </a:solidFill>
              <a:prstDash val="solid"/>
            </a:ln>
          </c:spPr>
          <c:dPt>
            <c:idx val="0"/>
            <c:bubble3D val="0"/>
            <c:spPr>
              <a:solidFill>
                <a:srgbClr val="000080"/>
              </a:solidFill>
              <a:ln w="12674">
                <a:solidFill>
                  <a:srgbClr val="000000"/>
                </a:solidFill>
                <a:prstDash val="solid"/>
              </a:ln>
            </c:spPr>
          </c:dPt>
          <c:dPt>
            <c:idx val="1"/>
            <c:bubble3D val="0"/>
            <c:spPr>
              <a:solidFill>
                <a:srgbClr val="3366FF"/>
              </a:solidFill>
              <a:ln w="12674">
                <a:solidFill>
                  <a:srgbClr val="000000"/>
                </a:solidFill>
                <a:prstDash val="solid"/>
              </a:ln>
            </c:spPr>
          </c:dPt>
          <c:dPt>
            <c:idx val="2"/>
            <c:bubble3D val="0"/>
            <c:spPr>
              <a:solidFill>
                <a:srgbClr val="00FF00"/>
              </a:solidFill>
              <a:ln w="12674">
                <a:solidFill>
                  <a:srgbClr val="000000"/>
                </a:solidFill>
                <a:prstDash val="solid"/>
              </a:ln>
            </c:spPr>
          </c:dPt>
          <c:dPt>
            <c:idx val="3"/>
            <c:bubble3D val="0"/>
            <c:spPr>
              <a:solidFill>
                <a:srgbClr val="FFFF00"/>
              </a:solidFill>
              <a:ln w="25349">
                <a:solidFill>
                  <a:srgbClr val="000000"/>
                </a:solidFill>
                <a:prstDash val="solid"/>
              </a:ln>
            </c:spPr>
          </c:dPt>
          <c:dPt>
            <c:idx val="4"/>
            <c:bubble3D val="0"/>
            <c:spPr>
              <a:solidFill>
                <a:srgbClr val="FF0000"/>
              </a:solidFill>
              <a:ln w="12674">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15</c:v>
                </c:pt>
                <c:pt idx="1">
                  <c:v>44</c:v>
                </c:pt>
                <c:pt idx="2">
                  <c:v>64</c:v>
                </c:pt>
                <c:pt idx="3">
                  <c:v>68</c:v>
                </c:pt>
                <c:pt idx="4">
                  <c:v>14</c:v>
                </c:pt>
              </c:numCache>
            </c:numRef>
          </c:val>
        </c:ser>
        <c:ser>
          <c:idx val="1"/>
          <c:order val="1"/>
          <c:tx>
            <c:strRef>
              <c:f>Sheet1!$A$3</c:f>
              <c:strCache>
                <c:ptCount val="1"/>
              </c:strCache>
            </c:strRef>
          </c:tx>
          <c:spPr>
            <a:solidFill>
              <a:srgbClr val="993366"/>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dPt>
          <c:dPt>
            <c:idx val="2"/>
            <c:bubble3D val="0"/>
            <c:spPr>
              <a:solidFill>
                <a:srgbClr val="FFFFCC"/>
              </a:solidFill>
              <a:ln w="12674">
                <a:solidFill>
                  <a:srgbClr val="000000"/>
                </a:solidFill>
                <a:prstDash val="solid"/>
              </a:ln>
            </c:spPr>
          </c:dPt>
          <c:dPt>
            <c:idx val="3"/>
            <c:bubble3D val="0"/>
            <c:spPr>
              <a:solidFill>
                <a:srgbClr val="CCFFFF"/>
              </a:solidFill>
              <a:ln w="12674">
                <a:solidFill>
                  <a:srgbClr val="000000"/>
                </a:solidFill>
                <a:prstDash val="solid"/>
              </a:ln>
            </c:spPr>
          </c:dPt>
          <c:dPt>
            <c:idx val="4"/>
            <c:bubble3D val="0"/>
            <c:spPr>
              <a:solidFill>
                <a:srgbClr val="660066"/>
              </a:solidFill>
              <a:ln w="12674">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Pt>
            <c:idx val="2"/>
            <c:bubble3D val="0"/>
          </c:dPt>
          <c:dPt>
            <c:idx val="3"/>
            <c:bubble3D val="0"/>
            <c:spPr>
              <a:solidFill>
                <a:srgbClr val="CCFFFF"/>
              </a:solidFill>
              <a:ln w="12674">
                <a:solidFill>
                  <a:srgbClr val="000000"/>
                </a:solidFill>
                <a:prstDash val="solid"/>
              </a:ln>
            </c:spPr>
          </c:dPt>
          <c:dPt>
            <c:idx val="4"/>
            <c:bubble3D val="0"/>
            <c:spPr>
              <a:solidFill>
                <a:srgbClr val="660066"/>
              </a:solidFill>
              <a:ln w="12674">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674">
          <a:solidFill>
            <a:srgbClr val="808080"/>
          </a:solidFill>
          <a:prstDash val="solid"/>
        </a:ln>
      </c:spPr>
    </c:plotArea>
    <c:legend>
      <c:legendPos val="r"/>
      <c:layout>
        <c:manualLayout>
          <c:xMode val="edge"/>
          <c:yMode val="edge"/>
          <c:x val="0.64403926043540582"/>
          <c:y val="0.29805243394270575"/>
          <c:w val="0.28774973947775362"/>
          <c:h val="0.48301823234662511"/>
        </c:manualLayout>
      </c:layout>
      <c:overlay val="0"/>
      <c:spPr>
        <a:noFill/>
        <a:ln w="3169">
          <a:solidFill>
            <a:srgbClr val="000000"/>
          </a:solidFill>
          <a:prstDash val="solid"/>
        </a:ln>
      </c:spPr>
      <c:txPr>
        <a:bodyPr/>
        <a:lstStyle/>
        <a:p>
          <a:pPr>
            <a:defRPr sz="918"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5429952444063298E-2"/>
          <c:y val="4.073604137956161E-4"/>
          <c:w val="0.45900928565535826"/>
          <c:h val="0.90006556620669143"/>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25426">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9</c:v>
                </c:pt>
                <c:pt idx="1">
                  <c:v>36</c:v>
                </c:pt>
                <c:pt idx="2">
                  <c:v>58</c:v>
                </c:pt>
                <c:pt idx="3">
                  <c:v>84</c:v>
                </c:pt>
                <c:pt idx="4">
                  <c:v>18</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1963450258874897"/>
          <c:y val="0.12282497441146366"/>
          <c:w val="0.3224998885331859"/>
          <c:h val="0.58939956829720619"/>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25426">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19</c:v>
                </c:pt>
                <c:pt idx="1">
                  <c:v>43</c:v>
                </c:pt>
                <c:pt idx="2">
                  <c:v>78</c:v>
                </c:pt>
                <c:pt idx="3">
                  <c:v>54</c:v>
                </c:pt>
                <c:pt idx="4">
                  <c:v>11</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2420713949346363"/>
          <c:y val="0.15731515469323545"/>
          <c:w val="0.32191947439914476"/>
          <c:h val="0.69764357588494941"/>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25426">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80</c:v>
                </c:pt>
                <c:pt idx="1">
                  <c:v>57</c:v>
                </c:pt>
                <c:pt idx="2">
                  <c:v>34</c:v>
                </c:pt>
                <c:pt idx="3">
                  <c:v>28</c:v>
                </c:pt>
                <c:pt idx="4">
                  <c:v>6</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3311687728146049"/>
          <c:y val="0.20419129500268673"/>
          <c:w val="0.31407868983279624"/>
          <c:h val="0.57657596669304034"/>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25426">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36</c:v>
                </c:pt>
                <c:pt idx="1">
                  <c:v>56</c:v>
                </c:pt>
                <c:pt idx="2">
                  <c:v>84</c:v>
                </c:pt>
                <c:pt idx="3">
                  <c:v>24</c:v>
                </c:pt>
                <c:pt idx="4">
                  <c:v>5</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1975230042452512"/>
          <c:y val="0.16780283167278448"/>
          <c:w val="0.29073560091657435"/>
          <c:h val="0.63471751400765519"/>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25426">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43</c:v>
                </c:pt>
                <c:pt idx="1">
                  <c:v>66</c:v>
                </c:pt>
                <c:pt idx="2">
                  <c:v>72</c:v>
                </c:pt>
                <c:pt idx="3">
                  <c:v>18</c:v>
                </c:pt>
                <c:pt idx="4">
                  <c:v>6</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4823125701990159"/>
          <c:y val="0.18651520587968565"/>
          <c:w val="0.2676786771720549"/>
          <c:h val="0.58643240451228018"/>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91827637444277E-2"/>
          <c:y val="9.3632958801498134E-2"/>
          <c:w val="0.61069836552748891"/>
          <c:h val="0.79400749063670417"/>
        </c:manualLayout>
      </c:layout>
      <c:barChart>
        <c:barDir val="col"/>
        <c:grouping val="clustered"/>
        <c:varyColors val="0"/>
        <c:ser>
          <c:idx val="0"/>
          <c:order val="0"/>
          <c:tx>
            <c:strRef>
              <c:f>Sheet1!$A$2</c:f>
              <c:strCache>
                <c:ptCount val="1"/>
                <c:pt idx="0">
                  <c:v>Ubóstwo</c:v>
                </c:pt>
              </c:strCache>
            </c:strRef>
          </c:tx>
          <c:spPr>
            <a:solidFill>
              <a:srgbClr val="FF0000"/>
            </a:solidFill>
            <a:ln w="1267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128</c:v>
                </c:pt>
              </c:numCache>
            </c:numRef>
          </c:val>
        </c:ser>
        <c:ser>
          <c:idx val="1"/>
          <c:order val="1"/>
          <c:tx>
            <c:strRef>
              <c:f>Sheet1!$A$3</c:f>
              <c:strCache>
                <c:ptCount val="1"/>
                <c:pt idx="0">
                  <c:v>Bezrobocie</c:v>
                </c:pt>
              </c:strCache>
            </c:strRef>
          </c:tx>
          <c:spPr>
            <a:solidFill>
              <a:srgbClr val="993366"/>
            </a:solidFill>
            <a:ln w="1267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165</c:v>
                </c:pt>
              </c:numCache>
            </c:numRef>
          </c:val>
        </c:ser>
        <c:ser>
          <c:idx val="2"/>
          <c:order val="2"/>
          <c:tx>
            <c:strRef>
              <c:f>Sheet1!$A$4</c:f>
              <c:strCache>
                <c:ptCount val="1"/>
                <c:pt idx="0">
                  <c:v>Bezdomność</c:v>
                </c:pt>
              </c:strCache>
            </c:strRef>
          </c:tx>
          <c:spPr>
            <a:solidFill>
              <a:srgbClr val="FFFFCC"/>
            </a:solidFill>
            <a:ln w="12679">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11</c:v>
                </c:pt>
              </c:numCache>
            </c:numRef>
          </c:val>
        </c:ser>
        <c:ser>
          <c:idx val="3"/>
          <c:order val="3"/>
          <c:tx>
            <c:strRef>
              <c:f>Sheet1!$A$5</c:f>
              <c:strCache>
                <c:ptCount val="1"/>
                <c:pt idx="0">
                  <c:v>Przestępczości</c:v>
                </c:pt>
              </c:strCache>
            </c:strRef>
          </c:tx>
          <c:spPr>
            <a:solidFill>
              <a:srgbClr val="CCFFFF"/>
            </a:solidFill>
            <a:ln w="12679">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87</c:v>
                </c:pt>
              </c:numCache>
            </c:numRef>
          </c:val>
        </c:ser>
        <c:ser>
          <c:idx val="4"/>
          <c:order val="4"/>
          <c:tx>
            <c:strRef>
              <c:f>Sheet1!$A$6</c:f>
              <c:strCache>
                <c:ptCount val="1"/>
                <c:pt idx="0">
                  <c:v>Uzależnienia</c:v>
                </c:pt>
              </c:strCache>
            </c:strRef>
          </c:tx>
          <c:spPr>
            <a:solidFill>
              <a:srgbClr val="660066"/>
            </a:solidFill>
            <a:ln w="12679">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168</c:v>
                </c:pt>
              </c:numCache>
            </c:numRef>
          </c:val>
        </c:ser>
        <c:ser>
          <c:idx val="5"/>
          <c:order val="5"/>
          <c:tx>
            <c:strRef>
              <c:f>Sheet1!$A$7</c:f>
              <c:strCache>
                <c:ptCount val="1"/>
                <c:pt idx="0">
                  <c:v>Przemoc</c:v>
                </c:pt>
              </c:strCache>
            </c:strRef>
          </c:tx>
          <c:spPr>
            <a:solidFill>
              <a:srgbClr val="FF8080"/>
            </a:solidFill>
            <a:ln w="12679">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68</c:v>
                </c:pt>
              </c:numCache>
            </c:numRef>
          </c:val>
        </c:ser>
        <c:ser>
          <c:idx val="6"/>
          <c:order val="6"/>
          <c:tx>
            <c:strRef>
              <c:f>Sheet1!$A$8</c:f>
              <c:strCache>
                <c:ptCount val="1"/>
                <c:pt idx="0">
                  <c:v>Wykluczenie</c:v>
                </c:pt>
              </c:strCache>
            </c:strRef>
          </c:tx>
          <c:spPr>
            <a:solidFill>
              <a:srgbClr val="0066CC"/>
            </a:solidFill>
            <a:ln w="12679">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34</c:v>
                </c:pt>
              </c:numCache>
            </c:numRef>
          </c:val>
        </c:ser>
        <c:ser>
          <c:idx val="7"/>
          <c:order val="7"/>
          <c:tx>
            <c:strRef>
              <c:f>Sheet1!$A$9</c:f>
              <c:strCache>
                <c:ptCount val="1"/>
                <c:pt idx="0">
                  <c:v>Bezradność</c:v>
                </c:pt>
              </c:strCache>
            </c:strRef>
          </c:tx>
          <c:spPr>
            <a:solidFill>
              <a:srgbClr val="CCCCFF"/>
            </a:solidFill>
            <a:ln w="12679">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82</c:v>
                </c:pt>
              </c:numCache>
            </c:numRef>
          </c:val>
        </c:ser>
        <c:ser>
          <c:idx val="8"/>
          <c:order val="8"/>
          <c:tx>
            <c:strRef>
              <c:f>Sheet1!$A$10</c:f>
              <c:strCache>
                <c:ptCount val="1"/>
                <c:pt idx="0">
                  <c:v>Brak inicjatyw społecznych</c:v>
                </c:pt>
              </c:strCache>
            </c:strRef>
          </c:tx>
          <c:spPr>
            <a:solidFill>
              <a:srgbClr val="000080"/>
            </a:solidFill>
            <a:ln w="12679">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94</c:v>
                </c:pt>
              </c:numCache>
            </c:numRef>
          </c:val>
        </c:ser>
        <c:ser>
          <c:idx val="9"/>
          <c:order val="9"/>
          <c:tx>
            <c:strRef>
              <c:f>Sheet1!$A$11</c:f>
              <c:strCache>
                <c:ptCount val="1"/>
                <c:pt idx="0">
                  <c:v>Rodziny niepełne</c:v>
                </c:pt>
              </c:strCache>
            </c:strRef>
          </c:tx>
          <c:spPr>
            <a:solidFill>
              <a:srgbClr val="FF00FF"/>
            </a:solidFill>
            <a:ln w="12679">
              <a:solidFill>
                <a:srgbClr val="000000"/>
              </a:solidFill>
              <a:prstDash val="solid"/>
            </a:ln>
          </c:spPr>
          <c:invertIfNegative val="0"/>
          <c:cat>
            <c:numRef>
              <c:f>Sheet1!$B$1:$B$1</c:f>
              <c:numCache>
                <c:formatCode>General</c:formatCode>
                <c:ptCount val="1"/>
              </c:numCache>
            </c:numRef>
          </c:cat>
          <c:val>
            <c:numRef>
              <c:f>Sheet1!$B$11:$B$11</c:f>
              <c:numCache>
                <c:formatCode>General</c:formatCode>
                <c:ptCount val="1"/>
                <c:pt idx="0">
                  <c:v>89</c:v>
                </c:pt>
              </c:numCache>
            </c:numRef>
          </c:val>
        </c:ser>
        <c:ser>
          <c:idx val="10"/>
          <c:order val="10"/>
          <c:tx>
            <c:strRef>
              <c:f>Sheet1!$A$12</c:f>
              <c:strCache>
                <c:ptCount val="1"/>
                <c:pt idx="0">
                  <c:v>Zaburzenia psychiczne</c:v>
                </c:pt>
              </c:strCache>
            </c:strRef>
          </c:tx>
          <c:spPr>
            <a:solidFill>
              <a:srgbClr val="FFFF00"/>
            </a:solidFill>
            <a:ln w="12679">
              <a:solidFill>
                <a:srgbClr val="000000"/>
              </a:solidFill>
              <a:prstDash val="solid"/>
            </a:ln>
          </c:spPr>
          <c:invertIfNegative val="0"/>
          <c:cat>
            <c:numRef>
              <c:f>Sheet1!$B$1:$B$1</c:f>
              <c:numCache>
                <c:formatCode>General</c:formatCode>
                <c:ptCount val="1"/>
              </c:numCache>
            </c:numRef>
          </c:cat>
          <c:val>
            <c:numRef>
              <c:f>Sheet1!$B$12:$B$12</c:f>
              <c:numCache>
                <c:formatCode>General</c:formatCode>
                <c:ptCount val="1"/>
                <c:pt idx="0">
                  <c:v>50</c:v>
                </c:pt>
              </c:numCache>
            </c:numRef>
          </c:val>
        </c:ser>
        <c:ser>
          <c:idx val="11"/>
          <c:order val="11"/>
          <c:tx>
            <c:strRef>
              <c:f>Sheet1!$A$13</c:f>
              <c:strCache>
                <c:ptCount val="1"/>
                <c:pt idx="0">
                  <c:v>Długotrwała choroba</c:v>
                </c:pt>
              </c:strCache>
            </c:strRef>
          </c:tx>
          <c:spPr>
            <a:solidFill>
              <a:srgbClr val="00FFFF"/>
            </a:solidFill>
            <a:ln w="12679">
              <a:solidFill>
                <a:srgbClr val="000000"/>
              </a:solidFill>
              <a:prstDash val="solid"/>
            </a:ln>
          </c:spPr>
          <c:invertIfNegative val="0"/>
          <c:cat>
            <c:numRef>
              <c:f>Sheet1!$B$1:$B$1</c:f>
              <c:numCache>
                <c:formatCode>General</c:formatCode>
                <c:ptCount val="1"/>
              </c:numCache>
            </c:numRef>
          </c:cat>
          <c:val>
            <c:numRef>
              <c:f>Sheet1!$B$13:$B$13</c:f>
              <c:numCache>
                <c:formatCode>General</c:formatCode>
                <c:ptCount val="1"/>
                <c:pt idx="0">
                  <c:v>73</c:v>
                </c:pt>
              </c:numCache>
            </c:numRef>
          </c:val>
        </c:ser>
        <c:dLbls>
          <c:showLegendKey val="0"/>
          <c:showVal val="0"/>
          <c:showCatName val="0"/>
          <c:showSerName val="0"/>
          <c:showPercent val="0"/>
          <c:showBubbleSize val="0"/>
        </c:dLbls>
        <c:gapWidth val="150"/>
        <c:axId val="212718720"/>
        <c:axId val="212720256"/>
      </c:barChart>
      <c:catAx>
        <c:axId val="212718720"/>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pl-PL"/>
          </a:p>
        </c:txPr>
        <c:crossAx val="212720256"/>
        <c:crosses val="autoZero"/>
        <c:auto val="1"/>
        <c:lblAlgn val="ctr"/>
        <c:lblOffset val="100"/>
        <c:tickLblSkip val="1"/>
        <c:tickMarkSkip val="1"/>
        <c:noMultiLvlLbl val="0"/>
      </c:catAx>
      <c:valAx>
        <c:axId val="212720256"/>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pl-PL"/>
          </a:p>
        </c:txPr>
        <c:crossAx val="212718720"/>
        <c:crosses val="autoZero"/>
        <c:crossBetween val="between"/>
      </c:valAx>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2700000" scaled="1"/>
          <a:tileRect/>
        </a:gradFill>
        <a:ln w="12679">
          <a:solidFill>
            <a:srgbClr val="808080"/>
          </a:solidFill>
          <a:prstDash val="solid"/>
        </a:ln>
      </c:spPr>
    </c:plotArea>
    <c:legend>
      <c:legendPos val="r"/>
      <c:layout>
        <c:manualLayout>
          <c:xMode val="edge"/>
          <c:yMode val="edge"/>
          <c:x val="0.69242199108469538"/>
          <c:y val="3.3707865168539325E-2"/>
          <c:w val="0.30163447251114411"/>
          <c:h val="0.93632958801498123"/>
        </c:manualLayout>
      </c:layout>
      <c:overlay val="0"/>
      <c:spPr>
        <a:noFill/>
        <a:ln w="3170">
          <a:solidFill>
            <a:srgbClr val="000000"/>
          </a:solidFill>
          <a:prstDash val="solid"/>
        </a:ln>
      </c:spPr>
      <c:txPr>
        <a:bodyPr/>
        <a:lstStyle/>
        <a:p>
          <a:pPr>
            <a:defRPr sz="918" b="0" i="0" u="none" strike="noStrike" baseline="0">
              <a:solidFill>
                <a:srgbClr val="000000"/>
              </a:solidFill>
              <a:latin typeface="Times New Roman"/>
              <a:ea typeface="Times New Roman"/>
              <a:cs typeface="Times New Roman"/>
            </a:defRPr>
          </a:pPr>
          <a:endParaRPr lang="pl-PL"/>
        </a:p>
      </c:txPr>
    </c:legend>
    <c:plotVisOnly val="1"/>
    <c:dispBlanksAs val="gap"/>
    <c:showDLblsOverMax val="0"/>
  </c:chart>
  <c:spPr>
    <a:noFill/>
    <a:ln>
      <a:noFill/>
    </a:ln>
  </c:spPr>
  <c:txPr>
    <a:bodyPr/>
    <a:lstStyle/>
    <a:p>
      <a:pPr>
        <a:defRPr sz="1173" b="1" i="0" u="none" strike="noStrike" baseline="0">
          <a:solidFill>
            <a:srgbClr val="000000"/>
          </a:solidFill>
          <a:latin typeface="Calibri"/>
          <a:ea typeface="Calibri"/>
          <a:cs typeface="Calibri"/>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1453900709219859"/>
          <c:y val="0.13178294573643412"/>
          <c:w val="0.43439716312056736"/>
          <c:h val="0.75193798449612403"/>
        </c:manualLayout>
      </c:layout>
      <c:pie3DChart>
        <c:varyColors val="1"/>
        <c:ser>
          <c:idx val="0"/>
          <c:order val="0"/>
          <c:tx>
            <c:strRef>
              <c:f>Sheet1!$A$2</c:f>
              <c:strCache>
                <c:ptCount val="1"/>
              </c:strCache>
            </c:strRef>
          </c:tx>
          <c:spPr>
            <a:solidFill>
              <a:srgbClr val="9999FF"/>
            </a:solidFill>
            <a:ln w="12657">
              <a:solidFill>
                <a:srgbClr val="000000"/>
              </a:solidFill>
              <a:prstDash val="solid"/>
            </a:ln>
          </c:spPr>
          <c:dPt>
            <c:idx val="0"/>
            <c:bubble3D val="0"/>
            <c:spPr>
              <a:solidFill>
                <a:srgbClr val="0000FF"/>
              </a:solidFill>
              <a:ln w="12657">
                <a:solidFill>
                  <a:srgbClr val="000000"/>
                </a:solidFill>
                <a:prstDash val="solid"/>
              </a:ln>
            </c:spPr>
          </c:dPt>
          <c:dPt>
            <c:idx val="1"/>
            <c:bubble3D val="0"/>
            <c:spPr>
              <a:solidFill>
                <a:srgbClr val="FF0000"/>
              </a:solidFill>
              <a:ln w="25314">
                <a:solidFill>
                  <a:srgbClr val="000000"/>
                </a:solidFill>
                <a:prstDash val="solid"/>
              </a:ln>
            </c:spPr>
          </c:dPt>
          <c:dPt>
            <c:idx val="2"/>
            <c:bubble3D val="0"/>
            <c:spPr>
              <a:solidFill>
                <a:srgbClr val="00FF00"/>
              </a:solidFill>
              <a:ln w="12657">
                <a:solidFill>
                  <a:srgbClr val="000000"/>
                </a:solidFill>
                <a:prstDash val="solid"/>
              </a:ln>
            </c:spPr>
          </c:dPt>
          <c:dPt>
            <c:idx val="3"/>
            <c:bubble3D val="0"/>
            <c:spPr>
              <a:solidFill>
                <a:srgbClr val="FFFF00"/>
              </a:solidFill>
              <a:ln w="12657">
                <a:solidFill>
                  <a:srgbClr val="000000"/>
                </a:solidFill>
                <a:prstDash val="solid"/>
              </a:ln>
            </c:spPr>
          </c:dPt>
          <c:cat>
            <c:strRef>
              <c:f>Sheet1!$B$1:$E$1</c:f>
              <c:strCache>
                <c:ptCount val="4"/>
                <c:pt idx="0">
                  <c:v>Wyższe</c:v>
                </c:pt>
                <c:pt idx="1">
                  <c:v>Średnie </c:v>
                </c:pt>
                <c:pt idx="2">
                  <c:v>Zawodowe</c:v>
                </c:pt>
                <c:pt idx="3">
                  <c:v>Podstawowe</c:v>
                </c:pt>
              </c:strCache>
            </c:strRef>
          </c:cat>
          <c:val>
            <c:numRef>
              <c:f>Sheet1!$B$2:$E$2</c:f>
              <c:numCache>
                <c:formatCode>General</c:formatCode>
                <c:ptCount val="4"/>
                <c:pt idx="0">
                  <c:v>57</c:v>
                </c:pt>
                <c:pt idx="1">
                  <c:v>86</c:v>
                </c:pt>
                <c:pt idx="2">
                  <c:v>35</c:v>
                </c:pt>
                <c:pt idx="3">
                  <c:v>27</c:v>
                </c:pt>
              </c:numCache>
            </c:numRef>
          </c:val>
        </c:ser>
        <c:ser>
          <c:idx val="1"/>
          <c:order val="1"/>
          <c:tx>
            <c:strRef>
              <c:f>Sheet1!$A$3</c:f>
              <c:strCache>
                <c:ptCount val="1"/>
              </c:strCache>
            </c:strRef>
          </c:tx>
          <c:spPr>
            <a:solidFill>
              <a:srgbClr val="993366"/>
            </a:solidFill>
            <a:ln w="12657">
              <a:solidFill>
                <a:srgbClr val="000000"/>
              </a:solidFill>
              <a:prstDash val="solid"/>
            </a:ln>
          </c:spPr>
          <c:dPt>
            <c:idx val="0"/>
            <c:bubble3D val="0"/>
            <c:spPr>
              <a:solidFill>
                <a:srgbClr val="9999FF"/>
              </a:solidFill>
              <a:ln w="12657">
                <a:solidFill>
                  <a:srgbClr val="000000"/>
                </a:solidFill>
                <a:prstDash val="solid"/>
              </a:ln>
            </c:spPr>
          </c:dPt>
          <c:dPt>
            <c:idx val="1"/>
            <c:bubble3D val="0"/>
          </c:dPt>
          <c:dPt>
            <c:idx val="2"/>
            <c:bubble3D val="0"/>
            <c:spPr>
              <a:solidFill>
                <a:srgbClr val="FFFFCC"/>
              </a:solidFill>
              <a:ln w="12657">
                <a:solidFill>
                  <a:srgbClr val="000000"/>
                </a:solidFill>
                <a:prstDash val="solid"/>
              </a:ln>
            </c:spPr>
          </c:dPt>
          <c:dPt>
            <c:idx val="3"/>
            <c:bubble3D val="0"/>
            <c:spPr>
              <a:solidFill>
                <a:srgbClr val="CCFFFF"/>
              </a:solidFill>
              <a:ln w="12657">
                <a:solidFill>
                  <a:srgbClr val="000000"/>
                </a:solidFill>
                <a:prstDash val="solid"/>
              </a:ln>
            </c:spPr>
          </c:dPt>
          <c:cat>
            <c:strRef>
              <c:f>Sheet1!$B$1:$E$1</c:f>
              <c:strCache>
                <c:ptCount val="4"/>
                <c:pt idx="0">
                  <c:v>Wyższe</c:v>
                </c:pt>
                <c:pt idx="1">
                  <c:v>Średnie </c:v>
                </c:pt>
                <c:pt idx="2">
                  <c:v>Zawodowe</c:v>
                </c:pt>
                <c:pt idx="3">
                  <c:v>Podstawowe</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57">
              <a:solidFill>
                <a:srgbClr val="000000"/>
              </a:solidFill>
              <a:prstDash val="solid"/>
            </a:ln>
          </c:spPr>
          <c:dPt>
            <c:idx val="0"/>
            <c:bubble3D val="0"/>
            <c:spPr>
              <a:solidFill>
                <a:srgbClr val="9999FF"/>
              </a:solidFill>
              <a:ln w="12657">
                <a:solidFill>
                  <a:srgbClr val="000000"/>
                </a:solidFill>
                <a:prstDash val="solid"/>
              </a:ln>
            </c:spPr>
          </c:dPt>
          <c:dPt>
            <c:idx val="1"/>
            <c:bubble3D val="0"/>
            <c:spPr>
              <a:solidFill>
                <a:srgbClr val="993366"/>
              </a:solidFill>
              <a:ln w="12657">
                <a:solidFill>
                  <a:srgbClr val="000000"/>
                </a:solidFill>
                <a:prstDash val="solid"/>
              </a:ln>
            </c:spPr>
          </c:dPt>
          <c:dPt>
            <c:idx val="2"/>
            <c:bubble3D val="0"/>
          </c:dPt>
          <c:dPt>
            <c:idx val="3"/>
            <c:bubble3D val="0"/>
            <c:spPr>
              <a:solidFill>
                <a:srgbClr val="CCFFFF"/>
              </a:solidFill>
              <a:ln w="12657">
                <a:solidFill>
                  <a:srgbClr val="000000"/>
                </a:solidFill>
                <a:prstDash val="solid"/>
              </a:ln>
            </c:spPr>
          </c:dPt>
          <c:cat>
            <c:strRef>
              <c:f>Sheet1!$B$1:$E$1</c:f>
              <c:strCache>
                <c:ptCount val="4"/>
                <c:pt idx="0">
                  <c:v>Wyższe</c:v>
                </c:pt>
                <c:pt idx="1">
                  <c:v>Średnie </c:v>
                </c:pt>
                <c:pt idx="2">
                  <c:v>Zawodowe</c:v>
                </c:pt>
                <c:pt idx="3">
                  <c:v>Podstawowe</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57">
          <a:solidFill>
            <a:srgbClr val="808080"/>
          </a:solidFill>
          <a:prstDash val="solid"/>
        </a:ln>
      </c:spPr>
    </c:plotArea>
    <c:legend>
      <c:legendPos val="r"/>
      <c:legendEntry>
        <c:idx val="0"/>
        <c:txPr>
          <a:bodyPr/>
          <a:lstStyle/>
          <a:p>
            <a:pPr>
              <a:defRPr sz="917" b="0" i="0" u="none" strike="noStrike" baseline="0">
                <a:solidFill>
                  <a:srgbClr val="000000"/>
                </a:solidFill>
                <a:latin typeface="Times New Roman"/>
                <a:ea typeface="Times New Roman"/>
                <a:cs typeface="Times New Roman"/>
              </a:defRPr>
            </a:pPr>
            <a:endParaRPr lang="pl-PL"/>
          </a:p>
        </c:txPr>
      </c:legendEntry>
      <c:legendEntry>
        <c:idx val="1"/>
        <c:txPr>
          <a:bodyPr/>
          <a:lstStyle/>
          <a:p>
            <a:pPr>
              <a:defRPr sz="917" b="0" i="0" u="none" strike="noStrike" baseline="0">
                <a:solidFill>
                  <a:srgbClr val="000000"/>
                </a:solidFill>
                <a:latin typeface="Times New Roman"/>
                <a:ea typeface="Times New Roman"/>
                <a:cs typeface="Times New Roman"/>
              </a:defRPr>
            </a:pPr>
            <a:endParaRPr lang="pl-PL"/>
          </a:p>
        </c:txPr>
      </c:legendEntry>
      <c:legendEntry>
        <c:idx val="2"/>
        <c:txPr>
          <a:bodyPr/>
          <a:lstStyle/>
          <a:p>
            <a:pPr>
              <a:defRPr sz="917" b="0" i="0" u="none" strike="noStrike" baseline="0">
                <a:solidFill>
                  <a:srgbClr val="000000"/>
                </a:solidFill>
                <a:latin typeface="Times New Roman"/>
                <a:ea typeface="Times New Roman"/>
                <a:cs typeface="Times New Roman"/>
              </a:defRPr>
            </a:pPr>
            <a:endParaRPr lang="pl-PL"/>
          </a:p>
        </c:txPr>
      </c:legendEntry>
      <c:legendEntry>
        <c:idx val="3"/>
        <c:txPr>
          <a:bodyPr/>
          <a:lstStyle/>
          <a:p>
            <a:pPr>
              <a:defRPr sz="917" b="0" i="0" u="none" strike="noStrike" baseline="0">
                <a:solidFill>
                  <a:srgbClr val="000000"/>
                </a:solidFill>
                <a:latin typeface="Times New Roman"/>
                <a:ea typeface="Times New Roman"/>
                <a:cs typeface="Times New Roman"/>
              </a:defRPr>
            </a:pPr>
            <a:endParaRPr lang="pl-PL"/>
          </a:p>
        </c:txPr>
      </c:legendEntry>
      <c:layout>
        <c:manualLayout>
          <c:xMode val="edge"/>
          <c:yMode val="edge"/>
          <c:x val="0.72499930686481096"/>
          <c:y val="0.20237887732753329"/>
          <c:w val="0.23581560283687944"/>
          <c:h val="0.58161163444559805"/>
        </c:manualLayout>
      </c:layout>
      <c:overlay val="0"/>
      <c:spPr>
        <a:noFill/>
        <a:ln w="3164">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pl-PL"/>
        </a:p>
      </c:txPr>
    </c:legend>
    <c:plotVisOnly val="1"/>
    <c:dispBlanksAs val="zero"/>
    <c:showDLblsOverMax val="0"/>
  </c:chart>
  <c:spPr>
    <a:noFill/>
    <a:ln>
      <a:noFill/>
    </a:ln>
  </c:spPr>
  <c:txPr>
    <a:bodyPr/>
    <a:lstStyle/>
    <a:p>
      <a:pPr>
        <a:defRPr sz="573" b="1" i="0" u="none" strike="noStrike" baseline="0">
          <a:solidFill>
            <a:srgbClr val="000000"/>
          </a:solidFill>
          <a:latin typeface="Calibri"/>
          <a:ea typeface="Calibri"/>
          <a:cs typeface="Calibri"/>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8944702142840109E-2"/>
          <c:y val="0.11538461538461539"/>
          <c:w val="0.65331220389904088"/>
          <c:h val="0.79665059546425254"/>
        </c:manualLayout>
      </c:layout>
      <c:pie3DChart>
        <c:varyColors val="1"/>
        <c:ser>
          <c:idx val="0"/>
          <c:order val="0"/>
          <c:tx>
            <c:strRef>
              <c:f>Sheet1!$A$2</c:f>
              <c:strCache>
                <c:ptCount val="1"/>
                <c:pt idx="0">
                  <c:v>Wsch.</c:v>
                </c:pt>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dPt>
          <c:dPt>
            <c:idx val="1"/>
            <c:bubble3D val="0"/>
            <c:spPr>
              <a:solidFill>
                <a:srgbClr val="0000FF"/>
              </a:solidFill>
              <a:ln w="25400">
                <a:solidFill>
                  <a:srgbClr val="000000"/>
                </a:solidFill>
                <a:prstDash val="solid"/>
              </a:ln>
            </c:spPr>
          </c:dPt>
          <c:dPt>
            <c:idx val="2"/>
            <c:bubble3D val="0"/>
            <c:spPr>
              <a:solidFill>
                <a:srgbClr val="00FF00"/>
              </a:solidFill>
              <a:ln w="12700">
                <a:solidFill>
                  <a:srgbClr val="000000"/>
                </a:solidFill>
                <a:prstDash val="solid"/>
              </a:ln>
            </c:spPr>
          </c:dPt>
          <c:dPt>
            <c:idx val="3"/>
            <c:bubble3D val="0"/>
            <c:spPr>
              <a:solidFill>
                <a:srgbClr val="FF9900"/>
              </a:solidFill>
              <a:ln w="12700">
                <a:solidFill>
                  <a:srgbClr val="000000"/>
                </a:solidFill>
                <a:prstDash val="solid"/>
              </a:ln>
            </c:spPr>
          </c:dPt>
          <c:cat>
            <c:strRef>
              <c:f>Sheet1!$B$1:$E$1</c:f>
              <c:strCache>
                <c:ptCount val="4"/>
                <c:pt idx="0">
                  <c:v>18-30 lat</c:v>
                </c:pt>
                <c:pt idx="1">
                  <c:v>31-45 lat</c:v>
                </c:pt>
                <c:pt idx="2">
                  <c:v>45-60 lat</c:v>
                </c:pt>
                <c:pt idx="3">
                  <c:v>61 i powyżej</c:v>
                </c:pt>
              </c:strCache>
            </c:strRef>
          </c:cat>
          <c:val>
            <c:numRef>
              <c:f>Sheet1!$B$2:$E$2</c:f>
              <c:numCache>
                <c:formatCode>General</c:formatCode>
                <c:ptCount val="4"/>
                <c:pt idx="0">
                  <c:v>38</c:v>
                </c:pt>
                <c:pt idx="1">
                  <c:v>74</c:v>
                </c:pt>
                <c:pt idx="2">
                  <c:v>64</c:v>
                </c:pt>
                <c:pt idx="3">
                  <c:v>29</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18-30 lat</c:v>
                </c:pt>
                <c:pt idx="1">
                  <c:v>31-45 lat</c:v>
                </c:pt>
                <c:pt idx="2">
                  <c:v>45-60 lat</c:v>
                </c:pt>
                <c:pt idx="3">
                  <c:v>61 i powyżej</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cat>
            <c:strRef>
              <c:f>Sheet1!$B$1:$E$1</c:f>
              <c:strCache>
                <c:ptCount val="4"/>
                <c:pt idx="0">
                  <c:v>18-30 lat</c:v>
                </c:pt>
                <c:pt idx="1">
                  <c:v>31-45 lat</c:v>
                </c:pt>
                <c:pt idx="2">
                  <c:v>45-60 lat</c:v>
                </c:pt>
                <c:pt idx="3">
                  <c:v>61 i powyżej</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7224199288256223"/>
          <c:y val="0.26923076923076922"/>
          <c:w val="0.17926023887107143"/>
          <c:h val="0.32814413823272087"/>
        </c:manualLayout>
      </c:layout>
      <c:overlay val="0"/>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061611374407584"/>
          <c:y val="8.3969465648854963E-2"/>
          <c:w val="0.44075829383886256"/>
          <c:h val="0.84732824427480913"/>
        </c:manualLayout>
      </c:layout>
      <c:pie3DChart>
        <c:varyColors val="1"/>
        <c:ser>
          <c:idx val="0"/>
          <c:order val="0"/>
          <c:tx>
            <c:strRef>
              <c:f>Sheet1!$A$2</c:f>
              <c:strCache>
                <c:ptCount val="1"/>
                <c:pt idx="0">
                  <c:v>Wsch.</c:v>
                </c:pt>
              </c:strCache>
            </c:strRef>
          </c:tx>
          <c:spPr>
            <a:solidFill>
              <a:srgbClr val="9999FF"/>
            </a:solidFill>
            <a:ln w="12647">
              <a:solidFill>
                <a:srgbClr val="000000"/>
              </a:solidFill>
              <a:prstDash val="solid"/>
            </a:ln>
          </c:spPr>
          <c:dPt>
            <c:idx val="0"/>
            <c:bubble3D val="0"/>
            <c:spPr>
              <a:solidFill>
                <a:srgbClr val="000080"/>
              </a:solidFill>
              <a:ln w="12647">
                <a:solidFill>
                  <a:srgbClr val="000000"/>
                </a:solidFill>
                <a:prstDash val="solid"/>
              </a:ln>
            </c:spPr>
          </c:dPt>
          <c:dPt>
            <c:idx val="1"/>
            <c:bubble3D val="0"/>
            <c:spPr>
              <a:solidFill>
                <a:srgbClr val="3366FF"/>
              </a:solidFill>
              <a:ln w="12647">
                <a:solidFill>
                  <a:srgbClr val="000000"/>
                </a:solidFill>
                <a:prstDash val="solid"/>
              </a:ln>
            </c:spPr>
          </c:dPt>
          <c:dPt>
            <c:idx val="2"/>
            <c:bubble3D val="0"/>
            <c:spPr>
              <a:solidFill>
                <a:srgbClr val="00FF00"/>
              </a:solidFill>
              <a:ln w="12647">
                <a:solidFill>
                  <a:srgbClr val="000000"/>
                </a:solidFill>
                <a:prstDash val="solid"/>
              </a:ln>
            </c:spPr>
          </c:dPt>
          <c:dPt>
            <c:idx val="3"/>
            <c:bubble3D val="0"/>
            <c:spPr>
              <a:solidFill>
                <a:srgbClr val="FFFF00"/>
              </a:solidFill>
              <a:ln w="25294">
                <a:solidFill>
                  <a:srgbClr val="000000"/>
                </a:solidFill>
                <a:prstDash val="solid"/>
              </a:ln>
            </c:spPr>
          </c:dPt>
          <c:dPt>
            <c:idx val="4"/>
            <c:bubble3D val="0"/>
            <c:spPr>
              <a:solidFill>
                <a:srgbClr val="FF0000"/>
              </a:solidFill>
              <a:ln w="12647">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27</c:v>
                </c:pt>
                <c:pt idx="1">
                  <c:v>37</c:v>
                </c:pt>
                <c:pt idx="2">
                  <c:v>62</c:v>
                </c:pt>
                <c:pt idx="3">
                  <c:v>66</c:v>
                </c:pt>
                <c:pt idx="4">
                  <c:v>13</c:v>
                </c:pt>
              </c:numCache>
            </c:numRef>
          </c:val>
        </c:ser>
        <c:ser>
          <c:idx val="1"/>
          <c:order val="1"/>
          <c:tx>
            <c:strRef>
              <c:f>Sheet1!$A$3</c:f>
              <c:strCache>
                <c:ptCount val="1"/>
              </c:strCache>
            </c:strRef>
          </c:tx>
          <c:spPr>
            <a:solidFill>
              <a:srgbClr val="993366"/>
            </a:solidFill>
            <a:ln w="12647">
              <a:solidFill>
                <a:srgbClr val="000000"/>
              </a:solidFill>
              <a:prstDash val="solid"/>
            </a:ln>
          </c:spPr>
          <c:dPt>
            <c:idx val="0"/>
            <c:bubble3D val="0"/>
            <c:spPr>
              <a:solidFill>
                <a:srgbClr val="9999FF"/>
              </a:solidFill>
              <a:ln w="12647">
                <a:solidFill>
                  <a:srgbClr val="000000"/>
                </a:solidFill>
                <a:prstDash val="solid"/>
              </a:ln>
            </c:spPr>
          </c:dPt>
          <c:dPt>
            <c:idx val="1"/>
            <c:bubble3D val="0"/>
          </c:dPt>
          <c:dPt>
            <c:idx val="2"/>
            <c:bubble3D val="0"/>
            <c:spPr>
              <a:solidFill>
                <a:srgbClr val="FFFFCC"/>
              </a:solidFill>
              <a:ln w="12647">
                <a:solidFill>
                  <a:srgbClr val="000000"/>
                </a:solidFill>
                <a:prstDash val="solid"/>
              </a:ln>
            </c:spPr>
          </c:dPt>
          <c:dPt>
            <c:idx val="3"/>
            <c:bubble3D val="0"/>
            <c:spPr>
              <a:solidFill>
                <a:srgbClr val="CCFFFF"/>
              </a:solidFill>
              <a:ln w="12647">
                <a:solidFill>
                  <a:srgbClr val="000000"/>
                </a:solidFill>
                <a:prstDash val="solid"/>
              </a:ln>
            </c:spPr>
          </c:dPt>
          <c:dPt>
            <c:idx val="4"/>
            <c:bubble3D val="0"/>
            <c:spPr>
              <a:solidFill>
                <a:srgbClr val="660066"/>
              </a:solidFill>
              <a:ln w="12647">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647">
          <a:solidFill>
            <a:srgbClr val="808080"/>
          </a:solidFill>
          <a:prstDash val="solid"/>
        </a:ln>
      </c:spPr>
    </c:plotArea>
    <c:legend>
      <c:legendPos val="r"/>
      <c:layout>
        <c:manualLayout>
          <c:xMode val="edge"/>
          <c:yMode val="edge"/>
          <c:x val="0.67792475396251983"/>
          <c:y val="0.22810118820617512"/>
          <c:w val="0.22038051619908319"/>
          <c:h val="0.58652743193425605"/>
        </c:manualLayout>
      </c:layout>
      <c:overlay val="0"/>
      <c:spPr>
        <a:noFill/>
        <a:ln w="3162">
          <a:solidFill>
            <a:srgbClr val="000000"/>
          </a:solidFill>
          <a:prstDash val="solid"/>
        </a:ln>
      </c:spPr>
      <c:txPr>
        <a:bodyPr/>
        <a:lstStyle/>
        <a:p>
          <a:pPr>
            <a:defRPr sz="916"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73" b="1" i="0" u="none" strike="noStrike" baseline="0">
          <a:solidFill>
            <a:srgbClr val="000000"/>
          </a:solidFill>
          <a:latin typeface="Calibri"/>
          <a:ea typeface="Calibri"/>
          <a:cs typeface="Calibri"/>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143105543425641"/>
          <c:y val="0"/>
          <c:w val="0.43785851332686537"/>
          <c:h val="0.86173088294793188"/>
        </c:manualLayout>
      </c:layout>
      <c:pie3DChart>
        <c:varyColors val="1"/>
        <c:ser>
          <c:idx val="0"/>
          <c:order val="0"/>
          <c:tx>
            <c:strRef>
              <c:f>Sheet1!$A$2</c:f>
              <c:strCache>
                <c:ptCount val="1"/>
                <c:pt idx="0">
                  <c:v>Wsch.</c:v>
                </c:pt>
              </c:strCache>
            </c:strRef>
          </c:tx>
          <c:spPr>
            <a:solidFill>
              <a:srgbClr val="9999FF"/>
            </a:solidFill>
            <a:ln w="12692">
              <a:solidFill>
                <a:srgbClr val="000000"/>
              </a:solidFill>
              <a:prstDash val="solid"/>
            </a:ln>
          </c:spPr>
          <c:dPt>
            <c:idx val="0"/>
            <c:bubble3D val="0"/>
            <c:spPr>
              <a:solidFill>
                <a:srgbClr val="000080"/>
              </a:solidFill>
              <a:ln w="12692">
                <a:solidFill>
                  <a:srgbClr val="000000"/>
                </a:solidFill>
                <a:prstDash val="solid"/>
              </a:ln>
            </c:spPr>
          </c:dPt>
          <c:dPt>
            <c:idx val="1"/>
            <c:bubble3D val="0"/>
            <c:spPr>
              <a:solidFill>
                <a:srgbClr val="3366FF"/>
              </a:solidFill>
              <a:ln w="12692">
                <a:solidFill>
                  <a:srgbClr val="000000"/>
                </a:solidFill>
                <a:prstDash val="solid"/>
              </a:ln>
            </c:spPr>
          </c:dPt>
          <c:dPt>
            <c:idx val="2"/>
            <c:bubble3D val="0"/>
            <c:spPr>
              <a:solidFill>
                <a:srgbClr val="00FF00"/>
              </a:solidFill>
              <a:ln w="12692">
                <a:solidFill>
                  <a:srgbClr val="000000"/>
                </a:solidFill>
                <a:prstDash val="solid"/>
              </a:ln>
            </c:spPr>
          </c:dPt>
          <c:dPt>
            <c:idx val="3"/>
            <c:bubble3D val="0"/>
            <c:spPr>
              <a:solidFill>
                <a:srgbClr val="FFFF00"/>
              </a:solidFill>
              <a:ln w="25384">
                <a:solidFill>
                  <a:srgbClr val="000000"/>
                </a:solidFill>
                <a:prstDash val="solid"/>
              </a:ln>
            </c:spPr>
          </c:dPt>
          <c:dPt>
            <c:idx val="4"/>
            <c:bubble3D val="0"/>
            <c:spPr>
              <a:solidFill>
                <a:srgbClr val="FF0000"/>
              </a:solidFill>
              <a:ln w="12692">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11</c:v>
                </c:pt>
                <c:pt idx="1">
                  <c:v>23</c:v>
                </c:pt>
                <c:pt idx="2">
                  <c:v>70</c:v>
                </c:pt>
                <c:pt idx="3">
                  <c:v>77</c:v>
                </c:pt>
                <c:pt idx="4">
                  <c:v>24</c:v>
                </c:pt>
              </c:numCache>
            </c:numRef>
          </c:val>
        </c:ser>
        <c:ser>
          <c:idx val="1"/>
          <c:order val="1"/>
          <c:tx>
            <c:strRef>
              <c:f>Sheet1!$A$3</c:f>
              <c:strCache>
                <c:ptCount val="1"/>
              </c:strCache>
            </c:strRef>
          </c:tx>
          <c:spPr>
            <a:solidFill>
              <a:srgbClr val="993366"/>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spPr>
              <a:solidFill>
                <a:srgbClr val="993366"/>
              </a:solidFill>
              <a:ln w="12692">
                <a:solidFill>
                  <a:srgbClr val="000000"/>
                </a:solidFill>
                <a:prstDash val="solid"/>
              </a:ln>
            </c:spPr>
          </c:dPt>
          <c:dPt>
            <c:idx val="2"/>
            <c:bubble3D val="0"/>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692">
          <a:solidFill>
            <a:srgbClr val="808080"/>
          </a:solidFill>
          <a:prstDash val="solid"/>
        </a:ln>
      </c:spPr>
    </c:plotArea>
    <c:legend>
      <c:legendPos val="r"/>
      <c:layout>
        <c:manualLayout>
          <c:xMode val="edge"/>
          <c:yMode val="edge"/>
          <c:x val="0.64649686982351795"/>
          <c:y val="0.14257726183436556"/>
          <c:w val="0.25043849855985412"/>
          <c:h val="0.68524400112041328"/>
        </c:manualLayout>
      </c:layout>
      <c:overlay val="0"/>
      <c:spPr>
        <a:noFill/>
        <a:ln w="3173">
          <a:solidFill>
            <a:srgbClr val="000000"/>
          </a:solidFill>
          <a:prstDash val="solid"/>
        </a:ln>
      </c:spPr>
      <c:txPr>
        <a:bodyPr/>
        <a:lstStyle/>
        <a:p>
          <a:pPr>
            <a:defRPr sz="919"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0" b="1" i="0" u="none" strike="noStrike" baseline="0">
          <a:solidFill>
            <a:srgbClr val="000000"/>
          </a:solidFill>
          <a:latin typeface="Calibri"/>
          <a:ea typeface="Calibri"/>
          <a:cs typeface="Calibri"/>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1079605369507516E-2"/>
          <c:y val="8.130081300813009E-3"/>
          <c:w val="0.441549515200654"/>
          <c:h val="0.87980159215200748"/>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25426">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6</c:v>
                </c:pt>
                <c:pt idx="1">
                  <c:v>46</c:v>
                </c:pt>
                <c:pt idx="2">
                  <c:v>74</c:v>
                </c:pt>
                <c:pt idx="3">
                  <c:v>69</c:v>
                </c:pt>
                <c:pt idx="4">
                  <c:v>10</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59426698617252138"/>
          <c:y val="0.17273074966780877"/>
          <c:w val="0.24342890838062947"/>
          <c:h val="0.64839385061844734"/>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7461905124852685E-2"/>
          <c:y val="8.130081300813009E-3"/>
          <c:w val="0.44367838234665941"/>
          <c:h val="0.88982607769922606"/>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25426">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3</c:v>
                </c:pt>
                <c:pt idx="1">
                  <c:v>15</c:v>
                </c:pt>
                <c:pt idx="2">
                  <c:v>35</c:v>
                </c:pt>
                <c:pt idx="3">
                  <c:v>118</c:v>
                </c:pt>
                <c:pt idx="4">
                  <c:v>35</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5987443118381609"/>
          <c:y val="0.19087607789637212"/>
          <c:w val="0.27248743148271404"/>
          <c:h val="0.6340250533280235"/>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25426">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12713">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54</c:v>
                </c:pt>
                <c:pt idx="1">
                  <c:v>64</c:v>
                </c:pt>
                <c:pt idx="2">
                  <c:v>36</c:v>
                </c:pt>
                <c:pt idx="3">
                  <c:v>46</c:v>
                </c:pt>
                <c:pt idx="4">
                  <c:v>5</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2958840867155197"/>
          <c:y val="0.13644009321068218"/>
          <c:w val="0.35064935064935066"/>
          <c:h val="0.7967479674796748"/>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805194805194801E-2"/>
          <c:y val="8.130081300813009E-3"/>
          <c:w val="0.50324675324675328"/>
          <c:h val="1"/>
        </c:manualLayout>
      </c:layout>
      <c:pie3DChart>
        <c:varyColors val="1"/>
        <c:ser>
          <c:idx val="0"/>
          <c:order val="0"/>
          <c:tx>
            <c:strRef>
              <c:f>Sheet1!$A$2</c:f>
              <c:strCache>
                <c:ptCount val="1"/>
                <c:pt idx="0">
                  <c:v>Wsch.</c:v>
                </c:pt>
              </c:strCache>
            </c:strRef>
          </c:tx>
          <c:spPr>
            <a:solidFill>
              <a:srgbClr val="9999FF"/>
            </a:solidFill>
            <a:ln w="12713">
              <a:solidFill>
                <a:srgbClr val="000000"/>
              </a:solidFill>
              <a:prstDash val="solid"/>
            </a:ln>
          </c:spPr>
          <c:dPt>
            <c:idx val="0"/>
            <c:bubble3D val="0"/>
            <c:spPr>
              <a:solidFill>
                <a:srgbClr val="000080"/>
              </a:solidFill>
              <a:ln w="12713">
                <a:solidFill>
                  <a:srgbClr val="000000"/>
                </a:solidFill>
                <a:prstDash val="solid"/>
              </a:ln>
            </c:spPr>
          </c:dPt>
          <c:dPt>
            <c:idx val="1"/>
            <c:bubble3D val="0"/>
            <c:spPr>
              <a:solidFill>
                <a:srgbClr val="3366FF"/>
              </a:solidFill>
              <a:ln w="12713">
                <a:solidFill>
                  <a:srgbClr val="000000"/>
                </a:solidFill>
                <a:prstDash val="solid"/>
              </a:ln>
            </c:spPr>
          </c:dPt>
          <c:dPt>
            <c:idx val="2"/>
            <c:bubble3D val="0"/>
            <c:spPr>
              <a:solidFill>
                <a:srgbClr val="00FF00"/>
              </a:solidFill>
              <a:ln w="12713">
                <a:solidFill>
                  <a:srgbClr val="000000"/>
                </a:solidFill>
                <a:prstDash val="solid"/>
              </a:ln>
            </c:spPr>
          </c:dPt>
          <c:dPt>
            <c:idx val="3"/>
            <c:bubble3D val="0"/>
            <c:spPr>
              <a:solidFill>
                <a:srgbClr val="FFFF00"/>
              </a:solidFill>
              <a:ln w="25426">
                <a:solidFill>
                  <a:srgbClr val="000000"/>
                </a:solidFill>
                <a:prstDash val="solid"/>
              </a:ln>
            </c:spPr>
          </c:dPt>
          <c:dPt>
            <c:idx val="4"/>
            <c:bubble3D val="0"/>
            <c:spPr>
              <a:solidFill>
                <a:srgbClr val="FF0000"/>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Sheet1!$B$2:$F$2</c:f>
              <c:numCache>
                <c:formatCode>General</c:formatCode>
                <c:ptCount val="5"/>
                <c:pt idx="0">
                  <c:v>2</c:v>
                </c:pt>
                <c:pt idx="1">
                  <c:v>18</c:v>
                </c:pt>
                <c:pt idx="2">
                  <c:v>64</c:v>
                </c:pt>
                <c:pt idx="3">
                  <c:v>100</c:v>
                </c:pt>
                <c:pt idx="4">
                  <c:v>21</c:v>
                </c:pt>
              </c:numCache>
            </c:numRef>
          </c:val>
        </c:ser>
        <c:ser>
          <c:idx val="1"/>
          <c:order val="1"/>
          <c:tx>
            <c:strRef>
              <c:f>Sheet1!$A$3</c:f>
              <c:strCache>
                <c:ptCount val="1"/>
              </c:strCache>
            </c:strRef>
          </c:tx>
          <c:spPr>
            <a:solidFill>
              <a:srgbClr val="993366"/>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dPt>
          <c:dPt>
            <c:idx val="2"/>
            <c:bubble3D val="0"/>
            <c:spPr>
              <a:solidFill>
                <a:srgbClr val="FFFFCC"/>
              </a:solidFill>
              <a:ln w="12713">
                <a:solidFill>
                  <a:srgbClr val="000000"/>
                </a:solidFill>
                <a:prstDash val="solid"/>
              </a:ln>
            </c:spPr>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13">
              <a:solidFill>
                <a:srgbClr val="000000"/>
              </a:solidFill>
              <a:prstDash val="solid"/>
            </a:ln>
          </c:spPr>
          <c:dPt>
            <c:idx val="0"/>
            <c:bubble3D val="0"/>
            <c:spPr>
              <a:solidFill>
                <a:srgbClr val="9999FF"/>
              </a:solidFill>
              <a:ln w="12713">
                <a:solidFill>
                  <a:srgbClr val="000000"/>
                </a:solidFill>
                <a:prstDash val="solid"/>
              </a:ln>
            </c:spPr>
          </c:dPt>
          <c:dPt>
            <c:idx val="1"/>
            <c:bubble3D val="0"/>
            <c:spPr>
              <a:solidFill>
                <a:srgbClr val="993366"/>
              </a:solidFill>
              <a:ln w="12713">
                <a:solidFill>
                  <a:srgbClr val="000000"/>
                </a:solidFill>
                <a:prstDash val="solid"/>
              </a:ln>
            </c:spPr>
          </c:dPt>
          <c:dPt>
            <c:idx val="2"/>
            <c:bubble3D val="0"/>
          </c:dPt>
          <c:dPt>
            <c:idx val="3"/>
            <c:bubble3D val="0"/>
            <c:spPr>
              <a:solidFill>
                <a:srgbClr val="CCFFFF"/>
              </a:solidFill>
              <a:ln w="12713">
                <a:solidFill>
                  <a:srgbClr val="000000"/>
                </a:solidFill>
                <a:prstDash val="solid"/>
              </a:ln>
            </c:spPr>
          </c:dPt>
          <c:dPt>
            <c:idx val="4"/>
            <c:bubble3D val="0"/>
            <c:spPr>
              <a:solidFill>
                <a:srgbClr val="660066"/>
              </a:solidFill>
              <a:ln w="12713">
                <a:solidFill>
                  <a:srgbClr val="000000"/>
                </a:solidFill>
                <a:prstDash val="solid"/>
              </a:ln>
            </c:spPr>
          </c:dPt>
          <c:cat>
            <c:strRef>
              <c:f>Sheet1!$B$1:$F$1</c:f>
              <c:strCache>
                <c:ptCount val="5"/>
                <c:pt idx="0">
                  <c:v>bardzo niezadowolony/a</c:v>
                </c:pt>
                <c:pt idx="1">
                  <c:v>niezadowolony/a</c:v>
                </c:pt>
                <c:pt idx="2">
                  <c:v>niezdecydowany/a</c:v>
                </c:pt>
                <c:pt idx="3">
                  <c:v>zadowolony</c:v>
                </c:pt>
                <c:pt idx="4">
                  <c:v>bardzo zadowolony/a</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13">
          <a:solidFill>
            <a:srgbClr val="808080"/>
          </a:solidFill>
          <a:prstDash val="solid"/>
        </a:ln>
      </c:spPr>
    </c:plotArea>
    <c:legend>
      <c:legendPos val="r"/>
      <c:layout>
        <c:manualLayout>
          <c:xMode val="edge"/>
          <c:yMode val="edge"/>
          <c:x val="0.63360718779284875"/>
          <c:y val="0.1894150417827298"/>
          <c:w val="0.24223670544207174"/>
          <c:h val="0.65512600618516004"/>
        </c:manualLayout>
      </c:layout>
      <c:overlay val="0"/>
      <c:spPr>
        <a:noFill/>
        <a:ln w="3178">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noFill/>
    <a:ln>
      <a:noFill/>
    </a:ln>
  </c:spPr>
  <c:txPr>
    <a:bodyPr/>
    <a:lstStyle/>
    <a:p>
      <a:pPr>
        <a:defRPr sz="551" b="1" i="0" u="none" strike="noStrike" baseline="0">
          <a:solidFill>
            <a:srgbClr val="000000"/>
          </a:solidFill>
          <a:latin typeface="Calibri"/>
          <a:ea typeface="Calibri"/>
          <a:cs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A43C-65F5-41B9-BE99-24D24C1B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86</Pages>
  <Words>28151</Words>
  <Characters>168912</Characters>
  <Application>Microsoft Office Word</Application>
  <DocSecurity>0</DocSecurity>
  <Lines>1407</Lines>
  <Paragraphs>393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dc:creator>
  <cp:lastModifiedBy>gops</cp:lastModifiedBy>
  <cp:revision>10</cp:revision>
  <cp:lastPrinted>2016-10-17T09:58:00Z</cp:lastPrinted>
  <dcterms:created xsi:type="dcterms:W3CDTF">2016-10-17T10:52:00Z</dcterms:created>
  <dcterms:modified xsi:type="dcterms:W3CDTF">2016-10-31T09:12:00Z</dcterms:modified>
</cp:coreProperties>
</file>