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AF62CC">
        <w:rPr>
          <w:b/>
          <w:sz w:val="28"/>
          <w:szCs w:val="28"/>
        </w:rPr>
        <w:t xml:space="preserve"> 1/2022</w:t>
      </w:r>
    </w:p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1E1368" w:rsidRDefault="00AF62CC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03 stycznia 2022</w:t>
      </w:r>
      <w:r w:rsidR="001E1368">
        <w:rPr>
          <w:b/>
          <w:sz w:val="28"/>
          <w:szCs w:val="28"/>
        </w:rPr>
        <w:t>r.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 wyznaczenia dnia wolnego od pracy w Urzędzie Gminy w Bielsku.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33 ust.3 ustawy z dnia 8 marca 1990r. o samorządzie gminnym </w:t>
      </w:r>
      <w:r>
        <w:rPr>
          <w:sz w:val="24"/>
          <w:szCs w:val="24"/>
        </w:rPr>
        <w:br/>
      </w:r>
      <w:r w:rsidR="00E65EE8">
        <w:rPr>
          <w:sz w:val="24"/>
          <w:szCs w:val="24"/>
        </w:rPr>
        <w:t>(</w:t>
      </w:r>
      <w:r w:rsidR="00AF62CC">
        <w:rPr>
          <w:sz w:val="24"/>
          <w:szCs w:val="24"/>
        </w:rPr>
        <w:t xml:space="preserve"> Dz. U. z 2021r., poz. 1834</w:t>
      </w:r>
      <w:r>
        <w:rPr>
          <w:sz w:val="24"/>
          <w:szCs w:val="24"/>
        </w:rPr>
        <w:t>) oraz art. 130 § 2 ustawy z dnia 26 czerwca 1974r. Ko</w:t>
      </w:r>
      <w:r w:rsidR="00AF62CC">
        <w:rPr>
          <w:sz w:val="24"/>
          <w:szCs w:val="24"/>
        </w:rPr>
        <w:t>deks Pracy (  Dz. U. z 2021r., poz. 1162</w:t>
      </w:r>
      <w:r w:rsidR="00E65EE8">
        <w:rPr>
          <w:sz w:val="24"/>
          <w:szCs w:val="24"/>
        </w:rPr>
        <w:t xml:space="preserve">) Wójt Gminy Bielsk zarządza </w:t>
      </w:r>
      <w:r>
        <w:rPr>
          <w:sz w:val="24"/>
          <w:szCs w:val="24"/>
        </w:rPr>
        <w:t>co następuje: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 w:rsidRPr="00AF62CC">
        <w:rPr>
          <w:b/>
          <w:sz w:val="24"/>
          <w:szCs w:val="24"/>
        </w:rPr>
        <w:t>§ 1</w:t>
      </w:r>
      <w:r>
        <w:rPr>
          <w:sz w:val="24"/>
          <w:szCs w:val="24"/>
        </w:rPr>
        <w:t xml:space="preserve">. Ustala się dzień </w:t>
      </w:r>
      <w:r w:rsidR="00CC6328">
        <w:rPr>
          <w:b/>
          <w:sz w:val="24"/>
          <w:szCs w:val="24"/>
        </w:rPr>
        <w:t>07 stycznia 2022</w:t>
      </w:r>
      <w:r>
        <w:rPr>
          <w:b/>
          <w:sz w:val="24"/>
          <w:szCs w:val="24"/>
        </w:rPr>
        <w:t>r. dniem wolnym</w:t>
      </w:r>
      <w:r>
        <w:rPr>
          <w:sz w:val="24"/>
          <w:szCs w:val="24"/>
        </w:rPr>
        <w:t xml:space="preserve"> od pracy dla pracowników Urzędu Gminy w Bielsku w zamian za dzień świąteczny </w:t>
      </w:r>
      <w:r w:rsidR="00E65EE8" w:rsidRPr="00E65EE8">
        <w:rPr>
          <w:b/>
          <w:sz w:val="24"/>
          <w:szCs w:val="24"/>
        </w:rPr>
        <w:t>01</w:t>
      </w:r>
      <w:r w:rsidR="00AF62CC">
        <w:rPr>
          <w:b/>
          <w:sz w:val="24"/>
          <w:szCs w:val="24"/>
        </w:rPr>
        <w:t xml:space="preserve"> stycznia  2022</w:t>
      </w:r>
      <w:r w:rsidR="00AF62CC">
        <w:rPr>
          <w:sz w:val="24"/>
          <w:szCs w:val="24"/>
        </w:rPr>
        <w:t xml:space="preserve"> r. przypadający w sobotę.</w:t>
      </w:r>
      <w:r w:rsidR="00E65EE8">
        <w:rPr>
          <w:sz w:val="24"/>
          <w:szCs w:val="24"/>
        </w:rPr>
        <w:t xml:space="preserve"> </w:t>
      </w:r>
      <w:r w:rsidR="00AF62CC">
        <w:rPr>
          <w:sz w:val="24"/>
          <w:szCs w:val="24"/>
        </w:rPr>
        <w:br/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 w:rsidRPr="00AF62CC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Wykonanie zarządzenia powierza się Sekretarzowi Gminy.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 w:rsidRPr="00AF62CC">
        <w:rPr>
          <w:b/>
          <w:sz w:val="24"/>
          <w:szCs w:val="24"/>
        </w:rPr>
        <w:t>§ 3</w:t>
      </w:r>
      <w:r>
        <w:rPr>
          <w:sz w:val="24"/>
          <w:szCs w:val="24"/>
        </w:rPr>
        <w:t>. Zarządzenie wchodzi w życie z dniem podpisania.</w:t>
      </w:r>
    </w:p>
    <w:p w:rsidR="00095FC5" w:rsidRDefault="00095FC5"/>
    <w:p w:rsidR="00B808C1" w:rsidRDefault="00B808C1"/>
    <w:p w:rsidR="00B808C1" w:rsidRDefault="00B808C1"/>
    <w:p w:rsidR="00B808C1" w:rsidRDefault="00B808C1"/>
    <w:p w:rsidR="00EF7CC0" w:rsidRPr="00EF7CC0" w:rsidRDefault="00EF7CC0" w:rsidP="00EF7CC0">
      <w:pPr>
        <w:spacing w:after="0" w:line="240" w:lineRule="auto"/>
        <w:ind w:left="5664" w:firstLine="708"/>
        <w:rPr>
          <w:rFonts w:eastAsia="Times New Roman"/>
          <w:bCs/>
          <w:sz w:val="24"/>
          <w:szCs w:val="24"/>
          <w:lang w:eastAsia="pl-PL"/>
        </w:rPr>
      </w:pPr>
      <w:r w:rsidRPr="00EF7CC0">
        <w:rPr>
          <w:rFonts w:eastAsia="Times New Roman"/>
          <w:bCs/>
          <w:sz w:val="20"/>
          <w:szCs w:val="20"/>
          <w:lang w:eastAsia="pl-PL"/>
        </w:rPr>
        <w:t xml:space="preserve">  </w:t>
      </w:r>
      <w:r w:rsidRPr="00EF7CC0">
        <w:rPr>
          <w:rFonts w:eastAsia="Times New Roman"/>
          <w:bCs/>
          <w:sz w:val="24"/>
          <w:szCs w:val="24"/>
          <w:lang w:eastAsia="pl-PL"/>
        </w:rPr>
        <w:t>Wójt Gminy Bielsk</w:t>
      </w:r>
    </w:p>
    <w:p w:rsidR="00EF7CC0" w:rsidRPr="00EF7CC0" w:rsidRDefault="00EF7CC0" w:rsidP="00EF7CC0">
      <w:pPr>
        <w:spacing w:after="0" w:line="240" w:lineRule="auto"/>
        <w:ind w:left="5664" w:firstLine="708"/>
        <w:rPr>
          <w:rFonts w:eastAsia="Times New Roman"/>
          <w:bCs/>
          <w:sz w:val="24"/>
          <w:szCs w:val="24"/>
          <w:lang w:eastAsia="pl-PL"/>
        </w:rPr>
      </w:pPr>
      <w:r w:rsidRPr="00EF7CC0">
        <w:rPr>
          <w:rFonts w:eastAsia="Times New Roman"/>
          <w:bCs/>
          <w:sz w:val="24"/>
          <w:szCs w:val="24"/>
          <w:lang w:eastAsia="pl-PL"/>
        </w:rPr>
        <w:t>/-/ Józef Jerzy Rozkosz</w:t>
      </w:r>
    </w:p>
    <w:p w:rsidR="00110B5B" w:rsidRDefault="00110B5B" w:rsidP="00110B5B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bookmarkStart w:id="0" w:name="_GoBack"/>
      <w:bookmarkEnd w:id="0"/>
    </w:p>
    <w:p w:rsidR="00B808C1" w:rsidRDefault="00B808C1"/>
    <w:p w:rsidR="00B808C1" w:rsidRDefault="00B808C1"/>
    <w:p w:rsidR="00B808C1" w:rsidRDefault="00B808C1"/>
    <w:p w:rsidR="00B808C1" w:rsidRDefault="00B808C1"/>
    <w:p w:rsidR="00B808C1" w:rsidRDefault="00B808C1"/>
    <w:p w:rsidR="00B808C1" w:rsidRDefault="00B808C1"/>
    <w:p w:rsidR="00110B5B" w:rsidRDefault="00110B5B"/>
    <w:p w:rsidR="00110B5B" w:rsidRDefault="00110B5B"/>
    <w:p w:rsidR="00110B5B" w:rsidRDefault="00110B5B"/>
    <w:p w:rsidR="00110B5B" w:rsidRDefault="00110B5B"/>
    <w:p w:rsidR="00B808C1" w:rsidRDefault="00B808C1"/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Sporządziła:</w:t>
      </w:r>
    </w:p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 xml:space="preserve">Renata Szara </w:t>
      </w:r>
    </w:p>
    <w:p w:rsidR="00B808C1" w:rsidRPr="003F337C" w:rsidRDefault="00B808C1" w:rsidP="003F337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insp. ds. organizacyjnych i kadrowych</w:t>
      </w:r>
    </w:p>
    <w:sectPr w:rsidR="00B808C1" w:rsidRPr="003F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8"/>
    <w:rsid w:val="00095FC5"/>
    <w:rsid w:val="00110B5B"/>
    <w:rsid w:val="001E1368"/>
    <w:rsid w:val="003F337C"/>
    <w:rsid w:val="004E082E"/>
    <w:rsid w:val="008D5870"/>
    <w:rsid w:val="009325C5"/>
    <w:rsid w:val="00AF62CC"/>
    <w:rsid w:val="00B808C1"/>
    <w:rsid w:val="00CC6328"/>
    <w:rsid w:val="00E56BC8"/>
    <w:rsid w:val="00E65EE8"/>
    <w:rsid w:val="00E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9D76-3A4B-4365-BF0A-AE429B4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110B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10B5B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0B5B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8</cp:revision>
  <cp:lastPrinted>2021-12-28T09:41:00Z</cp:lastPrinted>
  <dcterms:created xsi:type="dcterms:W3CDTF">2021-12-27T12:34:00Z</dcterms:created>
  <dcterms:modified xsi:type="dcterms:W3CDTF">2022-01-03T11:00:00Z</dcterms:modified>
</cp:coreProperties>
</file>