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09BFE5FE" w:rsidR="006F70B4" w:rsidRPr="0017558C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58C" w:rsidRPr="0017558C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="00DE7D3D" w:rsidRPr="0017558C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7558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17558C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457BAA6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17558C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 maja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C9B65B6" w:rsidR="002D7F50" w:rsidRPr="00A06AA4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A4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A06AA4">
        <w:rPr>
          <w:rFonts w:ascii="Times New Roman" w:hAnsi="Times New Roman" w:cs="Times New Roman"/>
          <w:sz w:val="24"/>
          <w:szCs w:val="24"/>
        </w:rPr>
        <w:t>2</w:t>
      </w:r>
      <w:r w:rsidRPr="00A06AA4">
        <w:rPr>
          <w:rFonts w:ascii="Times New Roman" w:hAnsi="Times New Roman" w:cs="Times New Roman"/>
          <w:sz w:val="24"/>
          <w:szCs w:val="24"/>
        </w:rPr>
        <w:t>r.,  poz.</w:t>
      </w:r>
      <w:r w:rsidR="0052278B" w:rsidRPr="00A06AA4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A06A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A06A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A06AA4">
        <w:rPr>
          <w:rFonts w:ascii="Times New Roman" w:hAnsi="Times New Roman" w:cs="Times New Roman"/>
          <w:sz w:val="24"/>
          <w:szCs w:val="24"/>
        </w:rPr>
        <w:t>. zm.</w:t>
      </w:r>
      <w:r w:rsidRPr="00A06AA4">
        <w:rPr>
          <w:rFonts w:ascii="Times New Roman" w:hAnsi="Times New Roman" w:cs="Times New Roman"/>
          <w:sz w:val="24"/>
          <w:szCs w:val="24"/>
        </w:rPr>
        <w:t xml:space="preserve"> )</w:t>
      </w:r>
      <w:r w:rsidRPr="00A06A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A06AA4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A06AA4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A06AA4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A06AA4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</w:t>
      </w:r>
      <w:proofErr w:type="spellStart"/>
      <w:r w:rsidR="002D7F50" w:rsidRPr="00A06A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A06AA4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3D0D5455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1. Zwiększa się dochody budżetu o kwotę</w:t>
      </w:r>
      <w:r w:rsidR="0017558C" w:rsidRPr="001F1929">
        <w:rPr>
          <w:rFonts w:ascii="Times New Roman" w:hAnsi="Times New Roman" w:cs="Times New Roman"/>
          <w:sz w:val="24"/>
          <w:szCs w:val="24"/>
        </w:rPr>
        <w:t xml:space="preserve"> 571 709,67 zł.</w:t>
      </w:r>
    </w:p>
    <w:p w14:paraId="16D491AA" w14:textId="726D435D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 xml:space="preserve">5 724 882,07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4D4E212F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571 709,67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191BF5">
        <w:rPr>
          <w:rFonts w:ascii="Times New Roman" w:hAnsi="Times New Roman" w:cs="Times New Roman"/>
          <w:sz w:val="24"/>
          <w:szCs w:val="24"/>
        </w:rPr>
        <w:t xml:space="preserve">2 062 382,07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F9D56DD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DC67B8">
        <w:rPr>
          <w:rFonts w:ascii="Times New Roman" w:hAnsi="Times New Roman" w:cs="Times New Roman"/>
          <w:sz w:val="24"/>
          <w:szCs w:val="24"/>
        </w:rPr>
        <w:t xml:space="preserve"> </w:t>
      </w:r>
      <w:r w:rsidR="00191BF5">
        <w:rPr>
          <w:rFonts w:ascii="Times New Roman" w:hAnsi="Times New Roman" w:cs="Times New Roman"/>
          <w:sz w:val="24"/>
          <w:szCs w:val="24"/>
        </w:rPr>
        <w:t xml:space="preserve">624 302,44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191BF5">
        <w:rPr>
          <w:rFonts w:ascii="Times New Roman" w:hAnsi="Times New Roman" w:cs="Times New Roman"/>
          <w:sz w:val="24"/>
          <w:szCs w:val="24"/>
        </w:rPr>
        <w:t xml:space="preserve">52 592,77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54379CC2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 xml:space="preserve">51 890 059,92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1576E2D4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191BF5">
        <w:rPr>
          <w:rFonts w:ascii="Times New Roman" w:hAnsi="Times New Roman" w:cs="Times New Roman"/>
          <w:sz w:val="24"/>
          <w:szCs w:val="24"/>
        </w:rPr>
        <w:t xml:space="preserve">624 302,44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65162DA5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   </w:t>
      </w:r>
      <w:r w:rsidR="00191BF5">
        <w:rPr>
          <w:rFonts w:ascii="Times New Roman" w:eastAsia="Times New Roman" w:hAnsi="Times New Roman" w:cs="Times New Roman"/>
          <w:sz w:val="24"/>
          <w:szCs w:val="24"/>
        </w:rPr>
        <w:t xml:space="preserve">52 592,77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41 720 420,16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8080F61" w14:textId="77777777" w:rsidR="0041159A" w:rsidRPr="00E449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684302E2" w14:textId="50B3A64A" w:rsidR="0041159A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59255589" w14:textId="297CE826" w:rsidR="001F1929" w:rsidRPr="007918FD" w:rsidRDefault="001F1929" w:rsidP="001F1929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44">
        <w:rPr>
          <w:rFonts w:ascii="Times New Roman" w:hAnsi="Times New Roman" w:cs="Times New Roman"/>
          <w:sz w:val="24"/>
          <w:szCs w:val="24"/>
        </w:rPr>
        <w:t>Wprowadza się zmiany dochodów i wydatków budżetu</w:t>
      </w:r>
      <w:r w:rsidRPr="00FD1D44">
        <w:rPr>
          <w:rFonts w:ascii="Times New Roman" w:eastAsia="Times New Roman" w:hAnsi="Times New Roman" w:cs="Times New Roman"/>
          <w:sz w:val="24"/>
          <w:szCs w:val="24"/>
        </w:rPr>
        <w:t xml:space="preserve"> związanych z realizacją zadań realizowanych w drodze umów lub porozumień między jednostkami samorządu terytorialnego, zgodnie z Załącznikiem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1D44">
        <w:rPr>
          <w:rFonts w:ascii="Times New Roman" w:eastAsia="Times New Roman" w:hAnsi="Times New Roman" w:cs="Times New Roman"/>
          <w:sz w:val="24"/>
          <w:szCs w:val="24"/>
        </w:rPr>
        <w:t xml:space="preserve"> do niniejsze</w:t>
      </w:r>
      <w:r>
        <w:rPr>
          <w:rFonts w:ascii="Times New Roman" w:eastAsia="Times New Roman" w:hAnsi="Times New Roman" w:cs="Times New Roman"/>
          <w:sz w:val="24"/>
          <w:szCs w:val="24"/>
        </w:rPr>
        <w:t>go zarządzenia</w:t>
      </w:r>
      <w:r w:rsidRPr="00FD1D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1D44">
        <w:rPr>
          <w:rFonts w:ascii="Times New Roman" w:hAnsi="Times New Roman" w:cs="Times New Roman"/>
          <w:sz w:val="24"/>
          <w:szCs w:val="24"/>
        </w:rPr>
        <w:t xml:space="preserve">zmieniającym Załącznik nr 9 do </w:t>
      </w:r>
      <w:r w:rsidRPr="00FD1D44">
        <w:rPr>
          <w:rFonts w:ascii="Times New Roman" w:hAnsi="Times New Roman" w:cs="Times New Roman"/>
          <w:sz w:val="24"/>
          <w:szCs w:val="24"/>
        </w:rPr>
        <w:lastRenderedPageBreak/>
        <w:t xml:space="preserve">Uchwały </w:t>
      </w:r>
      <w:r w:rsidRPr="002478CB">
        <w:rPr>
          <w:rFonts w:ascii="Times New Roman" w:hAnsi="Times New Roman" w:cs="Times New Roman"/>
          <w:sz w:val="24"/>
          <w:szCs w:val="24"/>
        </w:rPr>
        <w:t xml:space="preserve">Budżetowej  pn. </w:t>
      </w:r>
      <w:r>
        <w:rPr>
          <w:rFonts w:ascii="Times New Roman" w:hAnsi="Times New Roman" w:cs="Times New Roman"/>
          <w:sz w:val="24"/>
          <w:szCs w:val="24"/>
        </w:rPr>
        <w:t>Dochody i wydatki związane z realizacją zadań realizowanych w drodze umów lub porozumień między jednostkami samorządu terytorialnego na rok 2022</w:t>
      </w:r>
      <w:r w:rsidRPr="00247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56947" w14:textId="2FC3945E" w:rsidR="003154FE" w:rsidRPr="00E44924" w:rsidRDefault="001F1929" w:rsidP="001F1929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A751" w14:textId="77777777" w:rsidR="008804B9" w:rsidRDefault="008804B9" w:rsidP="00D738EE">
      <w:pPr>
        <w:spacing w:after="0" w:line="240" w:lineRule="auto"/>
      </w:pPr>
      <w:r>
        <w:separator/>
      </w:r>
    </w:p>
  </w:endnote>
  <w:endnote w:type="continuationSeparator" w:id="0">
    <w:p w14:paraId="0AD054FC" w14:textId="77777777" w:rsidR="008804B9" w:rsidRDefault="008804B9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77C3" w14:textId="77777777" w:rsidR="008804B9" w:rsidRDefault="008804B9" w:rsidP="00D738EE">
      <w:pPr>
        <w:spacing w:after="0" w:line="240" w:lineRule="auto"/>
      </w:pPr>
      <w:r>
        <w:separator/>
      </w:r>
    </w:p>
  </w:footnote>
  <w:footnote w:type="continuationSeparator" w:id="0">
    <w:p w14:paraId="4B2A034C" w14:textId="77777777" w:rsidR="008804B9" w:rsidRDefault="008804B9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6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5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7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18"/>
  </w:num>
  <w:num w:numId="19" w16cid:durableId="801651842">
    <w:abstractNumId w:val="12"/>
  </w:num>
  <w:num w:numId="20" w16cid:durableId="1434398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6676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465</cp:revision>
  <cp:lastPrinted>2022-03-18T11:54:00Z</cp:lastPrinted>
  <dcterms:created xsi:type="dcterms:W3CDTF">2012-04-16T07:31:00Z</dcterms:created>
  <dcterms:modified xsi:type="dcterms:W3CDTF">2022-05-07T10:18:00Z</dcterms:modified>
</cp:coreProperties>
</file>