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76A" w:rsidRPr="00F2176A" w:rsidRDefault="00F2176A" w:rsidP="009D469A">
      <w:pPr>
        <w:widowControl w:val="0"/>
        <w:suppressAutoHyphens/>
        <w:autoSpaceDN w:val="0"/>
        <w:spacing w:after="0" w:line="240" w:lineRule="auto"/>
        <w:ind w:left="2832"/>
        <w:rPr>
          <w:rFonts w:ascii="Times New Roman" w:eastAsia="Arial Unicode MS" w:hAnsi="Times New Roman" w:cs="Tahoma"/>
          <w:b/>
          <w:bCs/>
          <w:i/>
          <w:iCs/>
          <w:kern w:val="3"/>
          <w:sz w:val="28"/>
          <w:szCs w:val="28"/>
          <w:lang w:eastAsia="pl-PL"/>
        </w:rPr>
      </w:pPr>
      <w:bookmarkStart w:id="0" w:name="_GoBack"/>
      <w:bookmarkEnd w:id="0"/>
      <w:r w:rsidRPr="00F2176A">
        <w:rPr>
          <w:rFonts w:ascii="Times New Roman" w:eastAsia="Arial Unicode MS" w:hAnsi="Times New Roman" w:cs="Tahoma"/>
          <w:b/>
          <w:bCs/>
          <w:i/>
          <w:iCs/>
          <w:kern w:val="3"/>
          <w:sz w:val="28"/>
          <w:szCs w:val="28"/>
          <w:lang w:eastAsia="pl-PL"/>
        </w:rPr>
        <w:t xml:space="preserve">Uchwała Nr </w:t>
      </w:r>
      <w:r w:rsidR="00917329">
        <w:rPr>
          <w:rFonts w:ascii="Times New Roman" w:eastAsia="Arial Unicode MS" w:hAnsi="Times New Roman" w:cs="Tahoma"/>
          <w:b/>
          <w:bCs/>
          <w:i/>
          <w:iCs/>
          <w:kern w:val="3"/>
          <w:sz w:val="28"/>
          <w:szCs w:val="28"/>
          <w:lang w:eastAsia="pl-PL"/>
        </w:rPr>
        <w:t>294/XLVI</w:t>
      </w:r>
      <w:r w:rsidRPr="00F2176A">
        <w:rPr>
          <w:rFonts w:ascii="Times New Roman" w:eastAsia="Arial Unicode MS" w:hAnsi="Times New Roman" w:cs="Tahoma"/>
          <w:b/>
          <w:bCs/>
          <w:i/>
          <w:iCs/>
          <w:kern w:val="3"/>
          <w:sz w:val="28"/>
          <w:szCs w:val="28"/>
          <w:lang w:eastAsia="pl-PL"/>
        </w:rPr>
        <w:t>/2022</w:t>
      </w:r>
    </w:p>
    <w:p w:rsidR="00F2176A" w:rsidRPr="00F2176A" w:rsidRDefault="00F2176A" w:rsidP="00F2176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bCs/>
          <w:i/>
          <w:iCs/>
          <w:kern w:val="3"/>
          <w:sz w:val="28"/>
          <w:szCs w:val="28"/>
          <w:lang w:eastAsia="pl-PL"/>
        </w:rPr>
      </w:pPr>
      <w:r w:rsidRPr="00F2176A">
        <w:rPr>
          <w:rFonts w:ascii="Times New Roman" w:eastAsia="Arial Unicode MS" w:hAnsi="Times New Roman" w:cs="Tahoma"/>
          <w:b/>
          <w:bCs/>
          <w:i/>
          <w:iCs/>
          <w:kern w:val="3"/>
          <w:sz w:val="28"/>
          <w:szCs w:val="28"/>
          <w:lang w:eastAsia="pl-PL"/>
        </w:rPr>
        <w:t>Rady Gminy Bielsk</w:t>
      </w:r>
    </w:p>
    <w:p w:rsidR="00F2176A" w:rsidRPr="00F2176A" w:rsidRDefault="00917329" w:rsidP="00F2176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bCs/>
          <w:i/>
          <w:iCs/>
          <w:kern w:val="3"/>
          <w:sz w:val="28"/>
          <w:szCs w:val="28"/>
          <w:lang w:eastAsia="pl-PL"/>
        </w:rPr>
      </w:pPr>
      <w:r>
        <w:rPr>
          <w:rFonts w:ascii="Times New Roman" w:eastAsia="Arial Unicode MS" w:hAnsi="Times New Roman" w:cs="Tahoma"/>
          <w:b/>
          <w:bCs/>
          <w:i/>
          <w:iCs/>
          <w:kern w:val="3"/>
          <w:sz w:val="28"/>
          <w:szCs w:val="28"/>
          <w:lang w:eastAsia="pl-PL"/>
        </w:rPr>
        <w:t>z dnia 28 listopada</w:t>
      </w:r>
      <w:r w:rsidR="00F2176A" w:rsidRPr="00F2176A">
        <w:rPr>
          <w:rFonts w:ascii="Times New Roman" w:eastAsia="Arial Unicode MS" w:hAnsi="Times New Roman" w:cs="Tahoma"/>
          <w:b/>
          <w:bCs/>
          <w:i/>
          <w:iCs/>
          <w:kern w:val="3"/>
          <w:sz w:val="28"/>
          <w:szCs w:val="28"/>
          <w:lang w:eastAsia="pl-PL"/>
        </w:rPr>
        <w:t xml:space="preserve"> 2022 roku</w:t>
      </w:r>
      <w:r w:rsidR="00823C73">
        <w:rPr>
          <w:rFonts w:ascii="Times New Roman" w:eastAsia="Arial Unicode MS" w:hAnsi="Times New Roman" w:cs="Tahoma"/>
          <w:b/>
          <w:bCs/>
          <w:i/>
          <w:iCs/>
          <w:kern w:val="3"/>
          <w:sz w:val="28"/>
          <w:szCs w:val="28"/>
          <w:lang w:eastAsia="pl-PL"/>
        </w:rPr>
        <w:br/>
      </w:r>
    </w:p>
    <w:p w:rsidR="00F2176A" w:rsidRPr="00F2176A" w:rsidRDefault="00F2176A" w:rsidP="00F2176A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8"/>
          <w:szCs w:val="24"/>
          <w:lang w:eastAsia="pl-PL"/>
        </w:rPr>
      </w:pPr>
    </w:p>
    <w:p w:rsidR="00823C73" w:rsidRDefault="00F2176A" w:rsidP="00823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6A">
        <w:rPr>
          <w:rFonts w:ascii="Times New Roman" w:hAnsi="Times New Roman" w:cs="Times New Roman"/>
        </w:rPr>
        <w:t>w sprawie:</w:t>
      </w:r>
      <w:r w:rsidRPr="00F2176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7848E6">
        <w:rPr>
          <w:rFonts w:ascii="Times New Roman" w:hAnsi="Times New Roman" w:cs="Times New Roman"/>
          <w:sz w:val="24"/>
          <w:szCs w:val="24"/>
        </w:rPr>
        <w:t xml:space="preserve">określenia </w:t>
      </w:r>
      <w:r w:rsidR="00823C73" w:rsidRPr="00823C73">
        <w:rPr>
          <w:rFonts w:ascii="Times New Roman" w:hAnsi="Times New Roman" w:cs="Times New Roman"/>
          <w:sz w:val="24"/>
          <w:szCs w:val="24"/>
        </w:rPr>
        <w:t>stawki za 1 kilometr przebiegu pojazdu będącej podstawą do ustalenia zwrotu rodzicom kosztów przewozu dzieci, młodzieży i uczniów do placówek oświatowych.</w:t>
      </w:r>
    </w:p>
    <w:p w:rsidR="00823C73" w:rsidRPr="00823C73" w:rsidRDefault="00823C73" w:rsidP="00823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F2176A" w:rsidRDefault="00F2176A" w:rsidP="00F21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hyperlink r:id="rId4" w:anchor="/document/16793509?unitId=art(18)ust(2)pkt(15)&amp;cm=DOCUMENT" w:tgtFrame="_blank" w:history="1">
        <w:r w:rsidRPr="00F2176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18 ust. 2 pkt 15</w:t>
        </w:r>
      </w:hyperlink>
      <w:r w:rsidRPr="00F21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8 marca 1990 r. o samorządzie gminnym (tekst jedn.: Dz. U. z 2022 r. poz. 559 z </w:t>
      </w:r>
      <w:proofErr w:type="spellStart"/>
      <w:r w:rsidRPr="00F2176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21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</w:t>
      </w:r>
      <w:hyperlink r:id="rId5" w:anchor="/document/18558680?unitId=art(39(a))ust(3)&amp;cm=DOCUMENT" w:tgtFrame="_blank" w:history="1">
        <w:r w:rsidRPr="00F2176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39a ust. 3</w:t>
        </w:r>
      </w:hyperlink>
      <w:r w:rsidRPr="00F21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14 grudnia 2016 r. Prawo oświatowe (tekst jedn.: Dz. U. z 2021 r. poz. 1082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21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</w:p>
    <w:p w:rsidR="00F2176A" w:rsidRDefault="00F2176A" w:rsidP="00F2176A">
      <w:pPr>
        <w:pStyle w:val="Standard"/>
        <w:jc w:val="center"/>
        <w:rPr>
          <w:b/>
          <w:bCs/>
          <w:i/>
          <w:iCs/>
        </w:rPr>
      </w:pPr>
    </w:p>
    <w:p w:rsidR="00F2176A" w:rsidRPr="0016214D" w:rsidRDefault="00F2176A" w:rsidP="00F2176A">
      <w:pPr>
        <w:pStyle w:val="Standard"/>
        <w:jc w:val="center"/>
        <w:rPr>
          <w:b/>
          <w:bCs/>
          <w:i/>
          <w:iCs/>
        </w:rPr>
      </w:pPr>
      <w:r w:rsidRPr="0016214D">
        <w:rPr>
          <w:b/>
          <w:bCs/>
          <w:i/>
          <w:iCs/>
        </w:rPr>
        <w:t xml:space="preserve">Rada Gminy </w:t>
      </w:r>
      <w:r>
        <w:rPr>
          <w:b/>
          <w:bCs/>
          <w:i/>
          <w:iCs/>
        </w:rPr>
        <w:t>Bielsk</w:t>
      </w:r>
      <w:r w:rsidRPr="0016214D">
        <w:rPr>
          <w:b/>
          <w:bCs/>
          <w:i/>
          <w:iCs/>
        </w:rPr>
        <w:t xml:space="preserve"> uchwala, co następuje:</w:t>
      </w:r>
    </w:p>
    <w:p w:rsidR="00F2176A" w:rsidRPr="0016214D" w:rsidRDefault="00F2176A" w:rsidP="00F2176A">
      <w:pPr>
        <w:pStyle w:val="Standard"/>
      </w:pPr>
    </w:p>
    <w:p w:rsidR="00F2176A" w:rsidRPr="00F2176A" w:rsidRDefault="00F2176A" w:rsidP="00F217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76A" w:rsidRPr="00F2176A" w:rsidRDefault="00F2176A" w:rsidP="00F21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76A">
        <w:rPr>
          <w:rFonts w:ascii="Times New Roman" w:eastAsia="Times New Roman" w:hAnsi="Times New Roman" w:cs="Times New Roman"/>
          <w:sz w:val="24"/>
          <w:szCs w:val="24"/>
          <w:lang w:eastAsia="pl-PL"/>
        </w:rPr>
        <w:t>§  1.</w:t>
      </w:r>
    </w:p>
    <w:p w:rsidR="00F2176A" w:rsidRPr="00F2176A" w:rsidRDefault="00F2176A" w:rsidP="00E34939">
      <w:pPr>
        <w:pStyle w:val="NormalnyWeb"/>
        <w:spacing w:before="0" w:beforeAutospacing="0" w:after="0" w:afterAutospacing="0"/>
        <w:jc w:val="both"/>
      </w:pPr>
      <w:r w:rsidRPr="00F2176A">
        <w:rPr>
          <w:rFonts w:eastAsiaTheme="minorEastAsia"/>
          <w:color w:val="000000" w:themeColor="text1"/>
          <w:kern w:val="24"/>
        </w:rPr>
        <w:t>Określa się stawkę za 1 km przebiegu pojazdu</w:t>
      </w:r>
      <w:r w:rsidR="00CB15B2">
        <w:rPr>
          <w:rFonts w:eastAsiaTheme="minorEastAsia"/>
          <w:color w:val="000000" w:themeColor="text1"/>
          <w:kern w:val="24"/>
        </w:rPr>
        <w:t xml:space="preserve"> </w:t>
      </w:r>
      <w:r w:rsidR="00823C73" w:rsidRPr="00823C73">
        <w:t>będącej podstawą do ustalenia zwrotu rodzicom kosztów przewozu dzieci, młodzieży i uczniów do placówek oświatowych.</w:t>
      </w:r>
      <w:r w:rsidR="00823C73">
        <w:t xml:space="preserve"> </w:t>
      </w:r>
      <w:r w:rsidRPr="00F2176A">
        <w:rPr>
          <w:rFonts w:eastAsiaTheme="minorEastAsia"/>
          <w:color w:val="000000" w:themeColor="text1"/>
          <w:kern w:val="24"/>
        </w:rPr>
        <w:t>w następującej wysokości:</w:t>
      </w:r>
    </w:p>
    <w:p w:rsidR="00F2176A" w:rsidRPr="00F2176A" w:rsidRDefault="00F2176A" w:rsidP="00E34939">
      <w:pPr>
        <w:pStyle w:val="NormalnyWeb"/>
        <w:spacing w:before="0" w:beforeAutospacing="0" w:after="0" w:afterAutospacing="0"/>
        <w:jc w:val="both"/>
      </w:pPr>
      <w:r w:rsidRPr="00F2176A">
        <w:rPr>
          <w:rFonts w:eastAsiaTheme="minorEastAsia"/>
          <w:color w:val="000000" w:themeColor="text1"/>
          <w:kern w:val="24"/>
        </w:rPr>
        <w:t>a)</w:t>
      </w:r>
      <w:r w:rsidR="00386EA7">
        <w:rPr>
          <w:rFonts w:eastAsiaTheme="minorEastAsia"/>
          <w:color w:val="000000" w:themeColor="text1"/>
          <w:kern w:val="24"/>
        </w:rPr>
        <w:t xml:space="preserve"> </w:t>
      </w:r>
      <w:r w:rsidRPr="00F2176A">
        <w:rPr>
          <w:rFonts w:eastAsiaTheme="minorEastAsia"/>
          <w:color w:val="000000" w:themeColor="text1"/>
          <w:kern w:val="24"/>
        </w:rPr>
        <w:t>dla samochodu osobowego o pojemności skokowej silnika do 900 cm</w:t>
      </w:r>
      <w:r w:rsidRPr="00F2176A">
        <w:rPr>
          <w:rFonts w:eastAsiaTheme="minorEastAsia"/>
          <w:color w:val="000000" w:themeColor="text1"/>
          <w:kern w:val="24"/>
          <w:position w:val="8"/>
          <w:vertAlign w:val="superscript"/>
        </w:rPr>
        <w:t>3</w:t>
      </w:r>
      <w:r w:rsidRPr="00F2176A">
        <w:rPr>
          <w:rFonts w:eastAsiaTheme="minorEastAsia"/>
          <w:color w:val="000000" w:themeColor="text1"/>
          <w:kern w:val="24"/>
        </w:rPr>
        <w:t xml:space="preserve"> - 0,5214 zł,</w:t>
      </w:r>
    </w:p>
    <w:p w:rsidR="00F2176A" w:rsidRPr="00F2176A" w:rsidRDefault="00F2176A" w:rsidP="00E34939">
      <w:pPr>
        <w:pStyle w:val="NormalnyWeb"/>
        <w:spacing w:before="0" w:beforeAutospacing="0" w:after="0" w:afterAutospacing="0"/>
        <w:jc w:val="both"/>
      </w:pPr>
      <w:r w:rsidRPr="00F2176A">
        <w:rPr>
          <w:rFonts w:eastAsiaTheme="minorEastAsia"/>
          <w:color w:val="000000" w:themeColor="text1"/>
          <w:kern w:val="24"/>
        </w:rPr>
        <w:t>b) dla samochodu osobowego o pojemności skokowej silnika powyżej 900 cm</w:t>
      </w:r>
      <w:r w:rsidRPr="00F2176A">
        <w:rPr>
          <w:rFonts w:eastAsiaTheme="minorEastAsia"/>
          <w:color w:val="000000" w:themeColor="text1"/>
          <w:kern w:val="24"/>
          <w:position w:val="8"/>
          <w:vertAlign w:val="superscript"/>
        </w:rPr>
        <w:t>3</w:t>
      </w:r>
      <w:r w:rsidRPr="00F2176A">
        <w:rPr>
          <w:rFonts w:eastAsiaTheme="minorEastAsia"/>
          <w:color w:val="000000" w:themeColor="text1"/>
          <w:kern w:val="24"/>
        </w:rPr>
        <w:t xml:space="preserve"> - 0,8358 zł,</w:t>
      </w:r>
      <w:r w:rsidR="00E34939">
        <w:rPr>
          <w:rFonts w:eastAsiaTheme="minorEastAsia"/>
          <w:color w:val="000000" w:themeColor="text1"/>
          <w:kern w:val="24"/>
        </w:rPr>
        <w:br/>
      </w:r>
    </w:p>
    <w:p w:rsidR="00F2176A" w:rsidRPr="00F2176A" w:rsidRDefault="00F2176A" w:rsidP="00F2176A">
      <w:pPr>
        <w:pStyle w:val="NormalnyWeb"/>
        <w:spacing w:before="0" w:beforeAutospacing="0" w:after="0" w:afterAutospacing="0"/>
        <w:jc w:val="center"/>
      </w:pPr>
      <w:r w:rsidRPr="00F2176A">
        <w:rPr>
          <w:rFonts w:eastAsiaTheme="minorEastAsia"/>
          <w:color w:val="000000" w:themeColor="text1"/>
          <w:kern w:val="24"/>
        </w:rPr>
        <w:t>§  2.</w:t>
      </w:r>
    </w:p>
    <w:p w:rsidR="00F2176A" w:rsidRPr="00F2176A" w:rsidRDefault="00F2176A" w:rsidP="00F2176A">
      <w:pPr>
        <w:pStyle w:val="NormalnyWeb"/>
        <w:spacing w:before="0" w:beforeAutospacing="0" w:after="0" w:afterAutospacing="0"/>
      </w:pPr>
      <w:r w:rsidRPr="00F2176A">
        <w:rPr>
          <w:rFonts w:eastAsiaTheme="minorEastAsia"/>
          <w:color w:val="000000" w:themeColor="text1"/>
          <w:kern w:val="24"/>
        </w:rPr>
        <w:t>Wykonanie uchwały powierza się Wójtowi Gminy.</w:t>
      </w:r>
      <w:r w:rsidR="00E34939">
        <w:rPr>
          <w:rFonts w:eastAsiaTheme="minorEastAsia"/>
          <w:color w:val="000000" w:themeColor="text1"/>
          <w:kern w:val="24"/>
        </w:rPr>
        <w:br/>
      </w:r>
    </w:p>
    <w:p w:rsidR="00F2176A" w:rsidRPr="00F2176A" w:rsidRDefault="00F2176A" w:rsidP="00F2176A">
      <w:pPr>
        <w:pStyle w:val="NormalnyWeb"/>
        <w:spacing w:before="0" w:beforeAutospacing="0" w:after="0" w:afterAutospacing="0"/>
        <w:jc w:val="center"/>
      </w:pPr>
      <w:r w:rsidRPr="00F2176A">
        <w:rPr>
          <w:rFonts w:eastAsiaTheme="minorEastAsia"/>
          <w:color w:val="000000" w:themeColor="text1"/>
          <w:kern w:val="24"/>
        </w:rPr>
        <w:t>§  3.</w:t>
      </w:r>
    </w:p>
    <w:p w:rsidR="00E34939" w:rsidRPr="00E34939" w:rsidRDefault="00F2176A" w:rsidP="00E34939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F2176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Traci moc </w:t>
      </w:r>
      <w:r w:rsidR="00917329">
        <w:rPr>
          <w:rFonts w:ascii="Times New Roman" w:hAnsi="Times New Roman" w:cs="Times New Roman"/>
          <w:sz w:val="24"/>
          <w:szCs w:val="24"/>
        </w:rPr>
        <w:t>u</w:t>
      </w:r>
      <w:r w:rsidR="00E34939" w:rsidRPr="00E34939">
        <w:rPr>
          <w:rFonts w:ascii="Times New Roman" w:hAnsi="Times New Roman" w:cs="Times New Roman"/>
          <w:sz w:val="24"/>
          <w:szCs w:val="24"/>
        </w:rPr>
        <w:t>chwała Nr 272/XLI/2022</w:t>
      </w:r>
      <w:r w:rsidR="00E34939" w:rsidRPr="00E349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939" w:rsidRPr="00E34939">
        <w:rPr>
          <w:rFonts w:ascii="Times New Roman" w:hAnsi="Times New Roman" w:cs="Times New Roman"/>
          <w:sz w:val="24"/>
          <w:szCs w:val="24"/>
        </w:rPr>
        <w:t>Rady Gminy Bielsk z dnia 06 lipca 2022r</w:t>
      </w:r>
      <w:r w:rsidR="00E34939" w:rsidRPr="00E349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349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w</w:t>
      </w:r>
      <w:r w:rsidRPr="00F2176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sprawie </w:t>
      </w:r>
      <w:r w:rsidR="00E349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określenia </w:t>
      </w:r>
      <w:r w:rsidRPr="00F2176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średniej ceny</w:t>
      </w:r>
      <w:r w:rsidR="00E349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jednostki </w:t>
      </w:r>
      <w:r w:rsidRPr="00F2176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paliwa </w:t>
      </w:r>
      <w:r w:rsidR="00E349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w gminie Bielsk </w:t>
      </w:r>
      <w:r w:rsidRPr="00F2176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na rok szkolny 2022/2023</w:t>
      </w:r>
      <w:r w:rsidR="00E34939">
        <w:rPr>
          <w:rFonts w:ascii="Times New Roman" w:hAnsi="Times New Roman" w:cs="Times New Roman"/>
          <w:b/>
          <w:sz w:val="24"/>
          <w:szCs w:val="24"/>
        </w:rPr>
        <w:t>.</w:t>
      </w:r>
    </w:p>
    <w:p w:rsidR="00F2176A" w:rsidRPr="00F2176A" w:rsidRDefault="00F2176A" w:rsidP="00F2176A">
      <w:pPr>
        <w:pStyle w:val="NormalnyWeb"/>
        <w:spacing w:before="0" w:beforeAutospacing="0" w:after="0" w:afterAutospacing="0"/>
      </w:pPr>
    </w:p>
    <w:p w:rsidR="00F2176A" w:rsidRPr="00F2176A" w:rsidRDefault="00F2176A" w:rsidP="00F2176A">
      <w:pPr>
        <w:pStyle w:val="NormalnyWeb"/>
        <w:spacing w:before="0" w:beforeAutospacing="0" w:after="0" w:afterAutospacing="0"/>
        <w:jc w:val="center"/>
      </w:pPr>
      <w:r w:rsidRPr="00F2176A">
        <w:rPr>
          <w:rFonts w:eastAsiaTheme="minorEastAsia"/>
          <w:color w:val="000000" w:themeColor="text1"/>
          <w:kern w:val="24"/>
        </w:rPr>
        <w:t>§  4.</w:t>
      </w:r>
    </w:p>
    <w:p w:rsidR="00F2176A" w:rsidRPr="00F2176A" w:rsidRDefault="00F2176A" w:rsidP="00E34939">
      <w:pPr>
        <w:pStyle w:val="Normalny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F2176A">
        <w:rPr>
          <w:rFonts w:eastAsiaTheme="minorEastAsia"/>
          <w:color w:val="000000" w:themeColor="text1"/>
          <w:kern w:val="24"/>
        </w:rPr>
        <w:t xml:space="preserve">Uchwała </w:t>
      </w:r>
      <w:r w:rsidR="00823C73">
        <w:rPr>
          <w:rFonts w:eastAsiaTheme="minorEastAsia"/>
          <w:color w:val="000000" w:themeColor="text1"/>
          <w:kern w:val="24"/>
        </w:rPr>
        <w:t xml:space="preserve">podlega publikacji </w:t>
      </w:r>
      <w:r w:rsidR="00E34939">
        <w:rPr>
          <w:rFonts w:eastAsiaTheme="minorEastAsia"/>
          <w:color w:val="000000" w:themeColor="text1"/>
          <w:kern w:val="24"/>
        </w:rPr>
        <w:t xml:space="preserve">w Dzienniku Urzędowym </w:t>
      </w:r>
      <w:r w:rsidRPr="00F2176A">
        <w:rPr>
          <w:rFonts w:eastAsiaTheme="minorEastAsia"/>
          <w:color w:val="000000" w:themeColor="text1"/>
          <w:kern w:val="24"/>
        </w:rPr>
        <w:t xml:space="preserve">Województwa </w:t>
      </w:r>
      <w:r w:rsidR="00823C73">
        <w:rPr>
          <w:rFonts w:eastAsiaTheme="minorEastAsia"/>
          <w:color w:val="000000" w:themeColor="text1"/>
          <w:kern w:val="24"/>
        </w:rPr>
        <w:t xml:space="preserve">Mazowieckiego                     i  wchodzi w życie z dniem 1 grudnia 2022r. </w:t>
      </w:r>
    </w:p>
    <w:p w:rsidR="00F2176A" w:rsidRDefault="00F2176A" w:rsidP="00F21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76A" w:rsidRDefault="00F2176A" w:rsidP="00F21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5FC5" w:rsidRDefault="00095FC5"/>
    <w:sectPr w:rsidR="00095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6A"/>
    <w:rsid w:val="00095FC5"/>
    <w:rsid w:val="00386EA7"/>
    <w:rsid w:val="007848E6"/>
    <w:rsid w:val="00823C73"/>
    <w:rsid w:val="00917329"/>
    <w:rsid w:val="009325C5"/>
    <w:rsid w:val="009D469A"/>
    <w:rsid w:val="00CB15B2"/>
    <w:rsid w:val="00E34939"/>
    <w:rsid w:val="00F2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00CAC-7E47-497C-BEEC-CCA21AD7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76A"/>
    <w:pPr>
      <w:spacing w:after="200" w:line="276" w:lineRule="auto"/>
    </w:pPr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2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2176A"/>
    <w:pPr>
      <w:widowControl w:val="0"/>
      <w:suppressAutoHyphens/>
      <w:autoSpaceDN w:val="0"/>
      <w:spacing w:after="0" w:line="240" w:lineRule="auto"/>
    </w:pPr>
    <w:rPr>
      <w:rFonts w:eastAsia="Arial Unicode MS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ULA_SZY</cp:lastModifiedBy>
  <cp:revision>10</cp:revision>
  <cp:lastPrinted>2022-11-25T09:44:00Z</cp:lastPrinted>
  <dcterms:created xsi:type="dcterms:W3CDTF">2022-11-21T09:01:00Z</dcterms:created>
  <dcterms:modified xsi:type="dcterms:W3CDTF">2022-11-25T11:43:00Z</dcterms:modified>
</cp:coreProperties>
</file>