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5AB" w:rsidRPr="00924F7B" w:rsidRDefault="005E25AB" w:rsidP="002D4D5A">
      <w:pPr>
        <w:pStyle w:val="Tekstpodstawowy3"/>
        <w:ind w:left="2410" w:hanging="2410"/>
        <w:rPr>
          <w:rFonts w:ascii="Calibri" w:hAnsi="Calibri"/>
          <w:b/>
          <w:bCs/>
          <w:sz w:val="22"/>
          <w:szCs w:val="22"/>
        </w:rPr>
      </w:pPr>
    </w:p>
    <w:p w:rsidR="005E25AB" w:rsidRPr="00A31251" w:rsidRDefault="005E25AB" w:rsidP="002D4D5A">
      <w:pPr>
        <w:pStyle w:val="Tekstpodstawowy3"/>
        <w:ind w:left="2410" w:hanging="2410"/>
        <w:rPr>
          <w:rFonts w:ascii="Calibri" w:hAnsi="Calibri"/>
          <w:b/>
          <w:bCs/>
          <w:sz w:val="22"/>
          <w:szCs w:val="22"/>
        </w:rPr>
      </w:pPr>
      <w:r w:rsidRPr="00A31251">
        <w:rPr>
          <w:rFonts w:ascii="Calibri" w:hAnsi="Calibri"/>
          <w:b/>
          <w:bCs/>
          <w:sz w:val="22"/>
          <w:szCs w:val="22"/>
        </w:rPr>
        <w:t xml:space="preserve">Nazwa Zamawiającego: </w:t>
      </w:r>
    </w:p>
    <w:p w:rsidR="005E25AB" w:rsidRPr="00A31251" w:rsidRDefault="005E25AB" w:rsidP="00A31251">
      <w:pPr>
        <w:pStyle w:val="Tekstpodstawowy3"/>
        <w:spacing w:before="120"/>
        <w:ind w:left="2410"/>
        <w:rPr>
          <w:rFonts w:ascii="Calibri" w:hAnsi="Calibri"/>
          <w:sz w:val="22"/>
          <w:szCs w:val="22"/>
        </w:rPr>
      </w:pPr>
      <w:r w:rsidRPr="00A31251">
        <w:rPr>
          <w:rFonts w:ascii="Calibri" w:hAnsi="Calibri"/>
          <w:b/>
          <w:bCs/>
          <w:color w:val="00000A"/>
          <w:sz w:val="22"/>
          <w:szCs w:val="22"/>
          <w:u w:color="00000A"/>
        </w:rPr>
        <w:t>Gmina Bielsk</w:t>
      </w:r>
      <w:r w:rsidRPr="00A31251">
        <w:rPr>
          <w:rFonts w:ascii="Calibri" w:hAnsi="Calibri"/>
          <w:sz w:val="22"/>
          <w:szCs w:val="22"/>
        </w:rPr>
        <w:t xml:space="preserve"> </w:t>
      </w:r>
    </w:p>
    <w:p w:rsidR="005E25AB" w:rsidRPr="00A31251" w:rsidRDefault="005E25AB" w:rsidP="002D4D5A">
      <w:pPr>
        <w:pStyle w:val="Tekstpodstawowy3"/>
        <w:spacing w:before="120"/>
        <w:ind w:left="2410" w:hanging="2410"/>
        <w:rPr>
          <w:rFonts w:ascii="Calibri" w:hAnsi="Calibri"/>
          <w:b/>
          <w:sz w:val="22"/>
          <w:szCs w:val="22"/>
        </w:rPr>
      </w:pPr>
      <w:r w:rsidRPr="00A31251">
        <w:rPr>
          <w:rFonts w:ascii="Calibri" w:hAnsi="Calibri"/>
          <w:sz w:val="22"/>
          <w:szCs w:val="22"/>
        </w:rPr>
        <w:t>Adres Zamawiającego</w:t>
      </w:r>
      <w:r w:rsidRPr="00A31251">
        <w:rPr>
          <w:rFonts w:ascii="Calibri" w:hAnsi="Calibri"/>
          <w:b/>
          <w:bCs/>
          <w:sz w:val="22"/>
          <w:szCs w:val="22"/>
        </w:rPr>
        <w:t>:</w:t>
      </w:r>
      <w:r w:rsidRPr="00A31251">
        <w:rPr>
          <w:rFonts w:ascii="Calibri" w:hAnsi="Calibri"/>
          <w:b/>
          <w:bCs/>
          <w:i/>
          <w:iCs/>
          <w:sz w:val="22"/>
          <w:szCs w:val="22"/>
        </w:rPr>
        <w:tab/>
      </w:r>
      <w:r w:rsidRPr="00A31251">
        <w:rPr>
          <w:rFonts w:ascii="Calibri" w:hAnsi="Calibri"/>
          <w:b/>
          <w:sz w:val="22"/>
          <w:szCs w:val="22"/>
        </w:rPr>
        <w:t xml:space="preserve">09-230 Bielsk, ul. Pl. Wolności 3A </w:t>
      </w:r>
    </w:p>
    <w:p w:rsidR="005E25AB" w:rsidRPr="00A31251" w:rsidRDefault="005E25AB" w:rsidP="002D4D5A">
      <w:pPr>
        <w:ind w:left="2410"/>
        <w:rPr>
          <w:rFonts w:ascii="Calibri" w:hAnsi="Calibri"/>
          <w:sz w:val="22"/>
          <w:szCs w:val="22"/>
        </w:rPr>
      </w:pPr>
      <w:proofErr w:type="spellStart"/>
      <w:r w:rsidRPr="00A31251">
        <w:rPr>
          <w:rFonts w:ascii="Calibri" w:hAnsi="Calibri"/>
          <w:b/>
          <w:sz w:val="22"/>
          <w:szCs w:val="22"/>
        </w:rPr>
        <w:t>tel</w:t>
      </w:r>
      <w:proofErr w:type="spellEnd"/>
      <w:r w:rsidRPr="00A31251">
        <w:rPr>
          <w:rFonts w:ascii="Calibri" w:hAnsi="Calibri"/>
          <w:b/>
          <w:sz w:val="22"/>
          <w:szCs w:val="22"/>
        </w:rPr>
        <w:t xml:space="preserve">: (24) 265-01-01;  </w:t>
      </w:r>
      <w:proofErr w:type="spellStart"/>
      <w:r w:rsidRPr="00A31251">
        <w:rPr>
          <w:rFonts w:ascii="Calibri" w:hAnsi="Calibri"/>
          <w:b/>
          <w:sz w:val="22"/>
          <w:szCs w:val="22"/>
        </w:rPr>
        <w:t>fax</w:t>
      </w:r>
      <w:proofErr w:type="spellEnd"/>
      <w:r w:rsidRPr="00A31251">
        <w:rPr>
          <w:rFonts w:ascii="Calibri" w:hAnsi="Calibri"/>
          <w:b/>
          <w:sz w:val="22"/>
          <w:szCs w:val="22"/>
        </w:rPr>
        <w:t xml:space="preserve"> 24 265 01 05</w:t>
      </w:r>
    </w:p>
    <w:p w:rsidR="005E25AB" w:rsidRPr="00A31251" w:rsidRDefault="005E25AB" w:rsidP="002D4D5A">
      <w:pPr>
        <w:ind w:left="2410"/>
        <w:rPr>
          <w:rFonts w:ascii="Calibri" w:hAnsi="Calibri"/>
          <w:b/>
          <w:sz w:val="22"/>
          <w:szCs w:val="22"/>
        </w:rPr>
      </w:pPr>
      <w:r w:rsidRPr="00A31251">
        <w:rPr>
          <w:rFonts w:ascii="Calibri" w:hAnsi="Calibri"/>
          <w:sz w:val="22"/>
          <w:szCs w:val="22"/>
        </w:rPr>
        <w:t>Strona internetowa: ugbielsk.bip.org.pl</w:t>
      </w:r>
    </w:p>
    <w:p w:rsidR="005E25AB" w:rsidRPr="00924F7B" w:rsidRDefault="005E25AB" w:rsidP="002D4D5A">
      <w:pPr>
        <w:pStyle w:val="Tytu"/>
        <w:pBdr>
          <w:top w:val="none" w:sz="0" w:space="0" w:color="auto"/>
          <w:left w:val="none" w:sz="0" w:space="0" w:color="auto"/>
          <w:bottom w:val="none" w:sz="0" w:space="0" w:color="auto"/>
          <w:right w:val="none" w:sz="0" w:space="0" w:color="auto"/>
          <w:bar w:val="none" w:sz="0" w:color="auto"/>
        </w:pBdr>
        <w:spacing w:before="120"/>
        <w:jc w:val="both"/>
        <w:rPr>
          <w:rFonts w:ascii="Calibri" w:hAnsi="Calibri"/>
          <w:b w:val="0"/>
          <w:sz w:val="22"/>
          <w:szCs w:val="22"/>
        </w:rPr>
      </w:pPr>
    </w:p>
    <w:p w:rsidR="005E25AB" w:rsidRPr="00924F7B" w:rsidRDefault="005E25AB" w:rsidP="002D4D5A">
      <w:pPr>
        <w:pStyle w:val="Tekstpodstawowy3"/>
        <w:ind w:left="2410"/>
        <w:rPr>
          <w:rFonts w:ascii="Calibri" w:hAnsi="Calibri"/>
          <w:sz w:val="22"/>
          <w:szCs w:val="22"/>
        </w:rPr>
      </w:pPr>
      <w:r w:rsidRPr="00924F7B">
        <w:rPr>
          <w:rFonts w:ascii="Calibri" w:hAnsi="Calibri"/>
          <w:b/>
          <w:sz w:val="22"/>
          <w:szCs w:val="22"/>
        </w:rPr>
        <w:t xml:space="preserve">godziny urzędowania: Pn - </w:t>
      </w:r>
      <w:r w:rsidRPr="00924F7B">
        <w:rPr>
          <w:rFonts w:ascii="Calibri" w:hAnsi="Calibri"/>
          <w:sz w:val="22"/>
          <w:szCs w:val="22"/>
        </w:rPr>
        <w:t xml:space="preserve"> </w:t>
      </w:r>
      <w:r w:rsidRPr="00924F7B">
        <w:rPr>
          <w:rFonts w:ascii="Calibri" w:hAnsi="Calibri"/>
          <w:b/>
          <w:sz w:val="22"/>
          <w:szCs w:val="22"/>
        </w:rPr>
        <w:t xml:space="preserve">8 </w:t>
      </w:r>
      <w:r w:rsidRPr="00924F7B">
        <w:rPr>
          <w:rFonts w:ascii="Calibri" w:hAnsi="Calibri"/>
          <w:b/>
          <w:sz w:val="22"/>
          <w:szCs w:val="22"/>
          <w:vertAlign w:val="superscript"/>
        </w:rPr>
        <w:t xml:space="preserve">00 </w:t>
      </w:r>
      <w:r w:rsidRPr="00924F7B">
        <w:rPr>
          <w:rFonts w:ascii="Calibri" w:hAnsi="Calibri"/>
          <w:b/>
          <w:sz w:val="22"/>
          <w:szCs w:val="22"/>
        </w:rPr>
        <w:t xml:space="preserve"> - 16 </w:t>
      </w:r>
      <w:r w:rsidRPr="00924F7B">
        <w:rPr>
          <w:rFonts w:ascii="Calibri" w:hAnsi="Calibri"/>
          <w:b/>
          <w:sz w:val="22"/>
          <w:szCs w:val="22"/>
          <w:vertAlign w:val="superscript"/>
        </w:rPr>
        <w:t xml:space="preserve">00,  </w:t>
      </w:r>
      <w:r w:rsidRPr="00924F7B">
        <w:rPr>
          <w:rFonts w:ascii="Calibri" w:hAnsi="Calibri"/>
          <w:b/>
          <w:sz w:val="22"/>
          <w:szCs w:val="22"/>
        </w:rPr>
        <w:t>Wt – Pt  7</w:t>
      </w:r>
      <w:r w:rsidRPr="00924F7B">
        <w:rPr>
          <w:rFonts w:ascii="Calibri" w:hAnsi="Calibri"/>
          <w:b/>
          <w:sz w:val="22"/>
          <w:szCs w:val="22"/>
          <w:vertAlign w:val="superscript"/>
        </w:rPr>
        <w:t xml:space="preserve"> 00  - </w:t>
      </w:r>
      <w:r w:rsidRPr="00924F7B">
        <w:rPr>
          <w:rFonts w:ascii="Calibri" w:hAnsi="Calibri"/>
          <w:b/>
          <w:sz w:val="22"/>
          <w:szCs w:val="22"/>
        </w:rPr>
        <w:t>15</w:t>
      </w:r>
      <w:r w:rsidRPr="00924F7B">
        <w:rPr>
          <w:rFonts w:ascii="Calibri" w:hAnsi="Calibri"/>
          <w:b/>
          <w:sz w:val="22"/>
          <w:szCs w:val="22"/>
          <w:vertAlign w:val="superscript"/>
        </w:rPr>
        <w:t xml:space="preserve"> 00</w:t>
      </w:r>
    </w:p>
    <w:p w:rsidR="005E25AB" w:rsidRPr="00924F7B" w:rsidRDefault="005E25AB" w:rsidP="002D4D5A">
      <w:pPr>
        <w:ind w:left="2410"/>
        <w:jc w:val="both"/>
        <w:rPr>
          <w:rFonts w:ascii="Calibri" w:hAnsi="Calibri" w:cs="Tahoma"/>
          <w:sz w:val="22"/>
          <w:szCs w:val="22"/>
        </w:rPr>
      </w:pPr>
      <w:r w:rsidRPr="00924F7B">
        <w:rPr>
          <w:rFonts w:ascii="Calibri" w:hAnsi="Calibri" w:cs="Tahoma"/>
          <w:sz w:val="22"/>
          <w:szCs w:val="22"/>
        </w:rPr>
        <w:t xml:space="preserve">Konto bankowe: </w:t>
      </w:r>
      <w:r w:rsidRPr="00924F7B">
        <w:rPr>
          <w:rFonts w:ascii="Calibri" w:hAnsi="Calibri" w:cs="Tahoma"/>
          <w:b/>
          <w:sz w:val="22"/>
          <w:szCs w:val="22"/>
        </w:rPr>
        <w:t>VISTULA Bank Spółdzielczy  o. Bielsk</w:t>
      </w:r>
    </w:p>
    <w:p w:rsidR="005E25AB" w:rsidRPr="00924F7B" w:rsidRDefault="005E25AB" w:rsidP="002D4D5A">
      <w:pPr>
        <w:ind w:left="2410"/>
        <w:jc w:val="both"/>
        <w:rPr>
          <w:rFonts w:ascii="Calibri" w:hAnsi="Calibri" w:cs="Tahoma"/>
          <w:sz w:val="22"/>
          <w:szCs w:val="22"/>
        </w:rPr>
      </w:pPr>
      <w:r w:rsidRPr="00924F7B">
        <w:rPr>
          <w:rFonts w:ascii="Calibri" w:hAnsi="Calibri" w:cs="Tahoma"/>
          <w:sz w:val="22"/>
          <w:szCs w:val="22"/>
        </w:rPr>
        <w:t xml:space="preserve">Nr rachunku : </w:t>
      </w:r>
      <w:r w:rsidRPr="00924F7B">
        <w:rPr>
          <w:rFonts w:ascii="Calibri" w:hAnsi="Calibri" w:cs="Tahoma"/>
          <w:b/>
          <w:sz w:val="22"/>
          <w:szCs w:val="22"/>
        </w:rPr>
        <w:t>53 9011 0005 2310 0107 2000 0058</w:t>
      </w:r>
    </w:p>
    <w:p w:rsidR="005E25AB" w:rsidRPr="00924F7B" w:rsidRDefault="005E25AB" w:rsidP="002D4D5A">
      <w:pPr>
        <w:pStyle w:val="Tekstpodstawowy3"/>
        <w:spacing w:before="120"/>
        <w:ind w:left="2410" w:hanging="2410"/>
        <w:rPr>
          <w:rFonts w:ascii="Calibri" w:hAnsi="Calibri"/>
          <w:sz w:val="22"/>
          <w:szCs w:val="22"/>
        </w:rPr>
      </w:pPr>
    </w:p>
    <w:p w:rsidR="005E25AB" w:rsidRPr="00924F7B" w:rsidRDefault="005E25AB" w:rsidP="002D4D5A">
      <w:pPr>
        <w:pStyle w:val="Tytu"/>
        <w:pBdr>
          <w:top w:val="none" w:sz="0" w:space="0" w:color="auto"/>
          <w:left w:val="none" w:sz="0" w:space="0" w:color="auto"/>
          <w:bottom w:val="none" w:sz="0" w:space="0" w:color="auto"/>
          <w:right w:val="none" w:sz="0" w:space="0" w:color="auto"/>
          <w:bar w:val="none" w:sz="0" w:color="auto"/>
        </w:pBdr>
        <w:spacing w:before="120"/>
        <w:jc w:val="both"/>
        <w:rPr>
          <w:rFonts w:ascii="Calibri" w:hAnsi="Calibri"/>
          <w:sz w:val="22"/>
          <w:szCs w:val="22"/>
        </w:rPr>
      </w:pPr>
    </w:p>
    <w:p w:rsidR="005E25AB" w:rsidRPr="00924F7B" w:rsidRDefault="005E25AB" w:rsidP="002D4D5A">
      <w:pPr>
        <w:pStyle w:val="Tytu"/>
        <w:pBdr>
          <w:top w:val="none" w:sz="0" w:space="0" w:color="auto"/>
          <w:left w:val="none" w:sz="0" w:space="0" w:color="auto"/>
          <w:bottom w:val="none" w:sz="0" w:space="0" w:color="auto"/>
          <w:right w:val="none" w:sz="0" w:space="0" w:color="auto"/>
          <w:bar w:val="none" w:sz="0" w:color="auto"/>
        </w:pBdr>
        <w:rPr>
          <w:rFonts w:ascii="Calibri" w:hAnsi="Calibri"/>
          <w:sz w:val="22"/>
          <w:szCs w:val="22"/>
        </w:rPr>
      </w:pPr>
    </w:p>
    <w:p w:rsidR="005E25AB" w:rsidRPr="00924F7B" w:rsidRDefault="005E25AB" w:rsidP="002D4D5A">
      <w:pPr>
        <w:pStyle w:val="Tytu"/>
        <w:pBdr>
          <w:top w:val="none" w:sz="0" w:space="0" w:color="auto"/>
          <w:left w:val="none" w:sz="0" w:space="0" w:color="auto"/>
          <w:bottom w:val="none" w:sz="0" w:space="0" w:color="auto"/>
          <w:right w:val="none" w:sz="0" w:space="0" w:color="auto"/>
          <w:bar w:val="none" w:sz="0" w:color="auto"/>
        </w:pBdr>
        <w:rPr>
          <w:rFonts w:ascii="Calibri" w:hAnsi="Calibri"/>
        </w:rPr>
      </w:pPr>
      <w:r w:rsidRPr="00924F7B">
        <w:rPr>
          <w:rFonts w:ascii="Calibri" w:eastAsia="Arial Unicode MS" w:hAnsi="Calibri" w:cs="Arial Unicode MS"/>
        </w:rPr>
        <w:t>SPECYFIKACJA ISTOTNYCH WARUNKÓW ZAMÓWIENIA</w:t>
      </w:r>
    </w:p>
    <w:p w:rsidR="005E25AB" w:rsidRPr="00924F7B" w:rsidRDefault="005E25AB" w:rsidP="002D4D5A">
      <w:pPr>
        <w:pStyle w:val="Tekstpodstawowy3"/>
        <w:jc w:val="center"/>
        <w:rPr>
          <w:rStyle w:val="Brak"/>
          <w:rFonts w:ascii="Calibri" w:hAnsi="Calibri"/>
          <w:b/>
          <w:bCs/>
          <w:sz w:val="22"/>
          <w:szCs w:val="22"/>
        </w:rPr>
      </w:pPr>
      <w:r w:rsidRPr="00924F7B">
        <w:rPr>
          <w:rStyle w:val="Brak"/>
          <w:rFonts w:ascii="Calibri" w:hAnsi="Calibri"/>
          <w:b/>
          <w:bCs/>
          <w:sz w:val="22"/>
          <w:szCs w:val="22"/>
        </w:rPr>
        <w:t xml:space="preserve">DLA PRZETARGU NIEOGRANICZONEGO </w:t>
      </w:r>
    </w:p>
    <w:p w:rsidR="005E25AB" w:rsidRDefault="005E25AB" w:rsidP="002D4D5A">
      <w:pPr>
        <w:pStyle w:val="Tekstpodstawowy3"/>
        <w:jc w:val="center"/>
        <w:rPr>
          <w:rStyle w:val="Brak"/>
          <w:rFonts w:ascii="Calibri" w:hAnsi="Calibri"/>
          <w:sz w:val="22"/>
          <w:szCs w:val="22"/>
        </w:rPr>
      </w:pPr>
      <w:r w:rsidRPr="00924F7B">
        <w:rPr>
          <w:rStyle w:val="Brak"/>
          <w:rFonts w:ascii="Calibri" w:hAnsi="Calibri"/>
          <w:sz w:val="22"/>
          <w:szCs w:val="22"/>
        </w:rPr>
        <w:t>prowadzonego zgodnie z ustawą z dnia</w:t>
      </w:r>
      <w:r w:rsidRPr="00924F7B">
        <w:rPr>
          <w:rStyle w:val="Brak"/>
          <w:rFonts w:ascii="Calibri" w:hAnsi="Calibri"/>
          <w:b/>
          <w:bCs/>
          <w:sz w:val="22"/>
          <w:szCs w:val="22"/>
        </w:rPr>
        <w:t xml:space="preserve"> </w:t>
      </w:r>
      <w:r w:rsidRPr="00924F7B">
        <w:rPr>
          <w:rStyle w:val="Brak"/>
          <w:rFonts w:ascii="Calibri" w:hAnsi="Calibri"/>
          <w:sz w:val="22"/>
          <w:szCs w:val="22"/>
        </w:rPr>
        <w:t>z dnia 29 stycznia 2004 r.-  Prawo zamówień publicznych</w:t>
      </w:r>
    </w:p>
    <w:p w:rsidR="005E25AB" w:rsidRPr="00606D04" w:rsidRDefault="005E25AB" w:rsidP="002D4D5A">
      <w:pPr>
        <w:pStyle w:val="Tekstpodstawowy3"/>
        <w:jc w:val="center"/>
        <w:rPr>
          <w:rStyle w:val="Brak"/>
          <w:rFonts w:ascii="Calibri" w:hAnsi="Calibri"/>
          <w:b/>
          <w:bCs/>
          <w:sz w:val="22"/>
          <w:szCs w:val="22"/>
        </w:rPr>
      </w:pPr>
      <w:r w:rsidRPr="00606D04">
        <w:rPr>
          <w:rStyle w:val="Brak"/>
          <w:rFonts w:ascii="Calibri" w:hAnsi="Calibri"/>
          <w:sz w:val="22"/>
          <w:szCs w:val="22"/>
        </w:rPr>
        <w:t xml:space="preserve"> (</w:t>
      </w:r>
      <w:r w:rsidRPr="00606D04">
        <w:rPr>
          <w:rFonts w:ascii="Calibri" w:hAnsi="Calibri" w:cs="Tahoma"/>
          <w:sz w:val="22"/>
          <w:szCs w:val="22"/>
        </w:rPr>
        <w:t xml:space="preserve">Dz. U. z 2018 r. poz. 1986 z </w:t>
      </w:r>
      <w:proofErr w:type="spellStart"/>
      <w:r w:rsidRPr="00606D04">
        <w:rPr>
          <w:rFonts w:ascii="Calibri" w:hAnsi="Calibri" w:cs="Tahoma"/>
          <w:sz w:val="22"/>
          <w:szCs w:val="22"/>
        </w:rPr>
        <w:t>późn</w:t>
      </w:r>
      <w:proofErr w:type="spellEnd"/>
      <w:r w:rsidRPr="00606D04">
        <w:rPr>
          <w:rFonts w:ascii="Calibri" w:hAnsi="Calibri" w:cs="Tahoma"/>
          <w:sz w:val="22"/>
          <w:szCs w:val="22"/>
        </w:rPr>
        <w:t>. zm</w:t>
      </w:r>
      <w:r w:rsidRPr="00606D04">
        <w:rPr>
          <w:rStyle w:val="Brak"/>
          <w:rFonts w:ascii="Calibri" w:hAnsi="Calibri"/>
          <w:sz w:val="22"/>
          <w:szCs w:val="22"/>
        </w:rPr>
        <w:t>.)</w:t>
      </w:r>
    </w:p>
    <w:p w:rsidR="005E25AB" w:rsidRPr="00924F7B" w:rsidRDefault="005E25AB" w:rsidP="002D4D5A">
      <w:pPr>
        <w:pStyle w:val="Tekstpodstawowy3"/>
        <w:ind w:left="2410" w:hanging="2410"/>
        <w:jc w:val="center"/>
        <w:rPr>
          <w:rStyle w:val="Brak"/>
          <w:rFonts w:ascii="Calibri" w:hAnsi="Calibri"/>
          <w:b/>
          <w:bCs/>
          <w:sz w:val="22"/>
          <w:szCs w:val="22"/>
        </w:rPr>
      </w:pPr>
      <w:r w:rsidRPr="00924F7B">
        <w:rPr>
          <w:rStyle w:val="Brak"/>
          <w:rFonts w:ascii="Calibri" w:hAnsi="Calibri"/>
          <w:b/>
          <w:bCs/>
          <w:sz w:val="22"/>
          <w:szCs w:val="22"/>
        </w:rPr>
        <w:t>o wartości poniżej 221 000 euro</w:t>
      </w:r>
    </w:p>
    <w:p w:rsidR="005E25AB" w:rsidRPr="00924F7B" w:rsidRDefault="005E25AB" w:rsidP="002D4D5A">
      <w:pPr>
        <w:pStyle w:val="Tekstpodstawowy3"/>
        <w:ind w:left="2410" w:hanging="2410"/>
        <w:jc w:val="center"/>
        <w:rPr>
          <w:rFonts w:ascii="Calibri" w:hAnsi="Calibri"/>
          <w:b/>
          <w:bCs/>
          <w:sz w:val="22"/>
          <w:szCs w:val="22"/>
        </w:rPr>
      </w:pPr>
    </w:p>
    <w:p w:rsidR="005E25AB" w:rsidRPr="00924F7B" w:rsidRDefault="005E25AB" w:rsidP="002D4D5A">
      <w:pPr>
        <w:pStyle w:val="Tekstpodstawowy3"/>
        <w:ind w:left="2410" w:hanging="2410"/>
        <w:jc w:val="center"/>
        <w:rPr>
          <w:rFonts w:ascii="Calibri" w:hAnsi="Calibri"/>
          <w:b/>
          <w:bCs/>
          <w:sz w:val="22"/>
          <w:szCs w:val="22"/>
        </w:rPr>
      </w:pPr>
    </w:p>
    <w:p w:rsidR="005E25AB" w:rsidRPr="00924F7B" w:rsidRDefault="005E25AB" w:rsidP="002D4D5A">
      <w:pPr>
        <w:pStyle w:val="Tekstpodstawowy3"/>
        <w:ind w:left="2410" w:hanging="2410"/>
        <w:jc w:val="center"/>
        <w:rPr>
          <w:rFonts w:ascii="Calibri" w:hAnsi="Calibri"/>
          <w:b/>
          <w:bCs/>
          <w:sz w:val="28"/>
          <w:szCs w:val="28"/>
        </w:rPr>
      </w:pPr>
    </w:p>
    <w:p w:rsidR="005E25AB" w:rsidRPr="00924F7B" w:rsidRDefault="005E25AB" w:rsidP="002D4D5A">
      <w:pPr>
        <w:pStyle w:val="Tekstpodstawowy3"/>
        <w:ind w:left="2410" w:hanging="2410"/>
        <w:jc w:val="center"/>
        <w:rPr>
          <w:rStyle w:val="Brak"/>
          <w:rFonts w:ascii="Calibri" w:hAnsi="Calibri"/>
          <w:b/>
          <w:bCs/>
          <w:sz w:val="28"/>
          <w:szCs w:val="28"/>
        </w:rPr>
      </w:pPr>
      <w:r w:rsidRPr="00924F7B">
        <w:rPr>
          <w:rStyle w:val="Brak"/>
          <w:rFonts w:ascii="Calibri" w:hAnsi="Calibri"/>
          <w:b/>
          <w:bCs/>
          <w:sz w:val="28"/>
          <w:szCs w:val="28"/>
        </w:rPr>
        <w:t>NA WYKONANIE ZADANIA PN.:</w:t>
      </w:r>
    </w:p>
    <w:p w:rsidR="005E25AB" w:rsidRPr="00924F7B" w:rsidRDefault="005E25AB" w:rsidP="002D4D5A">
      <w:pPr>
        <w:pStyle w:val="Tekstpodstawowy31"/>
        <w:pBdr>
          <w:top w:val="none" w:sz="0" w:space="0" w:color="auto"/>
          <w:left w:val="none" w:sz="0" w:space="0" w:color="auto"/>
          <w:bottom w:val="none" w:sz="0" w:space="0" w:color="auto"/>
          <w:right w:val="none" w:sz="0" w:space="0" w:color="auto"/>
          <w:bar w:val="none" w:sz="0" w:color="auto"/>
        </w:pBdr>
        <w:ind w:left="2410" w:hanging="2410"/>
        <w:rPr>
          <w:rFonts w:ascii="Calibri" w:hAnsi="Calibri"/>
          <w:sz w:val="22"/>
          <w:szCs w:val="22"/>
        </w:rPr>
      </w:pPr>
    </w:p>
    <w:p w:rsidR="005E25AB" w:rsidRPr="00924F7B" w:rsidRDefault="005E25AB" w:rsidP="002D4D5A">
      <w:pPr>
        <w:suppressAutoHyphens/>
        <w:ind w:left="142" w:hanging="142"/>
        <w:jc w:val="center"/>
        <w:rPr>
          <w:rFonts w:ascii="Calibri" w:hAnsi="Calibri" w:cs="Tahoma"/>
          <w:b/>
          <w:lang w:eastAsia="ar-SA"/>
        </w:rPr>
      </w:pPr>
      <w:r w:rsidRPr="00924F7B">
        <w:rPr>
          <w:rFonts w:ascii="Calibri" w:hAnsi="Calibri"/>
          <w:b/>
        </w:rPr>
        <w:t>„</w:t>
      </w:r>
      <w:r w:rsidRPr="00924F7B">
        <w:rPr>
          <w:rFonts w:ascii="Calibri" w:hAnsi="Calibri" w:cs="Tahoma"/>
          <w:b/>
          <w:lang w:eastAsia="ar-SA"/>
        </w:rPr>
        <w:t>Ubezpieczenie mienia i odpowiedzialności cywilnej Gminy Bielsk w okresie od 14.04.2019 do 13.04.2022</w:t>
      </w:r>
      <w:r w:rsidRPr="00924F7B">
        <w:rPr>
          <w:rFonts w:ascii="Calibri" w:hAnsi="Calibri"/>
          <w:b/>
        </w:rPr>
        <w:t>”</w:t>
      </w:r>
    </w:p>
    <w:p w:rsidR="005E25AB" w:rsidRPr="00924F7B" w:rsidRDefault="005E25AB" w:rsidP="002D4D5A">
      <w:pPr>
        <w:pStyle w:val="Tytu"/>
        <w:pBdr>
          <w:top w:val="none" w:sz="0" w:space="0" w:color="auto"/>
          <w:left w:val="none" w:sz="0" w:space="0" w:color="auto"/>
          <w:bottom w:val="none" w:sz="0" w:space="0" w:color="auto"/>
          <w:right w:val="none" w:sz="0" w:space="0" w:color="auto"/>
          <w:bar w:val="none" w:sz="0" w:color="auto"/>
        </w:pBdr>
        <w:spacing w:before="120"/>
        <w:jc w:val="both"/>
        <w:rPr>
          <w:rFonts w:ascii="Calibri" w:hAnsi="Calibri"/>
          <w:sz w:val="22"/>
          <w:szCs w:val="22"/>
        </w:rPr>
      </w:pPr>
    </w:p>
    <w:p w:rsidR="005E25AB" w:rsidRPr="00924F7B" w:rsidRDefault="005E25AB" w:rsidP="002D4D5A">
      <w:pPr>
        <w:pStyle w:val="Tytu"/>
        <w:pBdr>
          <w:top w:val="none" w:sz="0" w:space="0" w:color="auto"/>
          <w:left w:val="none" w:sz="0" w:space="0" w:color="auto"/>
          <w:bottom w:val="none" w:sz="0" w:space="0" w:color="auto"/>
          <w:right w:val="none" w:sz="0" w:space="0" w:color="auto"/>
          <w:bar w:val="none" w:sz="0" w:color="auto"/>
        </w:pBdr>
        <w:spacing w:before="120"/>
        <w:jc w:val="both"/>
        <w:rPr>
          <w:rFonts w:ascii="Calibri" w:hAnsi="Calibri"/>
          <w:sz w:val="22"/>
          <w:szCs w:val="22"/>
        </w:rPr>
      </w:pPr>
    </w:p>
    <w:p w:rsidR="005E25AB" w:rsidRPr="00924F7B" w:rsidRDefault="005E25AB" w:rsidP="002D4D5A">
      <w:pPr>
        <w:pStyle w:val="Tytu"/>
        <w:pBdr>
          <w:top w:val="none" w:sz="0" w:space="0" w:color="auto"/>
          <w:left w:val="none" w:sz="0" w:space="0" w:color="auto"/>
          <w:bottom w:val="none" w:sz="0" w:space="0" w:color="auto"/>
          <w:right w:val="none" w:sz="0" w:space="0" w:color="auto"/>
          <w:bar w:val="none" w:sz="0" w:color="auto"/>
        </w:pBdr>
        <w:spacing w:before="120"/>
        <w:jc w:val="both"/>
        <w:rPr>
          <w:rFonts w:ascii="Calibri" w:hAnsi="Calibri"/>
          <w:sz w:val="22"/>
          <w:szCs w:val="22"/>
        </w:rPr>
      </w:pPr>
    </w:p>
    <w:p w:rsidR="005E25AB" w:rsidRPr="00924F7B" w:rsidRDefault="005E25AB" w:rsidP="002D4D5A">
      <w:pPr>
        <w:pStyle w:val="Tytu"/>
        <w:pBdr>
          <w:top w:val="none" w:sz="0" w:space="0" w:color="auto"/>
          <w:left w:val="none" w:sz="0" w:space="0" w:color="auto"/>
          <w:bottom w:val="none" w:sz="0" w:space="0" w:color="auto"/>
          <w:right w:val="none" w:sz="0" w:space="0" w:color="auto"/>
          <w:bar w:val="none" w:sz="0" w:color="auto"/>
        </w:pBdr>
        <w:spacing w:before="120"/>
        <w:jc w:val="both"/>
        <w:rPr>
          <w:rFonts w:ascii="Calibri" w:hAnsi="Calibri"/>
          <w:sz w:val="22"/>
          <w:szCs w:val="22"/>
        </w:rPr>
      </w:pPr>
    </w:p>
    <w:p w:rsidR="005E25AB" w:rsidRPr="00924F7B" w:rsidRDefault="005E25AB" w:rsidP="002D4D5A">
      <w:pPr>
        <w:pStyle w:val="Tytu"/>
        <w:pBdr>
          <w:top w:val="none" w:sz="0" w:space="0" w:color="auto"/>
          <w:left w:val="none" w:sz="0" w:space="0" w:color="auto"/>
          <w:bottom w:val="none" w:sz="0" w:space="0" w:color="auto"/>
          <w:right w:val="none" w:sz="0" w:space="0" w:color="auto"/>
          <w:bar w:val="none" w:sz="0" w:color="auto"/>
        </w:pBdr>
        <w:spacing w:before="120"/>
        <w:jc w:val="both"/>
        <w:rPr>
          <w:rStyle w:val="Brak"/>
          <w:rFonts w:ascii="Calibri" w:hAnsi="Calibri"/>
          <w:color w:val="auto"/>
          <w:sz w:val="24"/>
          <w:szCs w:val="24"/>
        </w:rPr>
      </w:pPr>
      <w:r w:rsidRPr="00924F7B">
        <w:rPr>
          <w:rStyle w:val="Brak"/>
          <w:rFonts w:ascii="Calibri" w:hAnsi="Calibri"/>
          <w:color w:val="auto"/>
          <w:sz w:val="22"/>
          <w:szCs w:val="22"/>
        </w:rPr>
        <w:t xml:space="preserve">Sprawa nr </w:t>
      </w:r>
      <w:r w:rsidRPr="00924F7B">
        <w:rPr>
          <w:rStyle w:val="Brak"/>
          <w:rFonts w:ascii="Calibri" w:hAnsi="Calibri"/>
          <w:color w:val="auto"/>
          <w:sz w:val="24"/>
          <w:szCs w:val="24"/>
        </w:rPr>
        <w:t xml:space="preserve">: </w:t>
      </w:r>
      <w:r w:rsidRPr="00924F7B">
        <w:rPr>
          <w:rStyle w:val="Brak"/>
          <w:rFonts w:ascii="Calibri" w:hAnsi="Calibri"/>
          <w:color w:val="auto"/>
        </w:rPr>
        <w:t>RRiRG.I.271.1.2019</w:t>
      </w:r>
    </w:p>
    <w:p w:rsidR="005E25AB" w:rsidRPr="00924F7B" w:rsidRDefault="005E25AB" w:rsidP="002D4D5A">
      <w:pPr>
        <w:pStyle w:val="Tytu"/>
        <w:pBdr>
          <w:top w:val="none" w:sz="0" w:space="0" w:color="auto"/>
          <w:left w:val="none" w:sz="0" w:space="0" w:color="auto"/>
          <w:bottom w:val="none" w:sz="0" w:space="0" w:color="auto"/>
          <w:right w:val="none" w:sz="0" w:space="0" w:color="auto"/>
          <w:bar w:val="none" w:sz="0" w:color="auto"/>
        </w:pBdr>
        <w:spacing w:before="120"/>
        <w:jc w:val="both"/>
        <w:rPr>
          <w:rFonts w:ascii="Calibri" w:hAnsi="Calibri"/>
          <w:color w:val="FF0000"/>
          <w:sz w:val="22"/>
          <w:szCs w:val="22"/>
        </w:rPr>
      </w:pPr>
    </w:p>
    <w:p w:rsidR="005E25AB" w:rsidRPr="00924F7B" w:rsidRDefault="005E25AB" w:rsidP="002D4D5A">
      <w:pPr>
        <w:pStyle w:val="Tytu"/>
        <w:pBdr>
          <w:top w:val="none" w:sz="0" w:space="0" w:color="auto"/>
          <w:left w:val="none" w:sz="0" w:space="0" w:color="auto"/>
          <w:bottom w:val="none" w:sz="0" w:space="0" w:color="auto"/>
          <w:right w:val="none" w:sz="0" w:space="0" w:color="auto"/>
          <w:bar w:val="none" w:sz="0" w:color="auto"/>
        </w:pBdr>
        <w:spacing w:before="120"/>
        <w:jc w:val="both"/>
        <w:rPr>
          <w:rFonts w:ascii="Calibri" w:hAnsi="Calibri"/>
          <w:color w:val="auto"/>
        </w:rPr>
      </w:pPr>
      <w:r w:rsidRPr="00924F7B">
        <w:rPr>
          <w:rFonts w:ascii="Calibri" w:hAnsi="Calibri"/>
          <w:color w:val="auto"/>
          <w:sz w:val="22"/>
          <w:szCs w:val="22"/>
        </w:rPr>
        <w:t>Publikacja ogłoszenia w Biuletynie Zamówień Publicznych w dniu</w:t>
      </w:r>
      <w:r w:rsidRPr="00924F7B">
        <w:rPr>
          <w:rFonts w:ascii="Calibri" w:hAnsi="Calibri"/>
          <w:color w:val="auto"/>
        </w:rPr>
        <w:t xml:space="preserve">  </w:t>
      </w:r>
      <w:r w:rsidR="0008701C">
        <w:rPr>
          <w:rFonts w:ascii="Calibri" w:hAnsi="Calibri"/>
          <w:color w:val="auto"/>
        </w:rPr>
        <w:t>01.03.2019</w:t>
      </w:r>
      <w:r w:rsidRPr="00924F7B">
        <w:rPr>
          <w:rFonts w:ascii="Calibri" w:hAnsi="Calibri"/>
          <w:color w:val="auto"/>
        </w:rPr>
        <w:t xml:space="preserve"> </w:t>
      </w:r>
      <w:r w:rsidRPr="00924F7B">
        <w:rPr>
          <w:rFonts w:ascii="Calibri" w:hAnsi="Calibri"/>
          <w:color w:val="auto"/>
          <w:sz w:val="22"/>
          <w:szCs w:val="22"/>
        </w:rPr>
        <w:t xml:space="preserve"> r.; Nr </w:t>
      </w:r>
      <w:r w:rsidRPr="00924F7B">
        <w:rPr>
          <w:rFonts w:ascii="Calibri" w:hAnsi="Calibri"/>
          <w:color w:val="auto"/>
        </w:rPr>
        <w:t xml:space="preserve"> </w:t>
      </w:r>
      <w:r w:rsidR="0008701C">
        <w:rPr>
          <w:rFonts w:ascii="Calibri" w:hAnsi="Calibri"/>
          <w:color w:val="auto"/>
        </w:rPr>
        <w:t>520083</w:t>
      </w:r>
      <w:r w:rsidRPr="00924F7B">
        <w:rPr>
          <w:rFonts w:ascii="Calibri" w:hAnsi="Calibri"/>
          <w:color w:val="auto"/>
        </w:rPr>
        <w:t xml:space="preserve">-N-2019 </w:t>
      </w:r>
    </w:p>
    <w:p w:rsidR="005E25AB" w:rsidRPr="00924F7B" w:rsidRDefault="005E25AB" w:rsidP="002D4D5A">
      <w:pPr>
        <w:pStyle w:val="Tekstpodstawowy3"/>
        <w:ind w:left="2410" w:hanging="2410"/>
        <w:jc w:val="center"/>
        <w:rPr>
          <w:rStyle w:val="Brak"/>
          <w:rFonts w:ascii="Calibri" w:hAnsi="Calibri"/>
          <w:b/>
          <w:bCs/>
          <w:color w:val="FF0000"/>
          <w:u w:color="FF0000"/>
        </w:rPr>
      </w:pPr>
    </w:p>
    <w:p w:rsidR="005E25AB" w:rsidRPr="00924F7B" w:rsidRDefault="005E25AB" w:rsidP="002D4D5A">
      <w:pPr>
        <w:pStyle w:val="Tekstpodstawowy3"/>
        <w:ind w:left="2410" w:hanging="2410"/>
        <w:jc w:val="center"/>
        <w:rPr>
          <w:rStyle w:val="Brak"/>
          <w:rFonts w:ascii="Calibri" w:hAnsi="Calibri"/>
          <w:b/>
          <w:bCs/>
          <w:color w:val="FF0000"/>
          <w:u w:color="FF0000"/>
        </w:rPr>
      </w:pPr>
    </w:p>
    <w:p w:rsidR="005E25AB" w:rsidRPr="00924F7B" w:rsidRDefault="005E25AB" w:rsidP="002D4D5A">
      <w:pPr>
        <w:pStyle w:val="Tekstpodstawowy3"/>
        <w:ind w:left="2410" w:hanging="2410"/>
        <w:rPr>
          <w:rFonts w:ascii="Calibri" w:hAnsi="Calibri"/>
          <w:sz w:val="22"/>
          <w:szCs w:val="22"/>
        </w:rPr>
      </w:pPr>
    </w:p>
    <w:p w:rsidR="005E25AB" w:rsidRPr="00924F7B" w:rsidRDefault="005E25AB" w:rsidP="002D4D5A">
      <w:pPr>
        <w:pStyle w:val="Tekstpodstawowy3"/>
        <w:ind w:left="2410" w:hanging="2410"/>
        <w:jc w:val="center"/>
        <w:rPr>
          <w:rStyle w:val="Brak"/>
          <w:rFonts w:ascii="Calibri" w:hAnsi="Calibri"/>
          <w:b/>
          <w:bCs/>
          <w:sz w:val="22"/>
          <w:szCs w:val="22"/>
        </w:rPr>
      </w:pPr>
      <w:r w:rsidRPr="00924F7B">
        <w:rPr>
          <w:rStyle w:val="Brak"/>
          <w:rFonts w:ascii="Calibri" w:hAnsi="Calibri"/>
          <w:b/>
          <w:bCs/>
          <w:sz w:val="22"/>
          <w:szCs w:val="22"/>
        </w:rPr>
        <w:t>Zatwierdzam</w:t>
      </w:r>
    </w:p>
    <w:p w:rsidR="005E25AB" w:rsidRPr="00924F7B" w:rsidRDefault="005E25AB" w:rsidP="002D4D5A">
      <w:pPr>
        <w:pStyle w:val="Tekstpodstawowy3"/>
        <w:ind w:left="2410" w:hanging="2410"/>
        <w:jc w:val="center"/>
        <w:rPr>
          <w:rFonts w:ascii="Calibri" w:hAnsi="Calibri"/>
          <w:b/>
          <w:bCs/>
          <w:sz w:val="22"/>
          <w:szCs w:val="22"/>
        </w:rPr>
      </w:pPr>
    </w:p>
    <w:p w:rsidR="005E25AB" w:rsidRPr="00924F7B" w:rsidRDefault="005E25AB" w:rsidP="002D4D5A">
      <w:pPr>
        <w:pStyle w:val="Tekstpodstawowy3"/>
        <w:ind w:left="2410" w:hanging="2410"/>
        <w:jc w:val="center"/>
        <w:rPr>
          <w:rFonts w:ascii="Calibri" w:hAnsi="Calibri"/>
          <w:b/>
          <w:sz w:val="22"/>
          <w:szCs w:val="22"/>
        </w:rPr>
      </w:pPr>
      <w:r w:rsidRPr="00924F7B">
        <w:rPr>
          <w:rFonts w:ascii="Calibri" w:hAnsi="Calibri"/>
          <w:b/>
          <w:sz w:val="22"/>
          <w:szCs w:val="22"/>
        </w:rPr>
        <w:t>Wójt Gminy Bielsk – Józef Jerzy Rozkosz</w:t>
      </w:r>
    </w:p>
    <w:p w:rsidR="005E25AB" w:rsidRPr="00924F7B" w:rsidRDefault="005E25AB" w:rsidP="002D4D5A">
      <w:pPr>
        <w:pStyle w:val="Tekstpodstawowy3"/>
        <w:ind w:left="2410" w:hanging="2410"/>
        <w:jc w:val="center"/>
        <w:rPr>
          <w:rFonts w:ascii="Calibri" w:hAnsi="Calibri"/>
          <w:b/>
        </w:rPr>
      </w:pPr>
    </w:p>
    <w:p w:rsidR="005E25AB" w:rsidRPr="00924F7B" w:rsidRDefault="005E25AB" w:rsidP="002D4D5A">
      <w:pPr>
        <w:pStyle w:val="Tekstpodstawowy3"/>
        <w:ind w:left="2410" w:hanging="2410"/>
        <w:jc w:val="center"/>
        <w:rPr>
          <w:rFonts w:ascii="Calibri" w:hAnsi="Calibri"/>
          <w:b/>
        </w:rPr>
      </w:pPr>
    </w:p>
    <w:p w:rsidR="005E25AB" w:rsidRPr="00924F7B" w:rsidRDefault="005E25AB" w:rsidP="002D4D5A">
      <w:pPr>
        <w:pStyle w:val="Tekstpodstawowy3"/>
        <w:ind w:left="2410" w:hanging="2410"/>
        <w:jc w:val="center"/>
        <w:rPr>
          <w:rStyle w:val="Brak"/>
          <w:rFonts w:ascii="Calibri" w:hAnsi="Calibri"/>
          <w:b/>
          <w:bCs/>
          <w:sz w:val="24"/>
          <w:szCs w:val="24"/>
        </w:rPr>
      </w:pPr>
      <w:r w:rsidRPr="00924F7B">
        <w:rPr>
          <w:rStyle w:val="Brak"/>
          <w:rFonts w:ascii="Calibri" w:hAnsi="Calibri"/>
          <w:b/>
          <w:bCs/>
          <w:sz w:val="24"/>
          <w:szCs w:val="24"/>
        </w:rPr>
        <w:t>Specyfikacja Istotnych Warunków Zamówienia</w:t>
      </w:r>
    </w:p>
    <w:p w:rsidR="005E25AB" w:rsidRPr="00924F7B" w:rsidRDefault="005E25AB" w:rsidP="002D4D5A">
      <w:pPr>
        <w:pStyle w:val="Tekstpodstawowy3"/>
        <w:ind w:left="2410" w:hanging="2410"/>
        <w:rPr>
          <w:rFonts w:ascii="Calibri" w:hAnsi="Calibri"/>
          <w:b/>
          <w:bCs/>
          <w:sz w:val="22"/>
          <w:szCs w:val="22"/>
        </w:rPr>
      </w:pPr>
    </w:p>
    <w:p w:rsidR="005E25AB" w:rsidRPr="00924F7B" w:rsidRDefault="0008701C" w:rsidP="0008701C">
      <w:pPr>
        <w:pStyle w:val="Tekstpodstawowy3"/>
        <w:rPr>
          <w:rStyle w:val="Brak"/>
          <w:rFonts w:ascii="Calibri" w:hAnsi="Calibri"/>
          <w:b/>
          <w:bCs/>
          <w:sz w:val="22"/>
          <w:szCs w:val="22"/>
          <w:u w:val="single"/>
        </w:rPr>
      </w:pPr>
      <w:r>
        <w:rPr>
          <w:rStyle w:val="Brak"/>
          <w:rFonts w:ascii="Calibri" w:hAnsi="Calibri"/>
          <w:b/>
          <w:bCs/>
          <w:sz w:val="22"/>
          <w:szCs w:val="22"/>
          <w:u w:val="single"/>
        </w:rPr>
        <w:t xml:space="preserve">I. </w:t>
      </w:r>
      <w:r w:rsidR="005E25AB" w:rsidRPr="00924F7B">
        <w:rPr>
          <w:rStyle w:val="Brak"/>
          <w:rFonts w:ascii="Calibri" w:hAnsi="Calibri"/>
          <w:b/>
          <w:bCs/>
          <w:sz w:val="22"/>
          <w:szCs w:val="22"/>
          <w:u w:val="single"/>
        </w:rPr>
        <w:t>TRYB ZAMÓWIENIA -  PODSTAWA PRAWNA:</w:t>
      </w:r>
    </w:p>
    <w:p w:rsidR="005E25AB" w:rsidRPr="00924F7B" w:rsidRDefault="005E25AB" w:rsidP="00AE29F3">
      <w:pPr>
        <w:pStyle w:val="Tekstpodstawowy3"/>
        <w:numPr>
          <w:ilvl w:val="0"/>
          <w:numId w:val="117"/>
        </w:numPr>
        <w:spacing w:after="0"/>
        <w:jc w:val="both"/>
        <w:rPr>
          <w:rFonts w:ascii="Calibri" w:hAnsi="Calibri" w:cs="Tahoma"/>
          <w:b/>
          <w:sz w:val="22"/>
          <w:szCs w:val="22"/>
        </w:rPr>
      </w:pPr>
      <w:r w:rsidRPr="00924F7B">
        <w:rPr>
          <w:rFonts w:ascii="Calibri" w:hAnsi="Calibri" w:cs="Tahoma"/>
          <w:sz w:val="22"/>
          <w:szCs w:val="22"/>
        </w:rPr>
        <w:t xml:space="preserve">Postępowanie prowadzone jest zgodnie z przepisami ustawy z dnia 29 stycznia 2004 roku Prawo zamówień publicznych (Dz. U. z 2018 r. poz. 1986 z </w:t>
      </w:r>
      <w:proofErr w:type="spellStart"/>
      <w:r w:rsidRPr="00924F7B">
        <w:rPr>
          <w:rFonts w:ascii="Calibri" w:hAnsi="Calibri" w:cs="Tahoma"/>
          <w:sz w:val="22"/>
          <w:szCs w:val="22"/>
        </w:rPr>
        <w:t>późn</w:t>
      </w:r>
      <w:proofErr w:type="spellEnd"/>
      <w:r w:rsidRPr="00924F7B">
        <w:rPr>
          <w:rFonts w:ascii="Calibri" w:hAnsi="Calibri" w:cs="Tahoma"/>
          <w:sz w:val="22"/>
          <w:szCs w:val="22"/>
        </w:rPr>
        <w:t xml:space="preserve">. zm.) zwanej dalej </w:t>
      </w:r>
      <w:proofErr w:type="spellStart"/>
      <w:r w:rsidRPr="00924F7B">
        <w:rPr>
          <w:rFonts w:ascii="Calibri" w:hAnsi="Calibri" w:cs="Tahoma"/>
          <w:sz w:val="22"/>
          <w:szCs w:val="22"/>
        </w:rPr>
        <w:t>P.z.p</w:t>
      </w:r>
      <w:proofErr w:type="spellEnd"/>
      <w:r w:rsidRPr="00924F7B">
        <w:rPr>
          <w:rFonts w:ascii="Calibri" w:hAnsi="Calibri" w:cs="Tahoma"/>
          <w:sz w:val="22"/>
          <w:szCs w:val="22"/>
        </w:rPr>
        <w:t>., oraz wydanymi na podstawie niniejszej ustawy rozporządzeniami wykonawczymi dotyczącymi przedmiotowego zamówienia publicznego, w tym:</w:t>
      </w:r>
    </w:p>
    <w:p w:rsidR="005E25AB" w:rsidRPr="00924F7B" w:rsidRDefault="005E25AB" w:rsidP="00AE29F3">
      <w:pPr>
        <w:pStyle w:val="Tekstpodstawowy3"/>
        <w:numPr>
          <w:ilvl w:val="0"/>
          <w:numId w:val="60"/>
        </w:numPr>
        <w:tabs>
          <w:tab w:val="clear" w:pos="720"/>
        </w:tabs>
        <w:spacing w:after="0"/>
        <w:jc w:val="both"/>
        <w:rPr>
          <w:rFonts w:ascii="Calibri" w:hAnsi="Calibri" w:cs="Tahoma"/>
          <w:sz w:val="22"/>
          <w:szCs w:val="22"/>
        </w:rPr>
      </w:pPr>
      <w:r w:rsidRPr="00924F7B">
        <w:rPr>
          <w:rFonts w:ascii="Calibri" w:hAnsi="Calibri" w:cs="Tahoma"/>
          <w:sz w:val="22"/>
          <w:szCs w:val="22"/>
        </w:rPr>
        <w:t>Rozporządzenie Ministra Rozwoju z dnia 26 lipca 2016 r. w sprawie rodzajów dokumentów, jakich może żądać zamawiający od wykonawcy w postępowaniu o udzielenie zamówienia (Dz. U. z 2016, poz. 1126), oraz Rozporządzenie Ministra Przedsiębiorczości i Technologii z dnia 16 października 2018 r. zmieniające rozporządzenie w sprawie rodzajów dokumentów, jakich może żądać zamawiający od wykonawcy w postępowaniu o udzielenie zamówienia (Dz. U. z 2018, poz. 1993)</w:t>
      </w:r>
    </w:p>
    <w:p w:rsidR="005E25AB" w:rsidRPr="00924F7B" w:rsidRDefault="005E25AB" w:rsidP="00AE29F3">
      <w:pPr>
        <w:pStyle w:val="Tekstpodstawowy3"/>
        <w:numPr>
          <w:ilvl w:val="0"/>
          <w:numId w:val="60"/>
        </w:numPr>
        <w:tabs>
          <w:tab w:val="clear" w:pos="720"/>
        </w:tabs>
        <w:spacing w:after="0"/>
        <w:jc w:val="both"/>
        <w:rPr>
          <w:rFonts w:ascii="Calibri" w:hAnsi="Calibri" w:cs="Tahoma"/>
          <w:sz w:val="22"/>
          <w:szCs w:val="22"/>
        </w:rPr>
      </w:pPr>
      <w:r w:rsidRPr="00924F7B">
        <w:rPr>
          <w:rFonts w:ascii="Calibri" w:hAnsi="Calibri" w:cs="Tahoma"/>
          <w:sz w:val="22"/>
          <w:szCs w:val="22"/>
        </w:rPr>
        <w:t>Rozporządzenie Prezesa Rady Ministrów z dnia 29 grudnia 2017 r. w sprawie średniego kursu złotego w stosunku do euro, stanowiącego podstawę przeliczenia wartości zamówień publicznych (Dz. U. z 2017, poz. 2477),</w:t>
      </w:r>
    </w:p>
    <w:p w:rsidR="005E25AB" w:rsidRPr="00924F7B" w:rsidRDefault="005E25AB" w:rsidP="00AE29F3">
      <w:pPr>
        <w:pStyle w:val="Tekstpodstawowy3"/>
        <w:numPr>
          <w:ilvl w:val="0"/>
          <w:numId w:val="60"/>
        </w:numPr>
        <w:tabs>
          <w:tab w:val="clear" w:pos="720"/>
        </w:tabs>
        <w:spacing w:after="0"/>
        <w:jc w:val="both"/>
        <w:rPr>
          <w:rFonts w:ascii="Calibri" w:hAnsi="Calibri" w:cs="Tahoma"/>
          <w:sz w:val="22"/>
          <w:szCs w:val="22"/>
        </w:rPr>
      </w:pPr>
      <w:r w:rsidRPr="00924F7B">
        <w:rPr>
          <w:rFonts w:ascii="Calibri" w:hAnsi="Calibri" w:cs="Tahoma"/>
          <w:sz w:val="22"/>
          <w:szCs w:val="22"/>
        </w:rPr>
        <w:t xml:space="preserve">Rozporządzenie Prezesa Rady Ministrów z dnia 29 grudnia 2017 r. w sprawie kwot wartości zamówień oraz konkursów, od których jest uzależniony obowiązek przekazywania ogłoszeń Urzędowi Publikacji Unii Europejskiej (Dz. U. z 2017 r. poz. 2479) </w:t>
      </w:r>
    </w:p>
    <w:p w:rsidR="005E25AB" w:rsidRPr="00924F7B" w:rsidRDefault="005E25AB" w:rsidP="00AE29F3">
      <w:pPr>
        <w:pStyle w:val="Tekstpodstawowy3"/>
        <w:numPr>
          <w:ilvl w:val="0"/>
          <w:numId w:val="117"/>
        </w:numPr>
        <w:spacing w:after="0"/>
        <w:jc w:val="both"/>
        <w:rPr>
          <w:rFonts w:ascii="Calibri" w:hAnsi="Calibri" w:cs="Tahoma"/>
          <w:sz w:val="22"/>
          <w:szCs w:val="22"/>
        </w:rPr>
      </w:pPr>
      <w:r w:rsidRPr="00924F7B">
        <w:rPr>
          <w:rFonts w:ascii="Calibri" w:hAnsi="Calibri" w:cs="Tahoma"/>
          <w:sz w:val="22"/>
          <w:szCs w:val="22"/>
        </w:rPr>
        <w:t xml:space="preserve">Postępowanie prowadzone jest w trybie przetargu nieograniczonego o wartości szacunkowej poniżej progów ustalonych na podstawie </w:t>
      </w:r>
      <w:r>
        <w:rPr>
          <w:rFonts w:ascii="Calibri" w:hAnsi="Calibri" w:cs="Tahoma"/>
          <w:sz w:val="22"/>
          <w:szCs w:val="22"/>
        </w:rPr>
        <w:t>art</w:t>
      </w:r>
      <w:r w:rsidRPr="00924F7B">
        <w:rPr>
          <w:rFonts w:ascii="Calibri" w:hAnsi="Calibri" w:cs="Tahoma"/>
          <w:sz w:val="22"/>
          <w:szCs w:val="22"/>
        </w:rPr>
        <w:t xml:space="preserve">. 11 ust. 8 </w:t>
      </w:r>
      <w:proofErr w:type="spellStart"/>
      <w:r w:rsidRPr="00924F7B">
        <w:rPr>
          <w:rFonts w:ascii="Calibri" w:hAnsi="Calibri" w:cs="Tahoma"/>
          <w:sz w:val="22"/>
          <w:szCs w:val="22"/>
        </w:rPr>
        <w:t>P.z.p</w:t>
      </w:r>
      <w:proofErr w:type="spellEnd"/>
      <w:r w:rsidRPr="00924F7B">
        <w:rPr>
          <w:rFonts w:ascii="Calibri" w:hAnsi="Calibri" w:cs="Tahoma"/>
          <w:sz w:val="22"/>
          <w:szCs w:val="22"/>
        </w:rPr>
        <w:t>.</w:t>
      </w:r>
    </w:p>
    <w:p w:rsidR="005E25AB" w:rsidRPr="00924F7B" w:rsidRDefault="005E25AB" w:rsidP="00AE29F3">
      <w:pPr>
        <w:pStyle w:val="Tekstpodstawowy3"/>
        <w:numPr>
          <w:ilvl w:val="0"/>
          <w:numId w:val="117"/>
        </w:numPr>
        <w:spacing w:after="0"/>
        <w:jc w:val="both"/>
        <w:rPr>
          <w:rFonts w:ascii="Calibri" w:hAnsi="Calibri" w:cs="Tahoma"/>
          <w:sz w:val="22"/>
          <w:szCs w:val="22"/>
        </w:rPr>
      </w:pPr>
      <w:r w:rsidRPr="00924F7B">
        <w:rPr>
          <w:rFonts w:ascii="Calibri" w:hAnsi="Calibri" w:cs="Tahoma"/>
          <w:sz w:val="22"/>
          <w:szCs w:val="22"/>
        </w:rPr>
        <w:t xml:space="preserve">Tryb udzielenia zamówienia – niniejsze postępowanie prowadzone jest w trybie: </w:t>
      </w:r>
      <w:r>
        <w:rPr>
          <w:rFonts w:ascii="Calibri" w:hAnsi="Calibri" w:cs="Tahoma"/>
          <w:b/>
          <w:sz w:val="22"/>
          <w:szCs w:val="22"/>
        </w:rPr>
        <w:t>art</w:t>
      </w:r>
      <w:r w:rsidRPr="00924F7B">
        <w:rPr>
          <w:rFonts w:ascii="Calibri" w:hAnsi="Calibri" w:cs="Tahoma"/>
          <w:b/>
          <w:sz w:val="22"/>
          <w:szCs w:val="22"/>
        </w:rPr>
        <w:t xml:space="preserve">. 10 ust. 1 oraz </w:t>
      </w:r>
      <w:r>
        <w:rPr>
          <w:rFonts w:ascii="Calibri" w:hAnsi="Calibri" w:cs="Tahoma"/>
          <w:b/>
          <w:sz w:val="22"/>
          <w:szCs w:val="22"/>
        </w:rPr>
        <w:t>art</w:t>
      </w:r>
      <w:r w:rsidRPr="00924F7B">
        <w:rPr>
          <w:rFonts w:ascii="Calibri" w:hAnsi="Calibri" w:cs="Tahoma"/>
          <w:b/>
          <w:sz w:val="22"/>
          <w:szCs w:val="22"/>
        </w:rPr>
        <w:t xml:space="preserve">. 39 </w:t>
      </w:r>
      <w:r>
        <w:rPr>
          <w:rFonts w:ascii="Calibri" w:hAnsi="Calibri" w:cs="Tahoma"/>
          <w:b/>
          <w:sz w:val="22"/>
          <w:szCs w:val="22"/>
        </w:rPr>
        <w:t>–</w:t>
      </w:r>
      <w:r w:rsidRPr="00924F7B">
        <w:rPr>
          <w:rFonts w:ascii="Calibri" w:hAnsi="Calibri" w:cs="Tahoma"/>
          <w:b/>
          <w:sz w:val="22"/>
          <w:szCs w:val="22"/>
        </w:rPr>
        <w:t xml:space="preserve"> 46 </w:t>
      </w:r>
      <w:proofErr w:type="spellStart"/>
      <w:r w:rsidRPr="00924F7B">
        <w:rPr>
          <w:rFonts w:ascii="Calibri" w:hAnsi="Calibri" w:cs="Tahoma"/>
          <w:b/>
          <w:sz w:val="22"/>
          <w:szCs w:val="22"/>
        </w:rPr>
        <w:t>P.z.p</w:t>
      </w:r>
      <w:proofErr w:type="spellEnd"/>
      <w:r w:rsidRPr="00924F7B">
        <w:rPr>
          <w:rFonts w:ascii="Calibri" w:hAnsi="Calibri" w:cs="Tahoma"/>
          <w:b/>
          <w:sz w:val="22"/>
          <w:szCs w:val="22"/>
        </w:rPr>
        <w:t>.</w:t>
      </w:r>
    </w:p>
    <w:p w:rsidR="005E25AB" w:rsidRPr="00924F7B" w:rsidRDefault="005E25AB" w:rsidP="00AE29F3">
      <w:pPr>
        <w:numPr>
          <w:ilvl w:val="0"/>
          <w:numId w:val="117"/>
        </w:numPr>
        <w:jc w:val="both"/>
        <w:rPr>
          <w:rFonts w:ascii="Calibri" w:hAnsi="Calibri" w:cs="Tahoma"/>
          <w:sz w:val="22"/>
          <w:szCs w:val="22"/>
        </w:rPr>
      </w:pPr>
      <w:r w:rsidRPr="00924F7B">
        <w:rPr>
          <w:rFonts w:ascii="Calibri" w:hAnsi="Calibri" w:cs="Tahoma"/>
          <w:sz w:val="22"/>
          <w:szCs w:val="22"/>
        </w:rPr>
        <w:t>Niniejszy przedmiot zamówienia będzie realizowany zgodnie z przepisami Ustawy z dnia 11 września 2015 r. o działalności ubezpieczeniowej  i reasekuracyjnej (tj. Dz. U. z 2018 r. poz. 999).</w:t>
      </w:r>
    </w:p>
    <w:p w:rsidR="005E25AB" w:rsidRPr="00924F7B" w:rsidRDefault="005E25AB" w:rsidP="00AE29F3">
      <w:pPr>
        <w:pStyle w:val="Tekstpodstawowy3"/>
        <w:numPr>
          <w:ilvl w:val="0"/>
          <w:numId w:val="117"/>
        </w:numPr>
        <w:spacing w:after="0"/>
        <w:jc w:val="both"/>
        <w:rPr>
          <w:rFonts w:ascii="Calibri" w:hAnsi="Calibri" w:cs="Tahoma"/>
          <w:sz w:val="22"/>
          <w:szCs w:val="22"/>
        </w:rPr>
      </w:pPr>
      <w:r w:rsidRPr="00924F7B">
        <w:rPr>
          <w:rFonts w:ascii="Calibri" w:hAnsi="Calibri" w:cs="Tahoma"/>
          <w:sz w:val="22"/>
          <w:szCs w:val="22"/>
        </w:rPr>
        <w:t xml:space="preserve">W sprawach nieuregulowanych ustawą Prawo zamówień publicznych, przepisy ustawy z dnia </w:t>
      </w:r>
      <w:r w:rsidRPr="00924F7B">
        <w:rPr>
          <w:rFonts w:ascii="Calibri" w:hAnsi="Calibri" w:cs="Tahoma"/>
          <w:sz w:val="22"/>
          <w:szCs w:val="22"/>
        </w:rPr>
        <w:br/>
        <w:t xml:space="preserve">23 kwietnia 1964 r.  – Kodeks Cywilny (tekst jednolity Dz. U. z 2017 r. poz.459, z </w:t>
      </w:r>
      <w:proofErr w:type="spellStart"/>
      <w:r w:rsidRPr="00924F7B">
        <w:rPr>
          <w:rFonts w:ascii="Calibri" w:hAnsi="Calibri" w:cs="Tahoma"/>
          <w:sz w:val="22"/>
          <w:szCs w:val="22"/>
        </w:rPr>
        <w:t>późn</w:t>
      </w:r>
      <w:proofErr w:type="spellEnd"/>
      <w:r w:rsidRPr="00924F7B">
        <w:rPr>
          <w:rFonts w:ascii="Calibri" w:hAnsi="Calibri" w:cs="Tahoma"/>
          <w:sz w:val="22"/>
          <w:szCs w:val="22"/>
        </w:rPr>
        <w:t>. zm.).</w:t>
      </w:r>
    </w:p>
    <w:p w:rsidR="005E25AB" w:rsidRPr="00924F7B" w:rsidRDefault="005E25AB" w:rsidP="00AE29F3">
      <w:pPr>
        <w:pStyle w:val="NormalnyWeb"/>
        <w:numPr>
          <w:ilvl w:val="0"/>
          <w:numId w:val="117"/>
        </w:numPr>
        <w:spacing w:before="0" w:beforeAutospacing="0" w:after="0" w:afterAutospacing="0"/>
        <w:jc w:val="both"/>
        <w:rPr>
          <w:rStyle w:val="Pogrubienie"/>
          <w:rFonts w:ascii="Calibri" w:hAnsi="Calibri" w:cs="Tahoma"/>
          <w:b w:val="0"/>
          <w:sz w:val="22"/>
          <w:szCs w:val="22"/>
        </w:rPr>
      </w:pPr>
      <w:r w:rsidRPr="00924F7B">
        <w:rPr>
          <w:rStyle w:val="Pogrubienie"/>
          <w:rFonts w:ascii="Calibri" w:hAnsi="Calibri" w:cs="Tahoma"/>
          <w:b w:val="0"/>
          <w:bCs/>
          <w:sz w:val="22"/>
          <w:szCs w:val="22"/>
        </w:rPr>
        <w:t>ROZPORZĄDZENIE PARLAMENTU EUROPEJSKIEGO I RADY (UE) 2016/679</w:t>
      </w:r>
      <w:r w:rsidRPr="00924F7B">
        <w:rPr>
          <w:rFonts w:ascii="Calibri" w:hAnsi="Calibri" w:cs="Tahoma"/>
          <w:b/>
          <w:sz w:val="22"/>
          <w:szCs w:val="22"/>
        </w:rPr>
        <w:t xml:space="preserve"> </w:t>
      </w:r>
      <w:r w:rsidRPr="00924F7B">
        <w:rPr>
          <w:rStyle w:val="Pogrubienie"/>
          <w:rFonts w:ascii="Calibri" w:hAnsi="Calibri" w:cs="Tahoma"/>
          <w:b w:val="0"/>
          <w:bCs/>
          <w:sz w:val="22"/>
          <w:szCs w:val="22"/>
        </w:rPr>
        <w:t>z dnia 27 kwietnia 2016 r.</w:t>
      </w:r>
      <w:r w:rsidRPr="00924F7B">
        <w:rPr>
          <w:rFonts w:ascii="Calibri" w:hAnsi="Calibri" w:cs="Tahoma"/>
          <w:b/>
          <w:sz w:val="22"/>
          <w:szCs w:val="22"/>
        </w:rPr>
        <w:t xml:space="preserve"> </w:t>
      </w:r>
      <w:r w:rsidRPr="00924F7B">
        <w:rPr>
          <w:rStyle w:val="Pogrubienie"/>
          <w:rFonts w:ascii="Calibri" w:hAnsi="Calibri" w:cs="Tahoma"/>
          <w:b w:val="0"/>
          <w:bCs/>
          <w:sz w:val="22"/>
          <w:szCs w:val="22"/>
        </w:rPr>
        <w:t>w sprawie ochrony osób fizycznych w związku z przetwarzaniem danych osobowych i w sprawie swobodnego przepływu takich danych oraz uchylenia dyrektywy 95/46/WE.</w:t>
      </w:r>
    </w:p>
    <w:p w:rsidR="005E25AB" w:rsidRPr="00924F7B" w:rsidRDefault="005E25AB" w:rsidP="002D4D5A">
      <w:pPr>
        <w:pStyle w:val="NormalnyWeb"/>
        <w:spacing w:before="0" w:beforeAutospacing="0" w:after="0" w:afterAutospacing="0"/>
        <w:ind w:left="360"/>
        <w:jc w:val="both"/>
        <w:rPr>
          <w:rFonts w:ascii="Calibri" w:hAnsi="Calibri" w:cs="Tahoma"/>
          <w:sz w:val="22"/>
          <w:szCs w:val="22"/>
        </w:rPr>
      </w:pPr>
    </w:p>
    <w:p w:rsidR="005E25AB" w:rsidRPr="00924F7B" w:rsidRDefault="005E25AB" w:rsidP="002D4D5A">
      <w:pPr>
        <w:pStyle w:val="Nagwek4"/>
        <w:rPr>
          <w:rStyle w:val="Brak"/>
          <w:rFonts w:ascii="Calibri" w:hAnsi="Calibri"/>
          <w:sz w:val="22"/>
          <w:szCs w:val="22"/>
          <w:u w:val="single"/>
        </w:rPr>
      </w:pPr>
      <w:r w:rsidRPr="00924F7B">
        <w:rPr>
          <w:rStyle w:val="Brak"/>
          <w:rFonts w:ascii="Calibri" w:hAnsi="Calibri"/>
          <w:sz w:val="22"/>
          <w:szCs w:val="22"/>
          <w:u w:val="single"/>
        </w:rPr>
        <w:t>II. PRZEDMIOT ZAMÓWIENIA:</w:t>
      </w:r>
    </w:p>
    <w:p w:rsidR="005E25AB" w:rsidRPr="00924F7B" w:rsidRDefault="005E25AB" w:rsidP="002D4D5A">
      <w:pPr>
        <w:ind w:left="5128"/>
        <w:rPr>
          <w:rFonts w:ascii="Calibri" w:hAnsi="Calibri"/>
          <w:sz w:val="22"/>
          <w:szCs w:val="22"/>
        </w:rPr>
      </w:pPr>
    </w:p>
    <w:p w:rsidR="005E25AB" w:rsidRPr="00924F7B" w:rsidRDefault="005E25AB" w:rsidP="00AE29F3">
      <w:pPr>
        <w:pStyle w:val="Akapitzlist"/>
        <w:numPr>
          <w:ilvl w:val="0"/>
          <w:numId w:val="61"/>
        </w:numPr>
        <w:spacing w:line="360" w:lineRule="auto"/>
        <w:jc w:val="both"/>
        <w:rPr>
          <w:rFonts w:ascii="Calibri" w:hAnsi="Calibri" w:cs="Tahoma"/>
          <w:b/>
          <w:sz w:val="22"/>
        </w:rPr>
      </w:pPr>
      <w:r w:rsidRPr="00924F7B">
        <w:rPr>
          <w:rFonts w:ascii="Calibri" w:hAnsi="Calibri" w:cs="Tahoma"/>
          <w:b/>
          <w:sz w:val="22"/>
        </w:rPr>
        <w:t>Przedmiotem zamówienia jest: „</w:t>
      </w:r>
      <w:r w:rsidRPr="00924F7B">
        <w:rPr>
          <w:rFonts w:ascii="Calibri" w:hAnsi="Calibri" w:cs="Tahoma"/>
          <w:b/>
          <w:sz w:val="22"/>
          <w:lang w:eastAsia="ar-SA"/>
        </w:rPr>
        <w:t>Ubezpieczenie mienia i odpowiedzialności cywilnej Gminy Bielsk w okresie od 14.04.2019 do 13.04.2022</w:t>
      </w:r>
      <w:r w:rsidRPr="00924F7B">
        <w:rPr>
          <w:rFonts w:ascii="Calibri" w:hAnsi="Calibri" w:cs="Tahoma"/>
          <w:b/>
          <w:sz w:val="22"/>
        </w:rPr>
        <w:t>”.</w:t>
      </w:r>
    </w:p>
    <w:p w:rsidR="005E25AB" w:rsidRPr="00924F7B" w:rsidRDefault="005E25AB" w:rsidP="00AE29F3">
      <w:pPr>
        <w:pStyle w:val="Tekstpodstawowy"/>
        <w:numPr>
          <w:ilvl w:val="0"/>
          <w:numId w:val="61"/>
        </w:numPr>
        <w:spacing w:line="360" w:lineRule="auto"/>
        <w:rPr>
          <w:rFonts w:ascii="Calibri" w:hAnsi="Calibri" w:cs="Tahoma"/>
          <w:b/>
          <w:sz w:val="22"/>
          <w:szCs w:val="22"/>
        </w:rPr>
      </w:pPr>
      <w:r w:rsidRPr="00924F7B">
        <w:rPr>
          <w:rFonts w:ascii="Calibri" w:hAnsi="Calibri" w:cs="Tahoma"/>
          <w:sz w:val="22"/>
          <w:szCs w:val="22"/>
        </w:rPr>
        <w:t xml:space="preserve">Rodzaj zamówienia: </w:t>
      </w:r>
      <w:r w:rsidRPr="00924F7B">
        <w:rPr>
          <w:rFonts w:ascii="Calibri" w:hAnsi="Calibri" w:cs="Tahoma"/>
          <w:b/>
          <w:sz w:val="22"/>
          <w:szCs w:val="22"/>
        </w:rPr>
        <w:t>usługa</w:t>
      </w:r>
    </w:p>
    <w:p w:rsidR="005E25AB" w:rsidRPr="00924F7B" w:rsidRDefault="005E25AB" w:rsidP="00AE29F3">
      <w:pPr>
        <w:pStyle w:val="Tekstpodstawowy"/>
        <w:numPr>
          <w:ilvl w:val="0"/>
          <w:numId w:val="61"/>
        </w:numPr>
        <w:spacing w:line="360" w:lineRule="auto"/>
        <w:rPr>
          <w:rFonts w:ascii="Calibri" w:hAnsi="Calibri" w:cs="Tahoma"/>
          <w:b/>
          <w:sz w:val="22"/>
          <w:szCs w:val="22"/>
        </w:rPr>
      </w:pPr>
      <w:r w:rsidRPr="00924F7B">
        <w:rPr>
          <w:rFonts w:ascii="Calibri" w:hAnsi="Calibri" w:cs="Tahoma"/>
          <w:sz w:val="22"/>
          <w:szCs w:val="22"/>
        </w:rPr>
        <w:t xml:space="preserve">Miejsce wykonania: </w:t>
      </w:r>
      <w:r w:rsidRPr="00924F7B">
        <w:rPr>
          <w:rFonts w:ascii="Calibri" w:hAnsi="Calibri" w:cs="Tahoma"/>
          <w:b/>
          <w:sz w:val="22"/>
          <w:szCs w:val="22"/>
        </w:rPr>
        <w:t>Gmina</w:t>
      </w:r>
      <w:r w:rsidRPr="00924F7B">
        <w:rPr>
          <w:rFonts w:ascii="Calibri" w:hAnsi="Calibri" w:cs="Tahoma"/>
          <w:sz w:val="22"/>
          <w:szCs w:val="22"/>
        </w:rPr>
        <w:t xml:space="preserve"> </w:t>
      </w:r>
      <w:r w:rsidRPr="00924F7B">
        <w:rPr>
          <w:rFonts w:ascii="Calibri" w:hAnsi="Calibri" w:cs="Tahoma"/>
          <w:b/>
          <w:sz w:val="22"/>
          <w:szCs w:val="22"/>
        </w:rPr>
        <w:t>Bielsk</w:t>
      </w:r>
    </w:p>
    <w:p w:rsidR="005E25AB" w:rsidRPr="00924F7B" w:rsidRDefault="005E25AB" w:rsidP="00AE29F3">
      <w:pPr>
        <w:pStyle w:val="Akapitzlist"/>
        <w:numPr>
          <w:ilvl w:val="0"/>
          <w:numId w:val="61"/>
        </w:numPr>
        <w:spacing w:line="360" w:lineRule="auto"/>
        <w:jc w:val="both"/>
        <w:rPr>
          <w:rFonts w:ascii="Calibri" w:hAnsi="Calibri" w:cs="Tahoma"/>
          <w:b/>
          <w:sz w:val="22"/>
        </w:rPr>
      </w:pPr>
      <w:r w:rsidRPr="00924F7B">
        <w:rPr>
          <w:rFonts w:ascii="Calibri" w:hAnsi="Calibri" w:cs="Tahoma"/>
          <w:b/>
          <w:sz w:val="22"/>
        </w:rPr>
        <w:t>Przedmiotem zamówienia jest ubezpieczenie mienia i odpowiedzialności Zamawiającego w zakresie:</w:t>
      </w:r>
    </w:p>
    <w:p w:rsidR="005E25AB" w:rsidRPr="00924F7B" w:rsidRDefault="005E25AB" w:rsidP="00AE29F3">
      <w:pPr>
        <w:numPr>
          <w:ilvl w:val="0"/>
          <w:numId w:val="65"/>
        </w:numPr>
        <w:rPr>
          <w:rFonts w:ascii="Calibri" w:hAnsi="Calibri" w:cs="Tahoma"/>
          <w:b/>
          <w:sz w:val="22"/>
          <w:szCs w:val="22"/>
        </w:rPr>
      </w:pPr>
      <w:r w:rsidRPr="00924F7B">
        <w:rPr>
          <w:rFonts w:ascii="Calibri" w:hAnsi="Calibri" w:cs="Tahoma"/>
          <w:b/>
          <w:sz w:val="22"/>
          <w:szCs w:val="22"/>
        </w:rPr>
        <w:t>ZADANIE I:</w:t>
      </w:r>
    </w:p>
    <w:p w:rsidR="005E25AB" w:rsidRPr="0086688B" w:rsidRDefault="005E25AB" w:rsidP="002D4D5A">
      <w:pPr>
        <w:ind w:left="426"/>
        <w:rPr>
          <w:rFonts w:ascii="Calibri" w:hAnsi="Calibri" w:cs="Tahoma"/>
          <w:sz w:val="22"/>
          <w:szCs w:val="22"/>
        </w:rPr>
      </w:pPr>
      <w:r w:rsidRPr="0086688B">
        <w:rPr>
          <w:rFonts w:ascii="Calibri" w:hAnsi="Calibri" w:cs="Tahoma"/>
          <w:sz w:val="22"/>
          <w:szCs w:val="22"/>
        </w:rPr>
        <w:t>Ubezpieczenia mienia od ognia i innych zdarzeń losowych,</w:t>
      </w:r>
    </w:p>
    <w:p w:rsidR="005E25AB" w:rsidRPr="0086688B" w:rsidRDefault="005E25AB" w:rsidP="002D4D5A">
      <w:pPr>
        <w:ind w:left="426"/>
        <w:rPr>
          <w:rFonts w:ascii="Calibri" w:hAnsi="Calibri" w:cs="Tahoma"/>
          <w:sz w:val="22"/>
          <w:szCs w:val="22"/>
        </w:rPr>
      </w:pPr>
      <w:r w:rsidRPr="0086688B">
        <w:rPr>
          <w:rFonts w:ascii="Calibri" w:hAnsi="Calibri" w:cs="Tahoma"/>
          <w:sz w:val="22"/>
          <w:szCs w:val="22"/>
        </w:rPr>
        <w:t>Ubezpieczenia mienia od kradzieży z włamaniem i rabunku,</w:t>
      </w:r>
    </w:p>
    <w:p w:rsidR="005E25AB" w:rsidRPr="0086688B" w:rsidRDefault="005E25AB" w:rsidP="002D4D5A">
      <w:pPr>
        <w:ind w:left="426"/>
        <w:rPr>
          <w:rFonts w:ascii="Calibri" w:hAnsi="Calibri" w:cs="Tahoma"/>
          <w:sz w:val="22"/>
          <w:szCs w:val="22"/>
        </w:rPr>
      </w:pPr>
      <w:r w:rsidRPr="0086688B">
        <w:rPr>
          <w:rFonts w:ascii="Calibri" w:hAnsi="Calibri" w:cs="Tahoma"/>
          <w:sz w:val="22"/>
          <w:szCs w:val="22"/>
        </w:rPr>
        <w:t xml:space="preserve">Ubezpieczenia szyb </w:t>
      </w:r>
      <w:r w:rsidR="00B43795" w:rsidRPr="0086688B">
        <w:rPr>
          <w:rFonts w:ascii="Calibri" w:hAnsi="Calibri" w:cs="Tahoma"/>
          <w:sz w:val="22"/>
          <w:szCs w:val="22"/>
        </w:rPr>
        <w:t xml:space="preserve">i innych przedmiotów szklanych </w:t>
      </w:r>
      <w:r w:rsidRPr="0086688B">
        <w:rPr>
          <w:rFonts w:ascii="Calibri" w:hAnsi="Calibri" w:cs="Tahoma"/>
          <w:sz w:val="22"/>
          <w:szCs w:val="22"/>
        </w:rPr>
        <w:t>od stłuczenia,</w:t>
      </w:r>
    </w:p>
    <w:p w:rsidR="00B43795" w:rsidRPr="0086688B" w:rsidRDefault="00B43795" w:rsidP="00B43795">
      <w:pPr>
        <w:ind w:left="426"/>
        <w:rPr>
          <w:rFonts w:ascii="Calibri" w:hAnsi="Calibri" w:cs="Tahoma"/>
          <w:sz w:val="22"/>
          <w:szCs w:val="22"/>
        </w:rPr>
      </w:pPr>
      <w:r w:rsidRPr="0086688B">
        <w:rPr>
          <w:rFonts w:ascii="Calibri" w:hAnsi="Calibri" w:cs="Tahoma"/>
          <w:sz w:val="22"/>
          <w:szCs w:val="22"/>
        </w:rPr>
        <w:t>Ubezpieczenia sprzętu elektronicznego od szkód materialnych,</w:t>
      </w:r>
    </w:p>
    <w:p w:rsidR="005E25AB" w:rsidRPr="0086688B" w:rsidRDefault="005E25AB" w:rsidP="002D4D5A">
      <w:pPr>
        <w:ind w:left="426"/>
        <w:rPr>
          <w:rFonts w:ascii="Calibri" w:hAnsi="Calibri" w:cs="Tahoma"/>
          <w:sz w:val="22"/>
          <w:szCs w:val="22"/>
        </w:rPr>
      </w:pPr>
      <w:r w:rsidRPr="0086688B">
        <w:rPr>
          <w:rFonts w:ascii="Calibri" w:hAnsi="Calibri" w:cs="Tahoma"/>
          <w:sz w:val="22"/>
          <w:szCs w:val="22"/>
        </w:rPr>
        <w:t>Ubezpieczenia odpowiedzialności cywilnej,</w:t>
      </w:r>
    </w:p>
    <w:p w:rsidR="005E25AB" w:rsidRPr="0086688B" w:rsidRDefault="005E25AB" w:rsidP="002D4D5A">
      <w:pPr>
        <w:ind w:left="426"/>
        <w:rPr>
          <w:rFonts w:ascii="Calibri" w:hAnsi="Calibri" w:cs="Tahoma"/>
          <w:sz w:val="22"/>
          <w:szCs w:val="22"/>
        </w:rPr>
      </w:pPr>
      <w:r w:rsidRPr="0086688B">
        <w:rPr>
          <w:rFonts w:ascii="Calibri" w:hAnsi="Calibri" w:cs="Tahoma"/>
          <w:sz w:val="22"/>
          <w:szCs w:val="22"/>
        </w:rPr>
        <w:t>Ubezpieczeń komunikacyjnych (OC, NNW, AC/KR, ASS).</w:t>
      </w:r>
    </w:p>
    <w:p w:rsidR="005E25AB" w:rsidRPr="0086688B" w:rsidRDefault="005E25AB" w:rsidP="00AE29F3">
      <w:pPr>
        <w:numPr>
          <w:ilvl w:val="0"/>
          <w:numId w:val="65"/>
        </w:numPr>
        <w:rPr>
          <w:rFonts w:ascii="Calibri" w:hAnsi="Calibri" w:cs="Tahoma"/>
          <w:b/>
          <w:sz w:val="22"/>
          <w:szCs w:val="22"/>
        </w:rPr>
      </w:pPr>
      <w:r w:rsidRPr="0086688B">
        <w:rPr>
          <w:rFonts w:ascii="Calibri" w:hAnsi="Calibri" w:cs="Tahoma"/>
          <w:b/>
          <w:sz w:val="22"/>
          <w:szCs w:val="22"/>
        </w:rPr>
        <w:t xml:space="preserve">ZADANIE II: </w:t>
      </w:r>
    </w:p>
    <w:p w:rsidR="005E25AB" w:rsidRPr="00924F7B" w:rsidRDefault="005E25AB" w:rsidP="002D4D5A">
      <w:pPr>
        <w:ind w:left="426"/>
        <w:rPr>
          <w:rFonts w:ascii="Calibri" w:hAnsi="Calibri" w:cs="Tahoma"/>
          <w:sz w:val="22"/>
          <w:szCs w:val="22"/>
        </w:rPr>
      </w:pPr>
      <w:r w:rsidRPr="0086688B">
        <w:rPr>
          <w:rFonts w:ascii="Calibri" w:hAnsi="Calibri" w:cs="Tahoma"/>
          <w:sz w:val="22"/>
          <w:szCs w:val="22"/>
        </w:rPr>
        <w:t>Ubezpieczenia następstw nieszczęśliwych wypadków,</w:t>
      </w:r>
    </w:p>
    <w:p w:rsidR="005E25AB" w:rsidRPr="00924F7B" w:rsidRDefault="005E25AB" w:rsidP="002D4D5A">
      <w:pPr>
        <w:ind w:left="5128"/>
        <w:rPr>
          <w:rFonts w:ascii="Calibri" w:hAnsi="Calibri" w:cs="Tahoma"/>
          <w:sz w:val="22"/>
          <w:szCs w:val="22"/>
        </w:rPr>
      </w:pPr>
    </w:p>
    <w:p w:rsidR="005E25AB" w:rsidRPr="00924F7B" w:rsidRDefault="005E25AB" w:rsidP="00AE29F3">
      <w:pPr>
        <w:pStyle w:val="Akapitzlist"/>
        <w:numPr>
          <w:ilvl w:val="0"/>
          <w:numId w:val="61"/>
        </w:numPr>
        <w:spacing w:after="200" w:line="276" w:lineRule="auto"/>
        <w:jc w:val="both"/>
        <w:rPr>
          <w:rFonts w:ascii="Calibri" w:hAnsi="Calibri" w:cs="Tahoma"/>
          <w:b/>
          <w:sz w:val="22"/>
        </w:rPr>
      </w:pPr>
      <w:r w:rsidRPr="00924F7B">
        <w:rPr>
          <w:rFonts w:ascii="Calibri" w:hAnsi="Calibri" w:cs="Tahoma"/>
          <w:b/>
          <w:sz w:val="22"/>
        </w:rPr>
        <w:lastRenderedPageBreak/>
        <w:t>Zamówienie obejmuje ubezpieczenie odpowiedzialności cywilnej i mienia zamawiającego będącego w posiadaniu następujących jednostek organizacyjnych:</w:t>
      </w:r>
    </w:p>
    <w:p w:rsidR="005E25AB" w:rsidRPr="00924F7B" w:rsidRDefault="005E25AB" w:rsidP="002D4D5A">
      <w:pPr>
        <w:pStyle w:val="Akapitzlist"/>
        <w:ind w:left="425"/>
        <w:jc w:val="both"/>
        <w:rPr>
          <w:rFonts w:ascii="Calibri" w:hAnsi="Calibri" w:cs="Tahoma"/>
          <w:b/>
          <w:sz w:val="22"/>
        </w:rPr>
      </w:pPr>
    </w:p>
    <w:p w:rsidR="004D56CB" w:rsidRPr="00924F7B" w:rsidRDefault="004D56CB" w:rsidP="004D56CB">
      <w:pPr>
        <w:pStyle w:val="Akapitzlist"/>
        <w:numPr>
          <w:ilvl w:val="0"/>
          <w:numId w:val="62"/>
        </w:numPr>
        <w:rPr>
          <w:rFonts w:asciiTheme="minorHAnsi" w:hAnsiTheme="minorHAnsi" w:cs="Tahoma"/>
          <w:sz w:val="22"/>
        </w:rPr>
      </w:pPr>
      <w:r w:rsidRPr="00924F7B">
        <w:rPr>
          <w:rFonts w:asciiTheme="minorHAnsi" w:hAnsiTheme="minorHAnsi" w:cs="Tahoma"/>
          <w:sz w:val="22"/>
        </w:rPr>
        <w:t xml:space="preserve">Urząd Gminy w Bielsku, 09-230 Bielsk, ul. Pl. Wolności 3A, </w:t>
      </w:r>
    </w:p>
    <w:p w:rsidR="004D56CB" w:rsidRPr="00924F7B" w:rsidRDefault="004D56CB" w:rsidP="004D56CB">
      <w:pPr>
        <w:ind w:left="720"/>
        <w:rPr>
          <w:rFonts w:asciiTheme="minorHAnsi" w:hAnsiTheme="minorHAnsi" w:cs="Tahoma"/>
          <w:sz w:val="22"/>
          <w:szCs w:val="22"/>
        </w:rPr>
      </w:pPr>
      <w:r w:rsidRPr="00924F7B">
        <w:rPr>
          <w:rFonts w:asciiTheme="minorHAnsi" w:hAnsiTheme="minorHAnsi" w:cs="Tahoma"/>
          <w:sz w:val="22"/>
          <w:szCs w:val="22"/>
        </w:rPr>
        <w:t>REGON: 000533587, NIP: 7761151733</w:t>
      </w:r>
    </w:p>
    <w:p w:rsidR="004D56CB" w:rsidRPr="00924F7B" w:rsidRDefault="004D56CB" w:rsidP="004D56CB">
      <w:pPr>
        <w:pStyle w:val="Akapitzlist"/>
        <w:numPr>
          <w:ilvl w:val="0"/>
          <w:numId w:val="62"/>
        </w:numPr>
        <w:rPr>
          <w:rFonts w:asciiTheme="minorHAnsi" w:hAnsiTheme="minorHAnsi" w:cs="Tahoma"/>
          <w:sz w:val="22"/>
        </w:rPr>
      </w:pPr>
      <w:r w:rsidRPr="00924F7B">
        <w:rPr>
          <w:rFonts w:asciiTheme="minorHAnsi" w:hAnsiTheme="minorHAnsi" w:cs="Tahoma"/>
          <w:sz w:val="22"/>
        </w:rPr>
        <w:t xml:space="preserve">Gminny Ośrodek Kultury w Bielsku, ul. Glinki 1, 09 - 230 Bielsk, </w:t>
      </w:r>
    </w:p>
    <w:p w:rsidR="004D56CB" w:rsidRPr="00924F7B" w:rsidRDefault="004D56CB" w:rsidP="004D56CB">
      <w:pPr>
        <w:ind w:left="720"/>
        <w:rPr>
          <w:rFonts w:asciiTheme="minorHAnsi" w:hAnsiTheme="minorHAnsi" w:cs="Tahoma"/>
          <w:sz w:val="22"/>
          <w:szCs w:val="22"/>
        </w:rPr>
      </w:pPr>
      <w:r w:rsidRPr="00924F7B">
        <w:rPr>
          <w:rFonts w:asciiTheme="minorHAnsi" w:hAnsiTheme="minorHAnsi" w:cs="Tahoma"/>
          <w:sz w:val="22"/>
          <w:szCs w:val="22"/>
        </w:rPr>
        <w:t>REGON: 001231240, NIP: 7742901481</w:t>
      </w:r>
    </w:p>
    <w:p w:rsidR="004D56CB" w:rsidRPr="00924F7B" w:rsidRDefault="004D56CB" w:rsidP="004D56CB">
      <w:pPr>
        <w:pStyle w:val="Akapitzlist"/>
        <w:numPr>
          <w:ilvl w:val="0"/>
          <w:numId w:val="62"/>
        </w:numPr>
        <w:rPr>
          <w:rFonts w:asciiTheme="minorHAnsi" w:hAnsiTheme="minorHAnsi" w:cs="Tahoma"/>
          <w:sz w:val="22"/>
        </w:rPr>
      </w:pPr>
      <w:r w:rsidRPr="00924F7B">
        <w:rPr>
          <w:rFonts w:asciiTheme="minorHAnsi" w:hAnsiTheme="minorHAnsi" w:cs="Tahoma"/>
          <w:sz w:val="22"/>
        </w:rPr>
        <w:t xml:space="preserve">Gminny Ośrodek Pomocy Społecznej, ul. Medyczna 1, 09 - 230 Bielsk, </w:t>
      </w:r>
    </w:p>
    <w:p w:rsidR="004D56CB" w:rsidRPr="00924F7B" w:rsidRDefault="004D56CB" w:rsidP="004D56CB">
      <w:pPr>
        <w:ind w:left="720"/>
        <w:rPr>
          <w:rFonts w:asciiTheme="minorHAnsi" w:hAnsiTheme="minorHAnsi" w:cs="Tahoma"/>
          <w:sz w:val="22"/>
          <w:szCs w:val="22"/>
        </w:rPr>
      </w:pPr>
      <w:r w:rsidRPr="00924F7B">
        <w:rPr>
          <w:rFonts w:asciiTheme="minorHAnsi" w:hAnsiTheme="minorHAnsi" w:cs="Tahoma"/>
          <w:sz w:val="22"/>
          <w:szCs w:val="22"/>
        </w:rPr>
        <w:t>REGON: 610023641, NIP: 7742421433</w:t>
      </w:r>
    </w:p>
    <w:p w:rsidR="004D56CB" w:rsidRPr="00924F7B" w:rsidRDefault="004D56CB" w:rsidP="004D56CB">
      <w:pPr>
        <w:pStyle w:val="Akapitzlist"/>
        <w:numPr>
          <w:ilvl w:val="0"/>
          <w:numId w:val="62"/>
        </w:numPr>
        <w:rPr>
          <w:rFonts w:asciiTheme="minorHAnsi" w:hAnsiTheme="minorHAnsi" w:cs="Tahoma"/>
          <w:sz w:val="22"/>
        </w:rPr>
      </w:pPr>
      <w:r w:rsidRPr="00924F7B">
        <w:rPr>
          <w:rFonts w:asciiTheme="minorHAnsi" w:hAnsiTheme="minorHAnsi" w:cs="Tahoma"/>
          <w:sz w:val="22"/>
        </w:rPr>
        <w:t xml:space="preserve">Gminna Biblioteka Publiczna w Bielsku, ul. Płocka 19 , 09 - 230 Bielsk, wraz z filami w Ciachcinie, Zagrobie i Zągotach, REGON: 000961691, NIP: 7742901498 </w:t>
      </w:r>
    </w:p>
    <w:p w:rsidR="004D56CB" w:rsidRPr="00924F7B" w:rsidRDefault="004D56CB" w:rsidP="004D56CB">
      <w:pPr>
        <w:pStyle w:val="Akapitzlist"/>
        <w:numPr>
          <w:ilvl w:val="0"/>
          <w:numId w:val="62"/>
        </w:numPr>
        <w:rPr>
          <w:rFonts w:asciiTheme="minorHAnsi" w:hAnsiTheme="minorHAnsi" w:cs="Tahoma"/>
          <w:sz w:val="22"/>
        </w:rPr>
      </w:pPr>
      <w:r w:rsidRPr="00924F7B">
        <w:rPr>
          <w:rFonts w:asciiTheme="minorHAnsi" w:hAnsiTheme="minorHAnsi" w:cs="Tahoma"/>
          <w:sz w:val="22"/>
        </w:rPr>
        <w:t>Szkoła Podstawowa im. Wł. Broniewskiego w Bielsku ul. Drobińska 19, 09 - 230 Bielsk, REGON: 000265715, NIP: 7742585442</w:t>
      </w:r>
    </w:p>
    <w:p w:rsidR="004D56CB" w:rsidRPr="00924F7B" w:rsidRDefault="004D56CB" w:rsidP="004D56CB">
      <w:pPr>
        <w:pStyle w:val="Akapitzlist"/>
        <w:numPr>
          <w:ilvl w:val="0"/>
          <w:numId w:val="62"/>
        </w:numPr>
        <w:rPr>
          <w:rFonts w:asciiTheme="minorHAnsi" w:hAnsiTheme="minorHAnsi" w:cs="Tahoma"/>
          <w:sz w:val="22"/>
        </w:rPr>
      </w:pPr>
      <w:r w:rsidRPr="00924F7B">
        <w:rPr>
          <w:rFonts w:asciiTheme="minorHAnsi" w:hAnsiTheme="minorHAnsi" w:cs="Tahoma"/>
          <w:sz w:val="22"/>
        </w:rPr>
        <w:t xml:space="preserve">Gimnazjum Nr 1 im. C. K. Norwida w Bielsku, ul. Sierpecka 42, 09 - 230 Bielsk, </w:t>
      </w:r>
    </w:p>
    <w:p w:rsidR="004D56CB" w:rsidRPr="00924F7B" w:rsidRDefault="004D56CB" w:rsidP="004D56CB">
      <w:pPr>
        <w:ind w:left="720"/>
        <w:rPr>
          <w:rFonts w:asciiTheme="minorHAnsi" w:hAnsiTheme="minorHAnsi" w:cs="Tahoma"/>
          <w:sz w:val="22"/>
          <w:szCs w:val="22"/>
        </w:rPr>
      </w:pPr>
      <w:r w:rsidRPr="00924F7B">
        <w:rPr>
          <w:rFonts w:asciiTheme="minorHAnsi" w:hAnsiTheme="minorHAnsi" w:cs="Tahoma"/>
          <w:sz w:val="22"/>
          <w:szCs w:val="22"/>
        </w:rPr>
        <w:t>REGON: 611043456, NIP: 7742585287</w:t>
      </w:r>
    </w:p>
    <w:p w:rsidR="004D56CB" w:rsidRPr="00924F7B" w:rsidRDefault="004D56CB" w:rsidP="004D56CB">
      <w:pPr>
        <w:pStyle w:val="Akapitzlist"/>
        <w:numPr>
          <w:ilvl w:val="0"/>
          <w:numId w:val="62"/>
        </w:numPr>
        <w:rPr>
          <w:rFonts w:asciiTheme="minorHAnsi" w:hAnsiTheme="minorHAnsi" w:cs="Tahoma"/>
          <w:sz w:val="22"/>
        </w:rPr>
      </w:pPr>
      <w:r w:rsidRPr="00924F7B">
        <w:rPr>
          <w:rFonts w:asciiTheme="minorHAnsi" w:hAnsiTheme="minorHAnsi" w:cs="Tahoma"/>
          <w:sz w:val="22"/>
        </w:rPr>
        <w:t xml:space="preserve">Samorządowe Przedszkole w Bielsku, ul. Płocka 19, 09 - 230 Bielsk, </w:t>
      </w:r>
    </w:p>
    <w:p w:rsidR="004D56CB" w:rsidRPr="00924F7B" w:rsidRDefault="004D56CB" w:rsidP="004D56CB">
      <w:pPr>
        <w:ind w:left="720"/>
        <w:rPr>
          <w:rFonts w:asciiTheme="minorHAnsi" w:hAnsiTheme="minorHAnsi" w:cs="Tahoma"/>
          <w:sz w:val="22"/>
          <w:szCs w:val="22"/>
        </w:rPr>
      </w:pPr>
      <w:r w:rsidRPr="00924F7B">
        <w:rPr>
          <w:rFonts w:asciiTheme="minorHAnsi" w:hAnsiTheme="minorHAnsi" w:cs="Tahoma"/>
          <w:sz w:val="22"/>
          <w:szCs w:val="22"/>
        </w:rPr>
        <w:t>REGON: 000904167, NIP: 7743113685</w:t>
      </w:r>
    </w:p>
    <w:p w:rsidR="004D56CB" w:rsidRPr="00924F7B" w:rsidRDefault="004D56CB" w:rsidP="004D56CB">
      <w:pPr>
        <w:pStyle w:val="Akapitzlist"/>
        <w:numPr>
          <w:ilvl w:val="0"/>
          <w:numId w:val="62"/>
        </w:numPr>
        <w:rPr>
          <w:rFonts w:asciiTheme="minorHAnsi" w:hAnsiTheme="minorHAnsi" w:cs="Tahoma"/>
          <w:sz w:val="22"/>
        </w:rPr>
      </w:pPr>
      <w:r w:rsidRPr="00924F7B">
        <w:rPr>
          <w:rFonts w:asciiTheme="minorHAnsi" w:hAnsiTheme="minorHAnsi" w:cs="Tahoma"/>
          <w:sz w:val="22"/>
        </w:rPr>
        <w:t xml:space="preserve">Zespół Szkół Nr 2 w Ciachcinie, Ciachcin Nowy 54, 09 - 230 Bielsk, </w:t>
      </w:r>
    </w:p>
    <w:p w:rsidR="004D56CB" w:rsidRPr="00924F7B" w:rsidRDefault="004D56CB" w:rsidP="004D56CB">
      <w:pPr>
        <w:ind w:left="720"/>
        <w:rPr>
          <w:rFonts w:asciiTheme="minorHAnsi" w:hAnsiTheme="minorHAnsi" w:cs="Tahoma"/>
          <w:sz w:val="22"/>
          <w:szCs w:val="22"/>
        </w:rPr>
      </w:pPr>
      <w:r w:rsidRPr="00924F7B">
        <w:rPr>
          <w:rFonts w:asciiTheme="minorHAnsi" w:hAnsiTheme="minorHAnsi" w:cs="Tahoma"/>
          <w:sz w:val="22"/>
          <w:szCs w:val="22"/>
        </w:rPr>
        <w:t>REGON: 140123004, NIP: 7743113337</w:t>
      </w:r>
    </w:p>
    <w:p w:rsidR="004D56CB" w:rsidRPr="00924F7B" w:rsidRDefault="004D56CB" w:rsidP="004D56CB">
      <w:pPr>
        <w:pStyle w:val="Akapitzlist"/>
        <w:numPr>
          <w:ilvl w:val="0"/>
          <w:numId w:val="62"/>
        </w:numPr>
        <w:rPr>
          <w:rFonts w:asciiTheme="minorHAnsi" w:hAnsiTheme="minorHAnsi" w:cs="Tahoma"/>
          <w:sz w:val="22"/>
        </w:rPr>
      </w:pPr>
      <w:r w:rsidRPr="00924F7B">
        <w:rPr>
          <w:rFonts w:asciiTheme="minorHAnsi" w:hAnsiTheme="minorHAnsi" w:cs="Tahoma"/>
          <w:sz w:val="22"/>
        </w:rPr>
        <w:t>Zespół Szkół Nr 3 w Zagrobie, 09 - 230 Bielsk, Zagroba 24, REGON: 611421310</w:t>
      </w:r>
    </w:p>
    <w:p w:rsidR="004D56CB" w:rsidRPr="00924F7B" w:rsidRDefault="004D56CB" w:rsidP="004D56CB">
      <w:pPr>
        <w:pStyle w:val="Akapitzlist"/>
        <w:numPr>
          <w:ilvl w:val="0"/>
          <w:numId w:val="62"/>
        </w:numPr>
        <w:rPr>
          <w:rFonts w:asciiTheme="minorHAnsi" w:hAnsiTheme="minorHAnsi" w:cs="Tahoma"/>
          <w:sz w:val="22"/>
        </w:rPr>
      </w:pPr>
      <w:r w:rsidRPr="00924F7B">
        <w:rPr>
          <w:rFonts w:asciiTheme="minorHAnsi" w:hAnsiTheme="minorHAnsi" w:cs="Tahoma"/>
          <w:sz w:val="22"/>
        </w:rPr>
        <w:t>Szkoła Podstawowa im. M. Konopnickiej w Leszczynie Szlacheckim, 09 - 230 Bielsk, Leszczyn Szlachecki 34, REGON: 001115580, NIP: 7742616817</w:t>
      </w:r>
    </w:p>
    <w:p w:rsidR="004D56CB" w:rsidRPr="00924F7B" w:rsidRDefault="004D56CB" w:rsidP="004D56CB">
      <w:pPr>
        <w:pStyle w:val="Akapitzlist"/>
        <w:numPr>
          <w:ilvl w:val="0"/>
          <w:numId w:val="62"/>
        </w:numPr>
        <w:rPr>
          <w:rFonts w:asciiTheme="minorHAnsi" w:hAnsiTheme="minorHAnsi" w:cs="Tahoma"/>
          <w:sz w:val="22"/>
        </w:rPr>
      </w:pPr>
      <w:r w:rsidRPr="00924F7B">
        <w:rPr>
          <w:rFonts w:asciiTheme="minorHAnsi" w:hAnsiTheme="minorHAnsi" w:cs="Tahoma"/>
          <w:sz w:val="22"/>
        </w:rPr>
        <w:t>Zespół Szkół Nr 4 w Zągotach, 09 - 230 Bielsk, Zągoty 11, REGON: 611421303</w:t>
      </w:r>
    </w:p>
    <w:p w:rsidR="004D56CB" w:rsidRPr="00924F7B" w:rsidRDefault="004D56CB" w:rsidP="004D56CB">
      <w:pPr>
        <w:pStyle w:val="Akapitzlist"/>
        <w:numPr>
          <w:ilvl w:val="0"/>
          <w:numId w:val="62"/>
        </w:numPr>
        <w:rPr>
          <w:rFonts w:asciiTheme="minorHAnsi" w:hAnsiTheme="minorHAnsi" w:cs="Tahoma"/>
          <w:sz w:val="22"/>
        </w:rPr>
      </w:pPr>
      <w:r w:rsidRPr="00924F7B">
        <w:rPr>
          <w:rFonts w:asciiTheme="minorHAnsi" w:hAnsiTheme="minorHAnsi" w:cs="Tahoma"/>
          <w:sz w:val="22"/>
        </w:rPr>
        <w:t>Gmina Bielsk, Plac Wolności 3a, 09 – 230 Bielsk, Regon: 611015566, NIP: 7743223907.</w:t>
      </w:r>
    </w:p>
    <w:p w:rsidR="005E25AB" w:rsidRPr="00924F7B" w:rsidRDefault="005E25AB" w:rsidP="002D4D5A">
      <w:pPr>
        <w:pStyle w:val="Akapitzlist"/>
        <w:rPr>
          <w:rFonts w:ascii="Calibri" w:hAnsi="Calibri" w:cs="Tahoma"/>
          <w:sz w:val="22"/>
        </w:rPr>
      </w:pPr>
    </w:p>
    <w:p w:rsidR="005E25AB" w:rsidRPr="00924F7B" w:rsidRDefault="005E25AB" w:rsidP="00AE29F3">
      <w:pPr>
        <w:pStyle w:val="Akapitzlist"/>
        <w:numPr>
          <w:ilvl w:val="0"/>
          <w:numId w:val="61"/>
        </w:numPr>
        <w:spacing w:after="200" w:line="276" w:lineRule="auto"/>
        <w:jc w:val="both"/>
        <w:rPr>
          <w:rFonts w:ascii="Calibri" w:hAnsi="Calibri" w:cs="Tahoma"/>
          <w:b/>
          <w:sz w:val="22"/>
        </w:rPr>
      </w:pPr>
      <w:r w:rsidRPr="00924F7B">
        <w:rPr>
          <w:rFonts w:ascii="Calibri" w:hAnsi="Calibri" w:cs="Tahoma"/>
          <w:b/>
          <w:sz w:val="22"/>
        </w:rPr>
        <w:t xml:space="preserve">Miejsca ubezpieczenia: </w:t>
      </w:r>
    </w:p>
    <w:p w:rsidR="005E25AB" w:rsidRPr="00924F7B" w:rsidRDefault="005E25AB" w:rsidP="002D4D5A">
      <w:pPr>
        <w:ind w:left="426"/>
        <w:jc w:val="both"/>
        <w:rPr>
          <w:rFonts w:ascii="Calibri" w:hAnsi="Calibri" w:cs="Tahoma"/>
          <w:sz w:val="22"/>
          <w:szCs w:val="22"/>
        </w:rPr>
      </w:pPr>
      <w:r w:rsidRPr="00924F7B">
        <w:rPr>
          <w:rFonts w:ascii="Calibri" w:hAnsi="Calibri" w:cs="Tahoma"/>
          <w:sz w:val="22"/>
          <w:szCs w:val="22"/>
        </w:rPr>
        <w:t>Wskazane wyżej siedziby jednostek organizacyjnych zamawiającego oraz inne lokalizacje wskazane w wykazach budynków (załącznik A każdej jednostki) i miejsca na terenie RP w których znajduje się ubezpieczone mienie lub ubezpieczony prowadzi swoją działalność.</w:t>
      </w:r>
    </w:p>
    <w:p w:rsidR="005E25AB" w:rsidRPr="00924F7B" w:rsidRDefault="005E25AB" w:rsidP="002D4D5A">
      <w:pPr>
        <w:ind w:left="426"/>
        <w:jc w:val="both"/>
        <w:rPr>
          <w:rFonts w:ascii="Calibri" w:hAnsi="Calibri" w:cs="Tahoma"/>
          <w:sz w:val="22"/>
          <w:szCs w:val="22"/>
        </w:rPr>
      </w:pPr>
    </w:p>
    <w:p w:rsidR="005E25AB" w:rsidRPr="00924F7B" w:rsidRDefault="005E25AB" w:rsidP="00AE29F3">
      <w:pPr>
        <w:pStyle w:val="Akapitzlist"/>
        <w:numPr>
          <w:ilvl w:val="0"/>
          <w:numId w:val="61"/>
        </w:numPr>
        <w:spacing w:after="200" w:line="276" w:lineRule="auto"/>
        <w:jc w:val="both"/>
        <w:rPr>
          <w:rFonts w:ascii="Calibri" w:hAnsi="Calibri" w:cs="Tahoma"/>
          <w:b/>
          <w:sz w:val="22"/>
        </w:rPr>
      </w:pPr>
      <w:r w:rsidRPr="00924F7B">
        <w:rPr>
          <w:rFonts w:ascii="Calibri" w:hAnsi="Calibri" w:cs="Tahoma"/>
          <w:b/>
          <w:sz w:val="22"/>
        </w:rPr>
        <w:t>Wymagania określone przez Zamawiającego dotyczące przedmiotu zamówienia:</w:t>
      </w:r>
    </w:p>
    <w:p w:rsidR="005E25AB" w:rsidRPr="00924F7B" w:rsidRDefault="005E25AB" w:rsidP="0008701C">
      <w:pPr>
        <w:pStyle w:val="Akapitzlist"/>
        <w:numPr>
          <w:ilvl w:val="3"/>
          <w:numId w:val="63"/>
        </w:numPr>
        <w:tabs>
          <w:tab w:val="clear" w:pos="2520"/>
          <w:tab w:val="num" w:pos="709"/>
        </w:tabs>
        <w:spacing w:after="200" w:line="276" w:lineRule="auto"/>
        <w:ind w:left="709" w:hanging="283"/>
        <w:jc w:val="both"/>
        <w:rPr>
          <w:rFonts w:ascii="Calibri" w:hAnsi="Calibri" w:cs="Tahoma"/>
          <w:sz w:val="22"/>
        </w:rPr>
      </w:pPr>
      <w:r w:rsidRPr="00924F7B">
        <w:rPr>
          <w:rFonts w:ascii="Calibri" w:hAnsi="Calibri" w:cs="Tahoma"/>
          <w:sz w:val="22"/>
        </w:rPr>
        <w:t xml:space="preserve">Zamawiający wymaga, aby Zamawiający i jego jednostki organizacyjne nie były zobowiązane do pokrywania straty Wykonawcy działającego w formie towarzystwa ubezpieczeń wzajemnych przez wnoszenie dodatkowej składki, zgodnie z </w:t>
      </w:r>
      <w:r>
        <w:rPr>
          <w:rFonts w:ascii="Calibri" w:hAnsi="Calibri" w:cs="Tahoma"/>
          <w:sz w:val="22"/>
        </w:rPr>
        <w:t>art</w:t>
      </w:r>
      <w:r w:rsidRPr="00924F7B">
        <w:rPr>
          <w:rFonts w:ascii="Calibri" w:hAnsi="Calibri" w:cs="Tahoma"/>
          <w:sz w:val="22"/>
        </w:rPr>
        <w:t>. 111 ust. 2 Ustawy z dnia 11 września 2015 r. o działalności ubezpieczeniowej  i reasekuracyjnej (tj. Dz. U. z 2018 r. poz. 999).</w:t>
      </w:r>
    </w:p>
    <w:p w:rsidR="005E25AB" w:rsidRPr="00924F7B" w:rsidRDefault="005E25AB" w:rsidP="0008701C">
      <w:pPr>
        <w:pStyle w:val="Akapitzlist"/>
        <w:numPr>
          <w:ilvl w:val="3"/>
          <w:numId w:val="63"/>
        </w:numPr>
        <w:tabs>
          <w:tab w:val="clear" w:pos="2520"/>
          <w:tab w:val="num" w:pos="709"/>
        </w:tabs>
        <w:spacing w:after="200" w:line="276" w:lineRule="auto"/>
        <w:ind w:left="709" w:hanging="283"/>
        <w:jc w:val="both"/>
        <w:rPr>
          <w:rFonts w:ascii="Calibri" w:hAnsi="Calibri" w:cs="Tahoma"/>
          <w:sz w:val="22"/>
        </w:rPr>
      </w:pPr>
      <w:r w:rsidRPr="00924F7B">
        <w:rPr>
          <w:rFonts w:ascii="Calibri" w:hAnsi="Calibri" w:cs="Tahoma"/>
          <w:sz w:val="22"/>
        </w:rPr>
        <w:t>Wykonawca musi posiadać ogólne (szczególne) warunki ubezpieczenia, zwane dalej OWU, wszystkich ubezpieczeń określonych w przedmiocie zamówienia.</w:t>
      </w:r>
    </w:p>
    <w:p w:rsidR="005E25AB" w:rsidRPr="00924F7B" w:rsidRDefault="005E25AB" w:rsidP="0008701C">
      <w:pPr>
        <w:pStyle w:val="Akapitzlist"/>
        <w:numPr>
          <w:ilvl w:val="3"/>
          <w:numId w:val="63"/>
        </w:numPr>
        <w:tabs>
          <w:tab w:val="clear" w:pos="2520"/>
          <w:tab w:val="num" w:pos="709"/>
        </w:tabs>
        <w:spacing w:after="200" w:line="276" w:lineRule="auto"/>
        <w:ind w:left="709" w:hanging="283"/>
        <w:jc w:val="both"/>
        <w:rPr>
          <w:rFonts w:ascii="Calibri" w:hAnsi="Calibri" w:cs="Tahoma"/>
          <w:sz w:val="22"/>
        </w:rPr>
      </w:pPr>
      <w:r w:rsidRPr="00924F7B">
        <w:rPr>
          <w:rFonts w:ascii="Calibri" w:hAnsi="Calibri" w:cs="Tahoma"/>
          <w:sz w:val="22"/>
        </w:rPr>
        <w:t xml:space="preserve">Zamawiający wymaga, aby Wykonawca udzielał pełnomocnikowi Zamawiającego </w:t>
      </w:r>
      <w:proofErr w:type="spellStart"/>
      <w:r w:rsidRPr="00924F7B">
        <w:rPr>
          <w:rFonts w:ascii="Calibri" w:hAnsi="Calibri" w:cs="Tahoma"/>
          <w:sz w:val="22"/>
        </w:rPr>
        <w:t>Eurobrokers</w:t>
      </w:r>
      <w:proofErr w:type="spellEnd"/>
      <w:r w:rsidRPr="00924F7B">
        <w:rPr>
          <w:rFonts w:ascii="Calibri" w:hAnsi="Calibri" w:cs="Tahoma"/>
          <w:sz w:val="22"/>
        </w:rPr>
        <w:t xml:space="preserve"> sp. z o.o., 85 </w:t>
      </w:r>
      <w:r>
        <w:rPr>
          <w:rFonts w:ascii="Calibri" w:hAnsi="Calibri" w:cs="Tahoma"/>
          <w:sz w:val="22"/>
        </w:rPr>
        <w:t>–</w:t>
      </w:r>
      <w:r w:rsidRPr="00924F7B">
        <w:rPr>
          <w:rFonts w:ascii="Calibri" w:hAnsi="Calibri" w:cs="Tahoma"/>
          <w:sz w:val="22"/>
        </w:rPr>
        <w:t xml:space="preserve"> 110 Bydgoszcz, ul. Mostowa 2, działająca przez Przedstawicielstwo w Mławie, 06 – 500 Mława, ul. Żwirki 26, tel. (023) 655-25-90, fax. (023) 655-25-99, na jego wniosek, informacji na temat likwidacji szkód Zamawiającego.</w:t>
      </w:r>
    </w:p>
    <w:p w:rsidR="005E25AB" w:rsidRPr="00924F7B" w:rsidRDefault="005E25AB" w:rsidP="007549CE">
      <w:pPr>
        <w:jc w:val="both"/>
        <w:rPr>
          <w:rFonts w:ascii="Calibri" w:hAnsi="Calibri" w:cs="Tahoma"/>
          <w:b/>
          <w:sz w:val="22"/>
          <w:szCs w:val="22"/>
        </w:rPr>
      </w:pPr>
      <w:r w:rsidRPr="00924F7B">
        <w:rPr>
          <w:rFonts w:ascii="Calibri" w:hAnsi="Calibri" w:cs="Tahoma"/>
          <w:b/>
          <w:sz w:val="22"/>
          <w:szCs w:val="22"/>
        </w:rPr>
        <w:t xml:space="preserve">8. Szczegółowy zakres ubezpieczenia zawarty został w </w:t>
      </w:r>
      <w:r w:rsidRPr="007D090E">
        <w:rPr>
          <w:rFonts w:ascii="Calibri" w:hAnsi="Calibri" w:cs="Tahoma"/>
          <w:i/>
          <w:sz w:val="22"/>
          <w:szCs w:val="22"/>
          <w:u w:val="single"/>
        </w:rPr>
        <w:t>Załączniku nr F</w:t>
      </w:r>
      <w:r w:rsidRPr="007D090E">
        <w:rPr>
          <w:rFonts w:ascii="Calibri" w:hAnsi="Calibri" w:cs="Tahoma"/>
          <w:sz w:val="22"/>
          <w:szCs w:val="22"/>
          <w:u w:val="single"/>
        </w:rPr>
        <w:t xml:space="preserve"> </w:t>
      </w:r>
      <w:r w:rsidRPr="007D090E">
        <w:rPr>
          <w:rFonts w:ascii="Calibri" w:hAnsi="Calibri" w:cs="Tahoma"/>
          <w:i/>
          <w:sz w:val="22"/>
          <w:szCs w:val="22"/>
          <w:u w:val="single"/>
        </w:rPr>
        <w:t xml:space="preserve">do </w:t>
      </w:r>
      <w:proofErr w:type="spellStart"/>
      <w:r w:rsidRPr="007D090E">
        <w:rPr>
          <w:rFonts w:ascii="Calibri" w:hAnsi="Calibri" w:cs="Tahoma"/>
          <w:i/>
          <w:sz w:val="22"/>
          <w:szCs w:val="22"/>
          <w:u w:val="single"/>
        </w:rPr>
        <w:t>siwz</w:t>
      </w:r>
      <w:proofErr w:type="spellEnd"/>
      <w:r w:rsidRPr="00924F7B">
        <w:rPr>
          <w:rFonts w:ascii="Calibri" w:hAnsi="Calibri" w:cs="Tahoma"/>
          <w:b/>
          <w:sz w:val="22"/>
          <w:szCs w:val="22"/>
        </w:rPr>
        <w:t xml:space="preserve"> „Program ubezpieczenia”.</w:t>
      </w:r>
    </w:p>
    <w:p w:rsidR="005E25AB" w:rsidRPr="00924F7B" w:rsidRDefault="005E25AB" w:rsidP="007549CE">
      <w:pPr>
        <w:keepNext/>
        <w:ind w:left="3328" w:hanging="3328"/>
        <w:rPr>
          <w:rFonts w:ascii="Calibri" w:hAnsi="Calibri"/>
          <w:sz w:val="22"/>
          <w:szCs w:val="22"/>
        </w:rPr>
      </w:pPr>
      <w:r w:rsidRPr="00924F7B">
        <w:rPr>
          <w:rFonts w:ascii="Calibri" w:hAnsi="Calibri"/>
          <w:b/>
          <w:sz w:val="22"/>
          <w:szCs w:val="22"/>
        </w:rPr>
        <w:t>9.</w:t>
      </w:r>
      <w:r w:rsidRPr="00924F7B">
        <w:rPr>
          <w:rFonts w:ascii="Calibri" w:hAnsi="Calibri"/>
          <w:sz w:val="22"/>
          <w:szCs w:val="22"/>
        </w:rPr>
        <w:t xml:space="preserve"> Informacja o szkodowości zawarta została w </w:t>
      </w:r>
      <w:r w:rsidRPr="007D090E">
        <w:rPr>
          <w:rFonts w:ascii="Calibri" w:hAnsi="Calibri"/>
          <w:i/>
          <w:sz w:val="22"/>
          <w:szCs w:val="22"/>
          <w:u w:val="single"/>
        </w:rPr>
        <w:t xml:space="preserve">Załączniku nr G do </w:t>
      </w:r>
      <w:proofErr w:type="spellStart"/>
      <w:r w:rsidRPr="007D090E">
        <w:rPr>
          <w:rFonts w:ascii="Calibri" w:hAnsi="Calibri"/>
          <w:i/>
          <w:sz w:val="22"/>
          <w:szCs w:val="22"/>
          <w:u w:val="single"/>
        </w:rPr>
        <w:t>siwz</w:t>
      </w:r>
      <w:proofErr w:type="spellEnd"/>
      <w:r w:rsidRPr="00924F7B">
        <w:rPr>
          <w:rFonts w:ascii="Calibri" w:hAnsi="Calibri"/>
          <w:sz w:val="22"/>
          <w:szCs w:val="22"/>
        </w:rPr>
        <w:t>.</w:t>
      </w:r>
    </w:p>
    <w:p w:rsidR="005E25AB" w:rsidRPr="00924F7B" w:rsidRDefault="005E25AB" w:rsidP="002D4D5A">
      <w:pPr>
        <w:keepNext/>
        <w:spacing w:before="100" w:beforeAutospacing="1" w:line="276" w:lineRule="auto"/>
        <w:ind w:left="3328" w:hanging="3328"/>
        <w:rPr>
          <w:rFonts w:ascii="Calibri" w:hAnsi="Calibri"/>
          <w:sz w:val="22"/>
          <w:szCs w:val="22"/>
        </w:rPr>
      </w:pPr>
      <w:r w:rsidRPr="00924F7B">
        <w:rPr>
          <w:rFonts w:ascii="Calibri" w:hAnsi="Calibri"/>
          <w:b/>
          <w:sz w:val="22"/>
          <w:szCs w:val="22"/>
        </w:rPr>
        <w:t>10.</w:t>
      </w:r>
      <w:r w:rsidRPr="00924F7B">
        <w:rPr>
          <w:rFonts w:ascii="Calibri" w:hAnsi="Calibri"/>
          <w:sz w:val="22"/>
          <w:szCs w:val="22"/>
        </w:rPr>
        <w:t xml:space="preserve"> </w:t>
      </w:r>
      <w:r w:rsidRPr="00924F7B">
        <w:rPr>
          <w:rFonts w:ascii="Calibri" w:hAnsi="Calibri"/>
          <w:b/>
          <w:sz w:val="22"/>
          <w:szCs w:val="22"/>
        </w:rPr>
        <w:t>Nazwa i kod wg Wspólnego Słownika Zamówień Publicznych (CPV):</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9"/>
        <w:gridCol w:w="7796"/>
      </w:tblGrid>
      <w:tr w:rsidR="005E25AB" w:rsidRPr="00924F7B" w:rsidTr="005F1203">
        <w:tc>
          <w:tcPr>
            <w:tcW w:w="1559" w:type="dxa"/>
          </w:tcPr>
          <w:p w:rsidR="005E25AB" w:rsidRPr="00924F7B" w:rsidRDefault="005E25AB" w:rsidP="005F1203">
            <w:pPr>
              <w:jc w:val="both"/>
              <w:rPr>
                <w:rStyle w:val="FontStyle65"/>
                <w:rFonts w:ascii="Calibri" w:hAnsi="Calibri"/>
                <w:szCs w:val="22"/>
              </w:rPr>
            </w:pPr>
            <w:r w:rsidRPr="00924F7B">
              <w:rPr>
                <w:rStyle w:val="FontStyle65"/>
                <w:rFonts w:ascii="Calibri" w:hAnsi="Calibri"/>
                <w:szCs w:val="22"/>
              </w:rPr>
              <w:t>66510000-8</w:t>
            </w:r>
          </w:p>
        </w:tc>
        <w:tc>
          <w:tcPr>
            <w:tcW w:w="7796" w:type="dxa"/>
          </w:tcPr>
          <w:p w:rsidR="005E25AB" w:rsidRPr="00924F7B" w:rsidRDefault="005E25AB" w:rsidP="005F1203">
            <w:pPr>
              <w:ind w:left="3328" w:hanging="3328"/>
              <w:jc w:val="both"/>
              <w:rPr>
                <w:rStyle w:val="FontStyle65"/>
                <w:rFonts w:ascii="Calibri" w:hAnsi="Calibri"/>
                <w:szCs w:val="22"/>
              </w:rPr>
            </w:pPr>
            <w:r w:rsidRPr="00924F7B">
              <w:rPr>
                <w:rStyle w:val="FontStyle65"/>
                <w:rFonts w:ascii="Calibri" w:hAnsi="Calibri"/>
                <w:szCs w:val="22"/>
              </w:rPr>
              <w:t>Usługi ubezpieczeniowe</w:t>
            </w:r>
          </w:p>
        </w:tc>
      </w:tr>
      <w:tr w:rsidR="005E25AB" w:rsidRPr="00924F7B" w:rsidTr="005F1203">
        <w:tc>
          <w:tcPr>
            <w:tcW w:w="1559" w:type="dxa"/>
          </w:tcPr>
          <w:p w:rsidR="005E25AB" w:rsidRPr="00924F7B" w:rsidRDefault="005E25AB" w:rsidP="005F1203">
            <w:pPr>
              <w:jc w:val="both"/>
              <w:rPr>
                <w:rFonts w:ascii="Calibri" w:hAnsi="Calibri"/>
                <w:sz w:val="22"/>
                <w:szCs w:val="22"/>
              </w:rPr>
            </w:pPr>
            <w:r w:rsidRPr="00924F7B">
              <w:rPr>
                <w:rFonts w:ascii="Calibri" w:hAnsi="Calibri"/>
                <w:sz w:val="22"/>
                <w:szCs w:val="22"/>
              </w:rPr>
              <w:t>66515000-3</w:t>
            </w:r>
          </w:p>
        </w:tc>
        <w:tc>
          <w:tcPr>
            <w:tcW w:w="7796" w:type="dxa"/>
          </w:tcPr>
          <w:p w:rsidR="005E25AB" w:rsidRPr="00924F7B" w:rsidRDefault="005E25AB" w:rsidP="005F1203">
            <w:pPr>
              <w:ind w:left="5128" w:hanging="5128"/>
              <w:jc w:val="both"/>
              <w:rPr>
                <w:rFonts w:ascii="Calibri" w:hAnsi="Calibri"/>
                <w:b/>
                <w:sz w:val="22"/>
                <w:szCs w:val="22"/>
              </w:rPr>
            </w:pPr>
            <w:r w:rsidRPr="00924F7B">
              <w:rPr>
                <w:rStyle w:val="FontStyle65"/>
                <w:rFonts w:ascii="Calibri" w:hAnsi="Calibri"/>
                <w:szCs w:val="22"/>
              </w:rPr>
              <w:t>Usługi ubezpieczenia od uszkodzenia lub utraty</w:t>
            </w:r>
          </w:p>
        </w:tc>
      </w:tr>
      <w:tr w:rsidR="005E25AB" w:rsidRPr="00924F7B" w:rsidTr="005F1203">
        <w:tc>
          <w:tcPr>
            <w:tcW w:w="1559" w:type="dxa"/>
          </w:tcPr>
          <w:p w:rsidR="005E25AB" w:rsidRPr="00924F7B" w:rsidRDefault="005E25AB" w:rsidP="005F1203">
            <w:pPr>
              <w:jc w:val="both"/>
              <w:rPr>
                <w:rFonts w:ascii="Calibri" w:hAnsi="Calibri"/>
                <w:sz w:val="22"/>
                <w:szCs w:val="22"/>
              </w:rPr>
            </w:pPr>
            <w:r w:rsidRPr="00924F7B">
              <w:rPr>
                <w:rFonts w:ascii="Calibri" w:hAnsi="Calibri"/>
                <w:sz w:val="22"/>
                <w:szCs w:val="22"/>
              </w:rPr>
              <w:t>66515100-4</w:t>
            </w:r>
          </w:p>
        </w:tc>
        <w:tc>
          <w:tcPr>
            <w:tcW w:w="7796" w:type="dxa"/>
          </w:tcPr>
          <w:p w:rsidR="005E25AB" w:rsidRPr="00924F7B" w:rsidRDefault="005E25AB" w:rsidP="005F1203">
            <w:pPr>
              <w:jc w:val="both"/>
              <w:rPr>
                <w:rFonts w:ascii="Calibri" w:hAnsi="Calibri"/>
                <w:b/>
                <w:sz w:val="22"/>
                <w:szCs w:val="22"/>
              </w:rPr>
            </w:pPr>
            <w:r w:rsidRPr="00924F7B">
              <w:rPr>
                <w:rStyle w:val="FontStyle65"/>
                <w:rFonts w:ascii="Calibri" w:hAnsi="Calibri"/>
                <w:szCs w:val="22"/>
              </w:rPr>
              <w:t>Usługi ubezpieczenia od ognia</w:t>
            </w:r>
          </w:p>
        </w:tc>
      </w:tr>
      <w:tr w:rsidR="005E25AB" w:rsidRPr="00924F7B" w:rsidTr="005F1203">
        <w:tc>
          <w:tcPr>
            <w:tcW w:w="1559" w:type="dxa"/>
          </w:tcPr>
          <w:p w:rsidR="005E25AB" w:rsidRPr="00924F7B" w:rsidRDefault="005E25AB" w:rsidP="005F1203">
            <w:pPr>
              <w:jc w:val="both"/>
              <w:rPr>
                <w:rStyle w:val="FontStyle65"/>
                <w:rFonts w:ascii="Calibri" w:hAnsi="Calibri"/>
                <w:szCs w:val="22"/>
              </w:rPr>
            </w:pPr>
            <w:r w:rsidRPr="00924F7B">
              <w:rPr>
                <w:rStyle w:val="FontStyle65"/>
                <w:rFonts w:ascii="Calibri" w:hAnsi="Calibri"/>
                <w:szCs w:val="22"/>
              </w:rPr>
              <w:t>66515200-5</w:t>
            </w:r>
          </w:p>
        </w:tc>
        <w:tc>
          <w:tcPr>
            <w:tcW w:w="7796" w:type="dxa"/>
          </w:tcPr>
          <w:p w:rsidR="005E25AB" w:rsidRPr="00924F7B" w:rsidRDefault="005E25AB" w:rsidP="005F1203">
            <w:pPr>
              <w:jc w:val="both"/>
              <w:rPr>
                <w:rStyle w:val="FontStyle65"/>
                <w:rFonts w:ascii="Calibri" w:hAnsi="Calibri"/>
                <w:szCs w:val="22"/>
              </w:rPr>
            </w:pPr>
            <w:r w:rsidRPr="00924F7B">
              <w:rPr>
                <w:rStyle w:val="FontStyle65"/>
                <w:rFonts w:ascii="Calibri" w:hAnsi="Calibri"/>
                <w:szCs w:val="22"/>
              </w:rPr>
              <w:t>Usługi ubezpieczenia własności</w:t>
            </w:r>
          </w:p>
        </w:tc>
      </w:tr>
      <w:tr w:rsidR="005E25AB" w:rsidRPr="00924F7B" w:rsidTr="005F1203">
        <w:tc>
          <w:tcPr>
            <w:tcW w:w="1559" w:type="dxa"/>
          </w:tcPr>
          <w:p w:rsidR="005E25AB" w:rsidRPr="00924F7B" w:rsidRDefault="005E25AB" w:rsidP="005F1203">
            <w:pPr>
              <w:jc w:val="both"/>
              <w:rPr>
                <w:rStyle w:val="FontStyle65"/>
                <w:rFonts w:ascii="Calibri" w:hAnsi="Calibri"/>
                <w:szCs w:val="22"/>
              </w:rPr>
            </w:pPr>
            <w:r w:rsidRPr="00924F7B">
              <w:rPr>
                <w:rStyle w:val="FontStyle65"/>
                <w:rFonts w:ascii="Calibri" w:hAnsi="Calibri"/>
                <w:szCs w:val="22"/>
              </w:rPr>
              <w:lastRenderedPageBreak/>
              <w:t>66515400-7</w:t>
            </w:r>
          </w:p>
        </w:tc>
        <w:tc>
          <w:tcPr>
            <w:tcW w:w="7796" w:type="dxa"/>
          </w:tcPr>
          <w:p w:rsidR="005E25AB" w:rsidRPr="00924F7B" w:rsidRDefault="005E25AB" w:rsidP="005F1203">
            <w:pPr>
              <w:jc w:val="both"/>
              <w:rPr>
                <w:rStyle w:val="FontStyle65"/>
                <w:rFonts w:ascii="Calibri" w:hAnsi="Calibri"/>
                <w:szCs w:val="22"/>
              </w:rPr>
            </w:pPr>
            <w:r w:rsidRPr="00924F7B">
              <w:rPr>
                <w:rStyle w:val="FontStyle65"/>
                <w:rFonts w:ascii="Calibri" w:hAnsi="Calibri"/>
                <w:szCs w:val="22"/>
              </w:rPr>
              <w:t>Usługi ubezpieczenia od skutków żywiołów</w:t>
            </w:r>
          </w:p>
        </w:tc>
      </w:tr>
      <w:tr w:rsidR="005E25AB" w:rsidRPr="00924F7B" w:rsidTr="005F1203">
        <w:tc>
          <w:tcPr>
            <w:tcW w:w="1559" w:type="dxa"/>
          </w:tcPr>
          <w:p w:rsidR="005E25AB" w:rsidRPr="00924F7B" w:rsidRDefault="005E25AB" w:rsidP="005F1203">
            <w:pPr>
              <w:jc w:val="both"/>
              <w:rPr>
                <w:rStyle w:val="FontStyle65"/>
                <w:rFonts w:ascii="Calibri" w:hAnsi="Calibri"/>
                <w:szCs w:val="22"/>
              </w:rPr>
            </w:pPr>
            <w:r w:rsidRPr="00924F7B">
              <w:rPr>
                <w:rStyle w:val="FontStyle65"/>
                <w:rFonts w:ascii="Calibri" w:hAnsi="Calibri"/>
                <w:szCs w:val="22"/>
              </w:rPr>
              <w:t>66516000-0</w:t>
            </w:r>
          </w:p>
        </w:tc>
        <w:tc>
          <w:tcPr>
            <w:tcW w:w="7796" w:type="dxa"/>
          </w:tcPr>
          <w:p w:rsidR="005E25AB" w:rsidRPr="00924F7B" w:rsidRDefault="005E25AB" w:rsidP="005F1203">
            <w:pPr>
              <w:jc w:val="both"/>
              <w:rPr>
                <w:rStyle w:val="FontStyle65"/>
                <w:rFonts w:ascii="Calibri" w:hAnsi="Calibri"/>
                <w:szCs w:val="22"/>
              </w:rPr>
            </w:pPr>
            <w:r w:rsidRPr="00924F7B">
              <w:rPr>
                <w:rStyle w:val="FontStyle65"/>
                <w:rFonts w:ascii="Calibri" w:hAnsi="Calibri"/>
                <w:szCs w:val="22"/>
              </w:rPr>
              <w:t>Usługi ubezpieczenia od odpowiedzialności cywilnej</w:t>
            </w:r>
          </w:p>
        </w:tc>
      </w:tr>
      <w:tr w:rsidR="005E25AB" w:rsidRPr="00924F7B" w:rsidTr="005F1203">
        <w:tc>
          <w:tcPr>
            <w:tcW w:w="1559" w:type="dxa"/>
          </w:tcPr>
          <w:p w:rsidR="005E25AB" w:rsidRPr="00924F7B" w:rsidRDefault="005E25AB" w:rsidP="005F1203">
            <w:pPr>
              <w:jc w:val="both"/>
              <w:rPr>
                <w:rStyle w:val="FontStyle65"/>
                <w:rFonts w:ascii="Calibri" w:hAnsi="Calibri"/>
                <w:szCs w:val="22"/>
              </w:rPr>
            </w:pPr>
            <w:r w:rsidRPr="00924F7B">
              <w:rPr>
                <w:rStyle w:val="FontStyle65"/>
                <w:rFonts w:ascii="Calibri" w:hAnsi="Calibri"/>
                <w:szCs w:val="22"/>
              </w:rPr>
              <w:t>66516100-1</w:t>
            </w:r>
          </w:p>
        </w:tc>
        <w:tc>
          <w:tcPr>
            <w:tcW w:w="7796" w:type="dxa"/>
          </w:tcPr>
          <w:p w:rsidR="005E25AB" w:rsidRPr="00924F7B" w:rsidRDefault="005E25AB" w:rsidP="005F1203">
            <w:pPr>
              <w:jc w:val="both"/>
              <w:rPr>
                <w:rStyle w:val="FontStyle65"/>
                <w:rFonts w:ascii="Calibri" w:hAnsi="Calibri"/>
                <w:szCs w:val="22"/>
              </w:rPr>
            </w:pPr>
            <w:r w:rsidRPr="00924F7B">
              <w:rPr>
                <w:rStyle w:val="FontStyle65"/>
                <w:rFonts w:ascii="Calibri" w:hAnsi="Calibri"/>
                <w:szCs w:val="22"/>
              </w:rPr>
              <w:t>Usługi ubezpieczenia pojazdów mechanicznych od odpowiedzialności cywilnej</w:t>
            </w:r>
          </w:p>
        </w:tc>
      </w:tr>
      <w:tr w:rsidR="005E25AB" w:rsidRPr="00924F7B" w:rsidTr="005F1203">
        <w:tc>
          <w:tcPr>
            <w:tcW w:w="1559" w:type="dxa"/>
          </w:tcPr>
          <w:p w:rsidR="005E25AB" w:rsidRPr="00924F7B" w:rsidRDefault="005E25AB" w:rsidP="005F1203">
            <w:pPr>
              <w:jc w:val="both"/>
              <w:rPr>
                <w:rStyle w:val="FontStyle65"/>
                <w:rFonts w:ascii="Calibri" w:hAnsi="Calibri"/>
                <w:szCs w:val="22"/>
              </w:rPr>
            </w:pPr>
            <w:r w:rsidRPr="00924F7B">
              <w:rPr>
                <w:rStyle w:val="FontStyle65"/>
                <w:rFonts w:ascii="Calibri" w:hAnsi="Calibri"/>
                <w:szCs w:val="22"/>
              </w:rPr>
              <w:t>66514110-0</w:t>
            </w:r>
          </w:p>
        </w:tc>
        <w:tc>
          <w:tcPr>
            <w:tcW w:w="7796" w:type="dxa"/>
          </w:tcPr>
          <w:p w:rsidR="005E25AB" w:rsidRPr="00924F7B" w:rsidRDefault="005E25AB" w:rsidP="005F1203">
            <w:pPr>
              <w:jc w:val="both"/>
              <w:rPr>
                <w:rStyle w:val="FontStyle65"/>
                <w:rFonts w:ascii="Calibri" w:hAnsi="Calibri"/>
                <w:szCs w:val="22"/>
              </w:rPr>
            </w:pPr>
            <w:r w:rsidRPr="00924F7B">
              <w:rPr>
                <w:rStyle w:val="FontStyle65"/>
                <w:rFonts w:ascii="Calibri" w:hAnsi="Calibri"/>
                <w:szCs w:val="22"/>
              </w:rPr>
              <w:t>Usługi ubezpieczeń pojazdów mechanicznych</w:t>
            </w:r>
          </w:p>
        </w:tc>
      </w:tr>
      <w:tr w:rsidR="005E25AB" w:rsidRPr="00924F7B" w:rsidTr="005F1203">
        <w:tc>
          <w:tcPr>
            <w:tcW w:w="1559" w:type="dxa"/>
          </w:tcPr>
          <w:p w:rsidR="005E25AB" w:rsidRPr="00924F7B" w:rsidRDefault="005E25AB" w:rsidP="005F1203">
            <w:pPr>
              <w:jc w:val="both"/>
              <w:rPr>
                <w:rStyle w:val="FontStyle65"/>
                <w:rFonts w:ascii="Calibri" w:hAnsi="Calibri"/>
                <w:szCs w:val="22"/>
              </w:rPr>
            </w:pPr>
            <w:r w:rsidRPr="00924F7B">
              <w:rPr>
                <w:rStyle w:val="FontStyle65"/>
                <w:rFonts w:ascii="Calibri" w:hAnsi="Calibri"/>
                <w:szCs w:val="22"/>
              </w:rPr>
              <w:t>66516400-4</w:t>
            </w:r>
          </w:p>
        </w:tc>
        <w:tc>
          <w:tcPr>
            <w:tcW w:w="7796" w:type="dxa"/>
          </w:tcPr>
          <w:p w:rsidR="005E25AB" w:rsidRPr="00924F7B" w:rsidRDefault="005E25AB" w:rsidP="005F1203">
            <w:pPr>
              <w:jc w:val="both"/>
              <w:rPr>
                <w:rStyle w:val="FontStyle65"/>
                <w:rFonts w:ascii="Calibri" w:hAnsi="Calibri"/>
                <w:szCs w:val="22"/>
              </w:rPr>
            </w:pPr>
            <w:r w:rsidRPr="00924F7B">
              <w:rPr>
                <w:rStyle w:val="FontStyle65"/>
                <w:rFonts w:ascii="Calibri" w:hAnsi="Calibri"/>
                <w:szCs w:val="22"/>
              </w:rPr>
              <w:t>Usługi ubezpieczenia od ogólnej odpowiedzialności cywilnej</w:t>
            </w:r>
          </w:p>
        </w:tc>
      </w:tr>
    </w:tbl>
    <w:p w:rsidR="005E25AB" w:rsidRPr="00924F7B" w:rsidRDefault="005E25AB" w:rsidP="002D4D5A">
      <w:pPr>
        <w:jc w:val="both"/>
        <w:rPr>
          <w:rFonts w:ascii="Calibri" w:hAnsi="Calibri"/>
          <w:b/>
          <w:sz w:val="22"/>
          <w:szCs w:val="22"/>
        </w:rPr>
      </w:pPr>
    </w:p>
    <w:p w:rsidR="005E25AB" w:rsidRPr="00924F7B" w:rsidRDefault="00BB5066" w:rsidP="00BB5066">
      <w:pPr>
        <w:pStyle w:val="Nagwek4"/>
        <w:rPr>
          <w:rStyle w:val="Brak"/>
          <w:rFonts w:ascii="Calibri" w:hAnsi="Calibri"/>
          <w:sz w:val="22"/>
          <w:szCs w:val="22"/>
          <w:u w:val="single"/>
        </w:rPr>
      </w:pPr>
      <w:r>
        <w:rPr>
          <w:rStyle w:val="Brak"/>
          <w:rFonts w:ascii="Calibri" w:hAnsi="Calibri"/>
          <w:sz w:val="22"/>
          <w:szCs w:val="22"/>
          <w:u w:val="single"/>
        </w:rPr>
        <w:t xml:space="preserve">III. </w:t>
      </w:r>
      <w:r w:rsidR="005E25AB" w:rsidRPr="00924F7B">
        <w:rPr>
          <w:rStyle w:val="Brak"/>
          <w:rFonts w:ascii="Calibri" w:hAnsi="Calibri"/>
          <w:sz w:val="22"/>
          <w:szCs w:val="22"/>
          <w:u w:val="single"/>
        </w:rPr>
        <w:t xml:space="preserve">INFORMACJE DODATKOWE: </w:t>
      </w:r>
    </w:p>
    <w:p w:rsidR="005E25AB" w:rsidRPr="0086688B" w:rsidRDefault="005E25AB" w:rsidP="00AE29F3">
      <w:pPr>
        <w:pStyle w:val="Nagwek4"/>
        <w:numPr>
          <w:ilvl w:val="5"/>
          <w:numId w:val="64"/>
        </w:numPr>
        <w:tabs>
          <w:tab w:val="clear" w:pos="4500"/>
          <w:tab w:val="num" w:pos="-5104"/>
        </w:tabs>
        <w:ind w:left="425" w:hanging="425"/>
        <w:rPr>
          <w:rFonts w:ascii="Calibri" w:hAnsi="Calibri"/>
          <w:b w:val="0"/>
          <w:sz w:val="22"/>
          <w:szCs w:val="22"/>
        </w:rPr>
      </w:pPr>
      <w:r w:rsidRPr="0086688B">
        <w:rPr>
          <w:rFonts w:ascii="Calibri" w:hAnsi="Calibri"/>
          <w:b w:val="0"/>
          <w:sz w:val="22"/>
          <w:szCs w:val="22"/>
        </w:rPr>
        <w:t xml:space="preserve">Zamawiający dopuszcza składania ofert częściowych tj. na wykonanie zadań wymienionych w pkt. II.4. a) ZADANIE I lub w pkt. II.4. b) ZADANIE II lub na wykonanie wszystkich zadań w jednej ofercie. </w:t>
      </w:r>
      <w:r w:rsidRPr="0086688B">
        <w:rPr>
          <w:rFonts w:ascii="Calibri" w:hAnsi="Calibri"/>
          <w:b w:val="0"/>
          <w:bCs/>
          <w:sz w:val="22"/>
          <w:szCs w:val="22"/>
        </w:rPr>
        <w:t>Zamawiający informuje, iż ocena ofert będzie dokonywana przez Zama</w:t>
      </w:r>
      <w:r w:rsidR="00734F23" w:rsidRPr="0086688B">
        <w:rPr>
          <w:rFonts w:ascii="Calibri" w:hAnsi="Calibri"/>
          <w:b w:val="0"/>
          <w:bCs/>
          <w:sz w:val="22"/>
          <w:szCs w:val="22"/>
        </w:rPr>
        <w:t xml:space="preserve">wiającego oddzielnie dla każdego </w:t>
      </w:r>
      <w:r w:rsidRPr="0086688B">
        <w:rPr>
          <w:rFonts w:ascii="Calibri" w:hAnsi="Calibri"/>
          <w:b w:val="0"/>
          <w:bCs/>
          <w:sz w:val="22"/>
          <w:szCs w:val="22"/>
        </w:rPr>
        <w:t>z wymienionych zadań</w:t>
      </w:r>
    </w:p>
    <w:p w:rsidR="005E25AB" w:rsidRPr="00924F7B" w:rsidRDefault="005E25AB" w:rsidP="00AE29F3">
      <w:pPr>
        <w:pStyle w:val="Nagwek4"/>
        <w:numPr>
          <w:ilvl w:val="5"/>
          <w:numId w:val="64"/>
        </w:numPr>
        <w:tabs>
          <w:tab w:val="clear" w:pos="4500"/>
          <w:tab w:val="num" w:pos="-5104"/>
        </w:tabs>
        <w:ind w:left="425" w:hanging="425"/>
        <w:rPr>
          <w:rFonts w:ascii="Calibri" w:hAnsi="Calibri"/>
          <w:b w:val="0"/>
          <w:sz w:val="22"/>
          <w:szCs w:val="22"/>
        </w:rPr>
      </w:pPr>
      <w:r w:rsidRPr="00924F7B">
        <w:rPr>
          <w:rFonts w:ascii="Calibri" w:hAnsi="Calibri"/>
          <w:b w:val="0"/>
          <w:sz w:val="22"/>
          <w:szCs w:val="22"/>
        </w:rPr>
        <w:t>Zamawiający nie dopuszcza składania ofert wariantowych.</w:t>
      </w:r>
    </w:p>
    <w:p w:rsidR="005E25AB" w:rsidRPr="00924F7B" w:rsidRDefault="005E25AB" w:rsidP="00AE29F3">
      <w:pPr>
        <w:numPr>
          <w:ilvl w:val="0"/>
          <w:numId w:val="66"/>
        </w:numPr>
        <w:jc w:val="both"/>
        <w:rPr>
          <w:rFonts w:ascii="Calibri" w:hAnsi="Calibri" w:cs="Tahoma"/>
          <w:sz w:val="22"/>
          <w:szCs w:val="22"/>
        </w:rPr>
      </w:pPr>
      <w:r w:rsidRPr="00924F7B">
        <w:rPr>
          <w:rFonts w:ascii="Calibri" w:hAnsi="Calibri" w:cs="Tahoma"/>
          <w:sz w:val="22"/>
          <w:szCs w:val="22"/>
        </w:rPr>
        <w:t xml:space="preserve">Zamawiający przewiduje możliwość udzielenia zamówień, o których mowa w </w:t>
      </w:r>
      <w:r>
        <w:rPr>
          <w:rFonts w:ascii="Calibri" w:hAnsi="Calibri" w:cs="Tahoma"/>
          <w:sz w:val="22"/>
          <w:szCs w:val="22"/>
        </w:rPr>
        <w:t>art</w:t>
      </w:r>
      <w:r w:rsidRPr="00924F7B">
        <w:rPr>
          <w:rFonts w:ascii="Calibri" w:hAnsi="Calibri" w:cs="Tahoma"/>
          <w:sz w:val="22"/>
          <w:szCs w:val="22"/>
        </w:rPr>
        <w:t xml:space="preserve">. 67 ust. 1 </w:t>
      </w:r>
      <w:proofErr w:type="spellStart"/>
      <w:r w:rsidRPr="00924F7B">
        <w:rPr>
          <w:rFonts w:ascii="Calibri" w:hAnsi="Calibri" w:cs="Tahoma"/>
          <w:sz w:val="22"/>
          <w:szCs w:val="22"/>
        </w:rPr>
        <w:t>pkt</w:t>
      </w:r>
      <w:proofErr w:type="spellEnd"/>
      <w:r w:rsidRPr="00924F7B">
        <w:rPr>
          <w:rFonts w:ascii="Calibri" w:hAnsi="Calibri" w:cs="Tahoma"/>
          <w:sz w:val="22"/>
          <w:szCs w:val="22"/>
        </w:rPr>
        <w:t xml:space="preserve"> 6  PZP w wysokości do 50% wartości zamówienia podstawowego. </w:t>
      </w:r>
    </w:p>
    <w:p w:rsidR="005E25AB" w:rsidRPr="00924F7B" w:rsidRDefault="005E25AB" w:rsidP="002D4D5A">
      <w:pPr>
        <w:tabs>
          <w:tab w:val="left" w:pos="426"/>
        </w:tabs>
        <w:ind w:left="426"/>
        <w:jc w:val="both"/>
        <w:rPr>
          <w:rFonts w:ascii="Calibri" w:hAnsi="Calibri" w:cs="Tahoma"/>
          <w:sz w:val="22"/>
          <w:szCs w:val="22"/>
        </w:rPr>
      </w:pPr>
      <w:r w:rsidRPr="00924F7B">
        <w:rPr>
          <w:rFonts w:ascii="Calibri" w:hAnsi="Calibri" w:cs="Tahoma"/>
          <w:sz w:val="22"/>
          <w:szCs w:val="22"/>
        </w:rPr>
        <w:t xml:space="preserve">Przedmiotem zamówienia będzie </w:t>
      </w:r>
      <w:proofErr w:type="spellStart"/>
      <w:r w:rsidRPr="00924F7B">
        <w:rPr>
          <w:rFonts w:ascii="Calibri" w:hAnsi="Calibri" w:cs="Tahoma"/>
          <w:sz w:val="22"/>
          <w:szCs w:val="22"/>
        </w:rPr>
        <w:t>doubezpieczenie</w:t>
      </w:r>
      <w:proofErr w:type="spellEnd"/>
      <w:r w:rsidRPr="00924F7B">
        <w:rPr>
          <w:rFonts w:ascii="Calibri" w:hAnsi="Calibri" w:cs="Tahoma"/>
          <w:sz w:val="22"/>
          <w:szCs w:val="22"/>
        </w:rPr>
        <w:t xml:space="preserve"> dodatkowych przedmiotów ubezpieczenia nie objętych przedmiotem niniejszego postępowania w których posiadanie wejdzie zamawiający lub jego jednostki organizacyjne w trakcie trwania okresu ubezpieczenia lub zwiększenie sum ubezpieczenia w ramach ubezpieczeń objętych zamówieniem podstawowym lub </w:t>
      </w:r>
      <w:proofErr w:type="spellStart"/>
      <w:r w:rsidRPr="00924F7B">
        <w:rPr>
          <w:rFonts w:ascii="Calibri" w:hAnsi="Calibri" w:cs="Tahoma"/>
          <w:sz w:val="22"/>
          <w:szCs w:val="22"/>
        </w:rPr>
        <w:t>doubezpieczenie</w:t>
      </w:r>
      <w:proofErr w:type="spellEnd"/>
      <w:r w:rsidRPr="00924F7B">
        <w:rPr>
          <w:rFonts w:ascii="Calibri" w:hAnsi="Calibri" w:cs="Tahoma"/>
          <w:sz w:val="22"/>
          <w:szCs w:val="22"/>
        </w:rPr>
        <w:t xml:space="preserve"> dodatkowych osób do ubezpieczeń następstw nieszczęśliwych wypadków.</w:t>
      </w:r>
    </w:p>
    <w:p w:rsidR="005E25AB" w:rsidRPr="00924F7B" w:rsidRDefault="005E25AB" w:rsidP="002D4D5A">
      <w:pPr>
        <w:tabs>
          <w:tab w:val="left" w:pos="426"/>
        </w:tabs>
        <w:ind w:left="426"/>
        <w:jc w:val="both"/>
        <w:rPr>
          <w:rFonts w:ascii="Calibri" w:hAnsi="Calibri" w:cs="Tahoma"/>
          <w:sz w:val="22"/>
          <w:szCs w:val="22"/>
        </w:rPr>
      </w:pPr>
      <w:r w:rsidRPr="00924F7B">
        <w:rPr>
          <w:rFonts w:ascii="Calibri" w:hAnsi="Calibri" w:cs="Tahoma"/>
          <w:sz w:val="22"/>
          <w:szCs w:val="22"/>
        </w:rPr>
        <w:t>Wykonawca, któremu zostanie udzielone zamówienie podstawowe, zobowiązany będzie do zastosowania w zamówieniach polegających na powtórzeniu podobnych usług warunków i stawek nie mniej korzystnych dla zamawiającego niż zastosowanych w zamówieniu podstawowym.</w:t>
      </w:r>
    </w:p>
    <w:p w:rsidR="005E25AB" w:rsidRPr="00924F7B" w:rsidRDefault="005E25AB" w:rsidP="00AE29F3">
      <w:pPr>
        <w:numPr>
          <w:ilvl w:val="0"/>
          <w:numId w:val="66"/>
        </w:numPr>
        <w:rPr>
          <w:rFonts w:ascii="Calibri" w:hAnsi="Calibri"/>
          <w:sz w:val="22"/>
          <w:szCs w:val="22"/>
        </w:rPr>
      </w:pPr>
      <w:r w:rsidRPr="00924F7B">
        <w:rPr>
          <w:rFonts w:ascii="Calibri" w:hAnsi="Calibri"/>
          <w:sz w:val="22"/>
          <w:szCs w:val="22"/>
        </w:rPr>
        <w:t>Zamawiający nie przewiduje:</w:t>
      </w:r>
    </w:p>
    <w:p w:rsidR="005E25AB" w:rsidRPr="00924F7B" w:rsidRDefault="005E25AB" w:rsidP="00AE29F3">
      <w:pPr>
        <w:numPr>
          <w:ilvl w:val="0"/>
          <w:numId w:val="46"/>
        </w:numPr>
        <w:tabs>
          <w:tab w:val="clear" w:pos="1470"/>
        </w:tabs>
        <w:ind w:left="1186"/>
        <w:rPr>
          <w:rFonts w:ascii="Calibri" w:hAnsi="Calibri"/>
          <w:sz w:val="22"/>
          <w:szCs w:val="22"/>
        </w:rPr>
      </w:pPr>
      <w:r w:rsidRPr="00924F7B">
        <w:rPr>
          <w:rFonts w:ascii="Calibri" w:hAnsi="Calibri"/>
          <w:sz w:val="22"/>
          <w:szCs w:val="22"/>
        </w:rPr>
        <w:t>zebrania Wykonawców.</w:t>
      </w:r>
    </w:p>
    <w:p w:rsidR="005E25AB" w:rsidRPr="00924F7B" w:rsidRDefault="005E25AB" w:rsidP="00AE29F3">
      <w:pPr>
        <w:numPr>
          <w:ilvl w:val="0"/>
          <w:numId w:val="46"/>
        </w:numPr>
        <w:tabs>
          <w:tab w:val="clear" w:pos="1470"/>
        </w:tabs>
        <w:ind w:left="1186"/>
        <w:rPr>
          <w:rFonts w:ascii="Calibri" w:hAnsi="Calibri"/>
          <w:sz w:val="22"/>
          <w:szCs w:val="22"/>
        </w:rPr>
      </w:pPr>
      <w:r w:rsidRPr="00924F7B">
        <w:rPr>
          <w:rFonts w:ascii="Calibri" w:hAnsi="Calibri"/>
          <w:sz w:val="22"/>
          <w:szCs w:val="22"/>
        </w:rPr>
        <w:t>zawarcia umowy ramowej.</w:t>
      </w:r>
    </w:p>
    <w:p w:rsidR="005E25AB" w:rsidRPr="00924F7B" w:rsidRDefault="005E25AB" w:rsidP="00AE29F3">
      <w:pPr>
        <w:numPr>
          <w:ilvl w:val="0"/>
          <w:numId w:val="46"/>
        </w:numPr>
        <w:tabs>
          <w:tab w:val="clear" w:pos="1470"/>
        </w:tabs>
        <w:ind w:left="1186"/>
        <w:rPr>
          <w:rFonts w:ascii="Calibri" w:hAnsi="Calibri"/>
          <w:sz w:val="22"/>
          <w:szCs w:val="22"/>
        </w:rPr>
      </w:pPr>
      <w:r w:rsidRPr="00924F7B">
        <w:rPr>
          <w:rFonts w:ascii="Calibri" w:hAnsi="Calibri"/>
          <w:sz w:val="22"/>
          <w:szCs w:val="22"/>
        </w:rPr>
        <w:t>wyboru najkorzystniejszej oferty z zastosowaniem aukcji elektronicznej.</w:t>
      </w:r>
    </w:p>
    <w:p w:rsidR="005E25AB" w:rsidRPr="00924F7B" w:rsidRDefault="005E25AB" w:rsidP="00AE29F3">
      <w:pPr>
        <w:numPr>
          <w:ilvl w:val="0"/>
          <w:numId w:val="46"/>
        </w:numPr>
        <w:tabs>
          <w:tab w:val="clear" w:pos="1470"/>
        </w:tabs>
        <w:ind w:left="1186"/>
        <w:rPr>
          <w:rFonts w:ascii="Calibri" w:hAnsi="Calibri"/>
          <w:sz w:val="22"/>
          <w:szCs w:val="22"/>
        </w:rPr>
      </w:pPr>
      <w:r w:rsidRPr="00924F7B">
        <w:rPr>
          <w:rFonts w:ascii="Calibri" w:hAnsi="Calibri"/>
          <w:sz w:val="22"/>
          <w:szCs w:val="22"/>
        </w:rPr>
        <w:t>zamawiający nie przewiduje zwrotu kosztów udziału w postępowaniu. Wykonawca poniesie wszelkie koszty związane z przygotowaniem i złożeniem oferty.</w:t>
      </w:r>
    </w:p>
    <w:p w:rsidR="005E25AB" w:rsidRPr="00924F7B" w:rsidRDefault="005E25AB" w:rsidP="00AE29F3">
      <w:pPr>
        <w:numPr>
          <w:ilvl w:val="0"/>
          <w:numId w:val="66"/>
        </w:numPr>
        <w:rPr>
          <w:rFonts w:ascii="Calibri" w:hAnsi="Calibri"/>
          <w:sz w:val="22"/>
          <w:szCs w:val="22"/>
        </w:rPr>
      </w:pPr>
      <w:r w:rsidRPr="00924F7B">
        <w:rPr>
          <w:rFonts w:ascii="Calibri" w:hAnsi="Calibri"/>
          <w:sz w:val="22"/>
          <w:szCs w:val="22"/>
        </w:rPr>
        <w:t>Zamawiający nie dopuszcza rozliczeń w walutach obcych. Rozliczenia między Zamawiającym a Wykonawcą będą prowadzone w PLN.</w:t>
      </w:r>
    </w:p>
    <w:p w:rsidR="005E25AB" w:rsidRPr="00924F7B" w:rsidRDefault="005E25AB" w:rsidP="00AE29F3">
      <w:pPr>
        <w:numPr>
          <w:ilvl w:val="0"/>
          <w:numId w:val="66"/>
        </w:numPr>
        <w:jc w:val="both"/>
        <w:rPr>
          <w:rFonts w:ascii="Calibri" w:hAnsi="Calibri"/>
          <w:sz w:val="22"/>
          <w:szCs w:val="22"/>
        </w:rPr>
      </w:pPr>
      <w:r w:rsidRPr="00924F7B">
        <w:rPr>
          <w:rFonts w:ascii="Calibri" w:hAnsi="Calibri"/>
          <w:sz w:val="22"/>
          <w:szCs w:val="22"/>
        </w:rPr>
        <w:t xml:space="preserve">Niniejsza SIWZ udostępniona jest na stronie internetowej Zamawiającego </w:t>
      </w:r>
      <w:hyperlink r:id="rId7" w:history="1">
        <w:r w:rsidRPr="00924F7B">
          <w:rPr>
            <w:rStyle w:val="Hipercze"/>
            <w:rFonts w:ascii="Calibri" w:hAnsi="Calibri"/>
            <w:sz w:val="22"/>
            <w:szCs w:val="22"/>
          </w:rPr>
          <w:t>www.ugbielsk.bip.org.pl</w:t>
        </w:r>
      </w:hyperlink>
      <w:r w:rsidRPr="00924F7B">
        <w:rPr>
          <w:rFonts w:ascii="Calibri" w:hAnsi="Calibri"/>
          <w:sz w:val="22"/>
          <w:szCs w:val="22"/>
        </w:rPr>
        <w:t xml:space="preserve"> do pobrania samodzielnie przez Wykonawców.</w:t>
      </w:r>
    </w:p>
    <w:p w:rsidR="005E25AB" w:rsidRPr="00924F7B" w:rsidRDefault="005E25AB" w:rsidP="00AE29F3">
      <w:pPr>
        <w:numPr>
          <w:ilvl w:val="0"/>
          <w:numId w:val="66"/>
        </w:numPr>
        <w:jc w:val="both"/>
        <w:rPr>
          <w:rFonts w:ascii="Calibri" w:hAnsi="Calibri"/>
          <w:sz w:val="22"/>
          <w:szCs w:val="22"/>
        </w:rPr>
      </w:pPr>
      <w:r w:rsidRPr="00924F7B">
        <w:rPr>
          <w:rFonts w:ascii="Calibri" w:hAnsi="Calibri"/>
          <w:sz w:val="22"/>
          <w:szCs w:val="22"/>
        </w:rPr>
        <w:t>Zamawiający informuje, że przed wszczęciem postępowania o udzielenie zamówienia nie przeprowadzono dialogu technicznego.</w:t>
      </w:r>
    </w:p>
    <w:p w:rsidR="00BB5066" w:rsidRPr="0008701C" w:rsidRDefault="005E25AB" w:rsidP="0008701C">
      <w:pPr>
        <w:numPr>
          <w:ilvl w:val="0"/>
          <w:numId w:val="66"/>
        </w:numPr>
        <w:jc w:val="both"/>
        <w:rPr>
          <w:rFonts w:ascii="Calibri" w:hAnsi="Calibri"/>
          <w:sz w:val="22"/>
          <w:szCs w:val="22"/>
        </w:rPr>
      </w:pPr>
      <w:r w:rsidRPr="00924F7B">
        <w:rPr>
          <w:rFonts w:ascii="Calibri" w:hAnsi="Calibri"/>
          <w:sz w:val="22"/>
          <w:szCs w:val="22"/>
        </w:rPr>
        <w:t>Wykonawcy winni sprawdzać na bieżąco zawartość umieszczonego na ww. stronie internetowej folderu w celu sprawdzenia czy nie zostały w nim opublikowane zmiany SIWZ. Za zapoznanie się z całością udostępnionych na stronie internetowej dokumentów odpowiada Wykonawca.</w:t>
      </w:r>
    </w:p>
    <w:p w:rsidR="005E25AB" w:rsidRPr="00974B76" w:rsidRDefault="005E25AB" w:rsidP="00BB5066">
      <w:pPr>
        <w:numPr>
          <w:ilvl w:val="0"/>
          <w:numId w:val="121"/>
        </w:numPr>
        <w:jc w:val="both"/>
        <w:rPr>
          <w:rFonts w:ascii="Calibri" w:hAnsi="Calibri"/>
          <w:sz w:val="22"/>
          <w:szCs w:val="22"/>
        </w:rPr>
      </w:pPr>
      <w:r w:rsidRPr="00974B76">
        <w:rPr>
          <w:rFonts w:ascii="Calibri" w:hAnsi="Calibri"/>
          <w:b/>
          <w:bCs/>
          <w:sz w:val="22"/>
          <w:szCs w:val="22"/>
        </w:rPr>
        <w:t>Wymagania, o których mowa w art. 29 ust 3a:</w:t>
      </w:r>
      <w:r w:rsidRPr="00974B76">
        <w:rPr>
          <w:rFonts w:ascii="Calibri" w:hAnsi="Calibri"/>
          <w:sz w:val="22"/>
          <w:szCs w:val="22"/>
        </w:rPr>
        <w:t xml:space="preserve"> </w:t>
      </w:r>
    </w:p>
    <w:p w:rsidR="005E25AB" w:rsidRPr="00924F7B" w:rsidRDefault="00BB5066" w:rsidP="002D4D5A">
      <w:pPr>
        <w:ind w:left="851" w:hanging="567"/>
        <w:jc w:val="both"/>
        <w:rPr>
          <w:rFonts w:ascii="Calibri" w:hAnsi="Calibri"/>
          <w:sz w:val="22"/>
          <w:szCs w:val="22"/>
        </w:rPr>
      </w:pPr>
      <w:r>
        <w:rPr>
          <w:rFonts w:ascii="Calibri" w:hAnsi="Calibri"/>
          <w:sz w:val="22"/>
          <w:szCs w:val="22"/>
        </w:rPr>
        <w:t>9</w:t>
      </w:r>
      <w:r w:rsidR="005E25AB" w:rsidRPr="00924F7B">
        <w:rPr>
          <w:rFonts w:ascii="Calibri" w:hAnsi="Calibri"/>
          <w:sz w:val="22"/>
          <w:szCs w:val="22"/>
        </w:rPr>
        <w:t xml:space="preserve">.1. Zamawiający stosownie do art.29 ust 3a ustawy, </w:t>
      </w:r>
      <w:r w:rsidR="005E25AB" w:rsidRPr="00924F7B">
        <w:rPr>
          <w:rFonts w:ascii="Calibri" w:hAnsi="Calibri"/>
          <w:b/>
          <w:sz w:val="22"/>
          <w:szCs w:val="22"/>
        </w:rPr>
        <w:t>wymaga zatrudnienia przez wykonawcę na podstawie umowy o</w:t>
      </w:r>
      <w:r>
        <w:rPr>
          <w:rFonts w:ascii="Calibri" w:hAnsi="Calibri"/>
          <w:b/>
          <w:sz w:val="22"/>
          <w:szCs w:val="22"/>
        </w:rPr>
        <w:t xml:space="preserve"> pracę osób wskazanych w pkt. 9</w:t>
      </w:r>
      <w:r w:rsidR="005E25AB" w:rsidRPr="00924F7B">
        <w:rPr>
          <w:rFonts w:ascii="Calibri" w:hAnsi="Calibri"/>
          <w:b/>
          <w:sz w:val="22"/>
          <w:szCs w:val="22"/>
        </w:rPr>
        <w:t>.4)</w:t>
      </w:r>
      <w:r w:rsidR="005E25AB" w:rsidRPr="00924F7B">
        <w:rPr>
          <w:rFonts w:ascii="Calibri" w:hAnsi="Calibri"/>
          <w:sz w:val="22"/>
          <w:szCs w:val="22"/>
        </w:rPr>
        <w:t xml:space="preserve"> w zakresie realizacji zamówienia, których wykonanie polega na wykonywaniu pracy w sposób określony w art. 22 §1 ustawy z dnia 26 czerwca 1974 r. – Kodeks pracy (Dz. U. z 2016r. poz. 1666, z </w:t>
      </w:r>
      <w:proofErr w:type="spellStart"/>
      <w:r w:rsidR="005E25AB" w:rsidRPr="00924F7B">
        <w:rPr>
          <w:rFonts w:ascii="Calibri" w:hAnsi="Calibri"/>
          <w:sz w:val="22"/>
          <w:szCs w:val="22"/>
        </w:rPr>
        <w:t>późn</w:t>
      </w:r>
      <w:proofErr w:type="spellEnd"/>
      <w:r w:rsidR="005E25AB" w:rsidRPr="00924F7B">
        <w:rPr>
          <w:rFonts w:ascii="Calibri" w:hAnsi="Calibri"/>
          <w:sz w:val="22"/>
          <w:szCs w:val="22"/>
        </w:rPr>
        <w:t>. zm.).</w:t>
      </w:r>
    </w:p>
    <w:p w:rsidR="005E25AB" w:rsidRPr="00924F7B" w:rsidRDefault="00BB5066" w:rsidP="00BB5066">
      <w:pPr>
        <w:tabs>
          <w:tab w:val="left" w:pos="284"/>
        </w:tabs>
        <w:ind w:left="284"/>
        <w:jc w:val="both"/>
        <w:rPr>
          <w:rFonts w:ascii="Calibri" w:hAnsi="Calibri"/>
          <w:sz w:val="22"/>
          <w:szCs w:val="22"/>
        </w:rPr>
      </w:pPr>
      <w:r>
        <w:rPr>
          <w:rFonts w:ascii="Calibri" w:hAnsi="Calibri"/>
          <w:sz w:val="22"/>
          <w:szCs w:val="22"/>
        </w:rPr>
        <w:t>9</w:t>
      </w:r>
      <w:r w:rsidR="005E25AB" w:rsidRPr="00924F7B">
        <w:rPr>
          <w:rFonts w:ascii="Calibri" w:hAnsi="Calibri"/>
          <w:sz w:val="22"/>
          <w:szCs w:val="22"/>
        </w:rPr>
        <w:t>.2. Sposób dokumentowania zatrudnieni</w:t>
      </w:r>
      <w:r>
        <w:rPr>
          <w:rFonts w:ascii="Calibri" w:hAnsi="Calibri"/>
          <w:sz w:val="22"/>
          <w:szCs w:val="22"/>
        </w:rPr>
        <w:t>a osób, o których mowa w pkt. 9</w:t>
      </w:r>
      <w:r w:rsidR="005E25AB" w:rsidRPr="00924F7B">
        <w:rPr>
          <w:rFonts w:ascii="Calibri" w:hAnsi="Calibri"/>
          <w:sz w:val="22"/>
          <w:szCs w:val="22"/>
        </w:rPr>
        <w:t xml:space="preserve">.4 </w:t>
      </w:r>
      <w:r w:rsidR="005E25AB" w:rsidRPr="00924F7B">
        <w:rPr>
          <w:rFonts w:ascii="Calibri" w:hAnsi="Calibri"/>
          <w:bCs/>
          <w:sz w:val="22"/>
          <w:szCs w:val="22"/>
        </w:rPr>
        <w:t>W</w:t>
      </w:r>
      <w:r w:rsidR="005E25AB" w:rsidRPr="00924F7B">
        <w:rPr>
          <w:rFonts w:ascii="Calibri" w:hAnsi="Calibri"/>
          <w:sz w:val="22"/>
          <w:szCs w:val="22"/>
        </w:rPr>
        <w:t>ykonawca zobowiązany jest:</w:t>
      </w:r>
    </w:p>
    <w:p w:rsidR="005E25AB" w:rsidRPr="00924F7B" w:rsidRDefault="005E25AB" w:rsidP="002D4D5A">
      <w:pPr>
        <w:tabs>
          <w:tab w:val="left" w:pos="284"/>
        </w:tabs>
        <w:ind w:left="1276" w:hanging="567"/>
        <w:jc w:val="both"/>
        <w:rPr>
          <w:rFonts w:ascii="Calibri" w:hAnsi="Calibri"/>
          <w:sz w:val="22"/>
          <w:szCs w:val="22"/>
        </w:rPr>
      </w:pPr>
      <w:r w:rsidRPr="00924F7B">
        <w:rPr>
          <w:rFonts w:ascii="Calibri" w:hAnsi="Calibri"/>
          <w:sz w:val="22"/>
          <w:szCs w:val="22"/>
        </w:rPr>
        <w:t xml:space="preserve">a) </w:t>
      </w:r>
      <w:r w:rsidRPr="00924F7B">
        <w:rPr>
          <w:rFonts w:ascii="Calibri" w:hAnsi="Calibri"/>
          <w:sz w:val="22"/>
          <w:szCs w:val="22"/>
          <w:u w:val="single"/>
        </w:rPr>
        <w:t>na dzień podpisania umowy złożyć:</w:t>
      </w:r>
    </w:p>
    <w:p w:rsidR="005E25AB" w:rsidRPr="00924F7B" w:rsidRDefault="005E25AB" w:rsidP="00AE29F3">
      <w:pPr>
        <w:numPr>
          <w:ilvl w:val="1"/>
          <w:numId w:val="71"/>
        </w:numPr>
        <w:tabs>
          <w:tab w:val="left" w:pos="284"/>
        </w:tabs>
        <w:jc w:val="both"/>
        <w:rPr>
          <w:rFonts w:ascii="Calibri" w:hAnsi="Calibri"/>
          <w:sz w:val="22"/>
          <w:szCs w:val="22"/>
        </w:rPr>
      </w:pPr>
      <w:r w:rsidRPr="00924F7B">
        <w:rPr>
          <w:rFonts w:ascii="Calibri" w:hAnsi="Calibri"/>
          <w:sz w:val="22"/>
          <w:szCs w:val="22"/>
        </w:rPr>
        <w:t xml:space="preserve">oświadczenie wykonawcy, że zgodnie z art.29.3a ustawy </w:t>
      </w:r>
      <w:proofErr w:type="spellStart"/>
      <w:r w:rsidRPr="00924F7B">
        <w:rPr>
          <w:rFonts w:ascii="Calibri" w:hAnsi="Calibri"/>
          <w:sz w:val="22"/>
          <w:szCs w:val="22"/>
        </w:rPr>
        <w:t>Pzp</w:t>
      </w:r>
      <w:proofErr w:type="spellEnd"/>
      <w:r w:rsidRPr="00924F7B">
        <w:rPr>
          <w:rFonts w:ascii="Calibri" w:hAnsi="Calibri"/>
          <w:sz w:val="22"/>
          <w:szCs w:val="22"/>
        </w:rPr>
        <w:t xml:space="preserve">  przy realizacji zadania będzie korzystał z pracowników zatrudnionych na podstawie umów o pracę, zgodnie z wymogiem zawartym w SIWZ,</w:t>
      </w:r>
    </w:p>
    <w:p w:rsidR="005E25AB" w:rsidRPr="00924F7B" w:rsidRDefault="005E25AB" w:rsidP="002D4D5A">
      <w:pPr>
        <w:tabs>
          <w:tab w:val="left" w:pos="284"/>
        </w:tabs>
        <w:ind w:left="1276" w:hanging="567"/>
        <w:jc w:val="both"/>
        <w:rPr>
          <w:rFonts w:ascii="Calibri" w:hAnsi="Calibri"/>
          <w:sz w:val="22"/>
          <w:szCs w:val="22"/>
        </w:rPr>
      </w:pPr>
      <w:r w:rsidRPr="00924F7B">
        <w:rPr>
          <w:rFonts w:ascii="Calibri" w:hAnsi="Calibri"/>
          <w:sz w:val="22"/>
          <w:szCs w:val="22"/>
        </w:rPr>
        <w:t xml:space="preserve">b) </w:t>
      </w:r>
      <w:r w:rsidRPr="00924F7B">
        <w:rPr>
          <w:rFonts w:ascii="Calibri" w:hAnsi="Calibri"/>
          <w:sz w:val="22"/>
          <w:szCs w:val="22"/>
          <w:u w:val="single"/>
        </w:rPr>
        <w:t>każdorazowo na żądanie Zamawiającego we wskazanym przez niego zakresie złożyć wskazane w piśmie dokumenty</w:t>
      </w:r>
      <w:r w:rsidRPr="00924F7B">
        <w:rPr>
          <w:rFonts w:ascii="Calibri" w:hAnsi="Calibri"/>
          <w:sz w:val="22"/>
          <w:szCs w:val="22"/>
        </w:rPr>
        <w:t>:</w:t>
      </w:r>
    </w:p>
    <w:p w:rsidR="005E25AB" w:rsidRPr="00924F7B" w:rsidRDefault="005E25AB" w:rsidP="00AE29F3">
      <w:pPr>
        <w:numPr>
          <w:ilvl w:val="1"/>
          <w:numId w:val="71"/>
        </w:numPr>
        <w:tabs>
          <w:tab w:val="left" w:pos="284"/>
        </w:tabs>
        <w:jc w:val="both"/>
        <w:rPr>
          <w:rFonts w:ascii="Calibri" w:hAnsi="Calibri"/>
          <w:sz w:val="22"/>
          <w:szCs w:val="22"/>
        </w:rPr>
      </w:pPr>
      <w:r w:rsidRPr="00924F7B">
        <w:rPr>
          <w:rFonts w:ascii="Calibri" w:hAnsi="Calibri"/>
          <w:sz w:val="22"/>
          <w:szCs w:val="22"/>
        </w:rPr>
        <w:t xml:space="preserve">oświadczenie wykonawcy o zatrudnieniu na podstawie umowy o pracę osób wykonujących czynności, których dotyczy wezwanie. Oświadczenie to powinno zawierać w szczególności: dokładne określenie podmiotu składającego oświadczenie, datę złożenia oświadczenia, </w:t>
      </w:r>
      <w:r w:rsidRPr="00924F7B">
        <w:rPr>
          <w:rFonts w:ascii="Calibri" w:hAnsi="Calibri"/>
          <w:sz w:val="22"/>
          <w:szCs w:val="22"/>
        </w:rPr>
        <w:lastRenderedPageBreak/>
        <w:t>wskazanie, że objęte wezwaniem czynności wykonują osoby zatrudnione na podstawie umowy o pracę wraz ze wskazaniem liczby tych osób oraz podpis osoby uprawnionej do złożenia oświadczenia w imieniu wykonawcy</w:t>
      </w:r>
      <w:r w:rsidR="0086688B">
        <w:rPr>
          <w:rFonts w:ascii="Calibri" w:hAnsi="Calibri"/>
          <w:sz w:val="22"/>
          <w:szCs w:val="22"/>
        </w:rPr>
        <w:t>,</w:t>
      </w:r>
    </w:p>
    <w:p w:rsidR="005E25AB" w:rsidRPr="00924F7B" w:rsidRDefault="005E25AB" w:rsidP="002D4D5A">
      <w:pPr>
        <w:tabs>
          <w:tab w:val="left" w:pos="284"/>
        </w:tabs>
        <w:ind w:left="851" w:hanging="567"/>
        <w:jc w:val="both"/>
        <w:rPr>
          <w:rFonts w:ascii="Calibri" w:hAnsi="Calibri"/>
          <w:i/>
          <w:sz w:val="22"/>
          <w:szCs w:val="22"/>
        </w:rPr>
      </w:pPr>
      <w:r w:rsidRPr="00924F7B">
        <w:rPr>
          <w:rFonts w:ascii="Calibri" w:hAnsi="Calibri"/>
          <w:i/>
          <w:sz w:val="22"/>
          <w:szCs w:val="22"/>
        </w:rPr>
        <w:t>lub</w:t>
      </w:r>
    </w:p>
    <w:p w:rsidR="005E25AB" w:rsidRPr="00924F7B" w:rsidRDefault="005E25AB" w:rsidP="00AE29F3">
      <w:pPr>
        <w:numPr>
          <w:ilvl w:val="1"/>
          <w:numId w:val="71"/>
        </w:numPr>
        <w:tabs>
          <w:tab w:val="left" w:pos="284"/>
        </w:tabs>
        <w:jc w:val="both"/>
        <w:rPr>
          <w:rFonts w:ascii="Calibri" w:hAnsi="Calibri"/>
          <w:sz w:val="22"/>
          <w:szCs w:val="22"/>
        </w:rPr>
      </w:pPr>
      <w:r w:rsidRPr="00924F7B">
        <w:rPr>
          <w:rFonts w:ascii="Calibri" w:hAnsi="Calibri"/>
          <w:sz w:val="22"/>
          <w:szCs w:val="22"/>
        </w:rPr>
        <w:t xml:space="preserve">poświadczoną za zgodność z oryginałem odpowiednio przez wykonawcę kopię umów o pracę osób wykonujących w trakcie realizacji zamówienia czynności, których dotyczy wezwanie wykonawcy. Kopia umów powinna zostać </w:t>
      </w:r>
      <w:proofErr w:type="spellStart"/>
      <w:r w:rsidRPr="00924F7B">
        <w:rPr>
          <w:rFonts w:ascii="Calibri" w:hAnsi="Calibri"/>
          <w:sz w:val="22"/>
          <w:szCs w:val="22"/>
        </w:rPr>
        <w:t>zanonimizowana</w:t>
      </w:r>
      <w:proofErr w:type="spellEnd"/>
      <w:r w:rsidRPr="00924F7B">
        <w:rPr>
          <w:rFonts w:ascii="Calibri" w:hAnsi="Calibri"/>
          <w:sz w:val="22"/>
          <w:szCs w:val="22"/>
        </w:rPr>
        <w:t xml:space="preserve"> w sposób zapewniający ochronę danych osobowych pracowników, zgodnie z przepisami ustawy z dnia 29 sierpnia 1997r. o ochronie danych osobowych (pozbawione danych osobowych pracowników – </w:t>
      </w:r>
      <w:r w:rsidRPr="00924F7B">
        <w:rPr>
          <w:rFonts w:ascii="Calibri" w:hAnsi="Calibri"/>
          <w:bCs/>
          <w:sz w:val="22"/>
          <w:szCs w:val="22"/>
        </w:rPr>
        <w:t>adres zamieszkania, data urodzenia, PESEL</w:t>
      </w:r>
      <w:r w:rsidRPr="00924F7B">
        <w:rPr>
          <w:rFonts w:ascii="Calibri" w:hAnsi="Calibri"/>
          <w:sz w:val="22"/>
          <w:szCs w:val="22"/>
        </w:rPr>
        <w:t xml:space="preserve"> oraz wynagrodzenia),</w:t>
      </w:r>
    </w:p>
    <w:p w:rsidR="005E25AB" w:rsidRPr="00924F7B" w:rsidRDefault="005E25AB" w:rsidP="00AE29F3">
      <w:pPr>
        <w:numPr>
          <w:ilvl w:val="1"/>
          <w:numId w:val="71"/>
        </w:numPr>
        <w:tabs>
          <w:tab w:val="left" w:pos="284"/>
        </w:tabs>
        <w:jc w:val="both"/>
        <w:rPr>
          <w:rFonts w:ascii="Calibri" w:hAnsi="Calibri"/>
          <w:sz w:val="22"/>
          <w:szCs w:val="22"/>
        </w:rPr>
      </w:pPr>
      <w:r w:rsidRPr="00924F7B">
        <w:rPr>
          <w:rFonts w:ascii="Calibri" w:hAnsi="Calibri"/>
          <w:sz w:val="22"/>
          <w:szCs w:val="22"/>
        </w:rPr>
        <w:t>Wykonawca na każde pisemne żądanie Zamawiającego zobowiązany będzie w terminie 5 dni roboczych przedkładać wskazane przez Zamawiającego dokumenty potwierdzające zatrudnienie osób o umowę o pracę.</w:t>
      </w:r>
    </w:p>
    <w:p w:rsidR="005E25AB" w:rsidRPr="00924F7B" w:rsidRDefault="00BB5066" w:rsidP="002D4D5A">
      <w:pPr>
        <w:ind w:left="700" w:hanging="416"/>
        <w:jc w:val="both"/>
        <w:rPr>
          <w:rFonts w:ascii="Calibri" w:hAnsi="Calibri"/>
          <w:sz w:val="22"/>
          <w:szCs w:val="22"/>
        </w:rPr>
      </w:pPr>
      <w:r>
        <w:rPr>
          <w:rFonts w:ascii="Calibri" w:hAnsi="Calibri"/>
          <w:sz w:val="22"/>
          <w:szCs w:val="22"/>
        </w:rPr>
        <w:t>9</w:t>
      </w:r>
      <w:r w:rsidR="005E25AB" w:rsidRPr="00924F7B">
        <w:rPr>
          <w:rFonts w:ascii="Calibri" w:hAnsi="Calibri"/>
          <w:sz w:val="22"/>
          <w:szCs w:val="22"/>
        </w:rPr>
        <w:t xml:space="preserve">.3. Uprawnienia zamawiającego w zakresie kontroli spełniania przez wykonawcę wymagań, o których mowa w art. 29 ust. 3a </w:t>
      </w:r>
      <w:proofErr w:type="spellStart"/>
      <w:r w:rsidR="005E25AB" w:rsidRPr="00924F7B">
        <w:rPr>
          <w:rFonts w:ascii="Calibri" w:hAnsi="Calibri"/>
          <w:sz w:val="22"/>
          <w:szCs w:val="22"/>
        </w:rPr>
        <w:t>Pzp</w:t>
      </w:r>
      <w:proofErr w:type="spellEnd"/>
      <w:r w:rsidR="005E25AB" w:rsidRPr="00924F7B">
        <w:rPr>
          <w:rFonts w:ascii="Calibri" w:hAnsi="Calibri"/>
          <w:sz w:val="22"/>
          <w:szCs w:val="22"/>
        </w:rPr>
        <w:t>, oraz sankcji z tytułu niespełnienia tych wymagań:</w:t>
      </w:r>
    </w:p>
    <w:p w:rsidR="005E25AB" w:rsidRPr="00924F7B" w:rsidRDefault="005E25AB" w:rsidP="002D4D5A">
      <w:pPr>
        <w:ind w:left="1040" w:hanging="331"/>
        <w:jc w:val="both"/>
        <w:rPr>
          <w:rFonts w:ascii="Calibri" w:hAnsi="Calibri"/>
          <w:sz w:val="22"/>
          <w:szCs w:val="22"/>
        </w:rPr>
      </w:pPr>
      <w:r w:rsidRPr="00924F7B">
        <w:rPr>
          <w:rFonts w:ascii="Calibri" w:hAnsi="Calibri"/>
          <w:sz w:val="22"/>
          <w:szCs w:val="22"/>
        </w:rPr>
        <w:t>a) Zamawiający zastrzega sobie możliwość kontroli zatrudnienia osób przez cały okres realizacji wykonywanych przez nich czynności, w szczególności poprzez:</w:t>
      </w:r>
    </w:p>
    <w:p w:rsidR="005E25AB" w:rsidRPr="00924F7B" w:rsidRDefault="005E25AB" w:rsidP="00AE29F3">
      <w:pPr>
        <w:numPr>
          <w:ilvl w:val="1"/>
          <w:numId w:val="67"/>
        </w:numPr>
        <w:jc w:val="both"/>
        <w:rPr>
          <w:rFonts w:ascii="Calibri" w:hAnsi="Calibri"/>
          <w:sz w:val="22"/>
          <w:szCs w:val="22"/>
        </w:rPr>
      </w:pPr>
      <w:r w:rsidRPr="00924F7B">
        <w:rPr>
          <w:rFonts w:ascii="Calibri" w:hAnsi="Calibri"/>
          <w:sz w:val="22"/>
          <w:szCs w:val="22"/>
        </w:rPr>
        <w:t>wezwanie do okazania dok</w:t>
      </w:r>
      <w:r w:rsidR="00BB5066">
        <w:rPr>
          <w:rFonts w:ascii="Calibri" w:hAnsi="Calibri"/>
          <w:sz w:val="22"/>
          <w:szCs w:val="22"/>
        </w:rPr>
        <w:t>umentów o których mowa w pkt. 9</w:t>
      </w:r>
      <w:r w:rsidRPr="00924F7B">
        <w:rPr>
          <w:rFonts w:ascii="Calibri" w:hAnsi="Calibri"/>
          <w:sz w:val="22"/>
          <w:szCs w:val="22"/>
        </w:rPr>
        <w:t xml:space="preserve">.2 lit. b) </w:t>
      </w:r>
    </w:p>
    <w:p w:rsidR="005E25AB" w:rsidRPr="00924F7B" w:rsidRDefault="005E25AB" w:rsidP="00AE29F3">
      <w:pPr>
        <w:numPr>
          <w:ilvl w:val="1"/>
          <w:numId w:val="67"/>
        </w:numPr>
        <w:jc w:val="both"/>
        <w:rPr>
          <w:rFonts w:ascii="Calibri" w:hAnsi="Calibri"/>
          <w:sz w:val="22"/>
          <w:szCs w:val="22"/>
        </w:rPr>
      </w:pPr>
      <w:r w:rsidRPr="00924F7B">
        <w:rPr>
          <w:rFonts w:ascii="Calibri" w:hAnsi="Calibri"/>
          <w:sz w:val="22"/>
          <w:szCs w:val="22"/>
        </w:rPr>
        <w:t>w przypadku wątpliwości co do przestrzegania prawa pracy przez wykonawcę</w:t>
      </w:r>
      <w:r w:rsidRPr="00D37BCA">
        <w:rPr>
          <w:rFonts w:ascii="Calibri" w:hAnsi="Calibri"/>
          <w:strike/>
          <w:sz w:val="22"/>
          <w:szCs w:val="22"/>
        </w:rPr>
        <w:t>,</w:t>
      </w:r>
      <w:r w:rsidRPr="00924F7B">
        <w:rPr>
          <w:rFonts w:ascii="Calibri" w:hAnsi="Calibri"/>
          <w:sz w:val="22"/>
          <w:szCs w:val="22"/>
        </w:rPr>
        <w:t xml:space="preserve"> zamawiający może zwrócić się o przeprowadzenie kontroli przez Państwową Inspekcję Pracy.</w:t>
      </w:r>
    </w:p>
    <w:p w:rsidR="005E25AB" w:rsidRPr="00924F7B" w:rsidRDefault="005E25AB" w:rsidP="002D4D5A">
      <w:pPr>
        <w:ind w:left="980" w:hanging="271"/>
        <w:jc w:val="both"/>
        <w:rPr>
          <w:rFonts w:ascii="Calibri" w:hAnsi="Calibri"/>
          <w:sz w:val="22"/>
          <w:szCs w:val="22"/>
        </w:rPr>
      </w:pPr>
      <w:r w:rsidRPr="00924F7B">
        <w:rPr>
          <w:rFonts w:ascii="Calibri" w:hAnsi="Calibri"/>
          <w:sz w:val="22"/>
          <w:szCs w:val="22"/>
        </w:rPr>
        <w:t xml:space="preserve">b) Sankcje z tytułu niespełnienia wymagań w zakresie zatrudnienia przez wykonawcę na podstawie umowy o pracę osób wykonujących wskazane przez Zamawiającego czynności w zakresie realizacji zamówienia: </w:t>
      </w:r>
    </w:p>
    <w:p w:rsidR="005E25AB" w:rsidRPr="00924F7B" w:rsidRDefault="005E25AB" w:rsidP="00AE29F3">
      <w:pPr>
        <w:numPr>
          <w:ilvl w:val="1"/>
          <w:numId w:val="68"/>
        </w:numPr>
        <w:tabs>
          <w:tab w:val="left" w:pos="360"/>
        </w:tabs>
        <w:jc w:val="both"/>
        <w:rPr>
          <w:rFonts w:ascii="Calibri" w:hAnsi="Calibri"/>
          <w:sz w:val="22"/>
          <w:szCs w:val="22"/>
        </w:rPr>
      </w:pPr>
      <w:r w:rsidRPr="00924F7B">
        <w:rPr>
          <w:rFonts w:ascii="Calibri" w:hAnsi="Calibri"/>
          <w:sz w:val="22"/>
          <w:szCs w:val="22"/>
        </w:rPr>
        <w:t>brak złożenia oświadczenia o którym mowa w pkt. 2. a) – w wysokości 200,00 zł za każdy dzień zwłoki,</w:t>
      </w:r>
    </w:p>
    <w:p w:rsidR="005E25AB" w:rsidRPr="00924F7B" w:rsidRDefault="005E25AB" w:rsidP="00AE29F3">
      <w:pPr>
        <w:numPr>
          <w:ilvl w:val="1"/>
          <w:numId w:val="68"/>
        </w:numPr>
        <w:tabs>
          <w:tab w:val="left" w:pos="360"/>
        </w:tabs>
        <w:jc w:val="both"/>
        <w:rPr>
          <w:rFonts w:ascii="Calibri" w:hAnsi="Calibri"/>
          <w:sz w:val="22"/>
          <w:szCs w:val="22"/>
        </w:rPr>
      </w:pPr>
      <w:r w:rsidRPr="00924F7B">
        <w:rPr>
          <w:rFonts w:ascii="Calibri" w:hAnsi="Calibri"/>
          <w:sz w:val="22"/>
          <w:szCs w:val="22"/>
        </w:rPr>
        <w:t xml:space="preserve">brak złożenia dokumentów na wezwanie Zamawiającego i we wskazanym przez niego zakresie, o których mowa w pkt. 2.b) – w wysokości 200,00 zł za każdy dzień zwłoki, </w:t>
      </w:r>
    </w:p>
    <w:p w:rsidR="005E25AB" w:rsidRPr="00924F7B" w:rsidRDefault="005E25AB" w:rsidP="00AE29F3">
      <w:pPr>
        <w:numPr>
          <w:ilvl w:val="1"/>
          <w:numId w:val="68"/>
        </w:numPr>
        <w:jc w:val="both"/>
        <w:rPr>
          <w:rFonts w:ascii="Calibri" w:hAnsi="Calibri"/>
          <w:sz w:val="22"/>
          <w:szCs w:val="22"/>
        </w:rPr>
      </w:pPr>
      <w:r w:rsidRPr="00924F7B">
        <w:rPr>
          <w:rFonts w:ascii="Calibri" w:hAnsi="Calibri"/>
          <w:sz w:val="22"/>
          <w:szCs w:val="22"/>
        </w:rPr>
        <w:t xml:space="preserve">w przypadku pozyskania przez Zamawiającego informacji z Państwowej Inspekcji Pracy o przypadkach wykonywaniu pracy przez osobę lub osoby nie zatrudnione w oparciu o umowę o pracę – w wysokości każdorazowo 2.000,00 zł. Wysokość kary dotyczy każdej osoby, która została ujawniona przez PIP.  </w:t>
      </w:r>
    </w:p>
    <w:p w:rsidR="005E25AB" w:rsidRPr="00924F7B" w:rsidRDefault="00BB5066" w:rsidP="002D4D5A">
      <w:pPr>
        <w:ind w:left="700" w:hanging="416"/>
        <w:jc w:val="both"/>
        <w:rPr>
          <w:rFonts w:ascii="Calibri" w:hAnsi="Calibri"/>
          <w:sz w:val="22"/>
          <w:szCs w:val="22"/>
        </w:rPr>
      </w:pPr>
      <w:r>
        <w:rPr>
          <w:rFonts w:ascii="Calibri" w:hAnsi="Calibri"/>
          <w:sz w:val="22"/>
          <w:szCs w:val="22"/>
        </w:rPr>
        <w:t>9</w:t>
      </w:r>
      <w:r w:rsidR="005E25AB" w:rsidRPr="00924F7B">
        <w:rPr>
          <w:rFonts w:ascii="Calibri" w:hAnsi="Calibri"/>
          <w:sz w:val="22"/>
          <w:szCs w:val="22"/>
        </w:rPr>
        <w:t>.4. Rodzaje czynności niezbędne do realizacji zamówienia, których dotyczą wymagania zatrudnienia na podstawie umowy o pracę przez wykonawcę lub podwykonawcę osób wykonujących czynności w trakcie realizacji zamówienia:</w:t>
      </w:r>
    </w:p>
    <w:p w:rsidR="005E25AB" w:rsidRPr="00924F7B" w:rsidRDefault="005E25AB" w:rsidP="00AE29F3">
      <w:pPr>
        <w:numPr>
          <w:ilvl w:val="0"/>
          <w:numId w:val="70"/>
        </w:numPr>
        <w:jc w:val="both"/>
        <w:rPr>
          <w:rFonts w:ascii="Calibri" w:hAnsi="Calibri"/>
          <w:i/>
          <w:sz w:val="22"/>
          <w:szCs w:val="22"/>
        </w:rPr>
      </w:pPr>
      <w:r w:rsidRPr="00924F7B">
        <w:rPr>
          <w:rFonts w:ascii="Calibri" w:hAnsi="Calibri" w:cs="Tahoma"/>
          <w:i/>
          <w:sz w:val="22"/>
          <w:szCs w:val="22"/>
        </w:rPr>
        <w:t>osoby wykonujące czynności administracyjne w trakcie realizacji zamówienia związane z wystawianiem umów ubezpieczenia (polis).</w:t>
      </w:r>
    </w:p>
    <w:p w:rsidR="005E25AB" w:rsidRPr="00924F7B" w:rsidRDefault="005E25AB" w:rsidP="002D4D5A">
      <w:pPr>
        <w:ind w:left="1145"/>
        <w:jc w:val="both"/>
        <w:rPr>
          <w:rFonts w:ascii="Calibri" w:hAnsi="Calibri"/>
          <w:i/>
          <w:sz w:val="22"/>
          <w:szCs w:val="22"/>
        </w:rPr>
      </w:pPr>
    </w:p>
    <w:p w:rsidR="005E25AB" w:rsidRPr="00924F7B" w:rsidRDefault="005E25AB" w:rsidP="00AE29F3">
      <w:pPr>
        <w:pStyle w:val="Nagwek4"/>
        <w:numPr>
          <w:ilvl w:val="0"/>
          <w:numId w:val="8"/>
        </w:numPr>
        <w:rPr>
          <w:rStyle w:val="Brak"/>
          <w:rFonts w:ascii="Calibri" w:hAnsi="Calibri"/>
          <w:b w:val="0"/>
          <w:bCs/>
          <w:sz w:val="22"/>
          <w:szCs w:val="22"/>
          <w:u w:val="single"/>
        </w:rPr>
      </w:pPr>
      <w:r w:rsidRPr="00924F7B">
        <w:rPr>
          <w:rStyle w:val="Brak"/>
          <w:rFonts w:ascii="Calibri" w:hAnsi="Calibri"/>
          <w:sz w:val="22"/>
          <w:szCs w:val="22"/>
          <w:u w:val="single"/>
        </w:rPr>
        <w:t>TERMIN WYKONANIA ZAMÓWIENIA:</w:t>
      </w:r>
    </w:p>
    <w:p w:rsidR="005E25AB" w:rsidRPr="00924F7B" w:rsidRDefault="005E25AB" w:rsidP="002D4D5A">
      <w:pPr>
        <w:jc w:val="both"/>
        <w:rPr>
          <w:rFonts w:ascii="Calibri" w:hAnsi="Calibri" w:cs="Tahoma"/>
          <w:sz w:val="20"/>
        </w:rPr>
      </w:pPr>
    </w:p>
    <w:p w:rsidR="005E25AB" w:rsidRPr="007D090E" w:rsidRDefault="005E25AB" w:rsidP="002D4D5A">
      <w:pPr>
        <w:jc w:val="both"/>
        <w:rPr>
          <w:rFonts w:ascii="Calibri" w:hAnsi="Calibri" w:cs="Tahoma"/>
          <w:sz w:val="22"/>
          <w:szCs w:val="22"/>
        </w:rPr>
      </w:pPr>
      <w:r w:rsidRPr="007D090E">
        <w:rPr>
          <w:rFonts w:ascii="Calibri" w:hAnsi="Calibri" w:cs="Tahoma"/>
          <w:sz w:val="22"/>
          <w:szCs w:val="22"/>
        </w:rPr>
        <w:t xml:space="preserve">1. </w:t>
      </w:r>
      <w:r w:rsidRPr="007D090E">
        <w:rPr>
          <w:rFonts w:ascii="Calibri" w:hAnsi="Calibri" w:cs="Tahoma"/>
          <w:b/>
          <w:sz w:val="22"/>
          <w:szCs w:val="22"/>
        </w:rPr>
        <w:t>Termin wykonania zamówienia:</w:t>
      </w:r>
      <w:r w:rsidRPr="007D090E">
        <w:rPr>
          <w:rFonts w:ascii="Calibri" w:hAnsi="Calibri" w:cs="Tahoma"/>
          <w:sz w:val="22"/>
          <w:szCs w:val="22"/>
        </w:rPr>
        <w:t xml:space="preserve"> od daty podpisania umowy do 13.04.2022r., w tym :</w:t>
      </w:r>
    </w:p>
    <w:p w:rsidR="005E25AB" w:rsidRPr="007D090E" w:rsidRDefault="005E25AB" w:rsidP="002D4D5A">
      <w:pPr>
        <w:jc w:val="both"/>
        <w:rPr>
          <w:rFonts w:ascii="Calibri" w:hAnsi="Calibri" w:cs="Tahoma"/>
          <w:sz w:val="22"/>
          <w:szCs w:val="22"/>
        </w:rPr>
      </w:pPr>
    </w:p>
    <w:p w:rsidR="005E25AB" w:rsidRPr="007D090E" w:rsidRDefault="005E25AB" w:rsidP="002D4D5A">
      <w:pPr>
        <w:jc w:val="both"/>
        <w:rPr>
          <w:rFonts w:ascii="Calibri" w:hAnsi="Calibri" w:cs="Tahoma"/>
          <w:sz w:val="22"/>
          <w:szCs w:val="22"/>
        </w:rPr>
      </w:pPr>
      <w:r w:rsidRPr="007D090E">
        <w:rPr>
          <w:rFonts w:ascii="Calibri" w:hAnsi="Calibri" w:cs="Tahoma"/>
          <w:sz w:val="22"/>
          <w:szCs w:val="22"/>
        </w:rPr>
        <w:t>Okres ubezpieczenia, na jaki zostanie zawarta umowa w wyniku przeprowadzenia niniejszego postępowania, będzie obejmował okres:</w:t>
      </w:r>
      <w:r w:rsidRPr="007D090E">
        <w:rPr>
          <w:rFonts w:ascii="Calibri" w:hAnsi="Calibri" w:cs="Tahoma"/>
          <w:sz w:val="22"/>
          <w:szCs w:val="22"/>
        </w:rPr>
        <w:tab/>
      </w:r>
    </w:p>
    <w:p w:rsidR="005E25AB" w:rsidRPr="007D090E" w:rsidRDefault="005E25AB" w:rsidP="002D4D5A">
      <w:pPr>
        <w:ind w:left="5128"/>
        <w:jc w:val="both"/>
        <w:rPr>
          <w:rFonts w:ascii="Calibri" w:hAnsi="Calibri" w:cs="Tahoma"/>
          <w:b/>
          <w:sz w:val="22"/>
          <w:szCs w:val="22"/>
        </w:rPr>
      </w:pPr>
    </w:p>
    <w:p w:rsidR="005E25AB" w:rsidRPr="007D090E" w:rsidRDefault="005E25AB" w:rsidP="002D4D5A">
      <w:pPr>
        <w:jc w:val="both"/>
        <w:rPr>
          <w:rFonts w:ascii="Calibri" w:hAnsi="Calibri" w:cs="Tahoma"/>
          <w:b/>
          <w:sz w:val="22"/>
          <w:szCs w:val="22"/>
        </w:rPr>
      </w:pPr>
      <w:r w:rsidRPr="007D090E">
        <w:rPr>
          <w:rFonts w:ascii="Calibri" w:hAnsi="Calibri" w:cs="Tahoma"/>
          <w:b/>
          <w:sz w:val="22"/>
          <w:szCs w:val="22"/>
        </w:rPr>
        <w:t xml:space="preserve">ZADANIE I: </w:t>
      </w:r>
    </w:p>
    <w:p w:rsidR="005E25AB" w:rsidRPr="007D090E" w:rsidRDefault="005E25AB" w:rsidP="002D4D5A">
      <w:pPr>
        <w:jc w:val="both"/>
        <w:rPr>
          <w:rFonts w:ascii="Calibri" w:hAnsi="Calibri" w:cs="Tahoma"/>
          <w:b/>
          <w:sz w:val="22"/>
          <w:szCs w:val="22"/>
        </w:rPr>
      </w:pPr>
      <w:r w:rsidRPr="007D090E">
        <w:rPr>
          <w:rFonts w:ascii="Calibri" w:hAnsi="Calibri" w:cs="Tahoma"/>
          <w:b/>
          <w:sz w:val="22"/>
          <w:szCs w:val="22"/>
        </w:rPr>
        <w:t>od 14.04.2019 r. do 13.04.2022 r.</w:t>
      </w:r>
    </w:p>
    <w:p w:rsidR="005E25AB" w:rsidRPr="007D090E" w:rsidRDefault="005E25AB" w:rsidP="002D4D5A">
      <w:pPr>
        <w:ind w:left="5128"/>
        <w:jc w:val="both"/>
        <w:rPr>
          <w:rFonts w:ascii="Calibri" w:hAnsi="Calibri" w:cs="Tahoma"/>
          <w:b/>
          <w:sz w:val="22"/>
          <w:szCs w:val="22"/>
        </w:rPr>
      </w:pPr>
    </w:p>
    <w:p w:rsidR="005E25AB" w:rsidRPr="007D090E" w:rsidRDefault="005E25AB" w:rsidP="002D4D5A">
      <w:pPr>
        <w:jc w:val="both"/>
        <w:rPr>
          <w:rFonts w:ascii="Calibri" w:hAnsi="Calibri" w:cs="Tahoma"/>
          <w:sz w:val="22"/>
          <w:szCs w:val="22"/>
        </w:rPr>
      </w:pPr>
      <w:r w:rsidRPr="007D090E">
        <w:rPr>
          <w:rFonts w:ascii="Calibri" w:hAnsi="Calibri" w:cs="Tahoma"/>
          <w:sz w:val="22"/>
          <w:szCs w:val="22"/>
        </w:rPr>
        <w:t xml:space="preserve">Polisy zostaną wystawione na okres ubezpieczenia: </w:t>
      </w:r>
    </w:p>
    <w:p w:rsidR="005E25AB" w:rsidRPr="007D090E" w:rsidRDefault="005E25AB" w:rsidP="002D4D5A">
      <w:pPr>
        <w:jc w:val="both"/>
        <w:rPr>
          <w:rFonts w:ascii="Calibri" w:hAnsi="Calibri" w:cs="Tahoma"/>
          <w:sz w:val="22"/>
          <w:szCs w:val="22"/>
        </w:rPr>
      </w:pPr>
      <w:r w:rsidRPr="007D090E">
        <w:rPr>
          <w:rFonts w:ascii="Calibri" w:hAnsi="Calibri" w:cs="Tahoma"/>
          <w:sz w:val="22"/>
          <w:szCs w:val="22"/>
        </w:rPr>
        <w:t xml:space="preserve">- </w:t>
      </w:r>
      <w:r w:rsidRPr="007D090E">
        <w:rPr>
          <w:rFonts w:ascii="Calibri" w:hAnsi="Calibri" w:cs="Tahoma"/>
          <w:sz w:val="22"/>
          <w:szCs w:val="22"/>
        </w:rPr>
        <w:tab/>
        <w:t>dla ubezpieczeń majątkowych: od 14.04.2019 do 13.04.2022, (trzy okresy roczne),</w:t>
      </w:r>
    </w:p>
    <w:p w:rsidR="005E25AB" w:rsidRPr="007D090E" w:rsidRDefault="005E25AB" w:rsidP="002D4D5A">
      <w:pPr>
        <w:jc w:val="both"/>
        <w:rPr>
          <w:rFonts w:ascii="Calibri" w:hAnsi="Calibri" w:cs="Tahoma"/>
          <w:sz w:val="22"/>
          <w:szCs w:val="22"/>
        </w:rPr>
      </w:pPr>
      <w:r w:rsidRPr="007D090E">
        <w:rPr>
          <w:rFonts w:ascii="Calibri" w:hAnsi="Calibri" w:cs="Tahoma"/>
          <w:sz w:val="22"/>
          <w:szCs w:val="22"/>
        </w:rPr>
        <w:t xml:space="preserve">- </w:t>
      </w:r>
      <w:r w:rsidRPr="007D090E">
        <w:rPr>
          <w:rFonts w:ascii="Calibri" w:hAnsi="Calibri" w:cs="Tahoma"/>
          <w:sz w:val="22"/>
          <w:szCs w:val="22"/>
        </w:rPr>
        <w:tab/>
        <w:t>dla ubezpieczeń komunikacyjnych trzy okresy liczone indywidualnie dla danego pojazdu i ryzyka. Okres ubezpieczenia poszczególnych pojazdów został wskazany w załączniku zawierającym wykaz pojazdów (załącznik 1D).</w:t>
      </w:r>
    </w:p>
    <w:p w:rsidR="005E25AB" w:rsidRPr="007D090E" w:rsidRDefault="005E25AB" w:rsidP="002D4D5A">
      <w:pPr>
        <w:jc w:val="both"/>
        <w:rPr>
          <w:rFonts w:ascii="Calibri" w:hAnsi="Calibri" w:cs="Tahoma"/>
          <w:sz w:val="22"/>
          <w:szCs w:val="22"/>
        </w:rPr>
      </w:pPr>
    </w:p>
    <w:p w:rsidR="005E25AB" w:rsidRPr="007D090E" w:rsidRDefault="005E25AB" w:rsidP="002D4D5A">
      <w:pPr>
        <w:rPr>
          <w:rFonts w:ascii="Calibri" w:hAnsi="Calibri" w:cs="Tahoma"/>
          <w:b/>
          <w:sz w:val="22"/>
          <w:szCs w:val="22"/>
        </w:rPr>
      </w:pPr>
      <w:r w:rsidRPr="007D090E">
        <w:rPr>
          <w:rFonts w:ascii="Calibri" w:hAnsi="Calibri" w:cs="Tahoma"/>
          <w:b/>
          <w:sz w:val="22"/>
          <w:szCs w:val="22"/>
        </w:rPr>
        <w:lastRenderedPageBreak/>
        <w:t xml:space="preserve">ZADANIE II: </w:t>
      </w:r>
    </w:p>
    <w:p w:rsidR="005E25AB" w:rsidRPr="007D090E" w:rsidRDefault="005E25AB" w:rsidP="002D4D5A">
      <w:pPr>
        <w:rPr>
          <w:rFonts w:ascii="Calibri" w:hAnsi="Calibri" w:cs="Tahoma"/>
          <w:b/>
          <w:sz w:val="22"/>
          <w:szCs w:val="22"/>
        </w:rPr>
      </w:pPr>
      <w:r w:rsidRPr="007D090E">
        <w:rPr>
          <w:rFonts w:ascii="Calibri" w:hAnsi="Calibri" w:cs="Tahoma"/>
          <w:b/>
          <w:sz w:val="22"/>
          <w:szCs w:val="22"/>
        </w:rPr>
        <w:t>od 14.04.2019 r. do 13.04.2022 r.</w:t>
      </w:r>
    </w:p>
    <w:p w:rsidR="005E25AB" w:rsidRPr="007D090E" w:rsidRDefault="005E25AB" w:rsidP="002D4D5A">
      <w:pPr>
        <w:jc w:val="both"/>
        <w:rPr>
          <w:rFonts w:ascii="Calibri" w:hAnsi="Calibri" w:cs="Tahoma"/>
          <w:b/>
          <w:sz w:val="22"/>
          <w:szCs w:val="22"/>
        </w:rPr>
      </w:pPr>
    </w:p>
    <w:p w:rsidR="005E25AB" w:rsidRPr="007D090E" w:rsidRDefault="005E25AB" w:rsidP="002D4D5A">
      <w:pPr>
        <w:jc w:val="both"/>
        <w:rPr>
          <w:rFonts w:ascii="Calibri" w:hAnsi="Calibri" w:cs="Tahoma"/>
          <w:sz w:val="22"/>
          <w:szCs w:val="22"/>
        </w:rPr>
      </w:pPr>
      <w:r w:rsidRPr="007D090E">
        <w:rPr>
          <w:rFonts w:ascii="Calibri" w:hAnsi="Calibri" w:cs="Tahoma"/>
          <w:sz w:val="22"/>
          <w:szCs w:val="22"/>
        </w:rPr>
        <w:t xml:space="preserve">Polisy zostaną wystawione na okres ubezpieczenia: </w:t>
      </w:r>
    </w:p>
    <w:p w:rsidR="005E25AB" w:rsidRPr="007D090E" w:rsidRDefault="005E25AB" w:rsidP="002D4D5A">
      <w:pPr>
        <w:jc w:val="both"/>
        <w:rPr>
          <w:rFonts w:ascii="Calibri" w:hAnsi="Calibri" w:cs="Tahoma"/>
          <w:sz w:val="22"/>
          <w:szCs w:val="22"/>
        </w:rPr>
      </w:pPr>
      <w:r w:rsidRPr="007D090E">
        <w:rPr>
          <w:rFonts w:ascii="Calibri" w:hAnsi="Calibri" w:cs="Tahoma"/>
          <w:sz w:val="22"/>
          <w:szCs w:val="22"/>
        </w:rPr>
        <w:t xml:space="preserve">- </w:t>
      </w:r>
      <w:r w:rsidRPr="007D090E">
        <w:rPr>
          <w:rFonts w:ascii="Calibri" w:hAnsi="Calibri" w:cs="Tahoma"/>
          <w:sz w:val="22"/>
          <w:szCs w:val="22"/>
        </w:rPr>
        <w:tab/>
        <w:t>dla ubezpieczenia NNW: od 14.04.2019 do 13.04.2022, (trzy okresy roczne),</w:t>
      </w:r>
    </w:p>
    <w:p w:rsidR="005E25AB" w:rsidRPr="00924F7B" w:rsidRDefault="005E25AB" w:rsidP="0008701C">
      <w:pPr>
        <w:spacing w:before="120"/>
        <w:jc w:val="both"/>
        <w:rPr>
          <w:rFonts w:ascii="Calibri" w:hAnsi="Calibri"/>
          <w:sz w:val="22"/>
          <w:szCs w:val="22"/>
        </w:rPr>
      </w:pPr>
    </w:p>
    <w:p w:rsidR="005E25AB" w:rsidRPr="00924F7B" w:rsidRDefault="005E25AB" w:rsidP="00AE29F3">
      <w:pPr>
        <w:pStyle w:val="Nagwek4"/>
        <w:numPr>
          <w:ilvl w:val="0"/>
          <w:numId w:val="9"/>
        </w:numPr>
        <w:rPr>
          <w:rStyle w:val="Brak"/>
          <w:rFonts w:ascii="Calibri" w:hAnsi="Calibri"/>
          <w:b w:val="0"/>
          <w:bCs/>
          <w:sz w:val="22"/>
          <w:szCs w:val="22"/>
          <w:u w:val="single"/>
        </w:rPr>
      </w:pPr>
      <w:r w:rsidRPr="00924F7B">
        <w:rPr>
          <w:rStyle w:val="Brak"/>
          <w:rFonts w:ascii="Calibri" w:hAnsi="Calibri"/>
          <w:sz w:val="22"/>
          <w:szCs w:val="22"/>
          <w:u w:val="single"/>
        </w:rPr>
        <w:t>WARUNKI UDZIAŁU W POSTĘPOWANIU:</w:t>
      </w:r>
    </w:p>
    <w:p w:rsidR="005E25AB" w:rsidRPr="00924F7B" w:rsidRDefault="005E25AB" w:rsidP="002D4D5A">
      <w:pPr>
        <w:ind w:left="5128"/>
        <w:rPr>
          <w:rFonts w:ascii="Calibri" w:hAnsi="Calibri"/>
          <w:sz w:val="22"/>
          <w:szCs w:val="22"/>
        </w:rPr>
      </w:pPr>
    </w:p>
    <w:p w:rsidR="005E25AB" w:rsidRPr="00924F7B" w:rsidRDefault="005E25AB" w:rsidP="002D4D5A">
      <w:pPr>
        <w:rPr>
          <w:rStyle w:val="Brak"/>
          <w:rFonts w:ascii="Calibri" w:hAnsi="Calibri"/>
          <w:b/>
          <w:bCs/>
          <w:sz w:val="22"/>
          <w:szCs w:val="22"/>
        </w:rPr>
      </w:pPr>
      <w:r w:rsidRPr="00924F7B">
        <w:rPr>
          <w:rStyle w:val="Brak"/>
          <w:rFonts w:ascii="Calibri" w:hAnsi="Calibri"/>
          <w:b/>
          <w:bCs/>
          <w:sz w:val="22"/>
          <w:szCs w:val="22"/>
        </w:rPr>
        <w:t>O udzielenie zamówienia mogą ubiegać się wykonawcy, którzy:</w:t>
      </w:r>
    </w:p>
    <w:p w:rsidR="005E25AB" w:rsidRPr="00924F7B" w:rsidRDefault="005E25AB" w:rsidP="002D4D5A">
      <w:pPr>
        <w:ind w:left="5128"/>
        <w:rPr>
          <w:rFonts w:ascii="Calibri" w:hAnsi="Calibri"/>
          <w:b/>
          <w:bCs/>
          <w:sz w:val="22"/>
          <w:szCs w:val="22"/>
        </w:rPr>
      </w:pPr>
    </w:p>
    <w:p w:rsidR="005E25AB" w:rsidRPr="00924F7B" w:rsidRDefault="005E25AB" w:rsidP="00C67463">
      <w:pPr>
        <w:pStyle w:val="Tekstpodstawowy"/>
        <w:numPr>
          <w:ilvl w:val="0"/>
          <w:numId w:val="120"/>
        </w:numPr>
        <w:ind w:left="360"/>
        <w:rPr>
          <w:rStyle w:val="Brak"/>
          <w:rFonts w:ascii="Calibri" w:hAnsi="Calibri"/>
          <w:b/>
          <w:bCs/>
          <w:sz w:val="22"/>
          <w:szCs w:val="22"/>
        </w:rPr>
      </w:pPr>
      <w:r w:rsidRPr="00924F7B">
        <w:rPr>
          <w:rStyle w:val="Brak"/>
          <w:rFonts w:ascii="Calibri" w:hAnsi="Calibri"/>
          <w:b/>
          <w:bCs/>
          <w:sz w:val="22"/>
          <w:szCs w:val="22"/>
        </w:rPr>
        <w:t xml:space="preserve">nie podlegają wykluczeniu na podstawie art. 24 ust. 1 ustawy </w:t>
      </w:r>
      <w:proofErr w:type="spellStart"/>
      <w:r w:rsidRPr="00924F7B">
        <w:rPr>
          <w:rStyle w:val="Brak"/>
          <w:rFonts w:ascii="Calibri" w:hAnsi="Calibri"/>
          <w:b/>
          <w:bCs/>
          <w:sz w:val="22"/>
          <w:szCs w:val="22"/>
        </w:rPr>
        <w:t>Pzp</w:t>
      </w:r>
      <w:proofErr w:type="spellEnd"/>
    </w:p>
    <w:p w:rsidR="00C67463" w:rsidRPr="0086688B" w:rsidRDefault="00C67463" w:rsidP="00C67463">
      <w:pPr>
        <w:pStyle w:val="Tekstpodstawowy"/>
        <w:numPr>
          <w:ilvl w:val="0"/>
          <w:numId w:val="120"/>
        </w:numPr>
        <w:ind w:left="426" w:hanging="426"/>
        <w:rPr>
          <w:rFonts w:asciiTheme="minorHAnsi" w:hAnsiTheme="minorHAnsi"/>
          <w:sz w:val="22"/>
          <w:szCs w:val="22"/>
        </w:rPr>
      </w:pPr>
      <w:r w:rsidRPr="0086688B">
        <w:rPr>
          <w:rFonts w:ascii="Calibri" w:hAnsi="Calibri"/>
          <w:b/>
          <w:sz w:val="22"/>
          <w:szCs w:val="22"/>
        </w:rPr>
        <w:t xml:space="preserve">nie podlegają wykluczeniu na podstawie art. 24 ust. 5 ustawy </w:t>
      </w:r>
      <w:proofErr w:type="spellStart"/>
      <w:r w:rsidRPr="0086688B">
        <w:rPr>
          <w:rFonts w:ascii="Calibri" w:hAnsi="Calibri"/>
          <w:b/>
          <w:sz w:val="22"/>
          <w:szCs w:val="22"/>
        </w:rPr>
        <w:t>Pzp</w:t>
      </w:r>
      <w:proofErr w:type="spellEnd"/>
      <w:r w:rsidRPr="0086688B">
        <w:rPr>
          <w:rFonts w:ascii="Calibri" w:hAnsi="Calibri"/>
          <w:b/>
          <w:sz w:val="22"/>
          <w:szCs w:val="22"/>
        </w:rPr>
        <w:t>:</w:t>
      </w:r>
    </w:p>
    <w:p w:rsidR="00C67463" w:rsidRPr="0086688B" w:rsidRDefault="00C67463" w:rsidP="00C67463">
      <w:pPr>
        <w:pStyle w:val="Tekstpodstawowy"/>
        <w:ind w:left="708"/>
        <w:rPr>
          <w:rFonts w:asciiTheme="minorHAnsi" w:hAnsiTheme="minorHAnsi"/>
          <w:sz w:val="22"/>
          <w:szCs w:val="22"/>
        </w:rPr>
      </w:pPr>
      <w:r w:rsidRPr="0086688B">
        <w:rPr>
          <w:rFonts w:ascii="Calibri" w:hAnsi="Calibri"/>
          <w:sz w:val="22"/>
          <w:szCs w:val="22"/>
        </w:rPr>
        <w:t>Zamawiający na podstawie art. 24 ust.5 ustawy, wykluczy z postępowania o zamówienie wykonawcę:</w:t>
      </w:r>
    </w:p>
    <w:p w:rsidR="00066016" w:rsidRPr="00E818C3" w:rsidRDefault="00C67463" w:rsidP="0086688B">
      <w:pPr>
        <w:pStyle w:val="Tekstpodstawowy"/>
        <w:ind w:left="426"/>
        <w:rPr>
          <w:rFonts w:asciiTheme="minorHAnsi" w:hAnsiTheme="minorHAnsi"/>
          <w:i/>
          <w:iCs/>
          <w:sz w:val="22"/>
          <w:szCs w:val="22"/>
        </w:rPr>
      </w:pPr>
      <w:r w:rsidRPr="0086688B">
        <w:rPr>
          <w:rFonts w:ascii="Calibri" w:hAnsi="Calibri"/>
          <w:sz w:val="22"/>
          <w:szCs w:val="22"/>
        </w:rPr>
        <w:t xml:space="preserve">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86688B">
        <w:rPr>
          <w:rFonts w:ascii="Calibri" w:hAnsi="Calibri"/>
          <w:sz w:val="22"/>
          <w:szCs w:val="22"/>
        </w:rPr>
        <w:t>późn</w:t>
      </w:r>
      <w:proofErr w:type="spellEnd"/>
      <w:r w:rsidRPr="0086688B">
        <w:rPr>
          <w:rFonts w:ascii="Calibri" w:hAnsi="Calibri"/>
          <w:sz w:val="22"/>
          <w:szCs w:val="22"/>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86688B">
        <w:rPr>
          <w:rFonts w:ascii="Calibri" w:hAnsi="Calibri"/>
          <w:sz w:val="22"/>
          <w:szCs w:val="22"/>
        </w:rPr>
        <w:t>Dz.U</w:t>
      </w:r>
      <w:proofErr w:type="spellEnd"/>
      <w:r w:rsidRPr="0086688B">
        <w:rPr>
          <w:rFonts w:ascii="Calibri" w:hAnsi="Calibri"/>
          <w:sz w:val="22"/>
          <w:szCs w:val="22"/>
        </w:rPr>
        <w:t xml:space="preserve">. z 2015 r. poz. 233, z </w:t>
      </w:r>
      <w:proofErr w:type="spellStart"/>
      <w:r w:rsidRPr="0086688B">
        <w:rPr>
          <w:rFonts w:ascii="Calibri" w:hAnsi="Calibri"/>
          <w:sz w:val="22"/>
          <w:szCs w:val="22"/>
        </w:rPr>
        <w:t>późn</w:t>
      </w:r>
      <w:proofErr w:type="spellEnd"/>
      <w:r w:rsidRPr="0086688B">
        <w:rPr>
          <w:rFonts w:ascii="Calibri" w:hAnsi="Calibri"/>
          <w:sz w:val="22"/>
          <w:szCs w:val="22"/>
        </w:rPr>
        <w:t xml:space="preserve">. zm.) podstawa wykluczenia określona w art. 24 ust. 5 </w:t>
      </w:r>
      <w:proofErr w:type="spellStart"/>
      <w:r w:rsidRPr="0086688B">
        <w:rPr>
          <w:rFonts w:ascii="Calibri" w:hAnsi="Calibri"/>
          <w:sz w:val="22"/>
          <w:szCs w:val="22"/>
        </w:rPr>
        <w:t>pkt</w:t>
      </w:r>
      <w:proofErr w:type="spellEnd"/>
      <w:r w:rsidRPr="0086688B">
        <w:rPr>
          <w:rFonts w:ascii="Calibri" w:hAnsi="Calibri"/>
          <w:sz w:val="22"/>
          <w:szCs w:val="22"/>
        </w:rPr>
        <w:t xml:space="preserve"> 1 ustawy </w:t>
      </w:r>
      <w:proofErr w:type="spellStart"/>
      <w:r w:rsidRPr="0086688B">
        <w:rPr>
          <w:rFonts w:ascii="Calibri" w:hAnsi="Calibri"/>
          <w:sz w:val="22"/>
          <w:szCs w:val="22"/>
        </w:rPr>
        <w:t>Pzp</w:t>
      </w:r>
      <w:proofErr w:type="spellEnd"/>
      <w:r w:rsidRPr="0086688B">
        <w:rPr>
          <w:rFonts w:ascii="Calibri" w:hAnsi="Calibri"/>
          <w:sz w:val="22"/>
          <w:szCs w:val="22"/>
        </w:rPr>
        <w:t xml:space="preserve">) </w:t>
      </w:r>
      <w:r w:rsidRPr="0086688B">
        <w:rPr>
          <w:rFonts w:ascii="Calibri" w:hAnsi="Calibri"/>
          <w:i/>
          <w:iCs/>
          <w:sz w:val="22"/>
          <w:szCs w:val="22"/>
        </w:rPr>
        <w:t xml:space="preserve">(podstawa wykluczenia określona w art. 24 ust.5 </w:t>
      </w:r>
      <w:proofErr w:type="spellStart"/>
      <w:r w:rsidRPr="0086688B">
        <w:rPr>
          <w:rFonts w:ascii="Calibri" w:hAnsi="Calibri"/>
          <w:i/>
          <w:iCs/>
          <w:sz w:val="22"/>
          <w:szCs w:val="22"/>
        </w:rPr>
        <w:t>pkt</w:t>
      </w:r>
      <w:proofErr w:type="spellEnd"/>
      <w:r w:rsidRPr="0086688B">
        <w:rPr>
          <w:rFonts w:ascii="Calibri" w:hAnsi="Calibri"/>
          <w:i/>
          <w:iCs/>
          <w:sz w:val="22"/>
          <w:szCs w:val="22"/>
        </w:rPr>
        <w:t xml:space="preserve"> 1 ustawy </w:t>
      </w:r>
      <w:proofErr w:type="spellStart"/>
      <w:r w:rsidRPr="0086688B">
        <w:rPr>
          <w:rFonts w:ascii="Calibri" w:hAnsi="Calibri"/>
          <w:i/>
          <w:iCs/>
          <w:sz w:val="22"/>
          <w:szCs w:val="22"/>
        </w:rPr>
        <w:t>Pzp</w:t>
      </w:r>
      <w:proofErr w:type="spellEnd"/>
    </w:p>
    <w:p w:rsidR="00C67463" w:rsidRPr="00C67463" w:rsidRDefault="00C67463" w:rsidP="00C67463">
      <w:pPr>
        <w:pStyle w:val="Tekstpodstawowy"/>
        <w:ind w:left="708"/>
        <w:rPr>
          <w:rStyle w:val="Brak"/>
          <w:szCs w:val="24"/>
        </w:rPr>
      </w:pPr>
    </w:p>
    <w:p w:rsidR="005E25AB" w:rsidRPr="00924F7B" w:rsidRDefault="005E25AB" w:rsidP="00E818C3">
      <w:pPr>
        <w:pStyle w:val="Tekstpodstawowy"/>
        <w:numPr>
          <w:ilvl w:val="0"/>
          <w:numId w:val="120"/>
        </w:numPr>
        <w:ind w:left="426" w:hanging="426"/>
        <w:rPr>
          <w:rStyle w:val="Brak"/>
          <w:rFonts w:ascii="Calibri" w:hAnsi="Calibri"/>
          <w:b/>
          <w:bCs/>
          <w:sz w:val="22"/>
          <w:szCs w:val="22"/>
        </w:rPr>
      </w:pPr>
      <w:r w:rsidRPr="00924F7B">
        <w:rPr>
          <w:rStyle w:val="Brak"/>
          <w:rFonts w:ascii="Calibri" w:hAnsi="Calibri"/>
          <w:b/>
          <w:bCs/>
          <w:sz w:val="22"/>
          <w:szCs w:val="22"/>
        </w:rPr>
        <w:t xml:space="preserve">spełniają warunki udziału w postępowaniu, które zostały określone przez zamawiającego w ogłoszeniu o zamówieniu, dotyczące: </w:t>
      </w:r>
    </w:p>
    <w:p w:rsidR="005E25AB" w:rsidRPr="00924F7B" w:rsidRDefault="005E25AB" w:rsidP="002D4D5A">
      <w:pPr>
        <w:pStyle w:val="pkt"/>
        <w:pBdr>
          <w:top w:val="none" w:sz="0" w:space="0" w:color="auto"/>
          <w:left w:val="none" w:sz="0" w:space="0" w:color="auto"/>
          <w:bottom w:val="none" w:sz="0" w:space="0" w:color="auto"/>
          <w:right w:val="none" w:sz="0" w:space="0" w:color="auto"/>
          <w:bar w:val="none" w:sz="0" w:color="auto"/>
        </w:pBdr>
        <w:spacing w:before="0" w:after="0"/>
        <w:ind w:left="1418" w:firstLine="0"/>
        <w:rPr>
          <w:rFonts w:ascii="Calibri" w:hAnsi="Calibri"/>
          <w:sz w:val="22"/>
          <w:szCs w:val="22"/>
        </w:rPr>
      </w:pPr>
    </w:p>
    <w:p w:rsidR="005E25AB" w:rsidRPr="00924F7B" w:rsidRDefault="00C67463" w:rsidP="002D4D5A">
      <w:pPr>
        <w:pStyle w:val="pkt"/>
        <w:pBdr>
          <w:top w:val="none" w:sz="0" w:space="0" w:color="auto"/>
          <w:left w:val="none" w:sz="0" w:space="0" w:color="auto"/>
          <w:bottom w:val="none" w:sz="0" w:space="0" w:color="auto"/>
          <w:right w:val="none" w:sz="0" w:space="0" w:color="auto"/>
          <w:bar w:val="none" w:sz="0" w:color="auto"/>
        </w:pBdr>
        <w:spacing w:before="0" w:after="0"/>
        <w:ind w:left="980" w:hanging="420"/>
        <w:rPr>
          <w:rFonts w:ascii="Calibri" w:hAnsi="Calibri"/>
          <w:sz w:val="22"/>
          <w:szCs w:val="22"/>
        </w:rPr>
      </w:pPr>
      <w:r>
        <w:rPr>
          <w:rStyle w:val="Brak"/>
          <w:rFonts w:ascii="Calibri" w:hAnsi="Calibri"/>
          <w:sz w:val="22"/>
          <w:szCs w:val="22"/>
        </w:rPr>
        <w:t>3</w:t>
      </w:r>
      <w:r w:rsidR="005E25AB" w:rsidRPr="00924F7B">
        <w:rPr>
          <w:rStyle w:val="Brak"/>
          <w:rFonts w:ascii="Calibri" w:hAnsi="Calibri"/>
          <w:sz w:val="22"/>
          <w:szCs w:val="22"/>
        </w:rPr>
        <w:t xml:space="preserve">.1. </w:t>
      </w:r>
      <w:r w:rsidR="005E25AB" w:rsidRPr="00924F7B">
        <w:rPr>
          <w:rFonts w:ascii="Calibri" w:hAnsi="Calibri"/>
          <w:bCs/>
          <w:sz w:val="22"/>
          <w:szCs w:val="22"/>
        </w:rPr>
        <w:t>Kompetencje lub uprawnienia do prowadzenia określonej działalności zawodowej, o ile wynika to z odrębnych przepisów</w:t>
      </w:r>
      <w:r w:rsidR="005E25AB" w:rsidRPr="00924F7B">
        <w:rPr>
          <w:rFonts w:ascii="Calibri" w:hAnsi="Calibri"/>
          <w:sz w:val="22"/>
          <w:szCs w:val="22"/>
        </w:rPr>
        <w:t> </w:t>
      </w:r>
    </w:p>
    <w:p w:rsidR="005E25AB" w:rsidRPr="00924F7B" w:rsidRDefault="005E25AB" w:rsidP="002D4D5A">
      <w:pPr>
        <w:pStyle w:val="pkt"/>
        <w:pBdr>
          <w:top w:val="none" w:sz="0" w:space="0" w:color="auto"/>
          <w:left w:val="none" w:sz="0" w:space="0" w:color="auto"/>
          <w:bottom w:val="none" w:sz="0" w:space="0" w:color="auto"/>
          <w:right w:val="none" w:sz="0" w:space="0" w:color="auto"/>
          <w:bar w:val="none" w:sz="0" w:color="auto"/>
        </w:pBdr>
        <w:ind w:left="980" w:firstLine="0"/>
        <w:rPr>
          <w:rStyle w:val="Brak"/>
          <w:rFonts w:ascii="Calibri" w:hAnsi="Calibri"/>
          <w:i/>
          <w:iCs/>
          <w:sz w:val="22"/>
          <w:szCs w:val="22"/>
        </w:rPr>
      </w:pPr>
      <w:r w:rsidRPr="00924F7B">
        <w:rPr>
          <w:rStyle w:val="Brak"/>
          <w:rFonts w:ascii="Calibri" w:hAnsi="Calibri"/>
          <w:i/>
          <w:iCs/>
          <w:sz w:val="22"/>
          <w:szCs w:val="22"/>
        </w:rPr>
        <w:t xml:space="preserve">W ramach tego warunku wykonawca zobowiązany jest do: </w:t>
      </w:r>
    </w:p>
    <w:p w:rsidR="005E25AB" w:rsidRPr="00924F7B" w:rsidRDefault="005E25AB" w:rsidP="002D4D5A">
      <w:pPr>
        <w:pStyle w:val="pkt"/>
        <w:pBdr>
          <w:top w:val="none" w:sz="0" w:space="0" w:color="auto"/>
          <w:left w:val="none" w:sz="0" w:space="0" w:color="auto"/>
          <w:bottom w:val="none" w:sz="0" w:space="0" w:color="auto"/>
          <w:right w:val="none" w:sz="0" w:space="0" w:color="auto"/>
          <w:bar w:val="none" w:sz="0" w:color="auto"/>
        </w:pBdr>
        <w:spacing w:before="0" w:after="0"/>
        <w:ind w:left="980" w:hanging="420"/>
        <w:rPr>
          <w:rStyle w:val="Brak"/>
          <w:rFonts w:ascii="Calibri" w:hAnsi="Calibri"/>
          <w:sz w:val="22"/>
          <w:szCs w:val="22"/>
        </w:rPr>
      </w:pPr>
    </w:p>
    <w:p w:rsidR="005E25AB" w:rsidRPr="00450DEA" w:rsidRDefault="005E25AB" w:rsidP="002D4D5A">
      <w:pPr>
        <w:ind w:left="1135"/>
        <w:jc w:val="both"/>
        <w:rPr>
          <w:rFonts w:ascii="Calibri" w:hAnsi="Calibri"/>
          <w:i/>
          <w:color w:val="0000FF"/>
          <w:sz w:val="22"/>
          <w:szCs w:val="22"/>
        </w:rPr>
      </w:pPr>
      <w:r w:rsidRPr="00924F7B">
        <w:rPr>
          <w:rFonts w:ascii="Calibri" w:hAnsi="Calibri"/>
          <w:sz w:val="22"/>
          <w:szCs w:val="22"/>
        </w:rPr>
        <w:t xml:space="preserve">- </w:t>
      </w:r>
      <w:r w:rsidRPr="00924F7B">
        <w:rPr>
          <w:rFonts w:ascii="Calibri" w:hAnsi="Calibri" w:cs="Tahoma"/>
          <w:sz w:val="22"/>
          <w:szCs w:val="22"/>
        </w:rPr>
        <w:t xml:space="preserve">posiadania zezwolenie organu nadzoru na wykonywanie działalności ubezpieczeniowej, o którym mowa w art. 7 ust. 1 ustawy z dnia 11 września 2015 r. o działalności ubezpieczeniowej i reasekuracyjnej (tj. Dz. U. z 2018 r. poz. 999), </w:t>
      </w:r>
      <w:r w:rsidRPr="00924F7B">
        <w:rPr>
          <w:rFonts w:ascii="Calibri" w:hAnsi="Calibri"/>
          <w:i/>
          <w:sz w:val="22"/>
          <w:szCs w:val="22"/>
        </w:rPr>
        <w:t>bądź inne wymagane właściwymi przepisami prawa zezwolenie lub inne dokumenty uprawniające do prowadzenia działalności w zakresie objętym przedmiotem zamówienia;</w:t>
      </w:r>
      <w:r>
        <w:rPr>
          <w:rFonts w:ascii="Calibri" w:hAnsi="Calibri"/>
          <w:i/>
          <w:sz w:val="22"/>
          <w:szCs w:val="22"/>
        </w:rPr>
        <w:t xml:space="preserve"> </w:t>
      </w:r>
    </w:p>
    <w:p w:rsidR="005E25AB" w:rsidRPr="00924F7B" w:rsidRDefault="005E25AB" w:rsidP="002D4D5A">
      <w:pPr>
        <w:pStyle w:val="pkt"/>
        <w:pBdr>
          <w:top w:val="none" w:sz="0" w:space="0" w:color="auto"/>
          <w:left w:val="none" w:sz="0" w:space="0" w:color="auto"/>
          <w:bottom w:val="none" w:sz="0" w:space="0" w:color="auto"/>
          <w:right w:val="none" w:sz="0" w:space="0" w:color="auto"/>
          <w:bar w:val="none" w:sz="0" w:color="auto"/>
        </w:pBdr>
        <w:spacing w:before="0" w:after="0"/>
        <w:ind w:left="980" w:hanging="420"/>
        <w:rPr>
          <w:rStyle w:val="Brak"/>
          <w:rFonts w:ascii="Calibri" w:hAnsi="Calibri"/>
          <w:sz w:val="22"/>
          <w:szCs w:val="22"/>
        </w:rPr>
      </w:pPr>
    </w:p>
    <w:p w:rsidR="005E25AB" w:rsidRPr="00924F7B" w:rsidRDefault="00C67463" w:rsidP="002D4D5A">
      <w:pPr>
        <w:pStyle w:val="pkt"/>
        <w:pBdr>
          <w:top w:val="none" w:sz="0" w:space="0" w:color="auto"/>
          <w:left w:val="none" w:sz="0" w:space="0" w:color="auto"/>
          <w:bottom w:val="none" w:sz="0" w:space="0" w:color="auto"/>
          <w:right w:val="none" w:sz="0" w:space="0" w:color="auto"/>
          <w:bar w:val="none" w:sz="0" w:color="auto"/>
        </w:pBdr>
        <w:spacing w:before="0" w:after="0"/>
        <w:ind w:left="980" w:hanging="420"/>
        <w:rPr>
          <w:rStyle w:val="Brak"/>
          <w:rFonts w:ascii="Calibri" w:hAnsi="Calibri"/>
          <w:sz w:val="22"/>
          <w:szCs w:val="22"/>
        </w:rPr>
      </w:pPr>
      <w:r>
        <w:rPr>
          <w:rStyle w:val="Brak"/>
          <w:rFonts w:ascii="Calibri" w:hAnsi="Calibri"/>
          <w:sz w:val="22"/>
          <w:szCs w:val="22"/>
        </w:rPr>
        <w:t>3</w:t>
      </w:r>
      <w:r w:rsidR="005E25AB" w:rsidRPr="00924F7B">
        <w:rPr>
          <w:rStyle w:val="Brak"/>
          <w:rFonts w:ascii="Calibri" w:hAnsi="Calibri"/>
          <w:sz w:val="22"/>
          <w:szCs w:val="22"/>
        </w:rPr>
        <w:t xml:space="preserve">.2. sytuacji ekonomicznej lub finansowej. </w:t>
      </w:r>
    </w:p>
    <w:p w:rsidR="005E25AB" w:rsidRPr="00924F7B" w:rsidRDefault="005E25AB" w:rsidP="002D4D5A">
      <w:pPr>
        <w:pStyle w:val="pkt"/>
        <w:pBdr>
          <w:top w:val="none" w:sz="0" w:space="0" w:color="auto"/>
          <w:left w:val="none" w:sz="0" w:space="0" w:color="auto"/>
          <w:bottom w:val="none" w:sz="0" w:space="0" w:color="auto"/>
          <w:right w:val="none" w:sz="0" w:space="0" w:color="auto"/>
          <w:bar w:val="none" w:sz="0" w:color="auto"/>
        </w:pBdr>
        <w:ind w:left="980" w:firstLine="0"/>
        <w:rPr>
          <w:rStyle w:val="Brak"/>
          <w:rFonts w:ascii="Calibri" w:hAnsi="Calibri"/>
          <w:i/>
          <w:iCs/>
          <w:sz w:val="22"/>
          <w:szCs w:val="22"/>
        </w:rPr>
      </w:pPr>
      <w:r w:rsidRPr="00924F7B">
        <w:rPr>
          <w:rStyle w:val="Brak"/>
          <w:rFonts w:ascii="Calibri" w:hAnsi="Calibri"/>
          <w:i/>
          <w:iCs/>
          <w:sz w:val="22"/>
          <w:szCs w:val="22"/>
        </w:rPr>
        <w:t xml:space="preserve">W ramach tego warunku wykonawca zobowiązany jest do: </w:t>
      </w:r>
    </w:p>
    <w:p w:rsidR="005E25AB" w:rsidRPr="00924F7B" w:rsidRDefault="005E25AB" w:rsidP="002D4D5A">
      <w:pPr>
        <w:pStyle w:val="pkt"/>
        <w:pBdr>
          <w:top w:val="none" w:sz="0" w:space="0" w:color="auto"/>
          <w:left w:val="none" w:sz="0" w:space="0" w:color="auto"/>
          <w:bottom w:val="none" w:sz="0" w:space="0" w:color="auto"/>
          <w:right w:val="none" w:sz="0" w:space="0" w:color="auto"/>
          <w:bar w:val="none" w:sz="0" w:color="auto"/>
        </w:pBdr>
        <w:spacing w:before="0" w:after="0"/>
        <w:ind w:left="980" w:firstLine="0"/>
        <w:rPr>
          <w:rFonts w:ascii="Calibri" w:hAnsi="Calibri"/>
          <w:sz w:val="22"/>
          <w:szCs w:val="22"/>
        </w:rPr>
      </w:pPr>
      <w:r w:rsidRPr="00924F7B">
        <w:rPr>
          <w:rFonts w:ascii="Calibri" w:hAnsi="Calibri"/>
          <w:sz w:val="22"/>
          <w:szCs w:val="22"/>
        </w:rPr>
        <w:t>Zamawiający nie precyzuje w tym zakresie żadnych wymagań, których spełnienie Wykonawca będzie zobowiązany wykazać.</w:t>
      </w:r>
    </w:p>
    <w:p w:rsidR="005E25AB" w:rsidRPr="00924F7B" w:rsidRDefault="005E25AB" w:rsidP="002D4D5A">
      <w:pPr>
        <w:pStyle w:val="pkt"/>
        <w:pBdr>
          <w:top w:val="none" w:sz="0" w:space="0" w:color="auto"/>
          <w:left w:val="none" w:sz="0" w:space="0" w:color="auto"/>
          <w:bottom w:val="none" w:sz="0" w:space="0" w:color="auto"/>
          <w:right w:val="none" w:sz="0" w:space="0" w:color="auto"/>
          <w:bar w:val="none" w:sz="0" w:color="auto"/>
        </w:pBdr>
        <w:spacing w:before="0" w:after="0"/>
        <w:ind w:left="980" w:hanging="420"/>
        <w:rPr>
          <w:rStyle w:val="Brak"/>
          <w:rFonts w:ascii="Calibri" w:hAnsi="Calibri"/>
          <w:sz w:val="22"/>
          <w:szCs w:val="22"/>
        </w:rPr>
      </w:pPr>
    </w:p>
    <w:p w:rsidR="005E25AB" w:rsidRPr="00924F7B" w:rsidRDefault="00C67463" w:rsidP="002D4D5A">
      <w:pPr>
        <w:pStyle w:val="pkt"/>
        <w:pBdr>
          <w:top w:val="none" w:sz="0" w:space="0" w:color="auto"/>
          <w:left w:val="none" w:sz="0" w:space="0" w:color="auto"/>
          <w:bottom w:val="none" w:sz="0" w:space="0" w:color="auto"/>
          <w:right w:val="none" w:sz="0" w:space="0" w:color="auto"/>
          <w:bar w:val="none" w:sz="0" w:color="auto"/>
        </w:pBdr>
        <w:spacing w:before="0" w:after="0"/>
        <w:ind w:left="980" w:hanging="420"/>
        <w:rPr>
          <w:rStyle w:val="Brak"/>
          <w:rFonts w:ascii="Calibri" w:hAnsi="Calibri"/>
          <w:sz w:val="22"/>
          <w:szCs w:val="22"/>
        </w:rPr>
      </w:pPr>
      <w:r>
        <w:rPr>
          <w:rStyle w:val="Brak"/>
          <w:rFonts w:ascii="Calibri" w:hAnsi="Calibri"/>
          <w:sz w:val="22"/>
          <w:szCs w:val="22"/>
        </w:rPr>
        <w:t>3</w:t>
      </w:r>
      <w:r w:rsidR="005E25AB" w:rsidRPr="00924F7B">
        <w:rPr>
          <w:rStyle w:val="Brak"/>
          <w:rFonts w:ascii="Calibri" w:hAnsi="Calibri"/>
          <w:sz w:val="22"/>
          <w:szCs w:val="22"/>
        </w:rPr>
        <w:t>.3. zdolności technicznej lub zawodowej.</w:t>
      </w:r>
    </w:p>
    <w:p w:rsidR="005E25AB" w:rsidRPr="00924F7B" w:rsidRDefault="005E25AB" w:rsidP="002D4D5A">
      <w:pPr>
        <w:pStyle w:val="pkt"/>
        <w:pBdr>
          <w:top w:val="none" w:sz="0" w:space="0" w:color="auto"/>
          <w:left w:val="none" w:sz="0" w:space="0" w:color="auto"/>
          <w:bottom w:val="none" w:sz="0" w:space="0" w:color="auto"/>
          <w:right w:val="none" w:sz="0" w:space="0" w:color="auto"/>
          <w:bar w:val="none" w:sz="0" w:color="auto"/>
        </w:pBdr>
        <w:ind w:left="980" w:firstLine="0"/>
        <w:rPr>
          <w:rStyle w:val="Brak"/>
          <w:rFonts w:ascii="Calibri" w:hAnsi="Calibri"/>
          <w:i/>
          <w:iCs/>
          <w:sz w:val="22"/>
          <w:szCs w:val="22"/>
        </w:rPr>
      </w:pPr>
      <w:r w:rsidRPr="00924F7B">
        <w:rPr>
          <w:rStyle w:val="Brak"/>
          <w:rFonts w:ascii="Calibri" w:hAnsi="Calibri"/>
          <w:i/>
          <w:iCs/>
          <w:sz w:val="22"/>
          <w:szCs w:val="22"/>
        </w:rPr>
        <w:t xml:space="preserve">W ramach tego warunku wykonawca zobowiązany jest do: </w:t>
      </w:r>
    </w:p>
    <w:p w:rsidR="005E25AB" w:rsidRPr="00924F7B" w:rsidRDefault="005E25AB" w:rsidP="002D4D5A">
      <w:pPr>
        <w:pStyle w:val="pkt"/>
        <w:pBdr>
          <w:top w:val="none" w:sz="0" w:space="0" w:color="auto"/>
          <w:left w:val="none" w:sz="0" w:space="0" w:color="auto"/>
          <w:bottom w:val="none" w:sz="0" w:space="0" w:color="auto"/>
          <w:right w:val="none" w:sz="0" w:space="0" w:color="auto"/>
          <w:bar w:val="none" w:sz="0" w:color="auto"/>
        </w:pBdr>
        <w:spacing w:before="0" w:after="0"/>
        <w:ind w:left="980" w:firstLine="0"/>
        <w:rPr>
          <w:rFonts w:ascii="Calibri" w:hAnsi="Calibri"/>
          <w:sz w:val="22"/>
          <w:szCs w:val="22"/>
        </w:rPr>
      </w:pPr>
      <w:r w:rsidRPr="00924F7B">
        <w:rPr>
          <w:rFonts w:ascii="Calibri" w:hAnsi="Calibri"/>
          <w:sz w:val="22"/>
          <w:szCs w:val="22"/>
        </w:rPr>
        <w:t>Zamawiający nie precyzuje w tym zakresie żadnych wymagań, których spełnienie Wykonawca będzie zobowiązany wykazać.</w:t>
      </w:r>
    </w:p>
    <w:p w:rsidR="005E25AB" w:rsidRPr="00924F7B" w:rsidRDefault="005E25AB" w:rsidP="002D4D5A">
      <w:pPr>
        <w:pStyle w:val="Tekstpodstawowy"/>
        <w:ind w:left="700" w:hanging="280"/>
        <w:rPr>
          <w:rStyle w:val="Brak"/>
          <w:rFonts w:ascii="Calibri" w:hAnsi="Calibri"/>
          <w:sz w:val="22"/>
          <w:szCs w:val="22"/>
        </w:rPr>
      </w:pPr>
    </w:p>
    <w:p w:rsidR="005E25AB" w:rsidRPr="00924F7B" w:rsidRDefault="00C67463" w:rsidP="002D4D5A">
      <w:pPr>
        <w:pStyle w:val="Tekstpodstawowy"/>
        <w:ind w:left="700" w:hanging="280"/>
        <w:rPr>
          <w:rStyle w:val="Brak"/>
          <w:rFonts w:ascii="Calibri" w:hAnsi="Calibri"/>
          <w:sz w:val="22"/>
          <w:szCs w:val="22"/>
        </w:rPr>
      </w:pPr>
      <w:r>
        <w:rPr>
          <w:rStyle w:val="Brak"/>
          <w:rFonts w:ascii="Calibri" w:hAnsi="Calibri"/>
          <w:sz w:val="22"/>
          <w:szCs w:val="22"/>
        </w:rPr>
        <w:t xml:space="preserve">4. </w:t>
      </w:r>
      <w:r w:rsidR="005E25AB" w:rsidRPr="00924F7B">
        <w:rPr>
          <w:rStyle w:val="Brak"/>
          <w:rFonts w:ascii="Calibri" w:hAnsi="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5E25AB" w:rsidRPr="00924F7B" w:rsidRDefault="00C67463" w:rsidP="002D4D5A">
      <w:pPr>
        <w:pStyle w:val="Tekstpodstawowy"/>
        <w:ind w:left="700" w:hanging="280"/>
        <w:rPr>
          <w:rFonts w:ascii="Calibri" w:hAnsi="Calibri"/>
          <w:sz w:val="22"/>
          <w:szCs w:val="22"/>
        </w:rPr>
      </w:pPr>
      <w:r>
        <w:rPr>
          <w:rFonts w:ascii="Calibri" w:hAnsi="Calibri"/>
          <w:sz w:val="22"/>
          <w:szCs w:val="22"/>
        </w:rPr>
        <w:lastRenderedPageBreak/>
        <w:t xml:space="preserve">5. </w:t>
      </w:r>
      <w:r w:rsidR="005E25AB" w:rsidRPr="00924F7B">
        <w:rPr>
          <w:rFonts w:ascii="Calibri" w:hAnsi="Calibri"/>
          <w:sz w:val="22"/>
          <w:szCs w:val="22"/>
        </w:rPr>
        <w:t xml:space="preserve">Wykonawca, który powołuje się na zasoby innych podmiotów: </w:t>
      </w:r>
    </w:p>
    <w:p w:rsidR="005E25AB" w:rsidRPr="00924F7B" w:rsidRDefault="00C67463" w:rsidP="002D4D5A">
      <w:pPr>
        <w:pStyle w:val="Tekstpodstawowy"/>
        <w:ind w:left="980" w:hanging="280"/>
        <w:rPr>
          <w:rFonts w:ascii="Calibri" w:hAnsi="Calibri"/>
          <w:sz w:val="22"/>
          <w:szCs w:val="22"/>
        </w:rPr>
      </w:pPr>
      <w:r>
        <w:rPr>
          <w:rFonts w:ascii="Calibri" w:hAnsi="Calibri"/>
          <w:sz w:val="22"/>
          <w:szCs w:val="22"/>
        </w:rPr>
        <w:t>5</w:t>
      </w:r>
      <w:r w:rsidR="005E25AB" w:rsidRPr="00924F7B">
        <w:rPr>
          <w:rFonts w:ascii="Calibri" w:hAnsi="Calibri"/>
          <w:sz w:val="22"/>
          <w:szCs w:val="22"/>
        </w:rPr>
        <w:t xml:space="preserve">.1. musi udowodnić zamawiającemu, że realizując zamówienie, będzie dysponował niezbędnymi zasobami tych podmiotów, </w:t>
      </w:r>
      <w:r w:rsidR="005E25AB" w:rsidRPr="00924F7B">
        <w:rPr>
          <w:rFonts w:ascii="Calibri" w:hAnsi="Calibri"/>
          <w:b/>
          <w:sz w:val="22"/>
          <w:szCs w:val="22"/>
        </w:rPr>
        <w:t>w szczególności przedstawiając zobowiązanie tych podmiotów do oddania mu do dyspozycji niezbędnych zasobów na potrzeby realizacji zamówienia</w:t>
      </w:r>
      <w:r w:rsidR="005E25AB" w:rsidRPr="00924F7B">
        <w:rPr>
          <w:rFonts w:ascii="Calibri" w:hAnsi="Calibri"/>
          <w:sz w:val="22"/>
          <w:szCs w:val="22"/>
        </w:rPr>
        <w:t>.</w:t>
      </w:r>
    </w:p>
    <w:p w:rsidR="005E25AB" w:rsidRPr="00924F7B" w:rsidRDefault="00C67463" w:rsidP="002D4D5A">
      <w:pPr>
        <w:pStyle w:val="Tekstpodstawowy"/>
        <w:ind w:left="980" w:hanging="280"/>
        <w:rPr>
          <w:rFonts w:ascii="Calibri" w:hAnsi="Calibri"/>
          <w:sz w:val="22"/>
          <w:szCs w:val="22"/>
        </w:rPr>
      </w:pPr>
      <w:r>
        <w:rPr>
          <w:rFonts w:ascii="Calibri" w:hAnsi="Calibri"/>
          <w:sz w:val="22"/>
          <w:szCs w:val="22"/>
        </w:rPr>
        <w:t>5</w:t>
      </w:r>
      <w:r w:rsidR="005E25AB" w:rsidRPr="00924F7B">
        <w:rPr>
          <w:rFonts w:ascii="Calibri" w:hAnsi="Calibri"/>
          <w:sz w:val="22"/>
          <w:szCs w:val="22"/>
        </w:rPr>
        <w:t xml:space="preserve">.2 zamawiający oceni, czy udostępnione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w:t>
      </w:r>
      <w:proofErr w:type="spellStart"/>
      <w:r w:rsidR="005E25AB" w:rsidRPr="00924F7B">
        <w:rPr>
          <w:rFonts w:ascii="Calibri" w:hAnsi="Calibri"/>
          <w:sz w:val="22"/>
          <w:szCs w:val="22"/>
        </w:rPr>
        <w:t>pkt</w:t>
      </w:r>
      <w:proofErr w:type="spellEnd"/>
      <w:r w:rsidR="005E25AB" w:rsidRPr="00924F7B">
        <w:rPr>
          <w:rFonts w:ascii="Calibri" w:hAnsi="Calibri"/>
          <w:sz w:val="22"/>
          <w:szCs w:val="22"/>
        </w:rPr>
        <w:t xml:space="preserve"> 13-22 i ust. 5,</w:t>
      </w:r>
    </w:p>
    <w:p w:rsidR="005E25AB" w:rsidRPr="00924F7B" w:rsidRDefault="00C67463" w:rsidP="002D4D5A">
      <w:pPr>
        <w:pStyle w:val="Tekstpodstawowy"/>
        <w:ind w:left="980" w:hanging="280"/>
        <w:rPr>
          <w:rFonts w:ascii="Calibri" w:hAnsi="Calibri"/>
          <w:sz w:val="22"/>
          <w:szCs w:val="22"/>
        </w:rPr>
      </w:pPr>
      <w:r>
        <w:rPr>
          <w:rFonts w:ascii="Calibri" w:hAnsi="Calibri"/>
          <w:sz w:val="22"/>
          <w:szCs w:val="22"/>
        </w:rPr>
        <w:t>5</w:t>
      </w:r>
      <w:r w:rsidR="005E25AB" w:rsidRPr="00924F7B">
        <w:rPr>
          <w:rFonts w:ascii="Calibri" w:hAnsi="Calibri"/>
          <w:sz w:val="22"/>
          <w:szCs w:val="22"/>
        </w:rPr>
        <w:t>.3 w odniesieniu do warunków dotyczących wykształcenia, kwalifikacji zawodowych lub doświadczenia, wykonawcy mogą polegać na zdolnościach innych podmiotów, jeśli podmioty te zrealizują usługi, do realizacji których te zdolności są wymagane,</w:t>
      </w:r>
    </w:p>
    <w:p w:rsidR="005E25AB" w:rsidRPr="00924F7B" w:rsidRDefault="00C67463" w:rsidP="002D4D5A">
      <w:pPr>
        <w:pStyle w:val="Tekstpodstawowy"/>
        <w:ind w:left="980" w:hanging="280"/>
        <w:rPr>
          <w:rFonts w:ascii="Calibri" w:hAnsi="Calibri"/>
          <w:sz w:val="22"/>
          <w:szCs w:val="22"/>
        </w:rPr>
      </w:pPr>
      <w:r>
        <w:rPr>
          <w:rFonts w:ascii="Calibri" w:hAnsi="Calibri"/>
          <w:sz w:val="22"/>
          <w:szCs w:val="22"/>
        </w:rPr>
        <w:t>5</w:t>
      </w:r>
      <w:r w:rsidR="005E25AB" w:rsidRPr="00924F7B">
        <w:rPr>
          <w:rFonts w:ascii="Calibri" w:hAnsi="Calibri"/>
          <w:sz w:val="22"/>
          <w:szCs w:val="22"/>
        </w:rPr>
        <w:t>.4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E25AB" w:rsidRPr="00924F7B" w:rsidRDefault="00C67463" w:rsidP="002D4D5A">
      <w:pPr>
        <w:pStyle w:val="Tekstpodstawowy"/>
        <w:ind w:left="980" w:hanging="280"/>
        <w:rPr>
          <w:rFonts w:ascii="Calibri" w:hAnsi="Calibri"/>
          <w:sz w:val="22"/>
          <w:szCs w:val="22"/>
        </w:rPr>
      </w:pPr>
      <w:r>
        <w:rPr>
          <w:rFonts w:ascii="Calibri" w:hAnsi="Calibri"/>
          <w:sz w:val="22"/>
          <w:szCs w:val="22"/>
        </w:rPr>
        <w:t>5</w:t>
      </w:r>
      <w:r w:rsidR="005E25AB" w:rsidRPr="00924F7B">
        <w:rPr>
          <w:rFonts w:ascii="Calibri" w:hAnsi="Calibri"/>
          <w:sz w:val="22"/>
          <w:szCs w:val="22"/>
        </w:rPr>
        <w:t>.5 Jeżeli zdolności techniczne lub zawodowe lub sytuacja ekonomiczna lub finansowa, podmiotu, o którym mowa w ust. 1, nie potwierdzają spełnienia przez wykonawcę warunków udziału w postępowaniu lub zachodzą wobec tych podmiotów podstawy wykluczenia, zamawiający będzie żądał, aby wykonawca w terminie określonym przez zamawiającego:</w:t>
      </w:r>
    </w:p>
    <w:p w:rsidR="005E25AB" w:rsidRPr="00924F7B" w:rsidRDefault="005E25AB" w:rsidP="002D4D5A">
      <w:pPr>
        <w:spacing w:before="26"/>
        <w:ind w:left="980"/>
        <w:rPr>
          <w:rFonts w:ascii="Calibri" w:hAnsi="Calibri"/>
          <w:sz w:val="22"/>
          <w:szCs w:val="22"/>
        </w:rPr>
      </w:pPr>
      <w:r w:rsidRPr="00924F7B">
        <w:rPr>
          <w:rFonts w:ascii="Calibri" w:hAnsi="Calibri"/>
          <w:sz w:val="22"/>
          <w:szCs w:val="22"/>
        </w:rPr>
        <w:t>1) zastąpił ten podmiot innym podmiotem lub podmiotami lub</w:t>
      </w:r>
    </w:p>
    <w:p w:rsidR="005E25AB" w:rsidRPr="00924F7B" w:rsidRDefault="005E25AB" w:rsidP="002D4D5A">
      <w:pPr>
        <w:pStyle w:val="Tekstpodstawowy"/>
        <w:ind w:left="980"/>
        <w:rPr>
          <w:rFonts w:ascii="Calibri" w:hAnsi="Calibri"/>
          <w:sz w:val="22"/>
          <w:szCs w:val="22"/>
        </w:rPr>
      </w:pPr>
      <w:r w:rsidRPr="00924F7B">
        <w:rPr>
          <w:rFonts w:ascii="Calibri" w:hAnsi="Calibri"/>
          <w:sz w:val="22"/>
          <w:szCs w:val="22"/>
        </w:rPr>
        <w:t>2) zobowiązał się do osobistego wykonania odpowiedniej części zamówienia, jeżeli wykaże zdolności techniczne lub</w:t>
      </w:r>
      <w:r w:rsidRPr="00924F7B">
        <w:rPr>
          <w:rFonts w:ascii="Calibri" w:hAnsi="Calibri"/>
        </w:rPr>
        <w:t xml:space="preserve"> </w:t>
      </w:r>
      <w:r w:rsidRPr="00924F7B">
        <w:rPr>
          <w:rFonts w:ascii="Calibri" w:hAnsi="Calibri"/>
          <w:sz w:val="22"/>
          <w:szCs w:val="22"/>
        </w:rPr>
        <w:t>zawodowe lub sytuację finansową lub ekonomiczną, o których mowa w ust. 1</w:t>
      </w:r>
    </w:p>
    <w:p w:rsidR="005E25AB" w:rsidRPr="00924F7B" w:rsidRDefault="00C67463" w:rsidP="002D4D5A">
      <w:pPr>
        <w:pStyle w:val="Tekstpodstawowy"/>
        <w:ind w:left="980" w:hanging="280"/>
        <w:rPr>
          <w:rFonts w:ascii="Calibri" w:hAnsi="Calibri"/>
          <w:b/>
          <w:sz w:val="22"/>
          <w:szCs w:val="22"/>
        </w:rPr>
      </w:pPr>
      <w:r>
        <w:rPr>
          <w:rFonts w:ascii="Calibri" w:hAnsi="Calibri"/>
          <w:sz w:val="22"/>
          <w:szCs w:val="22"/>
        </w:rPr>
        <w:t>5</w:t>
      </w:r>
      <w:r w:rsidR="005E25AB" w:rsidRPr="00924F7B">
        <w:rPr>
          <w:rFonts w:ascii="Calibri" w:hAnsi="Calibri"/>
          <w:sz w:val="22"/>
          <w:szCs w:val="22"/>
        </w:rPr>
        <w:t>.6.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5E25AB" w:rsidRPr="00924F7B" w:rsidRDefault="005E25AB" w:rsidP="00AE29F3">
      <w:pPr>
        <w:numPr>
          <w:ilvl w:val="0"/>
          <w:numId w:val="56"/>
        </w:numPr>
        <w:tabs>
          <w:tab w:val="clear" w:pos="1340"/>
        </w:tabs>
        <w:autoSpaceDE w:val="0"/>
        <w:autoSpaceDN w:val="0"/>
        <w:adjustRightInd w:val="0"/>
        <w:jc w:val="both"/>
        <w:rPr>
          <w:rFonts w:ascii="Calibri" w:hAnsi="Calibri"/>
          <w:sz w:val="22"/>
          <w:szCs w:val="22"/>
        </w:rPr>
      </w:pPr>
      <w:r w:rsidRPr="00924F7B">
        <w:rPr>
          <w:rFonts w:ascii="Calibri" w:hAnsi="Calibri"/>
          <w:sz w:val="22"/>
          <w:szCs w:val="22"/>
        </w:rPr>
        <w:t>zakres dostępnych wykonawcy zasobów innego podmiotu,</w:t>
      </w:r>
    </w:p>
    <w:p w:rsidR="005E25AB" w:rsidRPr="00924F7B" w:rsidRDefault="005E25AB" w:rsidP="00AE29F3">
      <w:pPr>
        <w:numPr>
          <w:ilvl w:val="0"/>
          <w:numId w:val="56"/>
        </w:numPr>
        <w:tabs>
          <w:tab w:val="clear" w:pos="1340"/>
        </w:tabs>
        <w:autoSpaceDE w:val="0"/>
        <w:autoSpaceDN w:val="0"/>
        <w:adjustRightInd w:val="0"/>
        <w:jc w:val="both"/>
        <w:rPr>
          <w:rFonts w:ascii="Calibri" w:hAnsi="Calibri"/>
          <w:sz w:val="22"/>
          <w:szCs w:val="22"/>
        </w:rPr>
      </w:pPr>
      <w:r w:rsidRPr="00924F7B">
        <w:rPr>
          <w:rFonts w:ascii="Calibri" w:hAnsi="Calibri"/>
          <w:sz w:val="22"/>
          <w:szCs w:val="22"/>
        </w:rPr>
        <w:t>sposób wykorzystania zasobów innego podmiotu, przez wykonawcę, przy wykonywaniu zamówienia publicznego,</w:t>
      </w:r>
    </w:p>
    <w:p w:rsidR="005E25AB" w:rsidRPr="00924F7B" w:rsidRDefault="005E25AB" w:rsidP="00AE29F3">
      <w:pPr>
        <w:numPr>
          <w:ilvl w:val="0"/>
          <w:numId w:val="56"/>
        </w:numPr>
        <w:tabs>
          <w:tab w:val="clear" w:pos="1340"/>
        </w:tabs>
        <w:autoSpaceDE w:val="0"/>
        <w:autoSpaceDN w:val="0"/>
        <w:adjustRightInd w:val="0"/>
        <w:jc w:val="both"/>
        <w:rPr>
          <w:rFonts w:ascii="Calibri" w:hAnsi="Calibri"/>
          <w:sz w:val="22"/>
          <w:szCs w:val="22"/>
        </w:rPr>
      </w:pPr>
      <w:r w:rsidRPr="00924F7B">
        <w:rPr>
          <w:rFonts w:ascii="Calibri" w:hAnsi="Calibri"/>
          <w:sz w:val="22"/>
          <w:szCs w:val="22"/>
        </w:rPr>
        <w:t>zakres i okres udziału innego podmiotu przy wykonywaniu zamówienia publicznego,</w:t>
      </w:r>
    </w:p>
    <w:p w:rsidR="005E25AB" w:rsidRPr="00924F7B" w:rsidRDefault="005E25AB" w:rsidP="00AE29F3">
      <w:pPr>
        <w:numPr>
          <w:ilvl w:val="0"/>
          <w:numId w:val="56"/>
        </w:numPr>
        <w:tabs>
          <w:tab w:val="clear" w:pos="1340"/>
        </w:tabs>
        <w:autoSpaceDE w:val="0"/>
        <w:autoSpaceDN w:val="0"/>
        <w:adjustRightInd w:val="0"/>
        <w:jc w:val="both"/>
        <w:rPr>
          <w:rFonts w:ascii="Calibri" w:hAnsi="Calibri"/>
          <w:sz w:val="22"/>
          <w:szCs w:val="22"/>
        </w:rPr>
      </w:pPr>
      <w:r w:rsidRPr="00924F7B">
        <w:rPr>
          <w:rFonts w:ascii="Calibri" w:hAnsi="Calibri"/>
          <w:sz w:val="22"/>
          <w:szCs w:val="22"/>
        </w:rPr>
        <w:t>czy podmiot, na zdolnościach którego wykonawca polega w odniesieniu do warunków udziału w postępowaniu dotyczących wykształcenia, kwalifikacji zawodowych lub doświadczenia, usługi, których wskazane zdolności dotyczą.</w:t>
      </w:r>
    </w:p>
    <w:p w:rsidR="005E25AB" w:rsidRPr="00924F7B" w:rsidRDefault="005E25AB" w:rsidP="002D4D5A">
      <w:pPr>
        <w:pStyle w:val="Tekstpodstawowy"/>
        <w:ind w:left="700" w:hanging="280"/>
        <w:rPr>
          <w:rStyle w:val="Brak"/>
          <w:rFonts w:ascii="Calibri" w:hAnsi="Calibri"/>
          <w:sz w:val="22"/>
          <w:szCs w:val="22"/>
        </w:rPr>
      </w:pPr>
    </w:p>
    <w:p w:rsidR="005E25AB" w:rsidRPr="00924F7B" w:rsidRDefault="00C67463" w:rsidP="002D4D5A">
      <w:pPr>
        <w:pStyle w:val="Default"/>
        <w:pBdr>
          <w:top w:val="none" w:sz="0" w:space="0" w:color="auto"/>
          <w:left w:val="none" w:sz="0" w:space="0" w:color="auto"/>
          <w:bottom w:val="none" w:sz="0" w:space="0" w:color="auto"/>
          <w:right w:val="none" w:sz="0" w:space="0" w:color="auto"/>
          <w:bar w:val="none" w:sz="0" w:color="auto"/>
        </w:pBdr>
        <w:ind w:left="700" w:hanging="280"/>
        <w:jc w:val="both"/>
        <w:rPr>
          <w:rFonts w:ascii="Calibri" w:hAnsi="Calibri"/>
        </w:rPr>
      </w:pPr>
      <w:r>
        <w:rPr>
          <w:rStyle w:val="Brak"/>
          <w:rFonts w:ascii="Calibri" w:hAnsi="Calibri"/>
          <w:sz w:val="22"/>
          <w:szCs w:val="22"/>
        </w:rPr>
        <w:t xml:space="preserve">6. </w:t>
      </w:r>
      <w:r w:rsidR="005E25AB" w:rsidRPr="00924F7B">
        <w:rPr>
          <w:rStyle w:val="Brak"/>
          <w:rFonts w:ascii="Calibri" w:hAnsi="Calibri"/>
          <w:b/>
          <w:bCs/>
          <w:sz w:val="22"/>
          <w:szCs w:val="22"/>
        </w:rPr>
        <w:t>W celu potwierdzenia spełniania warunków udziału w postępowaniu przez Wykonawców składających wspólną ofertę</w:t>
      </w:r>
      <w:r w:rsidR="005E25AB" w:rsidRPr="00924F7B">
        <w:rPr>
          <w:rStyle w:val="Brak"/>
          <w:rFonts w:ascii="Calibri" w:hAnsi="Calibri"/>
          <w:sz w:val="22"/>
          <w:szCs w:val="22"/>
        </w:rPr>
        <w:t>:</w:t>
      </w:r>
    </w:p>
    <w:p w:rsidR="005E25AB" w:rsidRPr="00924F7B" w:rsidRDefault="00C67463" w:rsidP="002D4D5A">
      <w:pPr>
        <w:pStyle w:val="Default"/>
        <w:pBdr>
          <w:top w:val="none" w:sz="0" w:space="0" w:color="auto"/>
          <w:left w:val="none" w:sz="0" w:space="0" w:color="auto"/>
          <w:bottom w:val="none" w:sz="0" w:space="0" w:color="auto"/>
          <w:right w:val="none" w:sz="0" w:space="0" w:color="auto"/>
          <w:bar w:val="none" w:sz="0" w:color="auto"/>
        </w:pBdr>
        <w:ind w:left="840" w:hanging="140"/>
        <w:jc w:val="both"/>
        <w:rPr>
          <w:rStyle w:val="Brak"/>
          <w:rFonts w:ascii="Calibri" w:hAnsi="Calibri"/>
          <w:sz w:val="22"/>
          <w:szCs w:val="22"/>
        </w:rPr>
      </w:pPr>
      <w:r>
        <w:rPr>
          <w:rStyle w:val="Brak"/>
          <w:rFonts w:ascii="Calibri" w:hAnsi="Calibri"/>
          <w:sz w:val="22"/>
          <w:szCs w:val="22"/>
        </w:rPr>
        <w:t>6</w:t>
      </w:r>
      <w:r w:rsidR="005E25AB" w:rsidRPr="00924F7B">
        <w:rPr>
          <w:rStyle w:val="Brak"/>
          <w:rFonts w:ascii="Calibri" w:hAnsi="Calibri"/>
          <w:sz w:val="22"/>
          <w:szCs w:val="22"/>
        </w:rPr>
        <w:t>.1. spełnienie warunku określonego przez Zamawiającego będzie oceniane łącznie, dla wszystkich Wykonawców wspólnie ubiegających się o udzielenie zamówienia,</w:t>
      </w:r>
    </w:p>
    <w:p w:rsidR="005E25AB" w:rsidRPr="00924F7B" w:rsidRDefault="00C67463" w:rsidP="002D4D5A">
      <w:pPr>
        <w:pStyle w:val="Default"/>
        <w:pBdr>
          <w:top w:val="none" w:sz="0" w:space="0" w:color="auto"/>
          <w:left w:val="none" w:sz="0" w:space="0" w:color="auto"/>
          <w:bottom w:val="none" w:sz="0" w:space="0" w:color="auto"/>
          <w:right w:val="none" w:sz="0" w:space="0" w:color="auto"/>
          <w:bar w:val="none" w:sz="0" w:color="auto"/>
        </w:pBdr>
        <w:ind w:left="840" w:hanging="140"/>
        <w:jc w:val="both"/>
        <w:rPr>
          <w:rFonts w:ascii="Calibri" w:hAnsi="Calibri"/>
        </w:rPr>
      </w:pPr>
      <w:r>
        <w:rPr>
          <w:rStyle w:val="Brak"/>
          <w:rFonts w:ascii="Calibri" w:hAnsi="Calibri"/>
          <w:sz w:val="22"/>
          <w:szCs w:val="22"/>
        </w:rPr>
        <w:t>6</w:t>
      </w:r>
      <w:r w:rsidR="005E25AB" w:rsidRPr="00924F7B">
        <w:rPr>
          <w:rStyle w:val="Brak"/>
          <w:rFonts w:ascii="Calibri" w:hAnsi="Calibri"/>
          <w:sz w:val="22"/>
          <w:szCs w:val="22"/>
        </w:rPr>
        <w:t>.2.</w:t>
      </w:r>
      <w:r w:rsidR="005E25AB" w:rsidRPr="00924F7B">
        <w:rPr>
          <w:rFonts w:ascii="Calibri" w:hAnsi="Calibri"/>
        </w:rPr>
        <w:t xml:space="preserve"> </w:t>
      </w:r>
      <w:r w:rsidR="005E25AB" w:rsidRPr="00924F7B">
        <w:rPr>
          <w:rStyle w:val="Brak"/>
          <w:rFonts w:ascii="Calibri" w:hAnsi="Calibri"/>
          <w:sz w:val="22"/>
          <w:szCs w:val="22"/>
        </w:rPr>
        <w:t xml:space="preserve">przesłanka nie podlegania wykluczeniu z postępowania, określona w </w:t>
      </w:r>
      <w:proofErr w:type="spellStart"/>
      <w:r w:rsidR="005E25AB" w:rsidRPr="00924F7B">
        <w:rPr>
          <w:rStyle w:val="Brak"/>
          <w:rFonts w:ascii="Calibri" w:hAnsi="Calibri"/>
          <w:sz w:val="22"/>
          <w:szCs w:val="22"/>
        </w:rPr>
        <w:t>pkt</w:t>
      </w:r>
      <w:proofErr w:type="spellEnd"/>
      <w:r w:rsidR="005E25AB" w:rsidRPr="00924F7B">
        <w:rPr>
          <w:rStyle w:val="Brak"/>
          <w:rFonts w:ascii="Calibri" w:hAnsi="Calibri"/>
          <w:sz w:val="22"/>
          <w:szCs w:val="22"/>
        </w:rPr>
        <w:t xml:space="preserve"> VI. ust. 1 i 2, oceniana będzie odrębnie dla każdego z Wykonawców wspólnie ubiegających się o udzielenie zamówienia</w:t>
      </w:r>
    </w:p>
    <w:p w:rsidR="005E25AB" w:rsidRPr="00924F7B" w:rsidRDefault="005E25AB" w:rsidP="002D4D5A">
      <w:pPr>
        <w:ind w:left="700"/>
        <w:rPr>
          <w:rFonts w:ascii="Calibri" w:hAnsi="Calibri"/>
          <w:sz w:val="22"/>
          <w:szCs w:val="22"/>
        </w:rPr>
      </w:pPr>
    </w:p>
    <w:p w:rsidR="005E25AB" w:rsidRPr="00924F7B" w:rsidRDefault="00C67463" w:rsidP="002D4D5A">
      <w:pPr>
        <w:ind w:left="700" w:hanging="274"/>
        <w:jc w:val="both"/>
        <w:rPr>
          <w:rStyle w:val="Brak"/>
          <w:rFonts w:ascii="Calibri" w:hAnsi="Calibri"/>
          <w:b/>
          <w:bCs/>
          <w:sz w:val="22"/>
          <w:szCs w:val="22"/>
        </w:rPr>
      </w:pPr>
      <w:r>
        <w:rPr>
          <w:rStyle w:val="Brak"/>
          <w:rFonts w:ascii="Calibri" w:hAnsi="Calibri"/>
          <w:sz w:val="22"/>
          <w:szCs w:val="22"/>
        </w:rPr>
        <w:t xml:space="preserve">7. </w:t>
      </w:r>
      <w:r w:rsidR="005E25AB" w:rsidRPr="00924F7B">
        <w:rPr>
          <w:rStyle w:val="Brak"/>
          <w:rFonts w:ascii="Calibri" w:hAnsi="Calibri"/>
          <w:sz w:val="22"/>
          <w:szCs w:val="22"/>
        </w:rPr>
        <w:t xml:space="preserve">Zamawiający oceni spełnianie warunków udziału w postępowaniu na podstawie informacji zawartych w oświadczeniach i dokumentach. Ocena spełniania warunków wymaganych od Wykonawców nastąpi wg formuły: </w:t>
      </w:r>
      <w:r w:rsidR="005E25AB" w:rsidRPr="00924F7B">
        <w:rPr>
          <w:rStyle w:val="Brak"/>
          <w:rFonts w:ascii="Calibri" w:hAnsi="Calibri"/>
          <w:b/>
          <w:bCs/>
          <w:sz w:val="22"/>
          <w:szCs w:val="22"/>
        </w:rPr>
        <w:t>„spełnia – nie spełnia”.</w:t>
      </w:r>
    </w:p>
    <w:p w:rsidR="0086688B" w:rsidRPr="00924F7B" w:rsidRDefault="0086688B" w:rsidP="002D4D5A">
      <w:pPr>
        <w:ind w:left="700"/>
        <w:jc w:val="both"/>
        <w:rPr>
          <w:rFonts w:ascii="Calibri" w:hAnsi="Calibri"/>
          <w:b/>
          <w:bCs/>
          <w:sz w:val="22"/>
          <w:szCs w:val="22"/>
        </w:rPr>
      </w:pPr>
    </w:p>
    <w:p w:rsidR="005E25AB" w:rsidRPr="00924F7B" w:rsidRDefault="00C67463" w:rsidP="002D4D5A">
      <w:pPr>
        <w:pStyle w:val="Default"/>
        <w:pBdr>
          <w:top w:val="single" w:sz="4" w:space="0" w:color="000000"/>
          <w:left w:val="single" w:sz="4" w:space="0" w:color="000000"/>
          <w:bottom w:val="single" w:sz="4" w:space="0" w:color="000000"/>
          <w:right w:val="single" w:sz="4" w:space="0" w:color="000000"/>
          <w:bar w:val="none" w:sz="0" w:color="auto"/>
        </w:pBdr>
        <w:ind w:left="700" w:hanging="280"/>
        <w:rPr>
          <w:rStyle w:val="Brak"/>
          <w:rFonts w:ascii="Calibri" w:hAnsi="Calibri" w:cs="Calibri"/>
        </w:rPr>
      </w:pPr>
      <w:r>
        <w:rPr>
          <w:rStyle w:val="Brak"/>
          <w:rFonts w:ascii="Calibri" w:hAnsi="Calibri"/>
          <w:b/>
          <w:bCs/>
          <w:sz w:val="22"/>
          <w:szCs w:val="22"/>
        </w:rPr>
        <w:t>8</w:t>
      </w:r>
      <w:r w:rsidR="005E25AB" w:rsidRPr="00924F7B">
        <w:rPr>
          <w:rStyle w:val="Brak"/>
          <w:rFonts w:ascii="Calibri" w:hAnsi="Calibri"/>
          <w:b/>
          <w:bCs/>
          <w:sz w:val="22"/>
          <w:szCs w:val="22"/>
        </w:rPr>
        <w:t>. Zamawiający uwzględniając art. 24aa ustawy przewiduje, że w przedmiotowym postępowaniu może najpierw dokonać oceny ofert, a następnie zbadać czy wykonawca, którego oferta została oceniona najwyżej w rankingu ofert, nie podlega wykluczeniu oraz spełnia warunki udziału w postępowaniu.</w:t>
      </w:r>
    </w:p>
    <w:p w:rsidR="005E25AB" w:rsidRPr="00924F7B" w:rsidRDefault="00C67463" w:rsidP="002D4D5A">
      <w:pPr>
        <w:ind w:left="700" w:hanging="274"/>
        <w:jc w:val="both"/>
        <w:rPr>
          <w:rStyle w:val="Brak"/>
          <w:rFonts w:ascii="Calibri" w:hAnsi="Calibri"/>
          <w:b/>
          <w:bCs/>
          <w:sz w:val="22"/>
          <w:szCs w:val="22"/>
        </w:rPr>
      </w:pPr>
      <w:r>
        <w:rPr>
          <w:rStyle w:val="Brak"/>
          <w:rFonts w:ascii="Calibri" w:hAnsi="Calibri"/>
          <w:b/>
          <w:bCs/>
          <w:sz w:val="22"/>
          <w:szCs w:val="22"/>
        </w:rPr>
        <w:t>9</w:t>
      </w:r>
      <w:r w:rsidR="005E25AB" w:rsidRPr="00924F7B">
        <w:rPr>
          <w:rStyle w:val="Brak"/>
          <w:rFonts w:ascii="Calibri" w:hAnsi="Calibri"/>
          <w:b/>
          <w:bCs/>
          <w:sz w:val="22"/>
          <w:szCs w:val="22"/>
        </w:rPr>
        <w:t xml:space="preserve">. </w:t>
      </w:r>
      <w:r w:rsidR="005E25AB" w:rsidRPr="00924F7B">
        <w:rPr>
          <w:rStyle w:val="Brak"/>
          <w:rFonts w:ascii="Calibri" w:hAnsi="Calibri"/>
          <w:sz w:val="22"/>
          <w:szCs w:val="22"/>
        </w:rPr>
        <w:t xml:space="preserve">Zamawiający na każdym etapie postępowania może wezwać wykonawców do złożenia wszystkich lub niektórych oświadczeń lub dokumentów potwierdzających, że nie podlegają wykluczeniu, </w:t>
      </w:r>
      <w:r w:rsidR="005E25AB" w:rsidRPr="00924F7B">
        <w:rPr>
          <w:rStyle w:val="Brak"/>
          <w:rFonts w:ascii="Calibri" w:hAnsi="Calibri"/>
          <w:sz w:val="22"/>
          <w:szCs w:val="22"/>
        </w:rPr>
        <w:lastRenderedPageBreak/>
        <w:t>spełniają warunki udziału w postępowaniu lub kryteria selekcji, a jeżeli zachodzą uzasadnione podstawy do uznania, że złożone uprzednio oświadczenia lub dokumenty nie są już aktualne, do złożenia aktualnych oświadczeń lub dokumentów.</w:t>
      </w:r>
    </w:p>
    <w:p w:rsidR="005E25AB" w:rsidRPr="00924F7B" w:rsidRDefault="005E25AB" w:rsidP="002D4D5A">
      <w:pPr>
        <w:ind w:left="5128"/>
        <w:rPr>
          <w:rStyle w:val="Brak"/>
          <w:rFonts w:ascii="Calibri" w:hAnsi="Calibri" w:cs="Calibri"/>
          <w:sz w:val="22"/>
          <w:szCs w:val="22"/>
        </w:rPr>
      </w:pPr>
    </w:p>
    <w:p w:rsidR="005E25AB" w:rsidRPr="00924F7B" w:rsidRDefault="005E25AB" w:rsidP="002D4D5A">
      <w:pPr>
        <w:pStyle w:val="Nagwek4"/>
        <w:ind w:left="426" w:hanging="426"/>
        <w:rPr>
          <w:rStyle w:val="Brak"/>
          <w:rFonts w:ascii="Calibri" w:hAnsi="Calibri"/>
          <w:sz w:val="22"/>
          <w:szCs w:val="22"/>
        </w:rPr>
      </w:pPr>
      <w:r w:rsidRPr="00924F7B">
        <w:rPr>
          <w:rStyle w:val="Brak"/>
          <w:rFonts w:ascii="Calibri" w:hAnsi="Calibri"/>
          <w:sz w:val="22"/>
          <w:szCs w:val="22"/>
        </w:rPr>
        <w:t>VI. WYKAZ OŚWIADCZEŃ I DOKUMENTÓW POTWIERDZAJĄCYCH SPEŁNIENIE WARUNKÓW UDZIAŁU W POSTĘPOWANIU ORAZ BRAK WYKLUCZENIA:</w:t>
      </w:r>
    </w:p>
    <w:p w:rsidR="005E25AB" w:rsidRPr="00924F7B" w:rsidRDefault="005E25AB" w:rsidP="002D4D5A">
      <w:pPr>
        <w:pStyle w:val="Stopka"/>
        <w:tabs>
          <w:tab w:val="clear" w:pos="4536"/>
          <w:tab w:val="clear" w:pos="9072"/>
        </w:tabs>
        <w:rPr>
          <w:rFonts w:ascii="Calibri" w:hAnsi="Calibri"/>
          <w:sz w:val="22"/>
          <w:szCs w:val="22"/>
        </w:rPr>
      </w:pPr>
    </w:p>
    <w:p w:rsidR="005E25AB" w:rsidRPr="00924F7B" w:rsidRDefault="005E25AB" w:rsidP="00AE29F3">
      <w:pPr>
        <w:pStyle w:val="Tekstpodstawowy"/>
        <w:numPr>
          <w:ilvl w:val="0"/>
          <w:numId w:val="13"/>
        </w:numPr>
        <w:tabs>
          <w:tab w:val="clear" w:pos="360"/>
        </w:tabs>
        <w:rPr>
          <w:rStyle w:val="Brak"/>
          <w:rFonts w:ascii="Calibri" w:hAnsi="Calibri"/>
          <w:b/>
          <w:bCs/>
          <w:sz w:val="22"/>
          <w:szCs w:val="22"/>
        </w:rPr>
      </w:pPr>
      <w:r w:rsidRPr="00924F7B">
        <w:rPr>
          <w:rStyle w:val="Brak"/>
          <w:rFonts w:ascii="Calibri" w:hAnsi="Calibri"/>
          <w:b/>
          <w:bCs/>
          <w:sz w:val="22"/>
          <w:szCs w:val="22"/>
        </w:rPr>
        <w:t xml:space="preserve">W celu potwierdzenia, że wykonawca nie podlega wykluczeniu oraz spełnienia warunków udziału w postępowaniu wykonawca zobowiązany jest złożyć:  </w:t>
      </w:r>
    </w:p>
    <w:p w:rsidR="005E25AB" w:rsidRPr="00924F7B" w:rsidRDefault="005E25AB" w:rsidP="002D4D5A">
      <w:pPr>
        <w:pStyle w:val="Tekstpodstawowy"/>
        <w:ind w:left="644"/>
        <w:rPr>
          <w:rFonts w:ascii="Calibri" w:hAnsi="Calibri"/>
          <w:b/>
          <w:bCs/>
          <w:sz w:val="22"/>
          <w:szCs w:val="22"/>
        </w:rPr>
      </w:pPr>
    </w:p>
    <w:p w:rsidR="005E25AB" w:rsidRPr="00924F7B" w:rsidRDefault="005E25AB" w:rsidP="00974B76">
      <w:pPr>
        <w:pStyle w:val="Tekstpodstawowy"/>
        <w:pBdr>
          <w:top w:val="single" w:sz="4" w:space="1" w:color="auto"/>
          <w:left w:val="single" w:sz="4" w:space="4" w:color="auto"/>
          <w:bottom w:val="single" w:sz="4" w:space="1" w:color="auto"/>
          <w:right w:val="single" w:sz="4" w:space="4" w:color="auto"/>
        </w:pBdr>
        <w:ind w:left="284"/>
        <w:jc w:val="center"/>
        <w:rPr>
          <w:rStyle w:val="Brak"/>
          <w:rFonts w:ascii="Calibri" w:hAnsi="Calibri"/>
          <w:b/>
          <w:bCs/>
          <w:sz w:val="22"/>
          <w:szCs w:val="22"/>
        </w:rPr>
      </w:pPr>
      <w:r w:rsidRPr="00924F7B">
        <w:rPr>
          <w:rStyle w:val="Brak"/>
          <w:rFonts w:ascii="Calibri" w:hAnsi="Calibri"/>
          <w:b/>
          <w:bCs/>
          <w:sz w:val="22"/>
          <w:szCs w:val="22"/>
          <w:highlight w:val="yellow"/>
        </w:rPr>
        <w:t>WRAZ Z OFERTĄ:</w:t>
      </w:r>
    </w:p>
    <w:p w:rsidR="005E25AB" w:rsidRPr="00924F7B" w:rsidRDefault="005E25AB" w:rsidP="002D4D5A">
      <w:pPr>
        <w:pStyle w:val="Tekstpodstawowy"/>
        <w:ind w:left="980" w:hanging="280"/>
        <w:rPr>
          <w:rStyle w:val="Brak"/>
          <w:rFonts w:ascii="Calibri" w:hAnsi="Calibri"/>
          <w:sz w:val="22"/>
          <w:szCs w:val="22"/>
        </w:rPr>
      </w:pPr>
      <w:r w:rsidRPr="007D090E">
        <w:rPr>
          <w:rStyle w:val="Brak"/>
          <w:rFonts w:ascii="Calibri" w:hAnsi="Calibri"/>
          <w:sz w:val="22"/>
          <w:szCs w:val="22"/>
        </w:rPr>
        <w:t>1.1. aktualne na dzień składania ofert oświadczenie, o którym mowa w art. 25a ust. 1 ustawy, że</w:t>
      </w:r>
      <w:r w:rsidRPr="00924F7B">
        <w:rPr>
          <w:rStyle w:val="Brak"/>
          <w:rFonts w:ascii="Calibri" w:hAnsi="Calibri"/>
          <w:sz w:val="22"/>
          <w:szCs w:val="22"/>
        </w:rPr>
        <w:t xml:space="preserve"> wykonawca </w:t>
      </w:r>
    </w:p>
    <w:p w:rsidR="005E25AB" w:rsidRPr="00924F7B" w:rsidRDefault="005E25AB" w:rsidP="00AE29F3">
      <w:pPr>
        <w:pStyle w:val="Tekstpodstawowy"/>
        <w:numPr>
          <w:ilvl w:val="0"/>
          <w:numId w:val="15"/>
        </w:numPr>
        <w:rPr>
          <w:rStyle w:val="Brak"/>
          <w:rFonts w:ascii="Calibri" w:hAnsi="Calibri"/>
          <w:sz w:val="22"/>
          <w:szCs w:val="22"/>
        </w:rPr>
      </w:pPr>
      <w:r w:rsidRPr="00924F7B">
        <w:rPr>
          <w:rStyle w:val="Brak"/>
          <w:rFonts w:ascii="Calibri" w:hAnsi="Calibri"/>
          <w:sz w:val="22"/>
          <w:szCs w:val="22"/>
        </w:rPr>
        <w:t xml:space="preserve">nie podlega wykluczeniu na podstawie art. 24 ust 1 </w:t>
      </w:r>
      <w:proofErr w:type="spellStart"/>
      <w:r w:rsidRPr="00924F7B">
        <w:rPr>
          <w:rStyle w:val="Brak"/>
          <w:rFonts w:ascii="Calibri" w:hAnsi="Calibri"/>
          <w:sz w:val="22"/>
          <w:szCs w:val="22"/>
        </w:rPr>
        <w:t>pkt</w:t>
      </w:r>
      <w:proofErr w:type="spellEnd"/>
      <w:r w:rsidRPr="00924F7B">
        <w:rPr>
          <w:rStyle w:val="Brak"/>
          <w:rFonts w:ascii="Calibri" w:hAnsi="Calibri"/>
          <w:sz w:val="22"/>
          <w:szCs w:val="22"/>
        </w:rPr>
        <w:t xml:space="preserve"> 12-23  </w:t>
      </w:r>
      <w:r>
        <w:rPr>
          <w:rStyle w:val="Brak"/>
          <w:rFonts w:ascii="Calibri" w:hAnsi="Calibri"/>
          <w:sz w:val="22"/>
          <w:szCs w:val="22"/>
        </w:rPr>
        <w:t xml:space="preserve">i ust. 5 </w:t>
      </w:r>
      <w:proofErr w:type="spellStart"/>
      <w:r>
        <w:rPr>
          <w:rStyle w:val="Brak"/>
          <w:rFonts w:ascii="Calibri" w:hAnsi="Calibri"/>
          <w:sz w:val="22"/>
          <w:szCs w:val="22"/>
        </w:rPr>
        <w:t>pkt</w:t>
      </w:r>
      <w:proofErr w:type="spellEnd"/>
      <w:r>
        <w:rPr>
          <w:rStyle w:val="Brak"/>
          <w:rFonts w:ascii="Calibri" w:hAnsi="Calibri"/>
          <w:sz w:val="22"/>
          <w:szCs w:val="22"/>
        </w:rPr>
        <w:t xml:space="preserve"> 1 </w:t>
      </w:r>
      <w:r w:rsidRPr="00924F7B">
        <w:rPr>
          <w:rStyle w:val="Brak"/>
          <w:rFonts w:ascii="Calibri" w:hAnsi="Calibri"/>
          <w:sz w:val="22"/>
          <w:szCs w:val="22"/>
        </w:rPr>
        <w:t xml:space="preserve">ustawy </w:t>
      </w:r>
      <w:proofErr w:type="spellStart"/>
      <w:r w:rsidRPr="00924F7B">
        <w:rPr>
          <w:rStyle w:val="Brak"/>
          <w:rFonts w:ascii="Calibri" w:hAnsi="Calibri"/>
          <w:sz w:val="22"/>
          <w:szCs w:val="22"/>
        </w:rPr>
        <w:t>Pzp</w:t>
      </w:r>
      <w:proofErr w:type="spellEnd"/>
      <w:r w:rsidRPr="00924F7B">
        <w:rPr>
          <w:rStyle w:val="Brak"/>
          <w:rFonts w:ascii="Calibri" w:hAnsi="Calibri"/>
          <w:sz w:val="22"/>
          <w:szCs w:val="22"/>
        </w:rPr>
        <w:t xml:space="preserve">,  </w:t>
      </w:r>
    </w:p>
    <w:p w:rsidR="005E25AB" w:rsidRPr="00924F7B" w:rsidRDefault="005E25AB" w:rsidP="00AE29F3">
      <w:pPr>
        <w:pStyle w:val="Tekstpodstawowy"/>
        <w:numPr>
          <w:ilvl w:val="0"/>
          <w:numId w:val="15"/>
        </w:numPr>
        <w:rPr>
          <w:rStyle w:val="Brak"/>
          <w:rFonts w:ascii="Calibri" w:hAnsi="Calibri"/>
          <w:sz w:val="22"/>
          <w:szCs w:val="22"/>
        </w:rPr>
      </w:pPr>
      <w:r w:rsidRPr="00924F7B">
        <w:rPr>
          <w:rStyle w:val="Brak"/>
          <w:rFonts w:ascii="Calibri" w:hAnsi="Calibri"/>
          <w:sz w:val="22"/>
          <w:szCs w:val="22"/>
        </w:rPr>
        <w:t xml:space="preserve">spełnia warunki udziału w postępowaniu, </w:t>
      </w:r>
    </w:p>
    <w:p w:rsidR="005E25AB" w:rsidRPr="00924F7B" w:rsidRDefault="005E25AB" w:rsidP="002D4D5A">
      <w:pPr>
        <w:pStyle w:val="Tekstpodstawowy"/>
        <w:ind w:left="700"/>
        <w:rPr>
          <w:rStyle w:val="Brak"/>
          <w:rFonts w:ascii="Calibri" w:hAnsi="Calibri"/>
          <w:sz w:val="22"/>
          <w:szCs w:val="22"/>
        </w:rPr>
      </w:pPr>
      <w:r w:rsidRPr="00924F7B">
        <w:rPr>
          <w:rStyle w:val="Brak"/>
          <w:rFonts w:ascii="Calibri" w:hAnsi="Calibri"/>
          <w:sz w:val="22"/>
          <w:szCs w:val="22"/>
        </w:rPr>
        <w:t>–</w:t>
      </w:r>
      <w:r w:rsidRPr="00924F7B">
        <w:rPr>
          <w:rStyle w:val="Brak"/>
          <w:rFonts w:ascii="Calibri" w:hAnsi="Calibri"/>
          <w:i/>
          <w:iCs/>
          <w:sz w:val="22"/>
          <w:szCs w:val="22"/>
        </w:rPr>
        <w:t xml:space="preserve">wg druków dołączonych do SIWZ – </w:t>
      </w:r>
      <w:r w:rsidRPr="007D090E">
        <w:rPr>
          <w:rStyle w:val="Brak"/>
          <w:rFonts w:ascii="Calibri" w:hAnsi="Calibri"/>
          <w:i/>
          <w:iCs/>
          <w:sz w:val="22"/>
          <w:szCs w:val="22"/>
          <w:u w:val="single"/>
        </w:rPr>
        <w:t>załącznik nr B i C do SIWZ</w:t>
      </w:r>
      <w:r w:rsidRPr="00924F7B">
        <w:rPr>
          <w:rStyle w:val="Brak"/>
          <w:rFonts w:ascii="Calibri" w:hAnsi="Calibri"/>
          <w:sz w:val="22"/>
          <w:szCs w:val="22"/>
        </w:rPr>
        <w:t xml:space="preserve"> </w:t>
      </w:r>
    </w:p>
    <w:p w:rsidR="005E25AB" w:rsidRPr="00924F7B" w:rsidRDefault="005E25AB" w:rsidP="002D4D5A">
      <w:pPr>
        <w:pStyle w:val="Tekstpodstawowy"/>
        <w:ind w:left="1120" w:hanging="420"/>
        <w:rPr>
          <w:rStyle w:val="Brak"/>
          <w:rFonts w:ascii="Calibri" w:hAnsi="Calibri"/>
          <w:sz w:val="22"/>
          <w:szCs w:val="22"/>
        </w:rPr>
      </w:pPr>
      <w:r w:rsidRPr="00924F7B">
        <w:rPr>
          <w:rStyle w:val="Brak"/>
          <w:rFonts w:ascii="Calibri" w:hAnsi="Calibri"/>
          <w:sz w:val="22"/>
          <w:szCs w:val="22"/>
        </w:rPr>
        <w:t xml:space="preserve">1.2. Wykonawca, który powołuje się na zasoby innych podmiotów: </w:t>
      </w:r>
    </w:p>
    <w:p w:rsidR="005E25AB" w:rsidRPr="00924F7B" w:rsidRDefault="005E25AB" w:rsidP="002D4D5A">
      <w:pPr>
        <w:pStyle w:val="Tekstpodstawowy"/>
        <w:ind w:left="1120"/>
        <w:rPr>
          <w:rStyle w:val="Brak"/>
          <w:rFonts w:ascii="Calibri" w:hAnsi="Calibri"/>
          <w:sz w:val="22"/>
          <w:szCs w:val="22"/>
        </w:rPr>
      </w:pPr>
      <w:r w:rsidRPr="00924F7B">
        <w:rPr>
          <w:rStyle w:val="Brak"/>
          <w:rFonts w:ascii="Calibri" w:hAnsi="Calibri"/>
          <w:sz w:val="22"/>
          <w:szCs w:val="22"/>
        </w:rPr>
        <w:t xml:space="preserve">a) składa zobowiązanie tych podmiotów do oddania mu do dyspozycji niezbędnych zasobów na potrzeby realizacji, </w:t>
      </w:r>
    </w:p>
    <w:p w:rsidR="005E25AB" w:rsidRPr="00924F7B" w:rsidRDefault="005E25AB" w:rsidP="002D4D5A">
      <w:pPr>
        <w:pStyle w:val="Tekstpodstawowy"/>
        <w:ind w:left="1120"/>
        <w:rPr>
          <w:rStyle w:val="Brak"/>
          <w:rFonts w:ascii="Calibri" w:hAnsi="Calibri"/>
          <w:sz w:val="22"/>
          <w:szCs w:val="22"/>
        </w:rPr>
      </w:pPr>
      <w:r w:rsidRPr="00924F7B">
        <w:rPr>
          <w:rStyle w:val="Brak"/>
          <w:rFonts w:ascii="Calibri" w:hAnsi="Calibri"/>
          <w:sz w:val="22"/>
          <w:szCs w:val="22"/>
        </w:rPr>
        <w:t>b) w celu wykazania braku istnienia wobec nich podstaw wykluczenia oraz spełniania, w zakresie, w jakim powołuje się na ich zasoby, warunków udziału w postępowaniu zamieszcza informacje o tych podmiotach w oświadczeniach, o których mowa w pkt. 1.1,</w:t>
      </w:r>
    </w:p>
    <w:p w:rsidR="005E25AB" w:rsidRPr="00924F7B" w:rsidRDefault="005E25AB" w:rsidP="002D4D5A">
      <w:pPr>
        <w:pStyle w:val="Tekstpodstawowy"/>
        <w:ind w:left="1120" w:hanging="420"/>
        <w:rPr>
          <w:rStyle w:val="Brak"/>
          <w:rFonts w:ascii="Calibri" w:hAnsi="Calibri"/>
          <w:sz w:val="22"/>
          <w:szCs w:val="22"/>
        </w:rPr>
      </w:pPr>
      <w:r w:rsidRPr="00924F7B">
        <w:rPr>
          <w:rStyle w:val="Brak"/>
          <w:rFonts w:ascii="Calibri" w:hAnsi="Calibri"/>
          <w:sz w:val="22"/>
          <w:szCs w:val="22"/>
        </w:rPr>
        <w:t>1.3.W przypadku wspólnego ubiegania się o zamówienie przez wykonawców:</w:t>
      </w:r>
    </w:p>
    <w:p w:rsidR="005E25AB" w:rsidRPr="00924F7B" w:rsidRDefault="005E25AB" w:rsidP="002D4D5A">
      <w:pPr>
        <w:pStyle w:val="Tekstpodstawowy"/>
        <w:ind w:left="1260" w:hanging="140"/>
        <w:rPr>
          <w:rStyle w:val="Brak"/>
          <w:rFonts w:ascii="Calibri" w:hAnsi="Calibri"/>
          <w:sz w:val="22"/>
          <w:szCs w:val="22"/>
        </w:rPr>
      </w:pPr>
      <w:r w:rsidRPr="00924F7B">
        <w:rPr>
          <w:rStyle w:val="Brak"/>
          <w:rFonts w:ascii="Calibri" w:hAnsi="Calibri"/>
          <w:sz w:val="22"/>
          <w:szCs w:val="22"/>
        </w:rPr>
        <w:t>a)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E25AB" w:rsidRDefault="005E25AB" w:rsidP="002D4D5A">
      <w:pPr>
        <w:pStyle w:val="Tekstpodstawowy"/>
        <w:ind w:left="1260" w:hanging="140"/>
        <w:rPr>
          <w:rStyle w:val="Brak"/>
          <w:rFonts w:ascii="Calibri" w:hAnsi="Calibri"/>
          <w:sz w:val="22"/>
          <w:szCs w:val="22"/>
        </w:rPr>
      </w:pPr>
      <w:r w:rsidRPr="00924F7B">
        <w:rPr>
          <w:rStyle w:val="Brak"/>
          <w:rFonts w:ascii="Calibri" w:hAnsi="Calibri"/>
          <w:sz w:val="22"/>
          <w:szCs w:val="22"/>
        </w:rPr>
        <w:t>b) wykonawcy ustanawiają pełnomocnika do reprezentowania ich w postępowaniu o udzielenie zamówienia albo reprezentowania w postępowaniu i zawarcia umowy w sprawie zamówienia publicznego.</w:t>
      </w:r>
    </w:p>
    <w:p w:rsidR="005E25AB" w:rsidRDefault="005E25AB" w:rsidP="00974B76">
      <w:pPr>
        <w:pStyle w:val="Tekstpodstawowy"/>
        <w:pBdr>
          <w:top w:val="single" w:sz="4" w:space="1" w:color="auto"/>
          <w:left w:val="single" w:sz="4" w:space="4" w:color="auto"/>
          <w:bottom w:val="single" w:sz="4" w:space="1" w:color="auto"/>
          <w:right w:val="single" w:sz="4" w:space="4" w:color="auto"/>
        </w:pBdr>
        <w:ind w:left="1120" w:hanging="420"/>
        <w:jc w:val="center"/>
        <w:rPr>
          <w:b/>
          <w:sz w:val="22"/>
          <w:szCs w:val="22"/>
        </w:rPr>
      </w:pPr>
      <w:r w:rsidRPr="007F6FD4">
        <w:rPr>
          <w:b/>
          <w:sz w:val="22"/>
          <w:szCs w:val="22"/>
        </w:rPr>
        <w:t>DOKUMENT SKŁADAN</w:t>
      </w:r>
      <w:r>
        <w:rPr>
          <w:b/>
          <w:sz w:val="22"/>
          <w:szCs w:val="22"/>
        </w:rPr>
        <w:t>Y</w:t>
      </w:r>
      <w:r w:rsidRPr="007F6FD4">
        <w:rPr>
          <w:b/>
          <w:sz w:val="22"/>
          <w:szCs w:val="22"/>
        </w:rPr>
        <w:t xml:space="preserve"> PO OTWARCIU OFERT </w:t>
      </w:r>
    </w:p>
    <w:p w:rsidR="005E25AB" w:rsidRPr="007F6FD4" w:rsidRDefault="005E25AB" w:rsidP="00974B76">
      <w:pPr>
        <w:pStyle w:val="Tekstpodstawowy"/>
        <w:pBdr>
          <w:top w:val="single" w:sz="4" w:space="1" w:color="auto"/>
          <w:left w:val="single" w:sz="4" w:space="4" w:color="auto"/>
          <w:bottom w:val="single" w:sz="4" w:space="1" w:color="auto"/>
          <w:right w:val="single" w:sz="4" w:space="4" w:color="auto"/>
        </w:pBdr>
        <w:ind w:left="1120" w:hanging="420"/>
        <w:jc w:val="center"/>
        <w:rPr>
          <w:b/>
          <w:sz w:val="22"/>
          <w:szCs w:val="22"/>
        </w:rPr>
      </w:pPr>
      <w:r w:rsidRPr="007F6FD4">
        <w:rPr>
          <w:b/>
          <w:sz w:val="22"/>
          <w:szCs w:val="22"/>
          <w:u w:val="single"/>
        </w:rPr>
        <w:t>bez wezwania Zamawiającego</w:t>
      </w:r>
      <w:r w:rsidRPr="007F6FD4">
        <w:rPr>
          <w:b/>
          <w:sz w:val="22"/>
          <w:szCs w:val="22"/>
        </w:rPr>
        <w:t xml:space="preserve"> przez wszystkich wykonawców</w:t>
      </w:r>
      <w:r>
        <w:rPr>
          <w:b/>
          <w:sz w:val="22"/>
          <w:szCs w:val="22"/>
        </w:rPr>
        <w:t>:</w:t>
      </w:r>
    </w:p>
    <w:p w:rsidR="005E25AB" w:rsidRPr="00924F7B" w:rsidRDefault="005E25AB" w:rsidP="002D4D5A">
      <w:pPr>
        <w:pStyle w:val="Tekstpodstawowy"/>
        <w:ind w:left="1260" w:hanging="140"/>
        <w:rPr>
          <w:rStyle w:val="Brak"/>
          <w:rFonts w:ascii="Calibri" w:hAnsi="Calibri"/>
          <w:sz w:val="22"/>
          <w:szCs w:val="22"/>
        </w:rPr>
      </w:pPr>
    </w:p>
    <w:p w:rsidR="005E25AB" w:rsidRDefault="005E25AB" w:rsidP="002D4D5A">
      <w:pPr>
        <w:pStyle w:val="Tekstpodstawowy"/>
        <w:ind w:left="1120" w:hanging="420"/>
        <w:rPr>
          <w:rFonts w:ascii="Calibri" w:hAnsi="Calibri"/>
          <w:i/>
          <w:sz w:val="22"/>
          <w:szCs w:val="22"/>
        </w:rPr>
      </w:pPr>
      <w:r w:rsidRPr="00924F7B">
        <w:rPr>
          <w:rFonts w:ascii="Calibri" w:hAnsi="Calibri"/>
          <w:b/>
          <w:bCs/>
          <w:sz w:val="22"/>
          <w:szCs w:val="22"/>
        </w:rPr>
        <w:t xml:space="preserve">1.4. Zgodnie z art. 24 ust. 11 ustawy </w:t>
      </w:r>
      <w:proofErr w:type="spellStart"/>
      <w:r w:rsidRPr="00924F7B">
        <w:rPr>
          <w:rFonts w:ascii="Calibri" w:hAnsi="Calibri"/>
          <w:b/>
          <w:bCs/>
          <w:sz w:val="22"/>
          <w:szCs w:val="22"/>
        </w:rPr>
        <w:t>Pzp</w:t>
      </w:r>
      <w:proofErr w:type="spellEnd"/>
      <w:r w:rsidRPr="00924F7B">
        <w:rPr>
          <w:rFonts w:ascii="Calibri" w:hAnsi="Calibri"/>
          <w:sz w:val="22"/>
          <w:szCs w:val="22"/>
        </w:rPr>
        <w:t xml:space="preserve">, </w:t>
      </w:r>
      <w:r w:rsidRPr="00924F7B">
        <w:rPr>
          <w:rFonts w:ascii="Calibri" w:hAnsi="Calibri"/>
          <w:b/>
          <w:bCs/>
          <w:sz w:val="22"/>
          <w:szCs w:val="22"/>
          <w:highlight w:val="yellow"/>
        </w:rPr>
        <w:t>W TERMINIE 3 DNI OD ZAMIESZCZENIA NA STRONIE INTERNETOWEJ INFORMACJI, O KTÓREJ MOWA W ART. 86 UST. 5, przekazuje Zamawiającemu</w:t>
      </w:r>
      <w:r w:rsidRPr="00924F7B">
        <w:rPr>
          <w:rFonts w:ascii="Calibri" w:hAnsi="Calibri"/>
          <w:sz w:val="22"/>
          <w:szCs w:val="22"/>
        </w:rPr>
        <w:t xml:space="preserve"> oświadczenie o przynależności lub braku przynależności do tej samej grupy kapitałowej, o której mowa w art. 24 ust.1 pkt. 23 ustawy </w:t>
      </w:r>
      <w:proofErr w:type="spellStart"/>
      <w:r w:rsidRPr="00924F7B">
        <w:rPr>
          <w:rFonts w:ascii="Calibri" w:hAnsi="Calibri"/>
          <w:sz w:val="22"/>
          <w:szCs w:val="22"/>
        </w:rPr>
        <w:t>Pzp</w:t>
      </w:r>
      <w:proofErr w:type="spellEnd"/>
      <w:r w:rsidRPr="00924F7B">
        <w:rPr>
          <w:rFonts w:ascii="Calibri" w:hAnsi="Calibri"/>
          <w:sz w:val="22"/>
          <w:szCs w:val="22"/>
        </w:rPr>
        <w:t xml:space="preserve">. wraz ze złożeniem oświadczenia, wykonawca może przedstawić dowody, że powiązania z innym wykonawcą nie prowadzą do zakłócenia konkurencji w postępowaniu o udzielenie zamówienia </w:t>
      </w:r>
      <w:r w:rsidRPr="007D090E">
        <w:rPr>
          <w:rFonts w:ascii="Calibri" w:hAnsi="Calibri"/>
          <w:b/>
          <w:i/>
          <w:sz w:val="22"/>
          <w:szCs w:val="22"/>
        </w:rPr>
        <w:t>(</w:t>
      </w:r>
      <w:proofErr w:type="spellStart"/>
      <w:r w:rsidRPr="007D090E">
        <w:rPr>
          <w:rFonts w:ascii="Calibri" w:hAnsi="Calibri"/>
          <w:b/>
          <w:i/>
          <w:sz w:val="22"/>
          <w:szCs w:val="22"/>
        </w:rPr>
        <w:t>wg</w:t>
      </w:r>
      <w:proofErr w:type="spellEnd"/>
      <w:r w:rsidRPr="007D090E">
        <w:rPr>
          <w:rFonts w:ascii="Calibri" w:hAnsi="Calibri"/>
          <w:b/>
          <w:i/>
          <w:sz w:val="22"/>
          <w:szCs w:val="22"/>
        </w:rPr>
        <w:t>. wzoru Załącznik nr D).</w:t>
      </w:r>
      <w:r w:rsidRPr="00924F7B">
        <w:rPr>
          <w:rFonts w:ascii="Calibri" w:hAnsi="Calibri"/>
          <w:b/>
          <w:i/>
          <w:color w:val="FF0000"/>
          <w:sz w:val="22"/>
          <w:szCs w:val="22"/>
        </w:rPr>
        <w:t xml:space="preserve"> </w:t>
      </w:r>
      <w:r w:rsidRPr="00924F7B">
        <w:rPr>
          <w:rFonts w:ascii="Calibri" w:hAnsi="Calibri"/>
          <w:i/>
          <w:sz w:val="22"/>
          <w:szCs w:val="22"/>
        </w:rPr>
        <w:t>W przypadku wspólnego ubiegania się o zamówienie przez wykonawców oświadczenie składa każdy z wykonawców wspólnie ubiegający się o zamówienie.</w:t>
      </w:r>
    </w:p>
    <w:p w:rsidR="005E25AB" w:rsidRPr="00924F7B" w:rsidRDefault="005E25AB" w:rsidP="002D4D5A">
      <w:pPr>
        <w:pStyle w:val="Tekstpodstawowy"/>
        <w:ind w:left="1120" w:hanging="420"/>
        <w:rPr>
          <w:rFonts w:ascii="Calibri" w:hAnsi="Calibri"/>
          <w:i/>
          <w:sz w:val="22"/>
          <w:szCs w:val="22"/>
        </w:rPr>
      </w:pPr>
    </w:p>
    <w:p w:rsidR="005E25AB" w:rsidRPr="007F6FD4" w:rsidRDefault="005E25AB" w:rsidP="0086688B">
      <w:pPr>
        <w:pStyle w:val="Tekstpodstawowy"/>
        <w:pBdr>
          <w:top w:val="single" w:sz="4" w:space="1" w:color="auto"/>
          <w:left w:val="single" w:sz="4" w:space="0" w:color="auto"/>
          <w:bottom w:val="single" w:sz="4" w:space="1" w:color="auto"/>
          <w:right w:val="single" w:sz="4" w:space="4" w:color="auto"/>
        </w:pBdr>
        <w:jc w:val="center"/>
        <w:rPr>
          <w:b/>
          <w:sz w:val="22"/>
          <w:szCs w:val="22"/>
        </w:rPr>
      </w:pPr>
      <w:r w:rsidRPr="007F6FD4">
        <w:rPr>
          <w:b/>
          <w:sz w:val="22"/>
          <w:szCs w:val="22"/>
        </w:rPr>
        <w:t xml:space="preserve">DOKUMENTY SKŁADANE PO OTWARCIU OFERT </w:t>
      </w:r>
    </w:p>
    <w:p w:rsidR="005E25AB" w:rsidRDefault="005E25AB" w:rsidP="0086688B">
      <w:pPr>
        <w:pStyle w:val="Tekstpodstawowy"/>
        <w:pBdr>
          <w:top w:val="single" w:sz="4" w:space="1" w:color="auto"/>
          <w:left w:val="single" w:sz="4" w:space="0" w:color="auto"/>
          <w:bottom w:val="single" w:sz="4" w:space="1" w:color="auto"/>
          <w:right w:val="single" w:sz="4" w:space="4" w:color="auto"/>
        </w:pBdr>
        <w:jc w:val="center"/>
        <w:rPr>
          <w:b/>
          <w:sz w:val="22"/>
          <w:szCs w:val="22"/>
        </w:rPr>
      </w:pPr>
      <w:r w:rsidRPr="007F6FD4">
        <w:rPr>
          <w:b/>
          <w:sz w:val="22"/>
          <w:szCs w:val="22"/>
          <w:u w:val="single"/>
        </w:rPr>
        <w:t>na wezwanie Zamawiającego</w:t>
      </w:r>
      <w:r>
        <w:rPr>
          <w:sz w:val="22"/>
          <w:szCs w:val="22"/>
        </w:rPr>
        <w:t xml:space="preserve"> </w:t>
      </w:r>
      <w:r w:rsidRPr="007F6FD4">
        <w:rPr>
          <w:sz w:val="22"/>
          <w:szCs w:val="22"/>
        </w:rPr>
        <w:t>przez wykonawcę, którego oferta zostanie najwyżej oceniona</w:t>
      </w:r>
    </w:p>
    <w:p w:rsidR="005E25AB" w:rsidRPr="00924F7B" w:rsidRDefault="005E25AB" w:rsidP="002D4D5A">
      <w:pPr>
        <w:pStyle w:val="Tekstpodstawowy"/>
        <w:ind w:left="1120" w:hanging="420"/>
        <w:rPr>
          <w:rFonts w:ascii="Calibri" w:hAnsi="Calibri"/>
          <w:sz w:val="22"/>
          <w:szCs w:val="22"/>
        </w:rPr>
      </w:pPr>
    </w:p>
    <w:p w:rsidR="005E25AB" w:rsidRPr="00924F7B" w:rsidRDefault="005E25AB" w:rsidP="002D4D5A">
      <w:pPr>
        <w:pStyle w:val="Tekstpodstawowy"/>
        <w:ind w:left="700" w:hanging="420"/>
        <w:rPr>
          <w:rStyle w:val="Brak"/>
          <w:rFonts w:ascii="Calibri" w:hAnsi="Calibri"/>
          <w:b/>
          <w:bCs/>
          <w:sz w:val="22"/>
          <w:szCs w:val="22"/>
        </w:rPr>
      </w:pPr>
      <w:r w:rsidRPr="00924F7B">
        <w:rPr>
          <w:rStyle w:val="Brak"/>
          <w:rFonts w:ascii="Calibri" w:hAnsi="Calibri"/>
          <w:b/>
          <w:bCs/>
          <w:sz w:val="22"/>
          <w:szCs w:val="22"/>
        </w:rPr>
        <w:t xml:space="preserve">2. Wykaz dokumentów i oświadczeń składanych przez wykonawcę </w:t>
      </w:r>
      <w:r w:rsidRPr="00924F7B">
        <w:rPr>
          <w:rStyle w:val="Brak"/>
          <w:rFonts w:ascii="Calibri" w:hAnsi="Calibri"/>
          <w:b/>
          <w:bCs/>
          <w:sz w:val="22"/>
          <w:szCs w:val="22"/>
          <w:highlight w:val="yellow"/>
        </w:rPr>
        <w:t>NA WEZWANIE ZAMAWIAJĄCEGO</w:t>
      </w:r>
      <w:r w:rsidRPr="00924F7B">
        <w:rPr>
          <w:rStyle w:val="Brak"/>
          <w:rFonts w:ascii="Calibri" w:hAnsi="Calibri"/>
          <w:b/>
          <w:bCs/>
          <w:sz w:val="22"/>
          <w:szCs w:val="22"/>
        </w:rPr>
        <w:t xml:space="preserve"> w celu potwierdzenie okoliczności, o których mowa w art. 25 ust. 1 pkt. 1 – w zakresie spełnienia warunków udziału w postępowaniu.</w:t>
      </w:r>
    </w:p>
    <w:p w:rsidR="005E25AB" w:rsidRPr="00924F7B" w:rsidRDefault="005E25AB" w:rsidP="002D4D5A">
      <w:pPr>
        <w:pStyle w:val="Tekstpodstawowy"/>
        <w:ind w:left="700"/>
        <w:rPr>
          <w:rStyle w:val="Brak"/>
          <w:rFonts w:ascii="Calibri" w:hAnsi="Calibri"/>
          <w:b/>
          <w:bCs/>
          <w:sz w:val="22"/>
          <w:szCs w:val="22"/>
        </w:rPr>
      </w:pPr>
      <w:r w:rsidRPr="00924F7B">
        <w:rPr>
          <w:rStyle w:val="Brak"/>
          <w:rFonts w:ascii="Calibri" w:hAnsi="Calibri"/>
          <w:sz w:val="22"/>
          <w:szCs w:val="22"/>
        </w:rPr>
        <w:t>Wykonawca,</w:t>
      </w:r>
      <w:r w:rsidRPr="00924F7B">
        <w:rPr>
          <w:rStyle w:val="Brak"/>
          <w:rFonts w:ascii="Calibri" w:hAnsi="Calibri"/>
          <w:b/>
          <w:bCs/>
          <w:sz w:val="22"/>
          <w:szCs w:val="22"/>
        </w:rPr>
        <w:t xml:space="preserve"> </w:t>
      </w:r>
      <w:r w:rsidRPr="00924F7B">
        <w:rPr>
          <w:rStyle w:val="Brak"/>
          <w:rFonts w:ascii="Calibri" w:hAnsi="Calibri"/>
          <w:sz w:val="22"/>
          <w:szCs w:val="22"/>
        </w:rPr>
        <w:t>którego oferta została najwyżej oceniona, obowiązany jest do złożenia niżej wymienionych dokumentów</w:t>
      </w:r>
      <w:r w:rsidRPr="00924F7B">
        <w:rPr>
          <w:rStyle w:val="Brak"/>
          <w:rFonts w:ascii="Calibri" w:hAnsi="Calibri"/>
          <w:b/>
          <w:bCs/>
          <w:sz w:val="22"/>
          <w:szCs w:val="22"/>
        </w:rPr>
        <w:t>:</w:t>
      </w:r>
    </w:p>
    <w:p w:rsidR="005E25AB" w:rsidRPr="007D090E" w:rsidRDefault="005E25AB" w:rsidP="002D4D5A">
      <w:pPr>
        <w:pStyle w:val="Akapitzlist"/>
        <w:jc w:val="both"/>
        <w:rPr>
          <w:rFonts w:ascii="Calibri" w:hAnsi="Calibri"/>
          <w:sz w:val="22"/>
        </w:rPr>
      </w:pPr>
      <w:r w:rsidRPr="007D090E">
        <w:rPr>
          <w:rStyle w:val="Brak"/>
          <w:rFonts w:ascii="Calibri" w:hAnsi="Calibri" w:cs="Tahoma"/>
          <w:sz w:val="22"/>
        </w:rPr>
        <w:t xml:space="preserve">2.1. </w:t>
      </w:r>
      <w:r w:rsidRPr="007D090E">
        <w:rPr>
          <w:rFonts w:ascii="Calibri" w:hAnsi="Calibri" w:cs="Tahoma"/>
          <w:b/>
          <w:sz w:val="22"/>
        </w:rPr>
        <w:t>zezwolenie organu nadzoru na wykonywanie działalności ubezpieczeniowej</w:t>
      </w:r>
      <w:r w:rsidRPr="007D090E">
        <w:rPr>
          <w:rFonts w:ascii="Calibri" w:hAnsi="Calibri" w:cs="Tahoma"/>
          <w:sz w:val="22"/>
        </w:rPr>
        <w:t xml:space="preserve">, o którym mowa w art. 7 ust. 1 ustawy z dnia 11 września 2015 r. o działalności ubezpieczeniowej i reasekuracyjnej </w:t>
      </w:r>
      <w:r w:rsidRPr="007D090E">
        <w:rPr>
          <w:rFonts w:ascii="Calibri" w:hAnsi="Calibri" w:cs="Tahoma"/>
          <w:sz w:val="22"/>
        </w:rPr>
        <w:lastRenderedPageBreak/>
        <w:t xml:space="preserve">(Dz. U. z 2018 r. poz. 999), tzn. kopia zezwolenia Komisji Nadzoru Finansowego, bądź Ministra Finansów (jeżeli uzyskał zezwolenie przed 1 stycznia 2004) na prowadzenie działalności ubezpieczeniowej, lub potwierdzenie Komisji Nadzoru Finansowego o posiadaniu uprawnień do prowadzenia działalności ubezpieczeniowej (jeżeli rozpoczęli działalność przed 28.08.1990r.),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 </w:t>
      </w:r>
      <w:r w:rsidRPr="007D090E">
        <w:rPr>
          <w:rFonts w:ascii="Calibri" w:hAnsi="Calibri"/>
          <w:sz w:val="22"/>
        </w:rPr>
        <w:t>bądź inne wymagane właściwymi przepisami prawa zezwolenie lub inne dokumenty uprawniające do prowadzenia działalności w zakresie objętym przedmiotem zamówienia;</w:t>
      </w:r>
    </w:p>
    <w:p w:rsidR="005E25AB" w:rsidRPr="00924F7B" w:rsidRDefault="005E25AB" w:rsidP="002D4D5A">
      <w:pPr>
        <w:pStyle w:val="Tekstpodstawowy"/>
        <w:rPr>
          <w:rFonts w:ascii="Calibri" w:hAnsi="Calibri"/>
          <w:sz w:val="22"/>
          <w:szCs w:val="22"/>
        </w:rPr>
      </w:pPr>
    </w:p>
    <w:p w:rsidR="005E25AB" w:rsidRPr="00924F7B" w:rsidRDefault="005E25AB" w:rsidP="002D4D5A">
      <w:pPr>
        <w:pStyle w:val="Tekstpodstawowy"/>
        <w:ind w:left="700"/>
        <w:rPr>
          <w:rFonts w:ascii="Calibri" w:hAnsi="Calibri"/>
          <w:sz w:val="22"/>
          <w:szCs w:val="22"/>
        </w:rPr>
      </w:pPr>
      <w:r w:rsidRPr="00924F7B">
        <w:rPr>
          <w:rFonts w:ascii="Calibri" w:hAnsi="Calibri"/>
          <w:sz w:val="22"/>
          <w:szCs w:val="22"/>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5E25AB" w:rsidRPr="00924F7B" w:rsidRDefault="005E25AB" w:rsidP="002D4D5A">
      <w:pPr>
        <w:pStyle w:val="Tekstpodstawowy"/>
        <w:ind w:left="700"/>
        <w:rPr>
          <w:rFonts w:ascii="Calibri" w:hAnsi="Calibri"/>
          <w:sz w:val="22"/>
          <w:szCs w:val="22"/>
          <w:highlight w:val="yellow"/>
        </w:rPr>
      </w:pPr>
    </w:p>
    <w:p w:rsidR="005E25AB" w:rsidRPr="00924F7B" w:rsidRDefault="005E25AB" w:rsidP="002D4D5A">
      <w:pPr>
        <w:pStyle w:val="Tekstpodstawowy"/>
        <w:ind w:left="700" w:hanging="420"/>
        <w:rPr>
          <w:rFonts w:ascii="Calibri" w:hAnsi="Calibri"/>
          <w:i/>
          <w:sz w:val="22"/>
          <w:szCs w:val="22"/>
          <w:highlight w:val="yellow"/>
        </w:rPr>
      </w:pPr>
    </w:p>
    <w:p w:rsidR="005E25AB" w:rsidRPr="00924F7B" w:rsidRDefault="005E25AB" w:rsidP="002D4D5A">
      <w:pPr>
        <w:pStyle w:val="Tekstpodstawowy"/>
        <w:ind w:left="560" w:hanging="280"/>
        <w:rPr>
          <w:rFonts w:ascii="Calibri" w:hAnsi="Calibri"/>
          <w:sz w:val="22"/>
          <w:szCs w:val="22"/>
        </w:rPr>
      </w:pPr>
      <w:r w:rsidRPr="00924F7B">
        <w:rPr>
          <w:rFonts w:ascii="Calibri" w:hAnsi="Calibri"/>
          <w:sz w:val="22"/>
          <w:szCs w:val="22"/>
        </w:rPr>
        <w:t xml:space="preserve">3. Jeżeli wykonawca powołuje się na oświadczenia lub dokumenty o których mowa powyżej, będące w posiadaniu Zamawiającego, potwierdzające okoliczności, o których mowa w art. 25 ust. 1 </w:t>
      </w:r>
      <w:proofErr w:type="spellStart"/>
      <w:r w:rsidRPr="00924F7B">
        <w:rPr>
          <w:rFonts w:ascii="Calibri" w:hAnsi="Calibri"/>
          <w:sz w:val="22"/>
          <w:szCs w:val="22"/>
        </w:rPr>
        <w:t>pkt</w:t>
      </w:r>
      <w:proofErr w:type="spellEnd"/>
      <w:r w:rsidRPr="00924F7B">
        <w:rPr>
          <w:rFonts w:ascii="Calibri" w:hAnsi="Calibri"/>
          <w:sz w:val="22"/>
          <w:szCs w:val="22"/>
        </w:rPr>
        <w:t xml:space="preserve"> 1, </w:t>
      </w:r>
      <w:r w:rsidRPr="00924F7B">
        <w:rPr>
          <w:rFonts w:ascii="Calibri" w:hAnsi="Calibri"/>
          <w:b/>
          <w:sz w:val="22"/>
          <w:szCs w:val="22"/>
        </w:rPr>
        <w:t xml:space="preserve">zaleca się wskazanie w ofercie informacji  czy Zamawiający jest w posiadaniu oświadczeń lub dokumentów dotyczących Wykonawcy (z podaniem numeru i nazwy postępowania Zamawiającego, w którym powyższe dokumenty zostały złożone) lub wskazania nazwy </w:t>
      </w:r>
      <w:r w:rsidRPr="00924F7B">
        <w:rPr>
          <w:rFonts w:ascii="Calibri" w:hAnsi="Calibri"/>
          <w:sz w:val="22"/>
          <w:szCs w:val="22"/>
        </w:rPr>
        <w:t xml:space="preserve">ogólnodostępnych baz danych, w szczególności rejestrów publicznych w rozumieniu ustawy z dnia 17 lutego 2005 r. o informatyzacji działalności podmiotów realizujących zadania publiczne (ze wskazaniem adresu internetowego, wydającego urzędu lub organu, z dokładnymi danymi referencyjnymi dokumentacji). </w:t>
      </w:r>
    </w:p>
    <w:p w:rsidR="005E25AB" w:rsidRPr="00924F7B" w:rsidRDefault="005E25AB" w:rsidP="002D4D5A">
      <w:pPr>
        <w:pStyle w:val="Tekstpodstawowy"/>
        <w:ind w:left="700"/>
        <w:rPr>
          <w:rStyle w:val="Brak"/>
          <w:rFonts w:ascii="Calibri" w:hAnsi="Calibri"/>
          <w:sz w:val="22"/>
          <w:szCs w:val="22"/>
        </w:rPr>
      </w:pPr>
    </w:p>
    <w:p w:rsidR="005E25AB" w:rsidRPr="00924F7B" w:rsidRDefault="005E25AB" w:rsidP="002D4D5A">
      <w:pPr>
        <w:pStyle w:val="Nagwek4"/>
        <w:rPr>
          <w:rStyle w:val="Brak"/>
          <w:rFonts w:ascii="Calibri" w:hAnsi="Calibri"/>
          <w:sz w:val="22"/>
          <w:szCs w:val="22"/>
        </w:rPr>
      </w:pPr>
      <w:r w:rsidRPr="00924F7B">
        <w:rPr>
          <w:rStyle w:val="Brak"/>
          <w:rFonts w:ascii="Calibri" w:hAnsi="Calibri"/>
          <w:sz w:val="22"/>
          <w:szCs w:val="22"/>
        </w:rPr>
        <w:t>VII. INFORMACJA O SPOSOBIE POROZUMIEWANIA SIĘ ZAMAWIAJĄCEGO Z WYKONAWCAMI ORAZ PRZEKAZYWANIA OŚWIADCZEŃ I DOKUMENTÓW, A TAKŻE WSKAZANIE OSÓB UPRAWNIONYCH DO POROZUMIENIA SIĘ Z WYKONAWCAMI:</w:t>
      </w:r>
    </w:p>
    <w:p w:rsidR="005E25AB" w:rsidRPr="00924F7B" w:rsidRDefault="005E25AB" w:rsidP="002D4D5A">
      <w:pPr>
        <w:ind w:left="5128"/>
        <w:rPr>
          <w:rFonts w:ascii="Calibri" w:hAnsi="Calibri"/>
          <w:sz w:val="22"/>
          <w:szCs w:val="22"/>
        </w:rPr>
      </w:pPr>
    </w:p>
    <w:p w:rsidR="005E25AB" w:rsidRPr="00924F7B" w:rsidRDefault="005E25AB" w:rsidP="002D4D5A">
      <w:pPr>
        <w:pStyle w:val="Tekstpodstawowy"/>
        <w:rPr>
          <w:rStyle w:val="Brak"/>
          <w:rFonts w:ascii="Calibri" w:hAnsi="Calibri"/>
          <w:sz w:val="22"/>
          <w:szCs w:val="22"/>
        </w:rPr>
      </w:pPr>
      <w:r w:rsidRPr="00924F7B">
        <w:rPr>
          <w:rStyle w:val="Brak"/>
          <w:rFonts w:ascii="Calibri" w:hAnsi="Calibri"/>
          <w:sz w:val="22"/>
          <w:szCs w:val="22"/>
        </w:rPr>
        <w:t xml:space="preserve">1. </w:t>
      </w:r>
      <w:r w:rsidRPr="00924F7B">
        <w:rPr>
          <w:rStyle w:val="Brak"/>
          <w:rFonts w:ascii="Calibri" w:hAnsi="Calibri"/>
          <w:sz w:val="22"/>
          <w:szCs w:val="22"/>
          <w:u w:val="single"/>
        </w:rPr>
        <w:t>Informacja o sposobie porozumiewania się Zamawiającego z Wykonawcami</w:t>
      </w:r>
      <w:r w:rsidRPr="00924F7B">
        <w:rPr>
          <w:rStyle w:val="Brak"/>
          <w:rFonts w:ascii="Calibri" w:hAnsi="Calibri"/>
          <w:sz w:val="22"/>
          <w:szCs w:val="22"/>
        </w:rPr>
        <w:t>:</w:t>
      </w:r>
    </w:p>
    <w:p w:rsidR="005E25AB" w:rsidRPr="00924F7B" w:rsidRDefault="005E25AB" w:rsidP="00AE29F3">
      <w:pPr>
        <w:pStyle w:val="Tekstpodstawowy"/>
        <w:numPr>
          <w:ilvl w:val="0"/>
          <w:numId w:val="47"/>
        </w:numPr>
        <w:tabs>
          <w:tab w:val="clear" w:pos="1428"/>
        </w:tabs>
        <w:suppressAutoHyphens/>
        <w:ind w:left="700" w:hanging="420"/>
        <w:rPr>
          <w:rFonts w:ascii="Calibri" w:hAnsi="Calibri"/>
          <w:b/>
          <w:bCs/>
          <w:sz w:val="22"/>
          <w:szCs w:val="22"/>
        </w:rPr>
      </w:pPr>
      <w:r w:rsidRPr="00924F7B">
        <w:rPr>
          <w:rFonts w:ascii="Calibri" w:hAnsi="Calibri"/>
          <w:sz w:val="22"/>
          <w:szCs w:val="22"/>
        </w:rPr>
        <w:t>Wykonawca może zwrócić się do Zamawiającego o wyjaśnienie treści SIWZ na piśmie: adres do korespondencji: Urząd Gminy w Bielsku 09-230 Bielsk, ul. Pl. Wolności 3A lub:</w:t>
      </w:r>
    </w:p>
    <w:p w:rsidR="005E25AB" w:rsidRPr="00924F7B" w:rsidRDefault="005E25AB" w:rsidP="00AE29F3">
      <w:pPr>
        <w:pStyle w:val="Tekstpodstawowy"/>
        <w:numPr>
          <w:ilvl w:val="0"/>
          <w:numId w:val="52"/>
        </w:numPr>
        <w:tabs>
          <w:tab w:val="clear" w:pos="1845"/>
        </w:tabs>
        <w:ind w:left="1419"/>
        <w:rPr>
          <w:rFonts w:ascii="Calibri" w:hAnsi="Calibri"/>
          <w:sz w:val="22"/>
          <w:szCs w:val="22"/>
        </w:rPr>
      </w:pPr>
      <w:r w:rsidRPr="00924F7B">
        <w:rPr>
          <w:rFonts w:ascii="Calibri" w:hAnsi="Calibri"/>
          <w:b/>
          <w:bCs/>
          <w:sz w:val="22"/>
          <w:szCs w:val="22"/>
        </w:rPr>
        <w:t xml:space="preserve">przesłanie faksem </w:t>
      </w:r>
      <w:r w:rsidRPr="00924F7B">
        <w:rPr>
          <w:rFonts w:ascii="Calibri" w:hAnsi="Calibri"/>
        </w:rPr>
        <w:t xml:space="preserve">na numer </w:t>
      </w:r>
      <w:r w:rsidRPr="00924F7B">
        <w:rPr>
          <w:rFonts w:ascii="Calibri" w:hAnsi="Calibri"/>
          <w:b/>
          <w:sz w:val="22"/>
          <w:szCs w:val="22"/>
        </w:rPr>
        <w:t>24 265-01-05</w:t>
      </w:r>
      <w:r w:rsidRPr="00924F7B">
        <w:rPr>
          <w:rFonts w:ascii="Calibri" w:hAnsi="Calibri"/>
        </w:rPr>
        <w:t xml:space="preserve"> </w:t>
      </w:r>
    </w:p>
    <w:p w:rsidR="005E25AB" w:rsidRPr="00924F7B" w:rsidRDefault="005E25AB" w:rsidP="00AE29F3">
      <w:pPr>
        <w:pStyle w:val="Tekstpodstawowy"/>
        <w:numPr>
          <w:ilvl w:val="0"/>
          <w:numId w:val="52"/>
        </w:numPr>
        <w:tabs>
          <w:tab w:val="clear" w:pos="1845"/>
        </w:tabs>
        <w:ind w:left="1419"/>
        <w:rPr>
          <w:rFonts w:ascii="Calibri" w:hAnsi="Calibri"/>
          <w:sz w:val="22"/>
          <w:szCs w:val="22"/>
        </w:rPr>
      </w:pPr>
      <w:r w:rsidRPr="00924F7B">
        <w:rPr>
          <w:rFonts w:ascii="Calibri" w:hAnsi="Calibri"/>
          <w:b/>
          <w:bCs/>
          <w:sz w:val="22"/>
          <w:szCs w:val="22"/>
        </w:rPr>
        <w:t xml:space="preserve">drogą elektroniczną: </w:t>
      </w:r>
      <w:hyperlink r:id="rId8" w:history="1">
        <w:r w:rsidRPr="00924F7B">
          <w:rPr>
            <w:rStyle w:val="Hipercze"/>
            <w:rFonts w:ascii="Calibri" w:hAnsi="Calibri"/>
            <w:color w:val="0000CC"/>
          </w:rPr>
          <w:t>gmina@bielsk.pl</w:t>
        </w:r>
      </w:hyperlink>
      <w:r w:rsidRPr="00924F7B">
        <w:rPr>
          <w:rFonts w:ascii="Calibri" w:hAnsi="Calibri"/>
        </w:rPr>
        <w:t xml:space="preserve">    </w:t>
      </w:r>
      <w:r w:rsidRPr="00924F7B">
        <w:rPr>
          <w:rFonts w:ascii="Calibri" w:hAnsi="Calibri"/>
          <w:b/>
          <w:bCs/>
        </w:rPr>
        <w:t xml:space="preserve">   </w:t>
      </w:r>
      <w:r w:rsidRPr="00924F7B">
        <w:rPr>
          <w:rFonts w:ascii="Calibri" w:hAnsi="Calibri"/>
        </w:rPr>
        <w:t xml:space="preserve">           </w:t>
      </w:r>
    </w:p>
    <w:p w:rsidR="005E25AB" w:rsidRPr="00924F7B" w:rsidRDefault="005E25AB" w:rsidP="002D4D5A">
      <w:pPr>
        <w:pStyle w:val="Tekstpodstawowy"/>
        <w:ind w:left="699"/>
        <w:rPr>
          <w:rFonts w:ascii="Calibri" w:hAnsi="Calibri"/>
          <w:b/>
          <w:bCs/>
          <w:sz w:val="23"/>
          <w:szCs w:val="23"/>
        </w:rPr>
      </w:pPr>
      <w:r w:rsidRPr="00924F7B">
        <w:rPr>
          <w:rFonts w:ascii="Calibri" w:hAnsi="Calibri"/>
          <w:b/>
          <w:bCs/>
          <w:sz w:val="23"/>
          <w:szCs w:val="23"/>
        </w:rPr>
        <w:t xml:space="preserve">Zamawiający </w:t>
      </w:r>
      <w:r w:rsidRPr="00924F7B">
        <w:rPr>
          <w:rFonts w:ascii="Calibri" w:hAnsi="Calibri"/>
          <w:b/>
          <w:bCs/>
          <w:sz w:val="23"/>
          <w:szCs w:val="23"/>
          <w:u w:val="single"/>
        </w:rPr>
        <w:t>prosi</w:t>
      </w:r>
      <w:r w:rsidRPr="00924F7B">
        <w:rPr>
          <w:rFonts w:ascii="Calibri" w:hAnsi="Calibri"/>
          <w:b/>
          <w:bCs/>
          <w:sz w:val="23"/>
          <w:szCs w:val="23"/>
        </w:rPr>
        <w:t xml:space="preserve"> o przekazywanie pytań drogą elektroniczną również w wersji edytowalnej, gdyż skróci to czas udzielania wyjaśnień.</w:t>
      </w:r>
    </w:p>
    <w:p w:rsidR="005E25AB" w:rsidRPr="00924F7B" w:rsidRDefault="005E25AB" w:rsidP="002D4D5A">
      <w:pPr>
        <w:pStyle w:val="Tekstpodstawowy"/>
        <w:ind w:left="699"/>
        <w:rPr>
          <w:rFonts w:ascii="Calibri" w:hAnsi="Calibri"/>
          <w:sz w:val="23"/>
          <w:szCs w:val="23"/>
        </w:rPr>
      </w:pPr>
    </w:p>
    <w:p w:rsidR="005E25AB" w:rsidRPr="00924F7B" w:rsidRDefault="005E25AB" w:rsidP="002D4D5A">
      <w:pPr>
        <w:pStyle w:val="Tekstpodstawowy"/>
        <w:ind w:left="699"/>
        <w:rPr>
          <w:rFonts w:ascii="Calibri" w:hAnsi="Calibri"/>
          <w:sz w:val="22"/>
          <w:szCs w:val="22"/>
        </w:rPr>
      </w:pPr>
      <w:r w:rsidRPr="00924F7B">
        <w:rPr>
          <w:rFonts w:ascii="Calibri" w:hAnsi="Calibri"/>
          <w:sz w:val="23"/>
          <w:szCs w:val="23"/>
        </w:rPr>
        <w:t xml:space="preserve">Jeżeli zamawiający lub wykonawca przekazują oświadczenia, wnioski, zawiadomienia oraz informacje faksem lub drogą elektroniczną </w:t>
      </w:r>
      <w:r w:rsidRPr="00924F7B">
        <w:rPr>
          <w:rFonts w:ascii="Calibri" w:hAnsi="Calibri"/>
          <w:sz w:val="22"/>
          <w:szCs w:val="22"/>
        </w:rPr>
        <w:t>(e-mail)</w:t>
      </w:r>
      <w:r w:rsidRPr="00924F7B">
        <w:rPr>
          <w:rFonts w:ascii="Calibri" w:hAnsi="Calibri"/>
          <w:sz w:val="23"/>
          <w:szCs w:val="23"/>
        </w:rPr>
        <w:t xml:space="preserve">, </w:t>
      </w:r>
      <w:r w:rsidRPr="00924F7B">
        <w:rPr>
          <w:rFonts w:ascii="Calibri" w:hAnsi="Calibri"/>
          <w:b/>
          <w:bCs/>
          <w:sz w:val="22"/>
          <w:szCs w:val="22"/>
        </w:rPr>
        <w:t xml:space="preserve">każda ze stron na żądanie drugiej niezwłocznie potwierdzi fakt ich otrzymania. </w:t>
      </w:r>
      <w:r w:rsidRPr="00924F7B">
        <w:rPr>
          <w:rFonts w:ascii="Calibri" w:hAnsi="Calibri"/>
          <w:sz w:val="22"/>
          <w:szCs w:val="22"/>
        </w:rPr>
        <w:t>Za datę powzięcia wiadomości uważa się dzień, w którym strony postępowania otrzymały informację za pomocą faksu lub pocztą elektroniczną.</w:t>
      </w:r>
    </w:p>
    <w:p w:rsidR="005E25AB" w:rsidRPr="00924F7B" w:rsidRDefault="005E25AB" w:rsidP="002D4D5A">
      <w:pPr>
        <w:pStyle w:val="Tekstpodstawowy"/>
        <w:ind w:left="699"/>
        <w:rPr>
          <w:rFonts w:ascii="Calibri" w:hAnsi="Calibri"/>
          <w:sz w:val="22"/>
          <w:szCs w:val="22"/>
        </w:rPr>
      </w:pPr>
    </w:p>
    <w:p w:rsidR="005E25AB" w:rsidRPr="00924F7B" w:rsidRDefault="005E25AB" w:rsidP="002D4D5A">
      <w:pPr>
        <w:pStyle w:val="Tekstpodstawowy"/>
        <w:pBdr>
          <w:top w:val="single" w:sz="4" w:space="1" w:color="auto"/>
          <w:left w:val="single" w:sz="4" w:space="4" w:color="auto"/>
          <w:bottom w:val="single" w:sz="4" w:space="1" w:color="auto"/>
          <w:right w:val="single" w:sz="4" w:space="4" w:color="auto"/>
        </w:pBdr>
        <w:ind w:left="700"/>
        <w:rPr>
          <w:rFonts w:ascii="Calibri" w:hAnsi="Calibri"/>
          <w:sz w:val="22"/>
          <w:szCs w:val="22"/>
        </w:rPr>
      </w:pPr>
      <w:r w:rsidRPr="00924F7B">
        <w:rPr>
          <w:rFonts w:ascii="Calibri" w:hAnsi="Calibri"/>
          <w:b/>
          <w:sz w:val="22"/>
          <w:szCs w:val="22"/>
        </w:rPr>
        <w:t>W przypadku braku potwierdzenia otrzymania wiadomości przez Wykonawcę</w:t>
      </w:r>
      <w:r w:rsidRPr="00924F7B">
        <w:rPr>
          <w:rFonts w:ascii="Calibri" w:hAnsi="Calibri"/>
          <w:sz w:val="22"/>
          <w:szCs w:val="22"/>
        </w:rPr>
        <w:t xml:space="preserve">, Zamawiający na podstawie pozytywnego dowodu transmisji danych domniema, iż pismo wysłane przez Zamawiającego na numer faksu </w:t>
      </w:r>
      <w:r w:rsidRPr="00924F7B">
        <w:rPr>
          <w:rFonts w:ascii="Calibri" w:hAnsi="Calibri"/>
          <w:sz w:val="23"/>
          <w:szCs w:val="23"/>
        </w:rPr>
        <w:t>lub drogą elektroniczną</w:t>
      </w:r>
      <w:r w:rsidRPr="00924F7B">
        <w:rPr>
          <w:rFonts w:ascii="Calibri" w:hAnsi="Calibri"/>
          <w:sz w:val="22"/>
          <w:szCs w:val="22"/>
        </w:rPr>
        <w:t xml:space="preserve"> (e-mail) podany przez Wykonawcę zostało mu doręczone w sposób umożliwiający zapoznanie się Wykonawcy z treścią pisma. Wykonawca ponosi odpowiedzialność za sprawne działanie urządzeń.</w:t>
      </w:r>
    </w:p>
    <w:p w:rsidR="005E25AB" w:rsidRPr="00924F7B" w:rsidRDefault="005E25AB" w:rsidP="002D4D5A">
      <w:pPr>
        <w:pStyle w:val="Tekstpodstawowy"/>
        <w:ind w:left="699"/>
        <w:rPr>
          <w:rFonts w:ascii="Calibri" w:hAnsi="Calibri"/>
          <w:sz w:val="22"/>
          <w:szCs w:val="22"/>
        </w:rPr>
      </w:pPr>
    </w:p>
    <w:p w:rsidR="005E25AB" w:rsidRPr="00924F7B" w:rsidRDefault="005E25AB" w:rsidP="00AE29F3">
      <w:pPr>
        <w:pStyle w:val="Tekstpodstawowy"/>
        <w:numPr>
          <w:ilvl w:val="0"/>
          <w:numId w:val="51"/>
        </w:numPr>
        <w:tabs>
          <w:tab w:val="clear" w:pos="1428"/>
        </w:tabs>
        <w:suppressAutoHyphens/>
        <w:ind w:left="700" w:hanging="420"/>
        <w:rPr>
          <w:rFonts w:ascii="Calibri" w:hAnsi="Calibri"/>
          <w:sz w:val="22"/>
          <w:szCs w:val="22"/>
        </w:rPr>
      </w:pPr>
      <w:r w:rsidRPr="00924F7B">
        <w:rPr>
          <w:rFonts w:ascii="Calibri" w:hAnsi="Calibri"/>
          <w:sz w:val="22"/>
          <w:szCs w:val="22"/>
        </w:rPr>
        <w:t xml:space="preserve">Komunikacja elektroniczna wymaga korzystania z narzędzi i urządzeń lub formatów obsługiwanych przez program Word 2007, Excel 2007, </w:t>
      </w:r>
      <w:proofErr w:type="spellStart"/>
      <w:r w:rsidRPr="00924F7B">
        <w:rPr>
          <w:rFonts w:ascii="Calibri" w:hAnsi="Calibri"/>
          <w:sz w:val="22"/>
          <w:szCs w:val="22"/>
        </w:rPr>
        <w:t>Adobe</w:t>
      </w:r>
      <w:proofErr w:type="spellEnd"/>
      <w:r w:rsidRPr="00924F7B">
        <w:rPr>
          <w:rFonts w:ascii="Calibri" w:hAnsi="Calibri"/>
          <w:sz w:val="22"/>
          <w:szCs w:val="22"/>
        </w:rPr>
        <w:t xml:space="preserve"> </w:t>
      </w:r>
      <w:proofErr w:type="spellStart"/>
      <w:r w:rsidRPr="00924F7B">
        <w:rPr>
          <w:rFonts w:ascii="Calibri" w:hAnsi="Calibri"/>
          <w:sz w:val="22"/>
          <w:szCs w:val="22"/>
        </w:rPr>
        <w:t>Reader</w:t>
      </w:r>
      <w:proofErr w:type="spellEnd"/>
      <w:r w:rsidRPr="00924F7B">
        <w:rPr>
          <w:rFonts w:ascii="Calibri" w:hAnsi="Calibri"/>
          <w:sz w:val="22"/>
          <w:szCs w:val="22"/>
        </w:rPr>
        <w:t>.</w:t>
      </w:r>
    </w:p>
    <w:p w:rsidR="005E25AB" w:rsidRPr="00924F7B" w:rsidRDefault="005E25AB" w:rsidP="00AE29F3">
      <w:pPr>
        <w:pStyle w:val="Tekstpodstawowy"/>
        <w:numPr>
          <w:ilvl w:val="0"/>
          <w:numId w:val="51"/>
        </w:numPr>
        <w:tabs>
          <w:tab w:val="clear" w:pos="1428"/>
        </w:tabs>
        <w:suppressAutoHyphens/>
        <w:ind w:left="700" w:hanging="420"/>
        <w:rPr>
          <w:rFonts w:ascii="Calibri" w:hAnsi="Calibri"/>
          <w:sz w:val="22"/>
          <w:szCs w:val="22"/>
        </w:rPr>
      </w:pPr>
      <w:r w:rsidRPr="00924F7B">
        <w:rPr>
          <w:rFonts w:ascii="Calibri" w:hAnsi="Calibri"/>
          <w:sz w:val="22"/>
          <w:szCs w:val="22"/>
        </w:rPr>
        <w:lastRenderedPageBreak/>
        <w:t>Korespondencja w niniejszym postępowaniu jest prowadzona w języku polskim to znaczy, że wszelka korespondencja w innym języku niż język polski winna być złożona wraz z tłumaczeniem na język polski.</w:t>
      </w:r>
    </w:p>
    <w:p w:rsidR="005E25AB" w:rsidRPr="00924F7B" w:rsidRDefault="005E25AB" w:rsidP="00AE29F3">
      <w:pPr>
        <w:pStyle w:val="Tekstpodstawowy"/>
        <w:numPr>
          <w:ilvl w:val="0"/>
          <w:numId w:val="51"/>
        </w:numPr>
        <w:tabs>
          <w:tab w:val="clear" w:pos="1428"/>
        </w:tabs>
        <w:suppressAutoHyphens/>
        <w:ind w:left="700" w:hanging="420"/>
        <w:rPr>
          <w:rFonts w:ascii="Calibri" w:hAnsi="Calibri"/>
          <w:sz w:val="22"/>
          <w:szCs w:val="22"/>
        </w:rPr>
      </w:pPr>
      <w:r w:rsidRPr="00924F7B">
        <w:rPr>
          <w:rFonts w:ascii="Calibri" w:hAnsi="Calibri"/>
          <w:sz w:val="22"/>
          <w:szCs w:val="22"/>
        </w:rPr>
        <w:t xml:space="preserve">Wyjaśnienie treści SIWZ są formułowane na piśmie, na wniosek (zapytanie) Wykonawcy. Zamawiający jest obowiązany niezwłocznie udzielić wyjaśnień jednak nie później niż na </w:t>
      </w:r>
      <w:r w:rsidRPr="00924F7B">
        <w:rPr>
          <w:rFonts w:ascii="Calibri" w:hAnsi="Calibri"/>
          <w:b/>
          <w:sz w:val="22"/>
          <w:szCs w:val="22"/>
        </w:rPr>
        <w:t>dwa dni</w:t>
      </w:r>
      <w:r w:rsidRPr="00924F7B">
        <w:rPr>
          <w:rFonts w:ascii="Calibri" w:hAnsi="Calibri"/>
          <w:sz w:val="22"/>
          <w:szCs w:val="22"/>
        </w:rPr>
        <w:t xml:space="preserve"> przed upływem terminu składania ofert – pod warunkiem, iż wniosek o wyjaśnienie treści specyfikacji istotnych warunków zamówienia wpłynął do zamawiającego nie później niż do końca dnia, w którym upływa połowa wyznaczonego terminu składania ofert.</w:t>
      </w:r>
    </w:p>
    <w:p w:rsidR="005E25AB" w:rsidRPr="00924F7B" w:rsidRDefault="005E25AB" w:rsidP="00AE29F3">
      <w:pPr>
        <w:pStyle w:val="Tekstpodstawowy"/>
        <w:numPr>
          <w:ilvl w:val="0"/>
          <w:numId w:val="51"/>
        </w:numPr>
        <w:tabs>
          <w:tab w:val="clear" w:pos="1428"/>
        </w:tabs>
        <w:suppressAutoHyphens/>
        <w:ind w:left="642"/>
        <w:rPr>
          <w:rFonts w:ascii="Calibri" w:hAnsi="Calibri"/>
          <w:sz w:val="22"/>
          <w:szCs w:val="22"/>
        </w:rPr>
      </w:pPr>
      <w:r w:rsidRPr="00924F7B">
        <w:rPr>
          <w:rFonts w:ascii="Calibri" w:hAnsi="Calibri"/>
          <w:sz w:val="22"/>
          <w:szCs w:val="22"/>
        </w:rPr>
        <w:t>Jeżeli wniosek o wyjaśnienie treści specyfikacji istotnych warunków zamówienia wpłynął po upływie terminu składania wniosku, o którym mowa w pkt. d), lub dotyczy udzielonych wyjaśnień, zamawiający może udzielić wyjaśnień albo pozostawić wniosek bez rozpoznania.</w:t>
      </w:r>
    </w:p>
    <w:p w:rsidR="005E25AB" w:rsidRPr="00924F7B" w:rsidRDefault="005E25AB" w:rsidP="00AE29F3">
      <w:pPr>
        <w:pStyle w:val="Tekstpodstawowy"/>
        <w:numPr>
          <w:ilvl w:val="0"/>
          <w:numId w:val="51"/>
        </w:numPr>
        <w:tabs>
          <w:tab w:val="clear" w:pos="1428"/>
        </w:tabs>
        <w:suppressAutoHyphens/>
        <w:ind w:left="642"/>
        <w:rPr>
          <w:rFonts w:ascii="Calibri" w:hAnsi="Calibri"/>
          <w:sz w:val="22"/>
          <w:szCs w:val="22"/>
        </w:rPr>
      </w:pPr>
      <w:r w:rsidRPr="00924F7B">
        <w:rPr>
          <w:rFonts w:ascii="Calibri" w:hAnsi="Calibri"/>
          <w:sz w:val="22"/>
          <w:szCs w:val="22"/>
        </w:rPr>
        <w:t>Treść wyjaśnień zostanie przesłana do Wykonawcy, od którego wpłynęła prośba o wyjaśnienie oraz do Wykonawców, którym Zamawiający przekazał SIWZ, bez wskazania źródła zapytania.</w:t>
      </w:r>
    </w:p>
    <w:p w:rsidR="005E25AB" w:rsidRPr="00924F7B" w:rsidRDefault="005E25AB" w:rsidP="00AE29F3">
      <w:pPr>
        <w:pStyle w:val="Tekstpodstawowy"/>
        <w:numPr>
          <w:ilvl w:val="0"/>
          <w:numId w:val="51"/>
        </w:numPr>
        <w:tabs>
          <w:tab w:val="clear" w:pos="1428"/>
        </w:tabs>
        <w:suppressAutoHyphens/>
        <w:ind w:left="642"/>
        <w:rPr>
          <w:rFonts w:ascii="Calibri" w:hAnsi="Calibri"/>
          <w:sz w:val="22"/>
          <w:szCs w:val="22"/>
        </w:rPr>
      </w:pPr>
      <w:r w:rsidRPr="00924F7B">
        <w:rPr>
          <w:rFonts w:ascii="Calibri" w:hAnsi="Calibri"/>
          <w:sz w:val="22"/>
          <w:szCs w:val="22"/>
        </w:rPr>
        <w:t xml:space="preserve">Treść zapytań wraz z wyjaśnieniami każdorazowo zostanie umieszczona na stronie internetowej Zamawiającego </w:t>
      </w:r>
      <w:hyperlink r:id="rId9" w:history="1">
        <w:r w:rsidRPr="00924F7B">
          <w:rPr>
            <w:rStyle w:val="Hipercze"/>
            <w:rFonts w:ascii="Calibri" w:hAnsi="Calibri"/>
            <w:sz w:val="22"/>
            <w:szCs w:val="22"/>
          </w:rPr>
          <w:t>www.ugbielsk.bip.org.pl</w:t>
        </w:r>
      </w:hyperlink>
    </w:p>
    <w:p w:rsidR="005E25AB" w:rsidRPr="00924F7B" w:rsidRDefault="005E25AB" w:rsidP="00AE29F3">
      <w:pPr>
        <w:pStyle w:val="Tekstpodstawowy"/>
        <w:numPr>
          <w:ilvl w:val="0"/>
          <w:numId w:val="51"/>
        </w:numPr>
        <w:tabs>
          <w:tab w:val="clear" w:pos="1428"/>
        </w:tabs>
        <w:suppressAutoHyphens/>
        <w:ind w:left="642"/>
        <w:rPr>
          <w:rFonts w:ascii="Calibri" w:hAnsi="Calibri"/>
          <w:sz w:val="22"/>
          <w:szCs w:val="22"/>
        </w:rPr>
      </w:pPr>
      <w:r w:rsidRPr="00924F7B">
        <w:rPr>
          <w:rFonts w:ascii="Calibri" w:hAnsi="Calibri"/>
          <w:sz w:val="22"/>
          <w:szCs w:val="22"/>
        </w:rPr>
        <w:t>Zamawiający, informuje, iż w przypadku przedłużenia terminu składania ofert nie wpływa to na bieg terminu składania wniosku, o którym mowa w pkt. d).</w:t>
      </w:r>
    </w:p>
    <w:p w:rsidR="005E25AB" w:rsidRPr="00924F7B" w:rsidRDefault="005E25AB" w:rsidP="00AE29F3">
      <w:pPr>
        <w:pStyle w:val="Tekstpodstawowy"/>
        <w:numPr>
          <w:ilvl w:val="0"/>
          <w:numId w:val="51"/>
        </w:numPr>
        <w:tabs>
          <w:tab w:val="clear" w:pos="1428"/>
        </w:tabs>
        <w:ind w:left="642"/>
        <w:rPr>
          <w:rFonts w:ascii="Calibri" w:hAnsi="Calibri"/>
          <w:sz w:val="22"/>
          <w:szCs w:val="22"/>
        </w:rPr>
      </w:pPr>
      <w:r w:rsidRPr="00924F7B">
        <w:rPr>
          <w:rFonts w:ascii="Calibri" w:hAnsi="Calibri"/>
          <w:sz w:val="22"/>
          <w:szCs w:val="22"/>
        </w:rPr>
        <w:t>W uzasadnionych przypadkach Zamawiający może przed upływem terminu składania ofert zmienić treść specyfikacji istotnych warunków zamówienia. Dokonaną zmianę specyfikacji Zamawiający przekazuje niezwłocznie wszystkim wyko</w:t>
      </w:r>
      <w:r w:rsidRPr="00924F7B">
        <w:rPr>
          <w:rFonts w:ascii="Calibri" w:hAnsi="Calibri"/>
          <w:sz w:val="22"/>
          <w:szCs w:val="22"/>
        </w:rPr>
        <w:softHyphen/>
        <w:t xml:space="preserve">nawcom, którym przekazano specyfikację istotnych warunków zamówienia, a także zamieszcza na stronie internetowej, na której udostępnił SIWZ. W przypadku, gdy </w:t>
      </w:r>
      <w:r w:rsidRPr="00924F7B">
        <w:rPr>
          <w:rFonts w:ascii="Calibri" w:hAnsi="Calibri"/>
          <w:bCs/>
          <w:sz w:val="22"/>
          <w:szCs w:val="22"/>
        </w:rPr>
        <w:t xml:space="preserve">zmiana treści specyfikacji istotnych warunków zamówienia prowadzi do zmiany treści ogłoszenia o zamówieniu, zamawiający zamieszcza ogłoszenie o zmianie ogłoszenia w BZP. </w:t>
      </w:r>
    </w:p>
    <w:p w:rsidR="005E25AB" w:rsidRPr="00924F7B" w:rsidRDefault="005E25AB" w:rsidP="00AE29F3">
      <w:pPr>
        <w:pStyle w:val="Tekstpodstawowy"/>
        <w:numPr>
          <w:ilvl w:val="0"/>
          <w:numId w:val="51"/>
        </w:numPr>
        <w:tabs>
          <w:tab w:val="clear" w:pos="1428"/>
        </w:tabs>
        <w:ind w:left="642"/>
        <w:rPr>
          <w:rFonts w:ascii="Calibri" w:hAnsi="Calibri"/>
          <w:sz w:val="22"/>
          <w:szCs w:val="22"/>
        </w:rPr>
      </w:pPr>
      <w:r w:rsidRPr="00924F7B">
        <w:rPr>
          <w:rFonts w:ascii="Calibri" w:hAnsi="Calibri"/>
          <w:b/>
          <w:sz w:val="22"/>
          <w:szCs w:val="22"/>
        </w:rPr>
        <w:t xml:space="preserve">Osoba/y uprawniona/e do porozumiewania się z Wykonawcami jest: </w:t>
      </w:r>
      <w:r w:rsidRPr="00924F7B">
        <w:rPr>
          <w:rFonts w:ascii="Calibri" w:hAnsi="Calibri"/>
          <w:b/>
          <w:sz w:val="22"/>
        </w:rPr>
        <w:t xml:space="preserve">Wanda </w:t>
      </w:r>
      <w:proofErr w:type="spellStart"/>
      <w:r w:rsidRPr="00924F7B">
        <w:rPr>
          <w:rFonts w:ascii="Calibri" w:hAnsi="Calibri"/>
          <w:b/>
          <w:sz w:val="22"/>
        </w:rPr>
        <w:t>Przemyłska</w:t>
      </w:r>
      <w:proofErr w:type="spellEnd"/>
      <w:r w:rsidRPr="00924F7B">
        <w:rPr>
          <w:rFonts w:ascii="Calibri" w:hAnsi="Calibri"/>
          <w:b/>
          <w:sz w:val="22"/>
        </w:rPr>
        <w:t xml:space="preserve"> </w:t>
      </w:r>
      <w:r w:rsidRPr="00924F7B">
        <w:rPr>
          <w:rFonts w:ascii="Calibri" w:hAnsi="Calibri"/>
          <w:sz w:val="22"/>
        </w:rPr>
        <w:t xml:space="preserve">Gmina Bielsk w godz. 8:00-14.00, </w:t>
      </w:r>
    </w:p>
    <w:p w:rsidR="005E25AB" w:rsidRPr="00924F7B" w:rsidRDefault="005E25AB" w:rsidP="002D4D5A">
      <w:pPr>
        <w:pStyle w:val="Tekstpodstawowy"/>
        <w:ind w:left="282"/>
        <w:rPr>
          <w:rFonts w:ascii="Calibri" w:hAnsi="Calibri"/>
          <w:sz w:val="22"/>
          <w:szCs w:val="22"/>
        </w:rPr>
      </w:pPr>
    </w:p>
    <w:p w:rsidR="005E25AB" w:rsidRPr="00924F7B" w:rsidRDefault="005E25AB" w:rsidP="00AE29F3">
      <w:pPr>
        <w:pStyle w:val="Tekstpodstawowy"/>
        <w:numPr>
          <w:ilvl w:val="0"/>
          <w:numId w:val="16"/>
        </w:numPr>
        <w:rPr>
          <w:rStyle w:val="Brak"/>
          <w:rFonts w:ascii="Calibri" w:hAnsi="Calibri"/>
          <w:sz w:val="22"/>
          <w:szCs w:val="22"/>
        </w:rPr>
      </w:pPr>
      <w:r w:rsidRPr="00924F7B">
        <w:rPr>
          <w:rStyle w:val="Brak"/>
          <w:rFonts w:ascii="Calibri" w:hAnsi="Calibri"/>
          <w:sz w:val="22"/>
          <w:szCs w:val="22"/>
          <w:u w:val="single"/>
        </w:rPr>
        <w:t>Przekazywanie oświadczeń lub dokumentów</w:t>
      </w:r>
      <w:r w:rsidRPr="00924F7B">
        <w:rPr>
          <w:rStyle w:val="Brak"/>
          <w:rFonts w:ascii="Calibri" w:hAnsi="Calibri"/>
          <w:sz w:val="22"/>
          <w:szCs w:val="22"/>
        </w:rPr>
        <w:t>:</w:t>
      </w:r>
    </w:p>
    <w:p w:rsidR="005E25AB" w:rsidRPr="00924F7B" w:rsidRDefault="005E25AB" w:rsidP="00AE29F3">
      <w:pPr>
        <w:pStyle w:val="Tekstpodstawowy"/>
        <w:numPr>
          <w:ilvl w:val="0"/>
          <w:numId w:val="18"/>
        </w:numPr>
        <w:rPr>
          <w:rStyle w:val="Brak"/>
          <w:rFonts w:ascii="Calibri" w:hAnsi="Calibri"/>
          <w:sz w:val="22"/>
          <w:szCs w:val="22"/>
        </w:rPr>
      </w:pPr>
      <w:r w:rsidRPr="00924F7B">
        <w:rPr>
          <w:rStyle w:val="Brak"/>
          <w:rFonts w:ascii="Calibri" w:hAnsi="Calibri"/>
          <w:sz w:val="22"/>
          <w:szCs w:val="22"/>
        </w:rPr>
        <w:t>Złożenie oferty wraz z wymaganymi oświadczeniami oraz oświadczenia i dokumenty składane przez wykonawcę, którego oferta została najwyżej oceniona oraz uzupełnień złożonych na wezwanie Zamawiającego oraz informacji dotyczącej zmiany lub wycofania oferty</w:t>
      </w:r>
      <w:r w:rsidRPr="00924F7B">
        <w:rPr>
          <w:rStyle w:val="Brak"/>
          <w:rFonts w:ascii="Calibri" w:hAnsi="Calibri"/>
          <w:b/>
          <w:bCs/>
          <w:sz w:val="22"/>
          <w:szCs w:val="22"/>
        </w:rPr>
        <w:t xml:space="preserve"> obowiązuje tylko FORMA PISEMNA, </w:t>
      </w:r>
      <w:r w:rsidRPr="00924F7B">
        <w:rPr>
          <w:rStyle w:val="Brak"/>
          <w:rFonts w:ascii="Calibri" w:hAnsi="Calibri"/>
          <w:sz w:val="22"/>
          <w:szCs w:val="22"/>
        </w:rPr>
        <w:t>za pośrednictwem:</w:t>
      </w:r>
    </w:p>
    <w:p w:rsidR="005E25AB" w:rsidRPr="00924F7B" w:rsidRDefault="005E25AB" w:rsidP="00AE29F3">
      <w:pPr>
        <w:pStyle w:val="Tekstpodstawowy"/>
        <w:numPr>
          <w:ilvl w:val="0"/>
          <w:numId w:val="48"/>
        </w:numPr>
        <w:rPr>
          <w:rStyle w:val="Brak"/>
          <w:rFonts w:ascii="Calibri" w:hAnsi="Calibri"/>
          <w:b/>
          <w:bCs/>
          <w:sz w:val="22"/>
          <w:szCs w:val="22"/>
        </w:rPr>
      </w:pPr>
      <w:r w:rsidRPr="00924F7B">
        <w:rPr>
          <w:rStyle w:val="Brak"/>
          <w:rFonts w:ascii="Calibri" w:hAnsi="Calibri"/>
          <w:sz w:val="22"/>
          <w:szCs w:val="22"/>
        </w:rPr>
        <w:t>operatora pocztowego w rozumieniu ustawy z dnia 23 listopada 2012 r. – Prawo pocztowe (Dz. U. z 2017 r., poz. 1481, zm. z 2018r. poz. 650),</w:t>
      </w:r>
    </w:p>
    <w:p w:rsidR="005E25AB" w:rsidRPr="00924F7B" w:rsidRDefault="005E25AB" w:rsidP="00AE29F3">
      <w:pPr>
        <w:pStyle w:val="Tekstpodstawowy"/>
        <w:numPr>
          <w:ilvl w:val="0"/>
          <w:numId w:val="48"/>
        </w:numPr>
        <w:rPr>
          <w:rStyle w:val="Brak"/>
          <w:rFonts w:ascii="Calibri" w:hAnsi="Calibri"/>
          <w:b/>
          <w:bCs/>
          <w:sz w:val="22"/>
          <w:szCs w:val="22"/>
        </w:rPr>
      </w:pPr>
      <w:r w:rsidRPr="00924F7B">
        <w:rPr>
          <w:rStyle w:val="Brak"/>
          <w:rFonts w:ascii="Calibri" w:hAnsi="Calibri"/>
          <w:sz w:val="22"/>
          <w:szCs w:val="22"/>
        </w:rPr>
        <w:t>osobiście lub za pośrednictwem posłańca,</w:t>
      </w:r>
    </w:p>
    <w:p w:rsidR="005E25AB" w:rsidRPr="00924F7B" w:rsidRDefault="005E25AB" w:rsidP="00AE29F3">
      <w:pPr>
        <w:pStyle w:val="Tekstpodstawowy"/>
        <w:numPr>
          <w:ilvl w:val="0"/>
          <w:numId w:val="19"/>
        </w:numPr>
        <w:rPr>
          <w:rStyle w:val="Brak"/>
          <w:rFonts w:ascii="Calibri" w:hAnsi="Calibri"/>
          <w:b/>
          <w:bCs/>
          <w:sz w:val="22"/>
          <w:szCs w:val="22"/>
        </w:rPr>
      </w:pPr>
      <w:r w:rsidRPr="00924F7B">
        <w:rPr>
          <w:rStyle w:val="Brak"/>
          <w:rFonts w:ascii="Calibri" w:hAnsi="Calibri"/>
          <w:sz w:val="22"/>
          <w:szCs w:val="22"/>
        </w:rPr>
        <w:t xml:space="preserve">W przypadku, gdy Wykonawcy w określonym terminie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5E25AB" w:rsidRPr="00924F7B" w:rsidRDefault="005E25AB" w:rsidP="00AE29F3">
      <w:pPr>
        <w:pStyle w:val="Tekstpodstawowy"/>
        <w:numPr>
          <w:ilvl w:val="0"/>
          <w:numId w:val="19"/>
        </w:numPr>
        <w:rPr>
          <w:rStyle w:val="Brak"/>
          <w:rFonts w:ascii="Calibri" w:hAnsi="Calibri"/>
          <w:b/>
          <w:bCs/>
          <w:sz w:val="22"/>
          <w:szCs w:val="22"/>
        </w:rPr>
      </w:pPr>
      <w:r w:rsidRPr="00924F7B">
        <w:rPr>
          <w:rStyle w:val="Brak"/>
          <w:rFonts w:ascii="Calibri" w:hAnsi="Calibri"/>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5E25AB" w:rsidRPr="00924F7B" w:rsidRDefault="005E25AB" w:rsidP="00AE29F3">
      <w:pPr>
        <w:pStyle w:val="Tekstpodstawowy"/>
        <w:numPr>
          <w:ilvl w:val="0"/>
          <w:numId w:val="19"/>
        </w:numPr>
        <w:rPr>
          <w:rStyle w:val="Brak"/>
          <w:rFonts w:ascii="Calibri" w:hAnsi="Calibri"/>
          <w:b/>
          <w:bCs/>
          <w:sz w:val="22"/>
          <w:szCs w:val="22"/>
        </w:rPr>
      </w:pPr>
      <w:r w:rsidRPr="00924F7B">
        <w:rPr>
          <w:rStyle w:val="Brak"/>
          <w:rFonts w:ascii="Calibri" w:hAnsi="Calibri"/>
          <w:b/>
          <w:bCs/>
          <w:sz w:val="22"/>
          <w:szCs w:val="22"/>
        </w:rPr>
        <w:t xml:space="preserve">Wykonawca, na wezwanie Zamawiającego do uzupełnienia oferty składa w/w dokumenty i oświadczenie </w:t>
      </w:r>
      <w:r w:rsidRPr="00924F7B">
        <w:rPr>
          <w:rStyle w:val="Brak"/>
          <w:rFonts w:ascii="Calibri" w:hAnsi="Calibri"/>
          <w:b/>
          <w:bCs/>
          <w:sz w:val="22"/>
          <w:szCs w:val="22"/>
          <w:u w:val="single"/>
        </w:rPr>
        <w:t>w terminie wyznaczonym przez Zamawiającego</w:t>
      </w:r>
      <w:r w:rsidRPr="00924F7B">
        <w:rPr>
          <w:rStyle w:val="Brak"/>
          <w:rFonts w:ascii="Calibri" w:hAnsi="Calibri"/>
          <w:b/>
          <w:bCs/>
          <w:sz w:val="22"/>
          <w:szCs w:val="22"/>
        </w:rPr>
        <w:t xml:space="preserve"> </w:t>
      </w:r>
      <w:r w:rsidRPr="00924F7B">
        <w:rPr>
          <w:rStyle w:val="Brak"/>
          <w:rFonts w:ascii="Calibri" w:hAnsi="Calibri"/>
          <w:sz w:val="22"/>
          <w:szCs w:val="22"/>
        </w:rPr>
        <w:t xml:space="preserve">w </w:t>
      </w:r>
      <w:r w:rsidRPr="00924F7B">
        <w:rPr>
          <w:rStyle w:val="Brak"/>
          <w:rFonts w:ascii="Calibri" w:hAnsi="Calibri"/>
          <w:b/>
          <w:bCs/>
          <w:sz w:val="22"/>
          <w:szCs w:val="22"/>
        </w:rPr>
        <w:t xml:space="preserve">jednej </w:t>
      </w:r>
      <w:r w:rsidRPr="00924F7B">
        <w:rPr>
          <w:rStyle w:val="Brak"/>
          <w:rFonts w:ascii="Calibri" w:hAnsi="Calibri"/>
          <w:sz w:val="22"/>
          <w:szCs w:val="22"/>
        </w:rPr>
        <w:t>zamkniętej kopercie oznakowanej w sposób następujący:</w:t>
      </w:r>
    </w:p>
    <w:p w:rsidR="005E25AB" w:rsidRDefault="005E25AB" w:rsidP="002D4D5A">
      <w:pPr>
        <w:pStyle w:val="Tekstpodstawowy"/>
        <w:rPr>
          <w:rStyle w:val="Brak"/>
          <w:rFonts w:ascii="Calibri" w:hAnsi="Calibri"/>
          <w:b/>
          <w:bCs/>
          <w:sz w:val="22"/>
          <w:szCs w:val="22"/>
        </w:rPr>
      </w:pPr>
    </w:p>
    <w:p w:rsidR="0008701C" w:rsidRDefault="0008701C" w:rsidP="002D4D5A">
      <w:pPr>
        <w:pStyle w:val="Tekstpodstawowy"/>
        <w:rPr>
          <w:rStyle w:val="Brak"/>
          <w:rFonts w:ascii="Calibri" w:hAnsi="Calibri"/>
          <w:b/>
          <w:bCs/>
          <w:sz w:val="22"/>
          <w:szCs w:val="22"/>
        </w:rPr>
      </w:pPr>
    </w:p>
    <w:p w:rsidR="0008701C" w:rsidRDefault="0008701C" w:rsidP="002D4D5A">
      <w:pPr>
        <w:pStyle w:val="Tekstpodstawowy"/>
        <w:rPr>
          <w:rStyle w:val="Brak"/>
          <w:rFonts w:ascii="Calibri" w:hAnsi="Calibri"/>
          <w:b/>
          <w:bCs/>
          <w:sz w:val="22"/>
          <w:szCs w:val="22"/>
        </w:rPr>
      </w:pPr>
    </w:p>
    <w:p w:rsidR="0008701C" w:rsidRDefault="0008701C" w:rsidP="002D4D5A">
      <w:pPr>
        <w:pStyle w:val="Tekstpodstawowy"/>
        <w:rPr>
          <w:rStyle w:val="Brak"/>
          <w:rFonts w:ascii="Calibri" w:hAnsi="Calibri"/>
          <w:b/>
          <w:bCs/>
          <w:sz w:val="22"/>
          <w:szCs w:val="22"/>
        </w:rPr>
      </w:pPr>
    </w:p>
    <w:p w:rsidR="0008701C" w:rsidRPr="00924F7B" w:rsidRDefault="0008701C" w:rsidP="002D4D5A">
      <w:pPr>
        <w:pStyle w:val="Tekstpodstawowy"/>
        <w:rPr>
          <w:rStyle w:val="Brak"/>
          <w:rFonts w:ascii="Calibri" w:hAnsi="Calibri"/>
          <w:b/>
          <w:bCs/>
          <w:sz w:val="22"/>
          <w:szCs w:val="22"/>
        </w:rPr>
      </w:pPr>
    </w:p>
    <w:p w:rsidR="005E25AB" w:rsidRPr="00924F7B" w:rsidRDefault="005E25AB" w:rsidP="002D4D5A">
      <w:pPr>
        <w:pStyle w:val="Tekstpodstawowy"/>
        <w:pBdr>
          <w:top w:val="single" w:sz="4" w:space="1" w:color="auto"/>
          <w:left w:val="single" w:sz="4" w:space="4" w:color="auto"/>
          <w:bottom w:val="single" w:sz="4" w:space="1" w:color="auto"/>
          <w:right w:val="single" w:sz="4" w:space="4" w:color="auto"/>
        </w:pBdr>
        <w:ind w:left="700"/>
        <w:rPr>
          <w:rFonts w:ascii="Calibri" w:hAnsi="Calibri"/>
          <w:sz w:val="22"/>
          <w:szCs w:val="22"/>
        </w:rPr>
      </w:pPr>
      <w:r w:rsidRPr="00924F7B">
        <w:rPr>
          <w:rFonts w:ascii="Calibri" w:hAnsi="Calibri"/>
          <w:sz w:val="22"/>
          <w:szCs w:val="22"/>
        </w:rPr>
        <w:lastRenderedPageBreak/>
        <w:t>NAZWA WYKONAWCY I JEGO ADRES:</w:t>
      </w:r>
    </w:p>
    <w:p w:rsidR="005E25AB" w:rsidRPr="00924F7B" w:rsidRDefault="005E25AB" w:rsidP="002D4D5A">
      <w:pPr>
        <w:pStyle w:val="Tekstpodstawowy"/>
        <w:pBdr>
          <w:top w:val="single" w:sz="4" w:space="1" w:color="auto"/>
          <w:left w:val="single" w:sz="4" w:space="4" w:color="auto"/>
          <w:bottom w:val="single" w:sz="4" w:space="1" w:color="auto"/>
          <w:right w:val="single" w:sz="4" w:space="4" w:color="auto"/>
        </w:pBdr>
        <w:ind w:left="700"/>
        <w:rPr>
          <w:rFonts w:ascii="Calibri" w:hAnsi="Calibri"/>
          <w:sz w:val="22"/>
          <w:szCs w:val="22"/>
        </w:rPr>
      </w:pPr>
    </w:p>
    <w:p w:rsidR="005E25AB" w:rsidRPr="00924F7B" w:rsidRDefault="005E25AB" w:rsidP="002D4D5A">
      <w:pPr>
        <w:pStyle w:val="Tekstpodstawowy"/>
        <w:pBdr>
          <w:top w:val="single" w:sz="4" w:space="1" w:color="auto"/>
          <w:left w:val="single" w:sz="4" w:space="4" w:color="auto"/>
          <w:bottom w:val="single" w:sz="4" w:space="1" w:color="auto"/>
          <w:right w:val="single" w:sz="4" w:space="4" w:color="auto"/>
        </w:pBdr>
        <w:ind w:left="700"/>
        <w:rPr>
          <w:rFonts w:ascii="Calibri" w:hAnsi="Calibri"/>
          <w:sz w:val="22"/>
          <w:szCs w:val="22"/>
        </w:rPr>
      </w:pPr>
      <w:r w:rsidRPr="00924F7B">
        <w:rPr>
          <w:rFonts w:ascii="Calibri" w:hAnsi="Calibri"/>
          <w:sz w:val="22"/>
          <w:szCs w:val="22"/>
        </w:rPr>
        <w:t xml:space="preserve">ZAMAWIAJĄCY: </w:t>
      </w:r>
    </w:p>
    <w:p w:rsidR="005E25AB" w:rsidRPr="00924F7B" w:rsidRDefault="005E25AB" w:rsidP="002D4D5A">
      <w:pPr>
        <w:pStyle w:val="Tekstpodstawowy"/>
        <w:pBdr>
          <w:top w:val="single" w:sz="4" w:space="1" w:color="auto"/>
          <w:left w:val="single" w:sz="4" w:space="4" w:color="auto"/>
          <w:bottom w:val="single" w:sz="4" w:space="1" w:color="auto"/>
          <w:right w:val="single" w:sz="4" w:space="4" w:color="auto"/>
        </w:pBdr>
        <w:ind w:left="700"/>
        <w:rPr>
          <w:rFonts w:ascii="Calibri" w:hAnsi="Calibri"/>
          <w:b/>
          <w:sz w:val="22"/>
          <w:szCs w:val="22"/>
        </w:rPr>
      </w:pPr>
      <w:r w:rsidRPr="00924F7B">
        <w:rPr>
          <w:rFonts w:ascii="Calibri" w:hAnsi="Calibri"/>
          <w:b/>
          <w:sz w:val="22"/>
        </w:rPr>
        <w:t>Gmina Bielsk</w:t>
      </w:r>
    </w:p>
    <w:p w:rsidR="005E25AB" w:rsidRPr="00924F7B" w:rsidRDefault="005E25AB" w:rsidP="002D4D5A">
      <w:pPr>
        <w:pStyle w:val="Tekstpodstawowy"/>
        <w:pBdr>
          <w:top w:val="single" w:sz="4" w:space="1" w:color="auto"/>
          <w:left w:val="single" w:sz="4" w:space="4" w:color="auto"/>
          <w:bottom w:val="single" w:sz="4" w:space="1" w:color="auto"/>
          <w:right w:val="single" w:sz="4" w:space="4" w:color="auto"/>
        </w:pBdr>
        <w:ind w:left="700"/>
        <w:jc w:val="center"/>
        <w:rPr>
          <w:rFonts w:ascii="Calibri" w:hAnsi="Calibri"/>
          <w:b/>
          <w:sz w:val="22"/>
          <w:szCs w:val="22"/>
        </w:rPr>
      </w:pPr>
      <w:r w:rsidRPr="00924F7B">
        <w:rPr>
          <w:rFonts w:ascii="Calibri" w:hAnsi="Calibri"/>
          <w:b/>
          <w:sz w:val="22"/>
          <w:szCs w:val="22"/>
        </w:rPr>
        <w:t>UZUPEŁNIENIE OFERTY</w:t>
      </w:r>
    </w:p>
    <w:p w:rsidR="005E25AB" w:rsidRPr="00924F7B" w:rsidRDefault="005E25AB" w:rsidP="002D4D5A">
      <w:pPr>
        <w:pStyle w:val="Tekstpodstawowy"/>
        <w:pBdr>
          <w:top w:val="single" w:sz="4" w:space="1" w:color="auto"/>
          <w:left w:val="single" w:sz="4" w:space="4" w:color="auto"/>
          <w:bottom w:val="single" w:sz="4" w:space="1" w:color="auto"/>
          <w:right w:val="single" w:sz="4" w:space="4" w:color="auto"/>
        </w:pBdr>
        <w:ind w:left="700"/>
        <w:jc w:val="center"/>
        <w:rPr>
          <w:rFonts w:ascii="Calibri" w:hAnsi="Calibri"/>
          <w:b/>
          <w:sz w:val="22"/>
          <w:szCs w:val="22"/>
        </w:rPr>
      </w:pPr>
      <w:r w:rsidRPr="00924F7B">
        <w:rPr>
          <w:rFonts w:ascii="Calibri" w:hAnsi="Calibri"/>
          <w:b/>
          <w:sz w:val="22"/>
          <w:szCs w:val="22"/>
        </w:rPr>
        <w:t>w przetargu na:</w:t>
      </w:r>
    </w:p>
    <w:p w:rsidR="005E25AB" w:rsidRPr="00924F7B" w:rsidRDefault="005E25AB" w:rsidP="002D4D5A">
      <w:pPr>
        <w:pStyle w:val="Tekstpodstawowy"/>
        <w:pBdr>
          <w:top w:val="single" w:sz="4" w:space="1" w:color="auto"/>
          <w:left w:val="single" w:sz="4" w:space="4" w:color="auto"/>
          <w:bottom w:val="single" w:sz="4" w:space="1" w:color="auto"/>
          <w:right w:val="single" w:sz="4" w:space="4" w:color="auto"/>
        </w:pBdr>
        <w:ind w:left="700"/>
        <w:jc w:val="center"/>
        <w:rPr>
          <w:rFonts w:ascii="Calibri" w:hAnsi="Calibri" w:cs="Tahoma"/>
          <w:b/>
          <w:sz w:val="22"/>
          <w:szCs w:val="22"/>
        </w:rPr>
      </w:pPr>
      <w:r w:rsidRPr="00924F7B">
        <w:rPr>
          <w:rFonts w:ascii="Calibri" w:hAnsi="Calibri"/>
          <w:b/>
          <w:sz w:val="22"/>
          <w:szCs w:val="22"/>
        </w:rPr>
        <w:t>„</w:t>
      </w:r>
      <w:r w:rsidRPr="00924F7B">
        <w:rPr>
          <w:rFonts w:ascii="Calibri" w:hAnsi="Calibri" w:cs="Tahoma"/>
          <w:b/>
          <w:sz w:val="22"/>
          <w:szCs w:val="22"/>
        </w:rPr>
        <w:t xml:space="preserve">Ubezpieczenie mienia i odpowiedzialności cywilnej Gminy Bielsk </w:t>
      </w:r>
    </w:p>
    <w:p w:rsidR="005E25AB" w:rsidRPr="00924F7B" w:rsidRDefault="005E25AB" w:rsidP="002D4D5A">
      <w:pPr>
        <w:pStyle w:val="Tekstpodstawowy"/>
        <w:pBdr>
          <w:top w:val="single" w:sz="4" w:space="1" w:color="auto"/>
          <w:left w:val="single" w:sz="4" w:space="4" w:color="auto"/>
          <w:bottom w:val="single" w:sz="4" w:space="1" w:color="auto"/>
          <w:right w:val="single" w:sz="4" w:space="4" w:color="auto"/>
        </w:pBdr>
        <w:ind w:left="700"/>
        <w:jc w:val="center"/>
        <w:rPr>
          <w:rFonts w:ascii="Calibri" w:hAnsi="Calibri"/>
          <w:b/>
          <w:sz w:val="22"/>
          <w:szCs w:val="22"/>
        </w:rPr>
      </w:pPr>
      <w:r w:rsidRPr="00924F7B">
        <w:rPr>
          <w:rFonts w:ascii="Calibri" w:hAnsi="Calibri" w:cs="Tahoma"/>
          <w:b/>
          <w:sz w:val="22"/>
          <w:szCs w:val="22"/>
        </w:rPr>
        <w:t>w okresie od 14.04.2019 do 13.04.2022”</w:t>
      </w:r>
    </w:p>
    <w:p w:rsidR="005E25AB" w:rsidRPr="00924F7B" w:rsidRDefault="005E25AB" w:rsidP="002D4D5A">
      <w:pPr>
        <w:pStyle w:val="Tekstpodstawowy"/>
        <w:ind w:left="1068"/>
        <w:rPr>
          <w:rFonts w:ascii="Calibri" w:hAnsi="Calibri"/>
          <w:b/>
          <w:bCs/>
          <w:sz w:val="22"/>
          <w:szCs w:val="22"/>
        </w:rPr>
      </w:pPr>
    </w:p>
    <w:p w:rsidR="005E25AB" w:rsidRPr="00924F7B" w:rsidRDefault="005E25AB" w:rsidP="00AE29F3">
      <w:pPr>
        <w:pStyle w:val="Nagwek4"/>
        <w:numPr>
          <w:ilvl w:val="3"/>
          <w:numId w:val="21"/>
        </w:numPr>
        <w:rPr>
          <w:rStyle w:val="Brak"/>
          <w:rFonts w:ascii="Calibri" w:hAnsi="Calibri"/>
          <w:b w:val="0"/>
          <w:bCs/>
          <w:sz w:val="22"/>
          <w:szCs w:val="22"/>
        </w:rPr>
      </w:pPr>
      <w:r w:rsidRPr="00924F7B">
        <w:rPr>
          <w:rStyle w:val="Brak"/>
          <w:rFonts w:ascii="Calibri" w:hAnsi="Calibri"/>
          <w:sz w:val="22"/>
          <w:szCs w:val="22"/>
        </w:rPr>
        <w:t>WADIUM:</w:t>
      </w:r>
    </w:p>
    <w:p w:rsidR="005E25AB" w:rsidRPr="00924F7B" w:rsidRDefault="005E25AB" w:rsidP="002D4D5A">
      <w:pPr>
        <w:pStyle w:val="Nagwek4"/>
        <w:ind w:firstLine="426"/>
        <w:rPr>
          <w:rFonts w:ascii="Calibri" w:hAnsi="Calibri"/>
          <w:b w:val="0"/>
          <w:sz w:val="22"/>
          <w:szCs w:val="22"/>
        </w:rPr>
      </w:pPr>
      <w:r w:rsidRPr="00924F7B">
        <w:rPr>
          <w:rFonts w:ascii="Calibri" w:hAnsi="Calibri"/>
          <w:b w:val="0"/>
          <w:sz w:val="22"/>
          <w:szCs w:val="22"/>
        </w:rPr>
        <w:t>Zamawiający nie wymaga wniesienia wadium w tym postępowaniu przetargowym.</w:t>
      </w:r>
    </w:p>
    <w:p w:rsidR="005E25AB" w:rsidRPr="00924F7B" w:rsidRDefault="005E25AB" w:rsidP="002D4D5A">
      <w:pPr>
        <w:rPr>
          <w:rFonts w:ascii="Calibri" w:hAnsi="Calibri"/>
        </w:rPr>
      </w:pPr>
    </w:p>
    <w:p w:rsidR="005E25AB" w:rsidRPr="00924F7B" w:rsidRDefault="005E25AB" w:rsidP="00AE29F3">
      <w:pPr>
        <w:pStyle w:val="Nagwek4"/>
        <w:numPr>
          <w:ilvl w:val="3"/>
          <w:numId w:val="22"/>
        </w:numPr>
        <w:rPr>
          <w:rFonts w:ascii="Calibri" w:hAnsi="Calibri"/>
          <w:b w:val="0"/>
          <w:bCs/>
          <w:sz w:val="22"/>
          <w:szCs w:val="22"/>
        </w:rPr>
      </w:pPr>
      <w:r w:rsidRPr="00924F7B">
        <w:rPr>
          <w:rStyle w:val="Brak"/>
          <w:rFonts w:ascii="Calibri" w:hAnsi="Calibri"/>
          <w:sz w:val="22"/>
          <w:szCs w:val="22"/>
        </w:rPr>
        <w:t>TERMIN ZWIĄZANIA OFERTĄ:</w:t>
      </w:r>
    </w:p>
    <w:p w:rsidR="005E25AB" w:rsidRPr="00924F7B" w:rsidRDefault="005E25AB" w:rsidP="00AE29F3">
      <w:pPr>
        <w:pStyle w:val="Tekstpodstawowy"/>
        <w:numPr>
          <w:ilvl w:val="0"/>
          <w:numId w:val="24"/>
        </w:numPr>
        <w:tabs>
          <w:tab w:val="clear" w:pos="360"/>
        </w:tabs>
        <w:rPr>
          <w:rStyle w:val="Brak"/>
          <w:rFonts w:ascii="Calibri" w:hAnsi="Calibri"/>
          <w:sz w:val="22"/>
          <w:szCs w:val="22"/>
        </w:rPr>
      </w:pPr>
      <w:r w:rsidRPr="00924F7B">
        <w:rPr>
          <w:rStyle w:val="Brak"/>
          <w:rFonts w:ascii="Calibri" w:hAnsi="Calibri"/>
          <w:sz w:val="22"/>
          <w:szCs w:val="22"/>
        </w:rPr>
        <w:t xml:space="preserve">Termin związania ofertą wynosi </w:t>
      </w:r>
      <w:r w:rsidRPr="00924F7B">
        <w:rPr>
          <w:rStyle w:val="Brak"/>
          <w:rFonts w:ascii="Calibri" w:hAnsi="Calibri"/>
          <w:b/>
          <w:bCs/>
          <w:sz w:val="22"/>
          <w:szCs w:val="22"/>
        </w:rPr>
        <w:t>30</w:t>
      </w:r>
      <w:r w:rsidRPr="00924F7B">
        <w:rPr>
          <w:rStyle w:val="Brak"/>
          <w:rFonts w:ascii="Calibri" w:hAnsi="Calibri"/>
          <w:sz w:val="22"/>
          <w:szCs w:val="22"/>
        </w:rPr>
        <w:t xml:space="preserve"> </w:t>
      </w:r>
      <w:r w:rsidRPr="00924F7B">
        <w:rPr>
          <w:rStyle w:val="Brak"/>
          <w:rFonts w:ascii="Calibri" w:hAnsi="Calibri"/>
          <w:b/>
          <w:bCs/>
          <w:sz w:val="22"/>
          <w:szCs w:val="22"/>
        </w:rPr>
        <w:t>dni</w:t>
      </w:r>
      <w:r w:rsidRPr="00924F7B">
        <w:rPr>
          <w:rStyle w:val="Brak"/>
          <w:rFonts w:ascii="Calibri" w:hAnsi="Calibri"/>
          <w:sz w:val="22"/>
          <w:szCs w:val="22"/>
        </w:rPr>
        <w:t xml:space="preserve">. Bieg terminu związania ofertą rozpoczyna się wraz </w:t>
      </w:r>
      <w:r w:rsidRPr="00924F7B">
        <w:rPr>
          <w:rStyle w:val="Brak"/>
          <w:rFonts w:ascii="Calibri" w:hAnsi="Calibri"/>
          <w:sz w:val="22"/>
          <w:szCs w:val="22"/>
        </w:rPr>
        <w:br/>
        <w:t xml:space="preserve">z upływem terminu składania ofert. </w:t>
      </w:r>
    </w:p>
    <w:p w:rsidR="005E25AB" w:rsidRPr="00924F7B" w:rsidRDefault="005E25AB" w:rsidP="00AE29F3">
      <w:pPr>
        <w:pStyle w:val="Tekstpodstawowy"/>
        <w:numPr>
          <w:ilvl w:val="0"/>
          <w:numId w:val="24"/>
        </w:numPr>
        <w:tabs>
          <w:tab w:val="clear" w:pos="360"/>
        </w:tabs>
        <w:rPr>
          <w:rStyle w:val="Brak"/>
          <w:rFonts w:ascii="Calibri" w:hAnsi="Calibri"/>
          <w:sz w:val="22"/>
          <w:szCs w:val="22"/>
        </w:rPr>
      </w:pPr>
      <w:r w:rsidRPr="00924F7B">
        <w:rPr>
          <w:rStyle w:val="Brak"/>
          <w:rFonts w:ascii="Calibri" w:hAnsi="Calibri"/>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E25AB" w:rsidRPr="00924F7B" w:rsidRDefault="005E25AB" w:rsidP="002D4D5A">
      <w:pPr>
        <w:pStyle w:val="Tekstpodstawowy"/>
        <w:ind w:left="644"/>
        <w:rPr>
          <w:rFonts w:ascii="Calibri" w:hAnsi="Calibri"/>
          <w:sz w:val="22"/>
          <w:szCs w:val="22"/>
        </w:rPr>
      </w:pPr>
    </w:p>
    <w:p w:rsidR="005E25AB" w:rsidRPr="00924F7B" w:rsidRDefault="005E25AB" w:rsidP="002D4D5A">
      <w:pPr>
        <w:pStyle w:val="Nagwek4"/>
        <w:rPr>
          <w:rFonts w:ascii="Calibri" w:hAnsi="Calibri"/>
          <w:sz w:val="22"/>
          <w:szCs w:val="22"/>
        </w:rPr>
      </w:pPr>
      <w:r w:rsidRPr="00924F7B">
        <w:rPr>
          <w:rStyle w:val="Brak"/>
          <w:rFonts w:ascii="Calibri" w:hAnsi="Calibri"/>
          <w:sz w:val="22"/>
          <w:szCs w:val="22"/>
        </w:rPr>
        <w:t>X. OPIS SPOSOBU PRZYGOTOWANIA OFERT:</w:t>
      </w:r>
    </w:p>
    <w:p w:rsidR="005E25AB" w:rsidRPr="00924F7B" w:rsidRDefault="005E25AB" w:rsidP="00AE29F3">
      <w:pPr>
        <w:pStyle w:val="Tekstpodstawowy"/>
        <w:numPr>
          <w:ilvl w:val="0"/>
          <w:numId w:val="26"/>
        </w:numPr>
        <w:tabs>
          <w:tab w:val="clear" w:pos="360"/>
        </w:tabs>
        <w:rPr>
          <w:rStyle w:val="Brak"/>
          <w:rFonts w:ascii="Calibri" w:hAnsi="Calibri"/>
          <w:b/>
          <w:bCs/>
          <w:sz w:val="22"/>
          <w:szCs w:val="22"/>
        </w:rPr>
      </w:pPr>
      <w:r w:rsidRPr="00924F7B">
        <w:rPr>
          <w:rStyle w:val="Brak"/>
          <w:rFonts w:ascii="Calibri" w:hAnsi="Calibri"/>
          <w:b/>
          <w:bCs/>
          <w:sz w:val="22"/>
          <w:szCs w:val="22"/>
          <w:u w:val="single"/>
        </w:rPr>
        <w:t>OFERTA WINNA ZAWIERAĆ</w:t>
      </w:r>
      <w:r w:rsidRPr="00924F7B">
        <w:rPr>
          <w:rStyle w:val="Brak"/>
          <w:rFonts w:ascii="Calibri" w:hAnsi="Calibri"/>
          <w:b/>
          <w:bCs/>
          <w:sz w:val="22"/>
          <w:szCs w:val="22"/>
        </w:rPr>
        <w:t>:</w:t>
      </w:r>
    </w:p>
    <w:p w:rsidR="005E25AB" w:rsidRPr="00924F7B" w:rsidRDefault="005E25AB" w:rsidP="00AE29F3">
      <w:pPr>
        <w:pStyle w:val="Tekstpodstawowy"/>
        <w:numPr>
          <w:ilvl w:val="0"/>
          <w:numId w:val="28"/>
        </w:numPr>
        <w:rPr>
          <w:rStyle w:val="Brak"/>
          <w:rFonts w:ascii="Calibri" w:hAnsi="Calibri"/>
          <w:b/>
          <w:bCs/>
          <w:sz w:val="22"/>
          <w:szCs w:val="22"/>
        </w:rPr>
      </w:pPr>
      <w:r w:rsidRPr="00924F7B">
        <w:rPr>
          <w:rStyle w:val="Brak"/>
          <w:rFonts w:ascii="Calibri" w:hAnsi="Calibri"/>
          <w:b/>
          <w:bCs/>
          <w:sz w:val="22"/>
          <w:szCs w:val="22"/>
        </w:rPr>
        <w:t xml:space="preserve">wypełniony i podpisany formularz oferty (wg załącznika nr </w:t>
      </w:r>
      <w:r>
        <w:rPr>
          <w:rStyle w:val="Brak"/>
          <w:rFonts w:ascii="Calibri" w:hAnsi="Calibri"/>
          <w:b/>
          <w:bCs/>
          <w:sz w:val="22"/>
          <w:szCs w:val="22"/>
        </w:rPr>
        <w:t>A</w:t>
      </w:r>
      <w:r w:rsidRPr="00924F7B">
        <w:rPr>
          <w:rStyle w:val="Brak"/>
          <w:rFonts w:ascii="Calibri" w:hAnsi="Calibri"/>
          <w:b/>
          <w:bCs/>
          <w:sz w:val="22"/>
          <w:szCs w:val="22"/>
        </w:rPr>
        <w:t xml:space="preserve"> do </w:t>
      </w:r>
      <w:proofErr w:type="spellStart"/>
      <w:r w:rsidRPr="00924F7B">
        <w:rPr>
          <w:rStyle w:val="Brak"/>
          <w:rFonts w:ascii="Calibri" w:hAnsi="Calibri"/>
          <w:b/>
          <w:bCs/>
          <w:sz w:val="22"/>
          <w:szCs w:val="22"/>
        </w:rPr>
        <w:t>siwz</w:t>
      </w:r>
      <w:proofErr w:type="spellEnd"/>
      <w:r w:rsidRPr="00924F7B">
        <w:rPr>
          <w:rStyle w:val="Brak"/>
          <w:rFonts w:ascii="Calibri" w:hAnsi="Calibri"/>
          <w:b/>
          <w:bCs/>
          <w:sz w:val="22"/>
          <w:szCs w:val="22"/>
        </w:rPr>
        <w:t>).</w:t>
      </w:r>
    </w:p>
    <w:p w:rsidR="005E25AB" w:rsidRPr="00924F7B" w:rsidRDefault="005E25AB" w:rsidP="00AE29F3">
      <w:pPr>
        <w:pStyle w:val="Tekstpodstawowy"/>
        <w:numPr>
          <w:ilvl w:val="0"/>
          <w:numId w:val="28"/>
        </w:numPr>
        <w:rPr>
          <w:rFonts w:ascii="Calibri" w:hAnsi="Calibri"/>
          <w:b/>
          <w:bCs/>
          <w:sz w:val="22"/>
          <w:szCs w:val="22"/>
        </w:rPr>
      </w:pPr>
      <w:r w:rsidRPr="00924F7B">
        <w:rPr>
          <w:rStyle w:val="Brak"/>
          <w:rFonts w:ascii="Calibri" w:hAnsi="Calibri"/>
          <w:sz w:val="22"/>
          <w:szCs w:val="22"/>
        </w:rPr>
        <w:t>W przypadku złożenia oferty wspólnej – pełnomocnictwo udzielone Pełnomocnikowi (np. Liderowi / przedstawicielowi / partnerowi wiodącemu) do reprezentowania w postępowaniu lub do reprezentowania w postępowaniu i zawarcia umowy.</w:t>
      </w:r>
    </w:p>
    <w:p w:rsidR="005E25AB" w:rsidRPr="00924F7B" w:rsidRDefault="005E25AB" w:rsidP="00AE29F3">
      <w:pPr>
        <w:pStyle w:val="Tekstpodstawowy"/>
        <w:numPr>
          <w:ilvl w:val="0"/>
          <w:numId w:val="28"/>
        </w:numPr>
        <w:rPr>
          <w:rStyle w:val="Brak"/>
          <w:rFonts w:ascii="Calibri" w:hAnsi="Calibri"/>
          <w:b/>
          <w:bCs/>
          <w:sz w:val="22"/>
          <w:szCs w:val="22"/>
        </w:rPr>
      </w:pPr>
      <w:r w:rsidRPr="00924F7B">
        <w:rPr>
          <w:rStyle w:val="Brak"/>
          <w:rFonts w:ascii="Calibri" w:hAnsi="Calibri"/>
          <w:b/>
          <w:bCs/>
          <w:sz w:val="22"/>
          <w:szCs w:val="22"/>
        </w:rPr>
        <w:t>oświadczenia wymienione w pkt. VI. 1 SIWZ</w:t>
      </w:r>
    </w:p>
    <w:p w:rsidR="005E25AB" w:rsidRPr="00924F7B" w:rsidRDefault="005E25AB" w:rsidP="002D4D5A">
      <w:pPr>
        <w:pStyle w:val="Tekstpodstawowy"/>
        <w:ind w:left="644"/>
        <w:rPr>
          <w:rFonts w:ascii="Calibri" w:hAnsi="Calibri"/>
          <w:b/>
          <w:bCs/>
          <w:sz w:val="22"/>
          <w:szCs w:val="22"/>
        </w:rPr>
      </w:pPr>
    </w:p>
    <w:p w:rsidR="005E25AB" w:rsidRPr="00924F7B" w:rsidRDefault="005E25AB" w:rsidP="00AE29F3">
      <w:pPr>
        <w:pStyle w:val="Tekstpodstawowy"/>
        <w:numPr>
          <w:ilvl w:val="0"/>
          <w:numId w:val="29"/>
        </w:numPr>
        <w:tabs>
          <w:tab w:val="clear" w:pos="360"/>
        </w:tabs>
        <w:rPr>
          <w:rStyle w:val="Brak"/>
          <w:rFonts w:ascii="Calibri" w:hAnsi="Calibri"/>
          <w:sz w:val="22"/>
          <w:szCs w:val="22"/>
        </w:rPr>
      </w:pPr>
      <w:r w:rsidRPr="00924F7B">
        <w:rPr>
          <w:rStyle w:val="Brak"/>
          <w:rFonts w:ascii="Calibri" w:hAnsi="Calibri"/>
          <w:sz w:val="22"/>
          <w:szCs w:val="22"/>
        </w:rPr>
        <w:t>Ofertę należy sporządzić w języku polskim, w sposób czytelny na komputerze, maszynie lub pismem odręcznym.</w:t>
      </w:r>
    </w:p>
    <w:p w:rsidR="005E25AB" w:rsidRPr="00924F7B" w:rsidRDefault="005E25AB" w:rsidP="00AE29F3">
      <w:pPr>
        <w:pStyle w:val="Tekstpodstawowy"/>
        <w:numPr>
          <w:ilvl w:val="0"/>
          <w:numId w:val="29"/>
        </w:numPr>
        <w:tabs>
          <w:tab w:val="clear" w:pos="360"/>
        </w:tabs>
        <w:rPr>
          <w:rStyle w:val="Brak"/>
          <w:rFonts w:ascii="Calibri" w:hAnsi="Calibri"/>
          <w:sz w:val="22"/>
          <w:szCs w:val="22"/>
        </w:rPr>
      </w:pPr>
      <w:r w:rsidRPr="00924F7B">
        <w:rPr>
          <w:rStyle w:val="Brak"/>
          <w:rFonts w:ascii="Calibri" w:hAnsi="Calibri"/>
          <w:b/>
          <w:bCs/>
          <w:sz w:val="22"/>
          <w:szCs w:val="22"/>
        </w:rPr>
        <w:t>Treść złożonej oferty musi odpowiadać treści SIWZ</w:t>
      </w:r>
      <w:r w:rsidRPr="00924F7B">
        <w:rPr>
          <w:rStyle w:val="Brak"/>
          <w:rFonts w:ascii="Calibri" w:hAnsi="Calibri"/>
          <w:sz w:val="22"/>
          <w:szCs w:val="22"/>
        </w:rPr>
        <w:t xml:space="preserve">. Zamawiający zaleca wykorzystanie formularzy przekazanych przez Zamawiającego. Dopuszcza się w ofercie złożenie załączników opracowanych przez Wykonawcę, pod warunkiem, że będą one identyczne w treści z formularzami opracowanymi przez Zamawiającego. </w:t>
      </w:r>
    </w:p>
    <w:p w:rsidR="005E25AB" w:rsidRPr="00924F7B" w:rsidRDefault="005E25AB" w:rsidP="00AE29F3">
      <w:pPr>
        <w:pStyle w:val="Tekstpodstawowy"/>
        <w:numPr>
          <w:ilvl w:val="0"/>
          <w:numId w:val="29"/>
        </w:numPr>
        <w:tabs>
          <w:tab w:val="clear" w:pos="360"/>
        </w:tabs>
        <w:rPr>
          <w:rStyle w:val="Brak"/>
          <w:rFonts w:ascii="Calibri" w:hAnsi="Calibri"/>
          <w:sz w:val="22"/>
          <w:szCs w:val="22"/>
        </w:rPr>
      </w:pPr>
      <w:r w:rsidRPr="00924F7B">
        <w:rPr>
          <w:rStyle w:val="Brak"/>
          <w:rFonts w:ascii="Calibri" w:hAnsi="Calibri"/>
          <w:sz w:val="22"/>
          <w:szCs w:val="22"/>
        </w:rPr>
        <w:t>Dokumenty sporządzone w języku obcym muszą być składane przez Wykonawców wraz z ich tłumaczeniem na język polski.</w:t>
      </w:r>
    </w:p>
    <w:p w:rsidR="005E25AB" w:rsidRPr="00924F7B" w:rsidRDefault="005E25AB" w:rsidP="00AE29F3">
      <w:pPr>
        <w:pStyle w:val="Tekstpodstawowy"/>
        <w:numPr>
          <w:ilvl w:val="0"/>
          <w:numId w:val="29"/>
        </w:numPr>
        <w:tabs>
          <w:tab w:val="clear" w:pos="360"/>
        </w:tabs>
        <w:rPr>
          <w:rStyle w:val="Brak"/>
          <w:rFonts w:ascii="Calibri" w:hAnsi="Calibri"/>
          <w:sz w:val="22"/>
          <w:szCs w:val="22"/>
        </w:rPr>
      </w:pPr>
      <w:r w:rsidRPr="00924F7B">
        <w:rPr>
          <w:rStyle w:val="Brak"/>
          <w:rFonts w:ascii="Calibri" w:hAnsi="Calibri"/>
          <w:sz w:val="22"/>
          <w:szCs w:val="22"/>
        </w:rPr>
        <w:t>Każdy wykonawca ma prawo złożyć tyko jedną ofertę.</w:t>
      </w:r>
    </w:p>
    <w:p w:rsidR="005E25AB" w:rsidRPr="00924F7B" w:rsidRDefault="005E25AB" w:rsidP="00AE29F3">
      <w:pPr>
        <w:pStyle w:val="Tekstpodstawowy"/>
        <w:numPr>
          <w:ilvl w:val="0"/>
          <w:numId w:val="29"/>
        </w:numPr>
        <w:tabs>
          <w:tab w:val="clear" w:pos="360"/>
        </w:tabs>
        <w:rPr>
          <w:rStyle w:val="Brak"/>
          <w:rFonts w:ascii="Calibri" w:hAnsi="Calibri"/>
          <w:sz w:val="22"/>
          <w:szCs w:val="22"/>
        </w:rPr>
      </w:pPr>
      <w:r w:rsidRPr="00924F7B">
        <w:rPr>
          <w:rStyle w:val="Brak"/>
          <w:rFonts w:ascii="Calibri" w:hAnsi="Calibri"/>
          <w:sz w:val="22"/>
          <w:szCs w:val="22"/>
        </w:rPr>
        <w:t>Wykonawca ponosi wszystkie koszty związane z przygotowaniem i złożeniem oferty.</w:t>
      </w:r>
    </w:p>
    <w:p w:rsidR="005E25AB" w:rsidRPr="00924F7B" w:rsidRDefault="005E25AB" w:rsidP="00AE29F3">
      <w:pPr>
        <w:pStyle w:val="Tekstpodstawowy"/>
        <w:numPr>
          <w:ilvl w:val="0"/>
          <w:numId w:val="29"/>
        </w:numPr>
        <w:tabs>
          <w:tab w:val="clear" w:pos="360"/>
        </w:tabs>
        <w:rPr>
          <w:rStyle w:val="Brak"/>
          <w:rFonts w:ascii="Calibri" w:hAnsi="Calibri"/>
          <w:sz w:val="22"/>
          <w:szCs w:val="22"/>
        </w:rPr>
      </w:pPr>
      <w:r w:rsidRPr="00924F7B">
        <w:rPr>
          <w:rStyle w:val="Brak"/>
          <w:rFonts w:ascii="Calibri" w:hAnsi="Calibri"/>
          <w:sz w:val="22"/>
          <w:szCs w:val="22"/>
        </w:rPr>
        <w:t>Ofertę należy złożyć na (lub według wzoru)</w:t>
      </w:r>
      <w:r>
        <w:rPr>
          <w:rStyle w:val="Brak"/>
          <w:rFonts w:ascii="Calibri" w:hAnsi="Calibri"/>
          <w:sz w:val="22"/>
          <w:szCs w:val="22"/>
        </w:rPr>
        <w:t xml:space="preserve"> druku „Oferta” – załącznik nr A</w:t>
      </w:r>
      <w:r w:rsidRPr="00924F7B">
        <w:rPr>
          <w:rStyle w:val="Brak"/>
          <w:rFonts w:ascii="Calibri" w:hAnsi="Calibri"/>
          <w:sz w:val="22"/>
          <w:szCs w:val="22"/>
        </w:rPr>
        <w:t xml:space="preserve">. Wykonawcy nie wolno dokonywać żadnych zmian merytorycznych we wzorze druku „Oferta” opracowanego przez Zamawiającego. </w:t>
      </w:r>
    </w:p>
    <w:p w:rsidR="005E25AB" w:rsidRPr="00924F7B" w:rsidRDefault="005E25AB" w:rsidP="00AE29F3">
      <w:pPr>
        <w:pStyle w:val="Tekstpodstawowy"/>
        <w:numPr>
          <w:ilvl w:val="0"/>
          <w:numId w:val="29"/>
        </w:numPr>
        <w:tabs>
          <w:tab w:val="clear" w:pos="360"/>
        </w:tabs>
        <w:rPr>
          <w:rStyle w:val="Brak"/>
          <w:rFonts w:ascii="Calibri" w:hAnsi="Calibri"/>
          <w:sz w:val="22"/>
          <w:szCs w:val="22"/>
        </w:rPr>
      </w:pPr>
      <w:r w:rsidRPr="00924F7B">
        <w:rPr>
          <w:rStyle w:val="Brak"/>
          <w:rFonts w:ascii="Calibri" w:hAnsi="Calibri"/>
          <w:sz w:val="22"/>
          <w:szCs w:val="22"/>
        </w:rPr>
        <w:t>Oferta i załączniki do oferty (oświadczenia i dokumenty) muszą być podpisane przez osobę/osoby upoważnioną/e do reprezentowania firmy na zewnątrz i zaciągania zobowiązań w wysokości odpowiadającej cenie oferty. Jeśli dokument przedstawiony jest w postaci kserokopii – poświadczenie, oprócz adnotacji: „za zgodność z oryginałem”, musi być opatrzone imienną pieczątką i podpisem bądź czytelnym podpisem osoby upoważnionej do reprezentowania firmy na zewnątrz.</w:t>
      </w:r>
    </w:p>
    <w:p w:rsidR="005E25AB" w:rsidRPr="00924F7B" w:rsidRDefault="005E25AB" w:rsidP="00AE29F3">
      <w:pPr>
        <w:pStyle w:val="Tekstpodstawowy"/>
        <w:numPr>
          <w:ilvl w:val="0"/>
          <w:numId w:val="29"/>
        </w:numPr>
        <w:tabs>
          <w:tab w:val="clear" w:pos="360"/>
        </w:tabs>
        <w:rPr>
          <w:rStyle w:val="Brak"/>
          <w:rFonts w:ascii="Calibri" w:hAnsi="Calibri"/>
          <w:sz w:val="22"/>
          <w:szCs w:val="22"/>
        </w:rPr>
      </w:pPr>
      <w:r w:rsidRPr="00924F7B">
        <w:rPr>
          <w:rStyle w:val="Brak"/>
          <w:rFonts w:ascii="Calibri" w:hAnsi="Calibri"/>
          <w:b/>
          <w:bCs/>
          <w:sz w:val="22"/>
          <w:szCs w:val="22"/>
        </w:rPr>
        <w:t>Zaleca się,</w:t>
      </w:r>
      <w:r w:rsidRPr="00924F7B">
        <w:rPr>
          <w:rStyle w:val="Brak"/>
          <w:rFonts w:ascii="Calibri" w:hAnsi="Calibri"/>
          <w:sz w:val="22"/>
          <w:szCs w:val="22"/>
        </w:rPr>
        <w:t xml:space="preserve"> aby każda kartka oferty wraz ze wszystkimi załącznikami była ponumerowana i parafowana przez osobę podpisującą ofertę oraz trwale spięte. Natomiast wszystkie miejsca, w których Wykonawca naniósł zmiany </w:t>
      </w:r>
      <w:r w:rsidRPr="00924F7B">
        <w:rPr>
          <w:rStyle w:val="Brak"/>
          <w:rFonts w:ascii="Calibri" w:hAnsi="Calibri"/>
          <w:b/>
          <w:bCs/>
          <w:sz w:val="22"/>
          <w:szCs w:val="22"/>
        </w:rPr>
        <w:t>muszą być</w:t>
      </w:r>
      <w:r w:rsidRPr="00924F7B">
        <w:rPr>
          <w:rStyle w:val="Brak"/>
          <w:rFonts w:ascii="Calibri" w:hAnsi="Calibri"/>
          <w:sz w:val="22"/>
          <w:szCs w:val="22"/>
        </w:rPr>
        <w:t xml:space="preserve"> parafowane przez osobę/y podpisującą/e ofertę.</w:t>
      </w:r>
    </w:p>
    <w:p w:rsidR="005E25AB" w:rsidRPr="00924F7B" w:rsidRDefault="005E25AB" w:rsidP="00AE29F3">
      <w:pPr>
        <w:pStyle w:val="Tekstpodstawowy"/>
        <w:numPr>
          <w:ilvl w:val="0"/>
          <w:numId w:val="29"/>
        </w:numPr>
        <w:tabs>
          <w:tab w:val="clear" w:pos="360"/>
        </w:tabs>
        <w:rPr>
          <w:rStyle w:val="Brak"/>
          <w:rFonts w:ascii="Calibri" w:hAnsi="Calibri"/>
          <w:sz w:val="22"/>
          <w:szCs w:val="22"/>
        </w:rPr>
      </w:pPr>
      <w:r w:rsidRPr="00924F7B">
        <w:rPr>
          <w:rStyle w:val="Brak"/>
          <w:rFonts w:ascii="Calibri" w:hAnsi="Calibri"/>
          <w:sz w:val="22"/>
          <w:szCs w:val="22"/>
        </w:rPr>
        <w:t>Rozliczenia pomiędzy wykonawcą a zamawiającym odbywać się będą w złotych polskich.</w:t>
      </w:r>
    </w:p>
    <w:p w:rsidR="005E25AB" w:rsidRPr="003327F3" w:rsidRDefault="005E25AB" w:rsidP="00AE29F3">
      <w:pPr>
        <w:pStyle w:val="Tekstpodstawowy"/>
        <w:numPr>
          <w:ilvl w:val="0"/>
          <w:numId w:val="29"/>
        </w:numPr>
        <w:tabs>
          <w:tab w:val="clear" w:pos="360"/>
        </w:tabs>
        <w:rPr>
          <w:rStyle w:val="Brak"/>
          <w:rFonts w:ascii="Calibri" w:hAnsi="Calibri"/>
          <w:sz w:val="22"/>
          <w:szCs w:val="22"/>
        </w:rPr>
      </w:pPr>
      <w:r w:rsidRPr="003327F3">
        <w:rPr>
          <w:rStyle w:val="Brak"/>
          <w:rFonts w:ascii="Calibri" w:hAnsi="Calibri"/>
          <w:b/>
          <w:bCs/>
          <w:sz w:val="22"/>
          <w:szCs w:val="22"/>
        </w:rPr>
        <w:lastRenderedPageBreak/>
        <w:t>W przypadku wykazania doświadczenia na podstawie wykonania zamówień w innej walucie</w:t>
      </w:r>
      <w:r w:rsidRPr="003327F3">
        <w:rPr>
          <w:rStyle w:val="Brak"/>
          <w:rFonts w:ascii="Calibri" w:hAnsi="Calibri"/>
          <w:sz w:val="22"/>
          <w:szCs w:val="22"/>
        </w:rPr>
        <w:t xml:space="preserve">, wykonawca zobowiązany jest w wykazie „Doświadczenie” wpisać wartość zamówienia w tej walucie oraz wpisać przeliczenie wg średniego kursu NBP na dzień zakończenia każdego z tych zamówień. </w:t>
      </w:r>
    </w:p>
    <w:p w:rsidR="005E25AB" w:rsidRPr="00924F7B" w:rsidRDefault="005E25AB" w:rsidP="00AE29F3">
      <w:pPr>
        <w:pStyle w:val="Tekstpodstawowy"/>
        <w:numPr>
          <w:ilvl w:val="0"/>
          <w:numId w:val="29"/>
        </w:numPr>
        <w:tabs>
          <w:tab w:val="clear" w:pos="360"/>
        </w:tabs>
        <w:rPr>
          <w:rStyle w:val="Brak"/>
          <w:rFonts w:ascii="Calibri" w:hAnsi="Calibri"/>
          <w:sz w:val="22"/>
          <w:szCs w:val="22"/>
        </w:rPr>
      </w:pPr>
      <w:r w:rsidRPr="00924F7B">
        <w:rPr>
          <w:rStyle w:val="Brak"/>
          <w:rFonts w:ascii="Calibri" w:hAnsi="Calibri"/>
          <w:sz w:val="22"/>
          <w:szCs w:val="22"/>
        </w:rPr>
        <w:t xml:space="preserve">Zamawiający informuje, iż zgodnie z art. 8 w zw. z art. 96 ust. 3 ustawy </w:t>
      </w:r>
      <w:proofErr w:type="spellStart"/>
      <w:r w:rsidRPr="00924F7B">
        <w:rPr>
          <w:rStyle w:val="Brak"/>
          <w:rFonts w:ascii="Calibri" w:hAnsi="Calibri"/>
          <w:sz w:val="22"/>
          <w:szCs w:val="22"/>
        </w:rPr>
        <w:t>Pzp</w:t>
      </w:r>
      <w:proofErr w:type="spellEnd"/>
      <w:r w:rsidRPr="00924F7B">
        <w:rPr>
          <w:rStyle w:val="Brak"/>
          <w:rFonts w:ascii="Calibri" w:hAnsi="Calibri"/>
          <w:sz w:val="22"/>
          <w:szCs w:val="22"/>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zastrzegł, że nie mogą one być udostępniane oraz wykazał, iż zastrzeżone informacje stanowią tajemnicę przedsiębiorstwa. Wykonawca nie może zastrzec informacji, o których mowa w art. 86 ust. 4 ustawy </w:t>
      </w:r>
      <w:proofErr w:type="spellStart"/>
      <w:r w:rsidRPr="00924F7B">
        <w:rPr>
          <w:rStyle w:val="Brak"/>
          <w:rFonts w:ascii="Calibri" w:hAnsi="Calibri"/>
          <w:sz w:val="22"/>
          <w:szCs w:val="22"/>
        </w:rPr>
        <w:t>Pzp</w:t>
      </w:r>
      <w:proofErr w:type="spellEnd"/>
      <w:r w:rsidRPr="00924F7B">
        <w:rPr>
          <w:rStyle w:val="Brak"/>
          <w:rFonts w:ascii="Calibri" w:hAnsi="Calibri"/>
          <w:sz w:val="22"/>
          <w:szCs w:val="22"/>
        </w:rPr>
        <w:t>.</w:t>
      </w:r>
    </w:p>
    <w:p w:rsidR="005E25AB" w:rsidRPr="00924F7B" w:rsidRDefault="005E25AB" w:rsidP="00AE29F3">
      <w:pPr>
        <w:pStyle w:val="Tekstpodstawowy"/>
        <w:numPr>
          <w:ilvl w:val="0"/>
          <w:numId w:val="29"/>
        </w:numPr>
        <w:tabs>
          <w:tab w:val="clear" w:pos="360"/>
        </w:tabs>
        <w:rPr>
          <w:rStyle w:val="Brak"/>
          <w:rFonts w:ascii="Calibri" w:hAnsi="Calibri"/>
          <w:sz w:val="22"/>
          <w:szCs w:val="22"/>
        </w:rPr>
      </w:pPr>
      <w:r w:rsidRPr="00924F7B">
        <w:rPr>
          <w:rStyle w:val="Brak"/>
          <w:rFonts w:ascii="Calibri" w:hAnsi="Calibri"/>
          <w:b/>
          <w:bCs/>
          <w:sz w:val="22"/>
          <w:szCs w:val="22"/>
        </w:rPr>
        <w:t>Zamawiający zaleca</w:t>
      </w:r>
      <w:r w:rsidRPr="00924F7B">
        <w:rPr>
          <w:rStyle w:val="Brak"/>
          <w:rFonts w:ascii="Calibri" w:hAnsi="Calibri"/>
          <w:sz w:val="22"/>
          <w:szCs w:val="22"/>
        </w:rPr>
        <w:t>, aby informacje zastrzeżone, jako tajemnica przedsiębiorstwa były przez Wykonawcę złożone w oddzielnej wewnętrznej kopercie z oznakowaniem „tajemnica przedsiębiorstwa”, lub spięte (zszyte) oddzielnie od pozostałych, jawnych elementów oferty. W razie braku takiego wskazania, Zamawiający uzna, że wszelkie oświadczenia i zaświadczenia składane w trakcie postępowania są jawne bez zastrzeżeń.</w:t>
      </w:r>
    </w:p>
    <w:p w:rsidR="005E25AB" w:rsidRPr="00924F7B" w:rsidRDefault="005E25AB" w:rsidP="00AE29F3">
      <w:pPr>
        <w:pStyle w:val="Tekstpodstawowy"/>
        <w:numPr>
          <w:ilvl w:val="0"/>
          <w:numId w:val="29"/>
        </w:numPr>
        <w:tabs>
          <w:tab w:val="clear" w:pos="360"/>
        </w:tabs>
        <w:rPr>
          <w:rStyle w:val="Brak"/>
          <w:rFonts w:ascii="Calibri" w:hAnsi="Calibri"/>
          <w:sz w:val="22"/>
          <w:szCs w:val="22"/>
        </w:rPr>
      </w:pPr>
      <w:r w:rsidRPr="00924F7B">
        <w:rPr>
          <w:rStyle w:val="Brak"/>
          <w:rFonts w:ascii="Calibri" w:hAnsi="Calibri"/>
          <w:sz w:val="22"/>
          <w:szCs w:val="22"/>
        </w:rPr>
        <w:t>Zastrzeżenie informacji, które nie stanowią tajemnicy przedsiębiorstwa w rozumieniu ustawy o zwalczaniu nieuczciwej konkurencji będzie traktowane jako bezskuteczne i skutkować będzie ich odtajnieniem, zgodnie z uchwałą SN z 20 października 2005 (sygn. III CZP 74/05).</w:t>
      </w:r>
    </w:p>
    <w:p w:rsidR="005E25AB" w:rsidRPr="00924F7B" w:rsidRDefault="005E25AB" w:rsidP="002D4D5A">
      <w:pPr>
        <w:pStyle w:val="Tekstpodstawowy"/>
        <w:ind w:left="708"/>
        <w:rPr>
          <w:rStyle w:val="Brak"/>
          <w:rFonts w:ascii="Calibri" w:hAnsi="Calibri"/>
          <w:sz w:val="22"/>
          <w:szCs w:val="22"/>
        </w:rPr>
      </w:pPr>
      <w:r w:rsidRPr="00924F7B">
        <w:rPr>
          <w:rStyle w:val="Brak"/>
          <w:rFonts w:ascii="Calibri" w:hAnsi="Calibri"/>
          <w:sz w:val="22"/>
          <w:szCs w:val="22"/>
        </w:rPr>
        <w:t xml:space="preserve">  </w:t>
      </w:r>
    </w:p>
    <w:p w:rsidR="005E25AB" w:rsidRPr="00924F7B" w:rsidRDefault="005E25AB" w:rsidP="002D4D5A">
      <w:pPr>
        <w:pStyle w:val="Nagwek4"/>
        <w:rPr>
          <w:rStyle w:val="Brak"/>
          <w:rFonts w:ascii="Calibri" w:hAnsi="Calibri"/>
          <w:sz w:val="22"/>
          <w:szCs w:val="22"/>
        </w:rPr>
      </w:pPr>
      <w:r w:rsidRPr="00924F7B">
        <w:rPr>
          <w:rStyle w:val="Brak"/>
          <w:rFonts w:ascii="Calibri" w:hAnsi="Calibri"/>
          <w:sz w:val="22"/>
          <w:szCs w:val="22"/>
        </w:rPr>
        <w:t>XI. SPOSÓB SKŁADANIA OFERT:</w:t>
      </w:r>
    </w:p>
    <w:p w:rsidR="005E25AB" w:rsidRPr="00924F7B" w:rsidRDefault="005E25AB" w:rsidP="00AE29F3">
      <w:pPr>
        <w:pStyle w:val="Tekstpodstawowy"/>
        <w:numPr>
          <w:ilvl w:val="0"/>
          <w:numId w:val="31"/>
        </w:numPr>
        <w:tabs>
          <w:tab w:val="clear" w:pos="360"/>
        </w:tabs>
        <w:rPr>
          <w:rStyle w:val="Brak"/>
          <w:rFonts w:ascii="Calibri" w:hAnsi="Calibri"/>
          <w:sz w:val="22"/>
          <w:szCs w:val="22"/>
        </w:rPr>
      </w:pPr>
      <w:r w:rsidRPr="00924F7B">
        <w:rPr>
          <w:rStyle w:val="Brak"/>
          <w:rFonts w:ascii="Calibri" w:hAnsi="Calibri"/>
          <w:sz w:val="22"/>
          <w:szCs w:val="22"/>
        </w:rPr>
        <w:t xml:space="preserve">Ofertę należy złożyć w </w:t>
      </w:r>
      <w:r w:rsidRPr="00924F7B">
        <w:rPr>
          <w:rStyle w:val="Brak"/>
          <w:rFonts w:ascii="Calibri" w:hAnsi="Calibri"/>
          <w:b/>
          <w:bCs/>
          <w:sz w:val="22"/>
          <w:szCs w:val="22"/>
        </w:rPr>
        <w:t xml:space="preserve">jednej </w:t>
      </w:r>
      <w:r w:rsidRPr="00924F7B">
        <w:rPr>
          <w:rStyle w:val="Brak"/>
          <w:rFonts w:ascii="Calibri" w:hAnsi="Calibri"/>
          <w:sz w:val="22"/>
          <w:szCs w:val="22"/>
        </w:rPr>
        <w:t xml:space="preserve">zamkniętej kopercie, zapieczętowanej w sposób gwarantujący zachowanie w poufności jej treści oraz zabezpieczającej jej nienaruszalność do terminu otwarcia ofert. </w:t>
      </w:r>
    </w:p>
    <w:p w:rsidR="005E25AB" w:rsidRDefault="005E25AB" w:rsidP="00AE29F3">
      <w:pPr>
        <w:pStyle w:val="Tekstpodstawowy"/>
        <w:numPr>
          <w:ilvl w:val="0"/>
          <w:numId w:val="31"/>
        </w:numPr>
        <w:tabs>
          <w:tab w:val="clear" w:pos="360"/>
        </w:tabs>
        <w:rPr>
          <w:rStyle w:val="Brak"/>
          <w:rFonts w:ascii="Calibri" w:hAnsi="Calibri"/>
          <w:sz w:val="22"/>
          <w:szCs w:val="22"/>
        </w:rPr>
      </w:pPr>
      <w:r w:rsidRPr="00924F7B">
        <w:rPr>
          <w:rStyle w:val="Brak"/>
          <w:rFonts w:ascii="Calibri" w:hAnsi="Calibri"/>
          <w:sz w:val="22"/>
          <w:szCs w:val="22"/>
        </w:rPr>
        <w:t>Oferta powinna być umieszczona w zamkniętej, oznakowanej kopercie w sposób następujący:</w:t>
      </w:r>
    </w:p>
    <w:p w:rsidR="00E818C3" w:rsidRDefault="00E818C3" w:rsidP="00E818C3">
      <w:pPr>
        <w:pStyle w:val="Tekstpodstawowy"/>
        <w:tabs>
          <w:tab w:val="left" w:pos="360"/>
        </w:tabs>
        <w:rPr>
          <w:rStyle w:val="Brak"/>
          <w:rFonts w:ascii="Calibri" w:hAnsi="Calibri"/>
          <w:sz w:val="22"/>
          <w:szCs w:val="22"/>
        </w:rPr>
      </w:pPr>
    </w:p>
    <w:p w:rsidR="005E25AB" w:rsidRPr="00924F7B" w:rsidRDefault="005E25AB" w:rsidP="002D4D5A">
      <w:pPr>
        <w:pStyle w:val="Tekstpodstawowy"/>
        <w:pBdr>
          <w:top w:val="single" w:sz="4" w:space="1" w:color="auto"/>
          <w:left w:val="single" w:sz="4" w:space="4" w:color="auto"/>
          <w:bottom w:val="single" w:sz="4" w:space="0" w:color="auto"/>
          <w:right w:val="single" w:sz="4" w:space="4" w:color="auto"/>
        </w:pBdr>
        <w:ind w:left="340"/>
        <w:rPr>
          <w:rFonts w:ascii="Calibri" w:hAnsi="Calibri"/>
          <w:sz w:val="22"/>
          <w:szCs w:val="22"/>
        </w:rPr>
      </w:pPr>
      <w:r w:rsidRPr="00924F7B">
        <w:rPr>
          <w:rFonts w:ascii="Calibri" w:hAnsi="Calibri"/>
          <w:sz w:val="22"/>
          <w:szCs w:val="22"/>
        </w:rPr>
        <w:t>NAZWA WYKONAWCY I JEGO ADRES:</w:t>
      </w:r>
    </w:p>
    <w:p w:rsidR="005E25AB" w:rsidRPr="00924F7B" w:rsidRDefault="005E25AB" w:rsidP="002D4D5A">
      <w:pPr>
        <w:pStyle w:val="Tekstpodstawowy"/>
        <w:pBdr>
          <w:top w:val="single" w:sz="4" w:space="1" w:color="auto"/>
          <w:left w:val="single" w:sz="4" w:space="4" w:color="auto"/>
          <w:bottom w:val="single" w:sz="4" w:space="0" w:color="auto"/>
          <w:right w:val="single" w:sz="4" w:space="4" w:color="auto"/>
        </w:pBdr>
        <w:ind w:left="340"/>
        <w:rPr>
          <w:rFonts w:ascii="Calibri" w:hAnsi="Calibri"/>
          <w:sz w:val="22"/>
          <w:szCs w:val="22"/>
        </w:rPr>
      </w:pPr>
    </w:p>
    <w:p w:rsidR="005E25AB" w:rsidRPr="00924F7B" w:rsidRDefault="005E25AB" w:rsidP="002D4D5A">
      <w:pPr>
        <w:pStyle w:val="Tekstpodstawowy"/>
        <w:pBdr>
          <w:top w:val="single" w:sz="4" w:space="1" w:color="auto"/>
          <w:left w:val="single" w:sz="4" w:space="4" w:color="auto"/>
          <w:bottom w:val="single" w:sz="4" w:space="0" w:color="auto"/>
          <w:right w:val="single" w:sz="4" w:space="4" w:color="auto"/>
        </w:pBdr>
        <w:ind w:left="340"/>
        <w:rPr>
          <w:rFonts w:ascii="Calibri" w:hAnsi="Calibri"/>
          <w:sz w:val="22"/>
          <w:szCs w:val="22"/>
        </w:rPr>
      </w:pPr>
    </w:p>
    <w:p w:rsidR="005E25AB" w:rsidRPr="00924F7B" w:rsidRDefault="005E25AB" w:rsidP="002D4D5A">
      <w:pPr>
        <w:pStyle w:val="Tekstpodstawowy"/>
        <w:pBdr>
          <w:top w:val="single" w:sz="4" w:space="1" w:color="auto"/>
          <w:left w:val="single" w:sz="4" w:space="4" w:color="auto"/>
          <w:bottom w:val="single" w:sz="4" w:space="0" w:color="auto"/>
          <w:right w:val="single" w:sz="4" w:space="4" w:color="auto"/>
        </w:pBdr>
        <w:ind w:left="340"/>
        <w:rPr>
          <w:rFonts w:ascii="Calibri" w:hAnsi="Calibri"/>
          <w:sz w:val="22"/>
          <w:szCs w:val="22"/>
        </w:rPr>
      </w:pPr>
      <w:r w:rsidRPr="00924F7B">
        <w:rPr>
          <w:rFonts w:ascii="Calibri" w:hAnsi="Calibri"/>
          <w:sz w:val="22"/>
          <w:szCs w:val="22"/>
        </w:rPr>
        <w:t xml:space="preserve">ZAMAWIAJĄCY: </w:t>
      </w:r>
    </w:p>
    <w:p w:rsidR="005E25AB" w:rsidRPr="00924F7B" w:rsidRDefault="005E25AB" w:rsidP="002D4D5A">
      <w:pPr>
        <w:pStyle w:val="Tekstpodstawowy"/>
        <w:pBdr>
          <w:top w:val="single" w:sz="4" w:space="1" w:color="auto"/>
          <w:left w:val="single" w:sz="4" w:space="4" w:color="auto"/>
          <w:bottom w:val="single" w:sz="4" w:space="0" w:color="auto"/>
          <w:right w:val="single" w:sz="4" w:space="4" w:color="auto"/>
        </w:pBdr>
        <w:ind w:left="340"/>
        <w:rPr>
          <w:rFonts w:ascii="Calibri" w:hAnsi="Calibri"/>
          <w:b/>
          <w:bCs/>
          <w:color w:val="00000A"/>
          <w:sz w:val="22"/>
          <w:szCs w:val="22"/>
        </w:rPr>
      </w:pPr>
      <w:r w:rsidRPr="00924F7B">
        <w:rPr>
          <w:rFonts w:ascii="Calibri" w:hAnsi="Calibri"/>
          <w:b/>
          <w:sz w:val="22"/>
        </w:rPr>
        <w:t>Gmina Bielsk</w:t>
      </w:r>
    </w:p>
    <w:p w:rsidR="005E25AB" w:rsidRPr="00924F7B" w:rsidRDefault="005E25AB" w:rsidP="002D4D5A">
      <w:pPr>
        <w:pStyle w:val="Tekstpodstawowy"/>
        <w:pBdr>
          <w:top w:val="single" w:sz="4" w:space="1" w:color="auto"/>
          <w:left w:val="single" w:sz="4" w:space="4" w:color="auto"/>
          <w:bottom w:val="single" w:sz="4" w:space="0" w:color="auto"/>
          <w:right w:val="single" w:sz="4" w:space="4" w:color="auto"/>
        </w:pBdr>
        <w:ind w:left="340"/>
        <w:jc w:val="center"/>
        <w:rPr>
          <w:rFonts w:ascii="Calibri" w:hAnsi="Calibri"/>
          <w:b/>
          <w:sz w:val="22"/>
          <w:szCs w:val="22"/>
        </w:rPr>
      </w:pPr>
      <w:r w:rsidRPr="00924F7B">
        <w:rPr>
          <w:rFonts w:ascii="Calibri" w:hAnsi="Calibri"/>
          <w:b/>
          <w:sz w:val="22"/>
          <w:szCs w:val="22"/>
        </w:rPr>
        <w:t>OFERTA</w:t>
      </w:r>
      <w:r w:rsidRPr="00924F7B">
        <w:rPr>
          <w:rFonts w:ascii="Calibri" w:hAnsi="Calibri"/>
          <w:sz w:val="22"/>
          <w:szCs w:val="22"/>
        </w:rPr>
        <w:t xml:space="preserve"> w </w:t>
      </w:r>
      <w:r w:rsidRPr="00924F7B">
        <w:rPr>
          <w:rFonts w:ascii="Calibri" w:hAnsi="Calibri"/>
          <w:b/>
          <w:sz w:val="22"/>
          <w:szCs w:val="22"/>
        </w:rPr>
        <w:t>przetargu nieograniczonym na:</w:t>
      </w:r>
    </w:p>
    <w:p w:rsidR="005E25AB" w:rsidRPr="00924F7B" w:rsidRDefault="005E25AB" w:rsidP="002D4D5A">
      <w:pPr>
        <w:pStyle w:val="Tekstpodstawowy"/>
        <w:pBdr>
          <w:top w:val="single" w:sz="4" w:space="1" w:color="auto"/>
          <w:left w:val="single" w:sz="4" w:space="4" w:color="auto"/>
          <w:bottom w:val="single" w:sz="4" w:space="0" w:color="auto"/>
          <w:right w:val="single" w:sz="4" w:space="4" w:color="auto"/>
        </w:pBdr>
        <w:ind w:left="340"/>
        <w:jc w:val="center"/>
        <w:rPr>
          <w:rFonts w:ascii="Calibri" w:hAnsi="Calibri"/>
          <w:b/>
          <w:sz w:val="22"/>
          <w:szCs w:val="22"/>
        </w:rPr>
      </w:pPr>
    </w:p>
    <w:p w:rsidR="005E25AB" w:rsidRPr="00924F7B" w:rsidRDefault="005E25AB" w:rsidP="002D4D5A">
      <w:pPr>
        <w:pStyle w:val="Tekstpodstawowy"/>
        <w:pBdr>
          <w:top w:val="single" w:sz="4" w:space="1" w:color="auto"/>
          <w:left w:val="single" w:sz="4" w:space="4" w:color="auto"/>
          <w:bottom w:val="single" w:sz="4" w:space="0" w:color="auto"/>
          <w:right w:val="single" w:sz="4" w:space="4" w:color="auto"/>
        </w:pBdr>
        <w:ind w:left="340"/>
        <w:jc w:val="center"/>
        <w:rPr>
          <w:rFonts w:ascii="Calibri" w:hAnsi="Calibri"/>
          <w:b/>
          <w:sz w:val="22"/>
          <w:szCs w:val="22"/>
        </w:rPr>
      </w:pPr>
      <w:r w:rsidRPr="00924F7B">
        <w:rPr>
          <w:rFonts w:ascii="Calibri" w:hAnsi="Calibri"/>
          <w:b/>
          <w:sz w:val="22"/>
          <w:szCs w:val="22"/>
        </w:rPr>
        <w:t xml:space="preserve">„Ubezpieczenia mienia i odpowiedzialności cywilnej Gminy Bielsk </w:t>
      </w:r>
    </w:p>
    <w:p w:rsidR="005E25AB" w:rsidRPr="00924F7B" w:rsidRDefault="005E25AB" w:rsidP="002D4D5A">
      <w:pPr>
        <w:pStyle w:val="Tekstpodstawowy"/>
        <w:pBdr>
          <w:top w:val="single" w:sz="4" w:space="1" w:color="auto"/>
          <w:left w:val="single" w:sz="4" w:space="4" w:color="auto"/>
          <w:bottom w:val="single" w:sz="4" w:space="0" w:color="auto"/>
          <w:right w:val="single" w:sz="4" w:space="4" w:color="auto"/>
        </w:pBdr>
        <w:ind w:left="340"/>
        <w:jc w:val="center"/>
        <w:rPr>
          <w:rFonts w:ascii="Calibri" w:hAnsi="Calibri"/>
          <w:color w:val="FF0000"/>
          <w:sz w:val="22"/>
          <w:szCs w:val="22"/>
        </w:rPr>
      </w:pPr>
      <w:r w:rsidRPr="00924F7B">
        <w:rPr>
          <w:rFonts w:ascii="Calibri" w:hAnsi="Calibri"/>
          <w:b/>
          <w:sz w:val="22"/>
          <w:szCs w:val="22"/>
        </w:rPr>
        <w:t>w okresie od 14.04.2019 do 13.04.2022”</w:t>
      </w:r>
    </w:p>
    <w:p w:rsidR="005E25AB" w:rsidRPr="00924F7B" w:rsidRDefault="005E25AB" w:rsidP="002D4D5A">
      <w:pPr>
        <w:pStyle w:val="Tekstpodstawowy"/>
        <w:pBdr>
          <w:top w:val="single" w:sz="4" w:space="1" w:color="auto"/>
          <w:left w:val="single" w:sz="4" w:space="4" w:color="auto"/>
          <w:bottom w:val="single" w:sz="4" w:space="0" w:color="auto"/>
          <w:right w:val="single" w:sz="4" w:space="4" w:color="auto"/>
        </w:pBdr>
        <w:ind w:left="340"/>
        <w:rPr>
          <w:rFonts w:ascii="Calibri" w:hAnsi="Calibri"/>
          <w:sz w:val="22"/>
          <w:szCs w:val="22"/>
        </w:rPr>
      </w:pPr>
    </w:p>
    <w:p w:rsidR="005E25AB" w:rsidRPr="00924F7B" w:rsidRDefault="005E25AB" w:rsidP="002D4D5A">
      <w:pPr>
        <w:pStyle w:val="Tekstpodstawowy"/>
        <w:pBdr>
          <w:top w:val="single" w:sz="4" w:space="1" w:color="auto"/>
          <w:left w:val="single" w:sz="4" w:space="4" w:color="auto"/>
          <w:bottom w:val="single" w:sz="4" w:space="0" w:color="auto"/>
          <w:right w:val="single" w:sz="4" w:space="4" w:color="auto"/>
        </w:pBdr>
        <w:ind w:left="340"/>
        <w:jc w:val="center"/>
        <w:rPr>
          <w:rFonts w:ascii="Calibri" w:hAnsi="Calibri"/>
          <w:b/>
          <w:bCs/>
          <w:sz w:val="22"/>
          <w:szCs w:val="22"/>
        </w:rPr>
      </w:pPr>
      <w:r w:rsidRPr="00924F7B">
        <w:rPr>
          <w:rFonts w:ascii="Calibri" w:hAnsi="Calibri"/>
          <w:sz w:val="22"/>
          <w:szCs w:val="22"/>
        </w:rPr>
        <w:t xml:space="preserve">nie otwierać przed: dniem </w:t>
      </w:r>
      <w:r w:rsidRPr="00924F7B">
        <w:rPr>
          <w:rFonts w:ascii="Calibri" w:hAnsi="Calibri"/>
          <w:b/>
          <w:sz w:val="22"/>
          <w:szCs w:val="22"/>
        </w:rPr>
        <w:t xml:space="preserve">12.03.2019 </w:t>
      </w:r>
      <w:r w:rsidRPr="00924F7B">
        <w:rPr>
          <w:rFonts w:ascii="Calibri" w:hAnsi="Calibri"/>
          <w:b/>
          <w:bCs/>
          <w:sz w:val="22"/>
          <w:szCs w:val="22"/>
        </w:rPr>
        <w:t xml:space="preserve">r., </w:t>
      </w:r>
      <w:r w:rsidRPr="00924F7B">
        <w:rPr>
          <w:rFonts w:ascii="Calibri" w:hAnsi="Calibri"/>
          <w:sz w:val="22"/>
          <w:szCs w:val="22"/>
        </w:rPr>
        <w:t>godzina</w:t>
      </w:r>
      <w:r w:rsidRPr="00924F7B">
        <w:rPr>
          <w:rFonts w:ascii="Calibri" w:hAnsi="Calibri"/>
          <w:b/>
          <w:bCs/>
          <w:sz w:val="22"/>
          <w:szCs w:val="22"/>
        </w:rPr>
        <w:t xml:space="preserve"> 13:15</w:t>
      </w:r>
    </w:p>
    <w:p w:rsidR="005E25AB" w:rsidRPr="00924F7B" w:rsidRDefault="005E25AB" w:rsidP="002D4D5A">
      <w:pPr>
        <w:pStyle w:val="Tekstpodstawowy"/>
        <w:pBdr>
          <w:top w:val="single" w:sz="4" w:space="1" w:color="auto"/>
          <w:left w:val="single" w:sz="4" w:space="4" w:color="auto"/>
          <w:bottom w:val="single" w:sz="4" w:space="0" w:color="auto"/>
          <w:right w:val="single" w:sz="4" w:space="4" w:color="auto"/>
        </w:pBdr>
        <w:ind w:left="340"/>
        <w:jc w:val="center"/>
        <w:rPr>
          <w:rFonts w:ascii="Calibri" w:hAnsi="Calibri"/>
          <w:b/>
          <w:bCs/>
          <w:sz w:val="22"/>
          <w:szCs w:val="22"/>
        </w:rPr>
      </w:pPr>
    </w:p>
    <w:p w:rsidR="005E25AB" w:rsidRPr="00924F7B" w:rsidRDefault="005E25AB" w:rsidP="002D4D5A">
      <w:pPr>
        <w:pStyle w:val="Tekstpodstawowy"/>
        <w:ind w:left="340"/>
        <w:rPr>
          <w:rFonts w:ascii="Calibri" w:hAnsi="Calibri"/>
          <w:sz w:val="22"/>
          <w:szCs w:val="22"/>
        </w:rPr>
      </w:pPr>
    </w:p>
    <w:p w:rsidR="005E25AB" w:rsidRPr="00924F7B" w:rsidRDefault="005E25AB" w:rsidP="002D4D5A">
      <w:pPr>
        <w:pStyle w:val="Nagwek4"/>
        <w:rPr>
          <w:rStyle w:val="Brak"/>
          <w:rFonts w:ascii="Calibri" w:hAnsi="Calibri"/>
          <w:sz w:val="22"/>
          <w:szCs w:val="22"/>
        </w:rPr>
      </w:pPr>
      <w:r w:rsidRPr="00924F7B">
        <w:rPr>
          <w:rStyle w:val="Brak"/>
          <w:rFonts w:ascii="Calibri" w:hAnsi="Calibri"/>
          <w:sz w:val="22"/>
          <w:szCs w:val="22"/>
        </w:rPr>
        <w:t xml:space="preserve"> XII. MIEJSCE I TERMIN SKŁADANIA OFERT:</w:t>
      </w:r>
    </w:p>
    <w:p w:rsidR="005E25AB" w:rsidRPr="00924F7B" w:rsidRDefault="005E25AB" w:rsidP="00AE29F3">
      <w:pPr>
        <w:pStyle w:val="Tekstpodstawowy"/>
        <w:numPr>
          <w:ilvl w:val="0"/>
          <w:numId w:val="33"/>
        </w:numPr>
        <w:tabs>
          <w:tab w:val="clear" w:pos="360"/>
        </w:tabs>
        <w:rPr>
          <w:rStyle w:val="Brak"/>
          <w:rFonts w:ascii="Calibri" w:hAnsi="Calibri"/>
          <w:sz w:val="22"/>
          <w:szCs w:val="22"/>
        </w:rPr>
      </w:pPr>
      <w:r w:rsidRPr="00924F7B">
        <w:rPr>
          <w:rStyle w:val="Brak"/>
          <w:rFonts w:ascii="Calibri" w:hAnsi="Calibri"/>
          <w:sz w:val="22"/>
          <w:szCs w:val="22"/>
        </w:rPr>
        <w:t xml:space="preserve">Oferty należy składać w </w:t>
      </w:r>
      <w:r w:rsidRPr="00924F7B">
        <w:rPr>
          <w:rStyle w:val="Brak"/>
          <w:rFonts w:ascii="Calibri" w:hAnsi="Calibri"/>
          <w:b/>
          <w:bCs/>
          <w:sz w:val="22"/>
          <w:szCs w:val="22"/>
        </w:rPr>
        <w:t xml:space="preserve">siedzibie Zamawiającego, w sekretariacie, </w:t>
      </w:r>
      <w:r w:rsidRPr="00924F7B">
        <w:rPr>
          <w:rStyle w:val="Brak"/>
          <w:rFonts w:ascii="Calibri" w:hAnsi="Calibri"/>
          <w:sz w:val="22"/>
          <w:szCs w:val="22"/>
        </w:rPr>
        <w:t xml:space="preserve">w terminie do dnia </w:t>
      </w:r>
      <w:r w:rsidRPr="00924F7B">
        <w:rPr>
          <w:rStyle w:val="Brak"/>
          <w:rFonts w:ascii="Calibri" w:hAnsi="Calibri"/>
          <w:b/>
          <w:bCs/>
          <w:sz w:val="22"/>
          <w:szCs w:val="22"/>
        </w:rPr>
        <w:t>12.03.2019</w:t>
      </w:r>
      <w:r w:rsidRPr="00924F7B">
        <w:rPr>
          <w:rStyle w:val="Brak"/>
          <w:rFonts w:ascii="Calibri" w:hAnsi="Calibri"/>
          <w:b/>
          <w:bCs/>
          <w:sz w:val="22"/>
          <w:szCs w:val="22"/>
          <w:u w:color="FF6600"/>
        </w:rPr>
        <w:t xml:space="preserve"> </w:t>
      </w:r>
      <w:r w:rsidRPr="00924F7B">
        <w:rPr>
          <w:rStyle w:val="Brak"/>
          <w:rFonts w:ascii="Calibri" w:hAnsi="Calibri"/>
          <w:b/>
          <w:bCs/>
          <w:sz w:val="22"/>
          <w:szCs w:val="22"/>
        </w:rPr>
        <w:t xml:space="preserve">roku </w:t>
      </w:r>
      <w:r w:rsidRPr="00924F7B">
        <w:rPr>
          <w:rStyle w:val="Brak"/>
          <w:rFonts w:ascii="Calibri" w:hAnsi="Calibri"/>
          <w:sz w:val="22"/>
          <w:szCs w:val="22"/>
        </w:rPr>
        <w:t xml:space="preserve">do godziny </w:t>
      </w:r>
      <w:r w:rsidRPr="00924F7B">
        <w:rPr>
          <w:rStyle w:val="Brak"/>
          <w:rFonts w:ascii="Calibri" w:hAnsi="Calibri"/>
          <w:b/>
          <w:bCs/>
          <w:sz w:val="22"/>
          <w:szCs w:val="22"/>
        </w:rPr>
        <w:t>13:00</w:t>
      </w:r>
      <w:r w:rsidRPr="00924F7B">
        <w:rPr>
          <w:rStyle w:val="Brak"/>
          <w:rFonts w:ascii="Calibri" w:hAnsi="Calibri"/>
          <w:sz w:val="22"/>
          <w:szCs w:val="22"/>
        </w:rPr>
        <w:t xml:space="preserve"> </w:t>
      </w:r>
      <w:r w:rsidRPr="00924F7B">
        <w:rPr>
          <w:rStyle w:val="Brak"/>
          <w:rFonts w:ascii="Calibri" w:hAnsi="Calibri"/>
          <w:b/>
          <w:bCs/>
          <w:sz w:val="22"/>
          <w:szCs w:val="22"/>
        </w:rPr>
        <w:t xml:space="preserve"> </w:t>
      </w:r>
    </w:p>
    <w:p w:rsidR="005E25AB" w:rsidRPr="00924F7B" w:rsidRDefault="005E25AB" w:rsidP="00AE29F3">
      <w:pPr>
        <w:pStyle w:val="Tekstpodstawowy"/>
        <w:numPr>
          <w:ilvl w:val="0"/>
          <w:numId w:val="33"/>
        </w:numPr>
        <w:tabs>
          <w:tab w:val="clear" w:pos="360"/>
        </w:tabs>
        <w:rPr>
          <w:rStyle w:val="Brak"/>
          <w:rFonts w:ascii="Calibri" w:hAnsi="Calibri"/>
          <w:sz w:val="22"/>
          <w:szCs w:val="22"/>
        </w:rPr>
      </w:pPr>
      <w:r w:rsidRPr="00924F7B">
        <w:rPr>
          <w:rStyle w:val="Brak"/>
          <w:rFonts w:ascii="Calibri" w:hAnsi="Calibri"/>
          <w:sz w:val="22"/>
          <w:szCs w:val="22"/>
        </w:rPr>
        <w:t>Wykonawca otrzyma pisemne potwierdzenie złożenia oferty z odnotowanym terminem jej złożenia oraz numerem, jakim oferta została oznakowana.</w:t>
      </w:r>
    </w:p>
    <w:p w:rsidR="005E25AB" w:rsidRPr="00924F7B" w:rsidRDefault="005E25AB" w:rsidP="00AE29F3">
      <w:pPr>
        <w:pStyle w:val="Tekstpodstawowy"/>
        <w:numPr>
          <w:ilvl w:val="0"/>
          <w:numId w:val="33"/>
        </w:numPr>
        <w:tabs>
          <w:tab w:val="clear" w:pos="360"/>
        </w:tabs>
        <w:rPr>
          <w:rStyle w:val="Brak"/>
          <w:rFonts w:ascii="Calibri" w:hAnsi="Calibri"/>
          <w:sz w:val="22"/>
          <w:szCs w:val="22"/>
        </w:rPr>
      </w:pPr>
      <w:r w:rsidRPr="00924F7B">
        <w:rPr>
          <w:rStyle w:val="Brak"/>
          <w:rFonts w:ascii="Calibri" w:hAnsi="Calibri"/>
          <w:sz w:val="22"/>
          <w:szCs w:val="22"/>
        </w:rPr>
        <w:t xml:space="preserve">Oferta złożona po terminie zostanie zwrócona niezwłocznie </w:t>
      </w:r>
    </w:p>
    <w:p w:rsidR="005E25AB" w:rsidRPr="00924F7B" w:rsidRDefault="005E25AB" w:rsidP="002D4D5A">
      <w:pPr>
        <w:pStyle w:val="Tekstpodstawowy"/>
        <w:ind w:left="567"/>
        <w:rPr>
          <w:rFonts w:ascii="Calibri" w:hAnsi="Calibri"/>
          <w:sz w:val="22"/>
          <w:szCs w:val="22"/>
        </w:rPr>
      </w:pPr>
    </w:p>
    <w:p w:rsidR="005E25AB" w:rsidRPr="00924F7B" w:rsidRDefault="005E25AB" w:rsidP="002D4D5A">
      <w:pPr>
        <w:pStyle w:val="Nagwek4"/>
        <w:rPr>
          <w:rStyle w:val="Brak"/>
          <w:rFonts w:ascii="Calibri" w:hAnsi="Calibri"/>
          <w:sz w:val="22"/>
          <w:szCs w:val="22"/>
        </w:rPr>
      </w:pPr>
      <w:r w:rsidRPr="00924F7B">
        <w:rPr>
          <w:rStyle w:val="Brak"/>
          <w:rFonts w:ascii="Calibri" w:hAnsi="Calibri"/>
          <w:sz w:val="22"/>
          <w:szCs w:val="22"/>
        </w:rPr>
        <w:t>XIII. MIEJSCE I TERMIN OTWARCIA OFERT:</w:t>
      </w:r>
    </w:p>
    <w:p w:rsidR="005E25AB" w:rsidRPr="00924F7B" w:rsidRDefault="005E25AB" w:rsidP="00AE29F3">
      <w:pPr>
        <w:pStyle w:val="Tekstpodstawowy"/>
        <w:numPr>
          <w:ilvl w:val="0"/>
          <w:numId w:val="35"/>
        </w:numPr>
        <w:tabs>
          <w:tab w:val="clear" w:pos="360"/>
        </w:tabs>
        <w:rPr>
          <w:rStyle w:val="Brak"/>
          <w:rFonts w:ascii="Calibri" w:hAnsi="Calibri"/>
          <w:sz w:val="22"/>
          <w:szCs w:val="22"/>
        </w:rPr>
      </w:pPr>
      <w:r w:rsidRPr="00924F7B">
        <w:rPr>
          <w:rStyle w:val="Brak"/>
          <w:rFonts w:ascii="Calibri" w:hAnsi="Calibri"/>
          <w:sz w:val="22"/>
          <w:szCs w:val="22"/>
        </w:rPr>
        <w:t xml:space="preserve">Oferty zostaną otwarte w </w:t>
      </w:r>
      <w:r w:rsidRPr="00924F7B">
        <w:rPr>
          <w:rStyle w:val="Brak"/>
          <w:rFonts w:ascii="Calibri" w:hAnsi="Calibri"/>
          <w:b/>
          <w:bCs/>
          <w:sz w:val="22"/>
          <w:szCs w:val="22"/>
        </w:rPr>
        <w:t xml:space="preserve">siedzibie Zamawiającego </w:t>
      </w:r>
      <w:r w:rsidRPr="00924F7B">
        <w:rPr>
          <w:rStyle w:val="Brak"/>
          <w:rFonts w:ascii="Calibri" w:hAnsi="Calibri"/>
          <w:sz w:val="22"/>
          <w:szCs w:val="22"/>
        </w:rPr>
        <w:t xml:space="preserve">w dniu </w:t>
      </w:r>
      <w:r w:rsidRPr="00924F7B">
        <w:rPr>
          <w:rStyle w:val="Brak"/>
          <w:rFonts w:ascii="Calibri" w:hAnsi="Calibri"/>
          <w:b/>
          <w:bCs/>
          <w:sz w:val="22"/>
          <w:szCs w:val="22"/>
        </w:rPr>
        <w:t>12.03.2019</w:t>
      </w:r>
      <w:r w:rsidRPr="00924F7B">
        <w:rPr>
          <w:rStyle w:val="Brak"/>
          <w:rFonts w:ascii="Calibri" w:hAnsi="Calibri"/>
          <w:b/>
          <w:bCs/>
          <w:sz w:val="22"/>
          <w:szCs w:val="22"/>
          <w:u w:color="FF6600"/>
        </w:rPr>
        <w:t xml:space="preserve"> </w:t>
      </w:r>
      <w:r w:rsidRPr="00924F7B">
        <w:rPr>
          <w:rStyle w:val="Brak"/>
          <w:rFonts w:ascii="Calibri" w:hAnsi="Calibri"/>
          <w:b/>
          <w:bCs/>
          <w:sz w:val="22"/>
          <w:szCs w:val="22"/>
        </w:rPr>
        <w:t xml:space="preserve">roku </w:t>
      </w:r>
      <w:r w:rsidRPr="00924F7B">
        <w:rPr>
          <w:rStyle w:val="Brak"/>
          <w:rFonts w:ascii="Calibri" w:hAnsi="Calibri"/>
          <w:sz w:val="22"/>
          <w:szCs w:val="22"/>
        </w:rPr>
        <w:t xml:space="preserve">o godz. </w:t>
      </w:r>
      <w:r w:rsidRPr="00924F7B">
        <w:rPr>
          <w:rStyle w:val="Brak"/>
          <w:rFonts w:ascii="Calibri" w:hAnsi="Calibri"/>
          <w:b/>
          <w:bCs/>
          <w:sz w:val="22"/>
          <w:szCs w:val="22"/>
        </w:rPr>
        <w:t>13:15.</w:t>
      </w:r>
    </w:p>
    <w:p w:rsidR="005E25AB" w:rsidRPr="00924F7B" w:rsidRDefault="005E25AB" w:rsidP="00AE29F3">
      <w:pPr>
        <w:pStyle w:val="Tekstpodstawowy"/>
        <w:numPr>
          <w:ilvl w:val="0"/>
          <w:numId w:val="35"/>
        </w:numPr>
        <w:tabs>
          <w:tab w:val="clear" w:pos="360"/>
        </w:tabs>
        <w:rPr>
          <w:rStyle w:val="Brak"/>
          <w:rFonts w:ascii="Calibri" w:hAnsi="Calibri"/>
          <w:sz w:val="22"/>
          <w:szCs w:val="22"/>
        </w:rPr>
      </w:pPr>
      <w:r w:rsidRPr="00924F7B">
        <w:rPr>
          <w:rStyle w:val="Brak"/>
          <w:rFonts w:ascii="Calibri" w:hAnsi="Calibri"/>
          <w:sz w:val="22"/>
          <w:szCs w:val="22"/>
        </w:rPr>
        <w:t>Wykonawcy  mogą uczestniczyć w publicznej sesji otwarcia ofert podczas której:</w:t>
      </w:r>
    </w:p>
    <w:p w:rsidR="005E25AB" w:rsidRPr="00924F7B" w:rsidRDefault="005E25AB" w:rsidP="00AE29F3">
      <w:pPr>
        <w:pStyle w:val="ust"/>
        <w:numPr>
          <w:ilvl w:val="0"/>
          <w:numId w:val="57"/>
        </w:numPr>
        <w:pBdr>
          <w:top w:val="none" w:sz="0" w:space="0" w:color="auto"/>
          <w:left w:val="none" w:sz="0" w:space="0" w:color="auto"/>
          <w:bottom w:val="none" w:sz="0" w:space="0" w:color="auto"/>
          <w:right w:val="none" w:sz="0" w:space="0" w:color="auto"/>
          <w:bar w:val="none" w:sz="0" w:color="auto"/>
        </w:pBdr>
        <w:spacing w:before="0" w:after="0"/>
        <w:rPr>
          <w:rStyle w:val="Brak"/>
          <w:rFonts w:ascii="Calibri" w:hAnsi="Calibri"/>
          <w:sz w:val="22"/>
          <w:szCs w:val="22"/>
        </w:rPr>
      </w:pPr>
      <w:r w:rsidRPr="00924F7B">
        <w:rPr>
          <w:rStyle w:val="Brak"/>
          <w:rFonts w:ascii="Calibri" w:hAnsi="Calibri"/>
          <w:sz w:val="22"/>
          <w:szCs w:val="22"/>
        </w:rPr>
        <w:t xml:space="preserve">bezpośrednio przed otwarciem ofert zamawiający poda kwotę, jaką zamierza przeznaczyć na sfinansowanie zamówienia. </w:t>
      </w:r>
    </w:p>
    <w:p w:rsidR="005E25AB" w:rsidRPr="0086688B" w:rsidRDefault="005E25AB" w:rsidP="00AE29F3">
      <w:pPr>
        <w:pStyle w:val="Tekstpodstawowy"/>
        <w:numPr>
          <w:ilvl w:val="0"/>
          <w:numId w:val="57"/>
        </w:numPr>
        <w:rPr>
          <w:rFonts w:ascii="Calibri" w:hAnsi="Calibri"/>
          <w:sz w:val="22"/>
          <w:szCs w:val="22"/>
        </w:rPr>
      </w:pPr>
      <w:r w:rsidRPr="00924F7B">
        <w:rPr>
          <w:rStyle w:val="Brak"/>
          <w:rFonts w:ascii="Calibri" w:hAnsi="Calibri"/>
          <w:bCs/>
          <w:sz w:val="22"/>
          <w:szCs w:val="22"/>
        </w:rPr>
        <w:t xml:space="preserve">podczas otwarcia ofert zamawiający podaje nazwę (firmy) oraz adresy wykonawców, </w:t>
      </w:r>
      <w:r w:rsidRPr="00924F7B">
        <w:rPr>
          <w:rStyle w:val="Brak"/>
          <w:rFonts w:ascii="Calibri" w:hAnsi="Calibri"/>
          <w:sz w:val="22"/>
          <w:szCs w:val="22"/>
        </w:rPr>
        <w:br/>
      </w:r>
      <w:r w:rsidRPr="0086688B">
        <w:rPr>
          <w:rStyle w:val="Brak"/>
          <w:rFonts w:ascii="Calibri" w:hAnsi="Calibri"/>
          <w:bCs/>
          <w:sz w:val="22"/>
          <w:szCs w:val="22"/>
        </w:rPr>
        <w:t xml:space="preserve">a także informacje dotyczące ceny, </w:t>
      </w:r>
      <w:r w:rsidRPr="0086688B">
        <w:rPr>
          <w:rFonts w:ascii="Calibri" w:hAnsi="Calibri" w:cs="Tahoma"/>
          <w:sz w:val="22"/>
          <w:szCs w:val="22"/>
        </w:rPr>
        <w:t xml:space="preserve">Kryterium zaakceptowane klauzule dodatkowe, Kryterium oferowane franszyzy </w:t>
      </w:r>
      <w:r w:rsidRPr="0086688B">
        <w:rPr>
          <w:rFonts w:ascii="Calibri" w:hAnsi="Calibri"/>
          <w:sz w:val="22"/>
          <w:szCs w:val="22"/>
        </w:rPr>
        <w:t>zawartych w ofertach.</w:t>
      </w:r>
    </w:p>
    <w:p w:rsidR="005E25AB" w:rsidRPr="0086688B" w:rsidRDefault="005E25AB" w:rsidP="002D4D5A">
      <w:pPr>
        <w:pStyle w:val="ust"/>
        <w:pBdr>
          <w:top w:val="none" w:sz="0" w:space="0" w:color="auto"/>
          <w:left w:val="none" w:sz="0" w:space="0" w:color="auto"/>
          <w:bottom w:val="none" w:sz="0" w:space="0" w:color="auto"/>
          <w:right w:val="none" w:sz="0" w:space="0" w:color="auto"/>
          <w:bar w:val="none" w:sz="0" w:color="auto"/>
        </w:pBdr>
        <w:spacing w:before="0" w:after="0"/>
        <w:ind w:left="340" w:firstLine="0"/>
        <w:rPr>
          <w:rFonts w:ascii="Calibri" w:hAnsi="Calibri"/>
          <w:sz w:val="22"/>
          <w:szCs w:val="22"/>
        </w:rPr>
      </w:pPr>
    </w:p>
    <w:p w:rsidR="005E25AB" w:rsidRPr="0086688B" w:rsidRDefault="005E25AB" w:rsidP="00AE29F3">
      <w:pPr>
        <w:pStyle w:val="Tekstpodstawowy"/>
        <w:numPr>
          <w:ilvl w:val="0"/>
          <w:numId w:val="35"/>
        </w:numPr>
        <w:tabs>
          <w:tab w:val="clear" w:pos="360"/>
        </w:tabs>
        <w:rPr>
          <w:rStyle w:val="Brak"/>
          <w:rFonts w:ascii="Calibri" w:hAnsi="Calibri"/>
          <w:sz w:val="22"/>
          <w:szCs w:val="22"/>
        </w:rPr>
      </w:pPr>
      <w:r w:rsidRPr="0086688B">
        <w:rPr>
          <w:rStyle w:val="Brak"/>
          <w:rFonts w:ascii="Calibri" w:hAnsi="Calibri"/>
          <w:sz w:val="22"/>
          <w:szCs w:val="22"/>
        </w:rPr>
        <w:lastRenderedPageBreak/>
        <w:t>Niezwłocznie po otwarciu ofert zamawiający zamieszcza na stronie internetowej informacje dotyczące</w:t>
      </w:r>
    </w:p>
    <w:p w:rsidR="005E25AB" w:rsidRPr="0086688B" w:rsidRDefault="005E25AB" w:rsidP="00AE29F3">
      <w:pPr>
        <w:pStyle w:val="divpoint"/>
        <w:numPr>
          <w:ilvl w:val="0"/>
          <w:numId w:val="78"/>
        </w:numPr>
        <w:pBdr>
          <w:top w:val="none" w:sz="0" w:space="0" w:color="auto"/>
          <w:left w:val="none" w:sz="0" w:space="0" w:color="auto"/>
          <w:bottom w:val="none" w:sz="0" w:space="0" w:color="auto"/>
          <w:right w:val="none" w:sz="0" w:space="0" w:color="auto"/>
          <w:bar w:val="none" w:sz="0" w:color="auto"/>
        </w:pBdr>
        <w:spacing w:before="60" w:after="60" w:line="240" w:lineRule="auto"/>
        <w:jc w:val="both"/>
        <w:rPr>
          <w:rStyle w:val="Brak"/>
          <w:rFonts w:ascii="Calibri" w:hAnsi="Calibri" w:cs="Times New Roman"/>
          <w:sz w:val="22"/>
          <w:szCs w:val="22"/>
        </w:rPr>
      </w:pPr>
      <w:r w:rsidRPr="0086688B">
        <w:rPr>
          <w:rStyle w:val="Brak"/>
          <w:rFonts w:ascii="Calibri" w:hAnsi="Calibri"/>
          <w:sz w:val="22"/>
          <w:szCs w:val="22"/>
        </w:rPr>
        <w:t xml:space="preserve">kwoty, jaką zamierza przeznaczyć na sfinansowanie zamówienia; </w:t>
      </w:r>
    </w:p>
    <w:p w:rsidR="005E25AB" w:rsidRPr="0086688B" w:rsidRDefault="005E25AB" w:rsidP="00AE29F3">
      <w:pPr>
        <w:pStyle w:val="divpoint"/>
        <w:numPr>
          <w:ilvl w:val="0"/>
          <w:numId w:val="78"/>
        </w:numPr>
        <w:pBdr>
          <w:top w:val="none" w:sz="0" w:space="0" w:color="auto"/>
          <w:left w:val="none" w:sz="0" w:space="0" w:color="auto"/>
          <w:bottom w:val="none" w:sz="0" w:space="0" w:color="auto"/>
          <w:right w:val="none" w:sz="0" w:space="0" w:color="auto"/>
          <w:bar w:val="none" w:sz="0" w:color="auto"/>
        </w:pBdr>
        <w:spacing w:before="60" w:after="60" w:line="240" w:lineRule="auto"/>
        <w:jc w:val="both"/>
        <w:rPr>
          <w:rStyle w:val="Brak"/>
          <w:rFonts w:ascii="Calibri" w:hAnsi="Calibri" w:cs="Times New Roman"/>
          <w:sz w:val="22"/>
          <w:szCs w:val="22"/>
        </w:rPr>
      </w:pPr>
      <w:r w:rsidRPr="0086688B">
        <w:rPr>
          <w:rStyle w:val="Brak"/>
          <w:rFonts w:ascii="Calibri" w:hAnsi="Calibri"/>
          <w:sz w:val="22"/>
          <w:szCs w:val="22"/>
        </w:rPr>
        <w:t xml:space="preserve">firm oraz adresów wykonawców, którzy złożyli oferty w terminie; </w:t>
      </w:r>
    </w:p>
    <w:p w:rsidR="005E25AB" w:rsidRPr="0086688B" w:rsidRDefault="005E25AB" w:rsidP="00AE29F3">
      <w:pPr>
        <w:pStyle w:val="Tekstpodstawowy"/>
        <w:numPr>
          <w:ilvl w:val="0"/>
          <w:numId w:val="78"/>
        </w:numPr>
        <w:rPr>
          <w:rStyle w:val="Brak"/>
          <w:rFonts w:ascii="Calibri" w:hAnsi="Calibri"/>
          <w:sz w:val="22"/>
          <w:szCs w:val="22"/>
        </w:rPr>
      </w:pPr>
      <w:r w:rsidRPr="0086688B">
        <w:rPr>
          <w:rStyle w:val="Brak"/>
          <w:rFonts w:ascii="Calibri" w:hAnsi="Calibri"/>
          <w:sz w:val="22"/>
          <w:szCs w:val="22"/>
        </w:rPr>
        <w:t xml:space="preserve">ceny, </w:t>
      </w:r>
    </w:p>
    <w:p w:rsidR="005E25AB" w:rsidRPr="0086688B" w:rsidRDefault="005E25AB" w:rsidP="00AE29F3">
      <w:pPr>
        <w:pStyle w:val="Tekstpodstawowy"/>
        <w:numPr>
          <w:ilvl w:val="0"/>
          <w:numId w:val="78"/>
        </w:numPr>
        <w:rPr>
          <w:rStyle w:val="Brak"/>
          <w:rFonts w:ascii="Calibri" w:hAnsi="Calibri"/>
          <w:strike/>
          <w:sz w:val="22"/>
          <w:szCs w:val="22"/>
        </w:rPr>
      </w:pPr>
      <w:r w:rsidRPr="0086688B">
        <w:rPr>
          <w:rFonts w:ascii="Calibri" w:hAnsi="Calibri" w:cs="Tahoma"/>
          <w:sz w:val="22"/>
          <w:szCs w:val="22"/>
        </w:rPr>
        <w:t>Kryterium zaakceptowane klauzule dodatkowe</w:t>
      </w:r>
    </w:p>
    <w:p w:rsidR="005E25AB" w:rsidRPr="0086688B" w:rsidRDefault="005E25AB" w:rsidP="00AE29F3">
      <w:pPr>
        <w:pStyle w:val="Tekstpodstawowy"/>
        <w:numPr>
          <w:ilvl w:val="0"/>
          <w:numId w:val="78"/>
        </w:numPr>
        <w:rPr>
          <w:rStyle w:val="Brak"/>
          <w:rFonts w:ascii="Calibri" w:hAnsi="Calibri"/>
          <w:strike/>
          <w:sz w:val="22"/>
          <w:szCs w:val="22"/>
        </w:rPr>
      </w:pPr>
      <w:r w:rsidRPr="0086688B">
        <w:rPr>
          <w:rFonts w:ascii="Calibri" w:hAnsi="Calibri" w:cs="Tahoma"/>
          <w:sz w:val="22"/>
          <w:szCs w:val="22"/>
        </w:rPr>
        <w:t>Kryterium oferowane franszyzy</w:t>
      </w:r>
    </w:p>
    <w:p w:rsidR="005E25AB" w:rsidRPr="00924F7B" w:rsidRDefault="005E25AB" w:rsidP="002D4D5A">
      <w:pPr>
        <w:pStyle w:val="Tekstpodstawowy"/>
        <w:ind w:left="567"/>
        <w:rPr>
          <w:rStyle w:val="Brak"/>
          <w:rFonts w:ascii="Calibri" w:hAnsi="Calibri"/>
          <w:bCs/>
          <w:strike/>
          <w:sz w:val="22"/>
          <w:szCs w:val="22"/>
        </w:rPr>
      </w:pPr>
    </w:p>
    <w:p w:rsidR="005E25AB" w:rsidRPr="00924F7B" w:rsidRDefault="005E25AB" w:rsidP="002D4D5A">
      <w:pPr>
        <w:pStyle w:val="Tekstpodstawowy"/>
        <w:ind w:left="567"/>
        <w:rPr>
          <w:rStyle w:val="Brak"/>
          <w:rFonts w:ascii="Calibri" w:hAnsi="Calibri"/>
          <w:sz w:val="22"/>
          <w:szCs w:val="22"/>
        </w:rPr>
      </w:pPr>
      <w:r w:rsidRPr="00924F7B">
        <w:rPr>
          <w:rStyle w:val="Brak"/>
          <w:rFonts w:ascii="Calibri" w:hAnsi="Calibri"/>
          <w:sz w:val="22"/>
          <w:szCs w:val="22"/>
        </w:rPr>
        <w:t>Uwaga: Zamawiający nie zamieszcza na stronie internetowej informacji dotyczącej terminu wykonania zamówienia, gdyż zostały przez Zamawiającego  podane w SIWZ – wykonawca tych informacji nie podaje w ofercie.</w:t>
      </w:r>
    </w:p>
    <w:p w:rsidR="005E25AB" w:rsidRPr="00924F7B" w:rsidRDefault="005E25AB" w:rsidP="002D4D5A">
      <w:pPr>
        <w:pStyle w:val="ust"/>
        <w:pBdr>
          <w:top w:val="none" w:sz="0" w:space="0" w:color="auto"/>
          <w:left w:val="none" w:sz="0" w:space="0" w:color="auto"/>
          <w:bottom w:val="none" w:sz="0" w:space="0" w:color="auto"/>
          <w:right w:val="none" w:sz="0" w:space="0" w:color="auto"/>
          <w:bar w:val="none" w:sz="0" w:color="auto"/>
        </w:pBdr>
        <w:spacing w:before="0" w:after="0"/>
        <w:ind w:left="957" w:firstLine="0"/>
        <w:rPr>
          <w:rFonts w:ascii="Calibri" w:hAnsi="Calibri"/>
          <w:sz w:val="22"/>
          <w:szCs w:val="22"/>
        </w:rPr>
      </w:pPr>
    </w:p>
    <w:p w:rsidR="005E25AB" w:rsidRPr="00924F7B" w:rsidRDefault="005E25AB" w:rsidP="002D4D5A">
      <w:pPr>
        <w:pStyle w:val="Nagwek4"/>
        <w:rPr>
          <w:rStyle w:val="Brak"/>
          <w:rFonts w:ascii="Calibri" w:hAnsi="Calibri"/>
          <w:sz w:val="22"/>
          <w:szCs w:val="22"/>
        </w:rPr>
      </w:pPr>
      <w:r w:rsidRPr="00924F7B">
        <w:rPr>
          <w:rStyle w:val="Brak"/>
          <w:rFonts w:ascii="Calibri" w:hAnsi="Calibri"/>
          <w:sz w:val="22"/>
          <w:szCs w:val="22"/>
        </w:rPr>
        <w:t>XIV. OPIS SPOSOBU OBLICZENIA CENY:</w:t>
      </w:r>
    </w:p>
    <w:p w:rsidR="005E25AB" w:rsidRPr="00924F7B" w:rsidRDefault="005E25AB" w:rsidP="00AE29F3">
      <w:pPr>
        <w:numPr>
          <w:ilvl w:val="0"/>
          <w:numId w:val="37"/>
        </w:numPr>
        <w:tabs>
          <w:tab w:val="clear" w:pos="360"/>
          <w:tab w:val="clear" w:pos="709"/>
        </w:tabs>
        <w:ind w:hanging="357"/>
        <w:jc w:val="both"/>
        <w:rPr>
          <w:rStyle w:val="Brak"/>
          <w:rFonts w:ascii="Calibri" w:hAnsi="Calibri"/>
          <w:b/>
          <w:bCs/>
          <w:sz w:val="22"/>
          <w:szCs w:val="22"/>
        </w:rPr>
      </w:pPr>
      <w:r w:rsidRPr="00924F7B">
        <w:rPr>
          <w:rStyle w:val="Brak"/>
          <w:rFonts w:ascii="Calibri" w:hAnsi="Calibri"/>
          <w:sz w:val="22"/>
          <w:szCs w:val="22"/>
        </w:rPr>
        <w:t>Sposób obliczenia ceny:</w:t>
      </w:r>
    </w:p>
    <w:p w:rsidR="005E25AB" w:rsidRPr="00924F7B" w:rsidRDefault="005E25AB" w:rsidP="00AE29F3">
      <w:pPr>
        <w:pStyle w:val="Akapitzlist"/>
        <w:numPr>
          <w:ilvl w:val="0"/>
          <w:numId w:val="58"/>
        </w:numPr>
        <w:tabs>
          <w:tab w:val="left" w:pos="426"/>
        </w:tabs>
        <w:ind w:hanging="357"/>
        <w:jc w:val="both"/>
        <w:rPr>
          <w:rFonts w:ascii="Calibri" w:hAnsi="Calibri" w:cs="Tahoma"/>
          <w:sz w:val="22"/>
        </w:rPr>
      </w:pPr>
      <w:r w:rsidRPr="00924F7B">
        <w:rPr>
          <w:rFonts w:ascii="Calibri" w:hAnsi="Calibri" w:cs="Tahoma"/>
          <w:sz w:val="22"/>
        </w:rPr>
        <w:t xml:space="preserve">Wykonawca podaje w ofercie cenę łączną za realizację zamówienia. </w:t>
      </w:r>
    </w:p>
    <w:p w:rsidR="005E25AB" w:rsidRPr="00924F7B" w:rsidRDefault="005E25AB" w:rsidP="00AE29F3">
      <w:pPr>
        <w:pStyle w:val="Akapitzlist"/>
        <w:numPr>
          <w:ilvl w:val="0"/>
          <w:numId w:val="58"/>
        </w:numPr>
        <w:tabs>
          <w:tab w:val="left" w:pos="426"/>
        </w:tabs>
        <w:ind w:hanging="357"/>
        <w:jc w:val="both"/>
        <w:rPr>
          <w:rFonts w:ascii="Calibri" w:hAnsi="Calibri" w:cs="Tahoma"/>
          <w:sz w:val="22"/>
        </w:rPr>
      </w:pPr>
      <w:r w:rsidRPr="00924F7B">
        <w:rPr>
          <w:rFonts w:ascii="Calibri" w:hAnsi="Calibri" w:cs="Tahoma"/>
          <w:sz w:val="22"/>
        </w:rPr>
        <w:t>Cena łączna winna obejmować składki za wszystkie rodzaje ubezpieczeń określone w niniejszej SIWZ, za cały okres ubezpieczania określony w SIWZ.</w:t>
      </w:r>
    </w:p>
    <w:p w:rsidR="005E25AB" w:rsidRPr="00924F7B" w:rsidRDefault="005E25AB" w:rsidP="00AE29F3">
      <w:pPr>
        <w:pStyle w:val="Akapitzlist"/>
        <w:numPr>
          <w:ilvl w:val="0"/>
          <w:numId w:val="58"/>
        </w:numPr>
        <w:tabs>
          <w:tab w:val="left" w:pos="426"/>
        </w:tabs>
        <w:ind w:hanging="357"/>
        <w:jc w:val="both"/>
        <w:rPr>
          <w:rFonts w:ascii="Calibri" w:hAnsi="Calibri" w:cs="Tahoma"/>
          <w:sz w:val="22"/>
        </w:rPr>
      </w:pPr>
      <w:r w:rsidRPr="00924F7B">
        <w:rPr>
          <w:rFonts w:ascii="Calibri" w:hAnsi="Calibri" w:cs="Tahoma"/>
          <w:sz w:val="22"/>
        </w:rPr>
        <w:t>Cena winna zostać podana w złotych polskich z dokładnością do dwóch miejsc po przecinku.</w:t>
      </w:r>
    </w:p>
    <w:p w:rsidR="005E25AB" w:rsidRPr="00924F7B" w:rsidRDefault="005E25AB" w:rsidP="00AE29F3">
      <w:pPr>
        <w:pStyle w:val="Akapitzlist"/>
        <w:numPr>
          <w:ilvl w:val="0"/>
          <w:numId w:val="58"/>
        </w:numPr>
        <w:tabs>
          <w:tab w:val="left" w:pos="426"/>
        </w:tabs>
        <w:ind w:hanging="357"/>
        <w:jc w:val="both"/>
        <w:rPr>
          <w:rFonts w:ascii="Calibri" w:hAnsi="Calibri" w:cs="Tahoma"/>
          <w:sz w:val="22"/>
        </w:rPr>
      </w:pPr>
      <w:r w:rsidRPr="00924F7B">
        <w:rPr>
          <w:rFonts w:ascii="Calibri" w:hAnsi="Calibri" w:cs="Tahoma"/>
          <w:sz w:val="22"/>
        </w:rPr>
        <w:t xml:space="preserve">Cenę oferty należy określić z należytą starannością, na podstawie przedmiotu zamówienia z uwzględnieniem wszystkich kosztów związanych z realizacją zadania wynikających z zakresu usługi, niezbędnych do wykonania zadania i doliczyć do powstałej kwoty inne składniki wpływające na ostateczną cenę. Na podstawie art. 89 ust. 1 </w:t>
      </w:r>
      <w:proofErr w:type="spellStart"/>
      <w:r w:rsidRPr="00924F7B">
        <w:rPr>
          <w:rFonts w:ascii="Calibri" w:hAnsi="Calibri" w:cs="Tahoma"/>
          <w:sz w:val="22"/>
        </w:rPr>
        <w:t>pkt</w:t>
      </w:r>
      <w:proofErr w:type="spellEnd"/>
      <w:r w:rsidRPr="00924F7B">
        <w:rPr>
          <w:rFonts w:ascii="Calibri" w:hAnsi="Calibri" w:cs="Tahoma"/>
          <w:sz w:val="22"/>
        </w:rPr>
        <w:t xml:space="preserve"> 6 ustawy zamawiający odrzuca ofertę zawierającą błędy w ustaleniu ceny.</w:t>
      </w:r>
    </w:p>
    <w:p w:rsidR="005E25AB" w:rsidRPr="00924F7B" w:rsidRDefault="005E25AB" w:rsidP="00AE29F3">
      <w:pPr>
        <w:pStyle w:val="Akapitzlist"/>
        <w:numPr>
          <w:ilvl w:val="0"/>
          <w:numId w:val="58"/>
        </w:numPr>
        <w:tabs>
          <w:tab w:val="left" w:pos="426"/>
        </w:tabs>
        <w:ind w:hanging="357"/>
        <w:jc w:val="both"/>
        <w:rPr>
          <w:rFonts w:ascii="Calibri" w:hAnsi="Calibri" w:cs="Tahoma"/>
          <w:sz w:val="22"/>
        </w:rPr>
      </w:pPr>
      <w:r w:rsidRPr="00924F7B">
        <w:rPr>
          <w:rFonts w:ascii="Calibri" w:hAnsi="Calibri" w:cs="Tahoma"/>
          <w:sz w:val="22"/>
        </w:rPr>
        <w:t>Podana cena winna być ceną ostateczną. Późniejsze, np. w trakcie otwierania ofert, propozycje obniżek ceny są niedopuszczalne i nie będą przyjmowane przez Zamawiającego.</w:t>
      </w:r>
    </w:p>
    <w:p w:rsidR="005E25AB" w:rsidRPr="00924F7B" w:rsidRDefault="005E25AB" w:rsidP="00AE29F3">
      <w:pPr>
        <w:pStyle w:val="Akapitzlist"/>
        <w:numPr>
          <w:ilvl w:val="0"/>
          <w:numId w:val="58"/>
        </w:numPr>
        <w:tabs>
          <w:tab w:val="left" w:pos="426"/>
        </w:tabs>
        <w:ind w:hanging="357"/>
        <w:jc w:val="both"/>
        <w:rPr>
          <w:rFonts w:ascii="Calibri" w:hAnsi="Calibri" w:cs="Tahoma"/>
          <w:sz w:val="22"/>
        </w:rPr>
      </w:pPr>
      <w:r w:rsidRPr="00924F7B">
        <w:rPr>
          <w:rFonts w:ascii="Calibri" w:hAnsi="Calibri" w:cs="Tahoma"/>
          <w:sz w:val="22"/>
        </w:rPr>
        <w:t xml:space="preserve">Proponowana cena łączna powinna być podana w wysokości ostatecznej, tak aby Zamawiający nie musiał już dokonywać żadnych obliczeń, przeliczeń itp. działań w celu jej określenia. </w:t>
      </w:r>
    </w:p>
    <w:p w:rsidR="005E25AB" w:rsidRPr="00924F7B" w:rsidRDefault="005E25AB" w:rsidP="00AE29F3">
      <w:pPr>
        <w:pStyle w:val="Akapitzlist"/>
        <w:numPr>
          <w:ilvl w:val="0"/>
          <w:numId w:val="58"/>
        </w:numPr>
        <w:tabs>
          <w:tab w:val="left" w:pos="426"/>
        </w:tabs>
        <w:ind w:hanging="357"/>
        <w:jc w:val="both"/>
        <w:rPr>
          <w:rFonts w:ascii="Calibri" w:hAnsi="Calibri" w:cs="Tahoma"/>
          <w:sz w:val="22"/>
        </w:rPr>
      </w:pPr>
      <w:r w:rsidRPr="00924F7B">
        <w:rPr>
          <w:rFonts w:ascii="Calibri" w:hAnsi="Calibri" w:cs="Tahoma"/>
          <w:sz w:val="22"/>
        </w:rPr>
        <w:t>Zaokrąglenia cen w złotych należy dokonać z dokładnością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rsidR="005E25AB" w:rsidRPr="00924F7B" w:rsidRDefault="005E25AB" w:rsidP="00AE29F3">
      <w:pPr>
        <w:pStyle w:val="Akapitzlist"/>
        <w:numPr>
          <w:ilvl w:val="0"/>
          <w:numId w:val="58"/>
        </w:numPr>
        <w:tabs>
          <w:tab w:val="left" w:pos="426"/>
        </w:tabs>
        <w:ind w:hanging="357"/>
        <w:jc w:val="both"/>
        <w:rPr>
          <w:rFonts w:ascii="Calibri" w:hAnsi="Calibri" w:cs="Tahoma"/>
          <w:sz w:val="22"/>
        </w:rPr>
      </w:pPr>
      <w:r w:rsidRPr="00924F7B">
        <w:rPr>
          <w:rFonts w:ascii="Calibri" w:hAnsi="Calibri" w:cs="Tahoma"/>
          <w:sz w:val="22"/>
        </w:rPr>
        <w:t>Wykonawca określi cenę oferty łącznie z podatkiem VAT obowiązującym do oferowanej usługi.</w:t>
      </w:r>
    </w:p>
    <w:p w:rsidR="005E25AB" w:rsidRPr="00924F7B" w:rsidRDefault="005E25AB" w:rsidP="00AE29F3">
      <w:pPr>
        <w:pStyle w:val="Akapitzlist"/>
        <w:numPr>
          <w:ilvl w:val="0"/>
          <w:numId w:val="58"/>
        </w:numPr>
        <w:tabs>
          <w:tab w:val="left" w:pos="426"/>
        </w:tabs>
        <w:ind w:hanging="357"/>
        <w:jc w:val="both"/>
        <w:rPr>
          <w:rFonts w:ascii="Calibri" w:hAnsi="Calibri" w:cs="Tahoma"/>
          <w:b/>
          <w:sz w:val="22"/>
        </w:rPr>
      </w:pPr>
      <w:r w:rsidRPr="00924F7B">
        <w:rPr>
          <w:rFonts w:ascii="Calibri" w:hAnsi="Calibri" w:cs="Tahoma"/>
          <w:b/>
          <w:sz w:val="22"/>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i przekazać na rachunek właściwego urzędu skarbowego,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E25AB" w:rsidRPr="00924F7B" w:rsidRDefault="005E25AB" w:rsidP="002D4D5A">
      <w:pPr>
        <w:pStyle w:val="tekst"/>
        <w:pBdr>
          <w:top w:val="none" w:sz="0" w:space="0" w:color="auto"/>
          <w:left w:val="none" w:sz="0" w:space="0" w:color="auto"/>
          <w:bottom w:val="none" w:sz="0" w:space="0" w:color="auto"/>
          <w:right w:val="none" w:sz="0" w:space="0" w:color="auto"/>
          <w:bar w:val="none" w:sz="0" w:color="auto"/>
        </w:pBdr>
        <w:spacing w:before="0" w:after="0"/>
        <w:ind w:left="720"/>
        <w:rPr>
          <w:rStyle w:val="Brak"/>
          <w:rFonts w:ascii="Calibri" w:hAnsi="Calibri"/>
          <w:b/>
          <w:bCs/>
          <w:sz w:val="22"/>
          <w:szCs w:val="22"/>
        </w:rPr>
      </w:pPr>
    </w:p>
    <w:p w:rsidR="005E25AB" w:rsidRPr="003327F3" w:rsidRDefault="005E25AB" w:rsidP="00AE29F3">
      <w:pPr>
        <w:pStyle w:val="tekst"/>
        <w:numPr>
          <w:ilvl w:val="0"/>
          <w:numId w:val="37"/>
        </w:numPr>
        <w:pBdr>
          <w:top w:val="none" w:sz="0" w:space="0" w:color="auto"/>
          <w:left w:val="none" w:sz="0" w:space="0" w:color="auto"/>
          <w:bottom w:val="none" w:sz="0" w:space="0" w:color="auto"/>
          <w:right w:val="none" w:sz="0" w:space="0" w:color="auto"/>
          <w:bar w:val="none" w:sz="0" w:color="auto"/>
        </w:pBdr>
        <w:tabs>
          <w:tab w:val="clear" w:pos="360"/>
          <w:tab w:val="clear" w:pos="709"/>
        </w:tabs>
        <w:spacing w:before="0" w:after="0"/>
        <w:rPr>
          <w:rStyle w:val="Brak"/>
          <w:rFonts w:ascii="Calibri" w:hAnsi="Calibri"/>
          <w:bCs/>
          <w:sz w:val="22"/>
          <w:szCs w:val="22"/>
        </w:rPr>
      </w:pPr>
      <w:r w:rsidRPr="003327F3">
        <w:rPr>
          <w:rStyle w:val="Brak"/>
          <w:rFonts w:ascii="Calibri" w:hAnsi="Calibri"/>
          <w:bCs/>
          <w:sz w:val="22"/>
          <w:szCs w:val="22"/>
        </w:rPr>
        <w:t>Zamawiający poprawia w ofercie:</w:t>
      </w:r>
    </w:p>
    <w:p w:rsidR="005E25AB" w:rsidRPr="00924F7B" w:rsidRDefault="005E25AB" w:rsidP="003327F3">
      <w:pPr>
        <w:pStyle w:val="lit"/>
        <w:pBdr>
          <w:top w:val="none" w:sz="0" w:space="0" w:color="auto"/>
          <w:left w:val="none" w:sz="0" w:space="0" w:color="auto"/>
          <w:bottom w:val="none" w:sz="0" w:space="0" w:color="auto"/>
          <w:right w:val="none" w:sz="0" w:space="0" w:color="auto"/>
          <w:bar w:val="none" w:sz="0" w:color="auto"/>
        </w:pBdr>
        <w:spacing w:before="0" w:after="0"/>
        <w:rPr>
          <w:rStyle w:val="Brak"/>
          <w:rFonts w:ascii="Calibri" w:hAnsi="Calibri"/>
          <w:sz w:val="22"/>
          <w:szCs w:val="22"/>
        </w:rPr>
      </w:pPr>
      <w:r w:rsidRPr="00924F7B">
        <w:rPr>
          <w:rStyle w:val="Brak"/>
          <w:rFonts w:ascii="Calibri" w:hAnsi="Calibri"/>
          <w:sz w:val="22"/>
          <w:szCs w:val="22"/>
        </w:rPr>
        <w:t>a) oczywiste omyłki pisarskie,</w:t>
      </w:r>
    </w:p>
    <w:p w:rsidR="005E25AB" w:rsidRPr="00924F7B" w:rsidRDefault="005E25AB" w:rsidP="003327F3">
      <w:pPr>
        <w:pStyle w:val="lit"/>
        <w:pBdr>
          <w:top w:val="none" w:sz="0" w:space="0" w:color="auto"/>
          <w:left w:val="none" w:sz="0" w:space="0" w:color="auto"/>
          <w:bottom w:val="none" w:sz="0" w:space="0" w:color="auto"/>
          <w:right w:val="none" w:sz="0" w:space="0" w:color="auto"/>
          <w:bar w:val="none" w:sz="0" w:color="auto"/>
        </w:pBdr>
        <w:spacing w:before="0" w:after="0"/>
        <w:rPr>
          <w:rStyle w:val="Brak"/>
          <w:rFonts w:ascii="Calibri" w:hAnsi="Calibri"/>
          <w:sz w:val="22"/>
          <w:szCs w:val="22"/>
        </w:rPr>
      </w:pPr>
      <w:r w:rsidRPr="00924F7B">
        <w:rPr>
          <w:rStyle w:val="Brak"/>
          <w:rFonts w:ascii="Calibri" w:hAnsi="Calibri"/>
          <w:sz w:val="22"/>
          <w:szCs w:val="22"/>
        </w:rPr>
        <w:t>b) oczywiste omyłki rachunkowe z uwzględnieniem konsekwencji rachunkowych dokonanych poprawek,</w:t>
      </w:r>
    </w:p>
    <w:p w:rsidR="005E25AB" w:rsidRPr="00924F7B" w:rsidRDefault="005E25AB" w:rsidP="003327F3">
      <w:pPr>
        <w:pStyle w:val="lit"/>
        <w:pBdr>
          <w:top w:val="none" w:sz="0" w:space="0" w:color="auto"/>
          <w:left w:val="none" w:sz="0" w:space="0" w:color="auto"/>
          <w:bottom w:val="none" w:sz="0" w:space="0" w:color="auto"/>
          <w:right w:val="none" w:sz="0" w:space="0" w:color="auto"/>
          <w:bar w:val="none" w:sz="0" w:color="auto"/>
        </w:pBdr>
        <w:spacing w:before="0" w:after="0"/>
        <w:rPr>
          <w:rStyle w:val="Brak"/>
          <w:rFonts w:ascii="Calibri" w:hAnsi="Calibri"/>
          <w:sz w:val="22"/>
          <w:szCs w:val="22"/>
        </w:rPr>
      </w:pPr>
      <w:r w:rsidRPr="00924F7B">
        <w:rPr>
          <w:rStyle w:val="Brak"/>
          <w:rFonts w:ascii="Calibri" w:hAnsi="Calibri"/>
          <w:sz w:val="22"/>
          <w:szCs w:val="22"/>
        </w:rPr>
        <w:t>c) inne omyłki polegające na niezgodności oferty ze SIWZ, niepowodujące istotnych zmian w treści oferty.</w:t>
      </w:r>
    </w:p>
    <w:p w:rsidR="005E25AB" w:rsidRPr="00924F7B" w:rsidRDefault="005E25AB" w:rsidP="00AE29F3">
      <w:pPr>
        <w:numPr>
          <w:ilvl w:val="0"/>
          <w:numId w:val="37"/>
        </w:numPr>
        <w:tabs>
          <w:tab w:val="clear" w:pos="360"/>
          <w:tab w:val="clear" w:pos="709"/>
        </w:tabs>
        <w:jc w:val="both"/>
        <w:rPr>
          <w:rStyle w:val="Brak"/>
          <w:rFonts w:ascii="Calibri" w:hAnsi="Calibri"/>
          <w:sz w:val="22"/>
          <w:szCs w:val="22"/>
        </w:rPr>
      </w:pPr>
      <w:r w:rsidRPr="00924F7B">
        <w:rPr>
          <w:rStyle w:val="Brak"/>
          <w:rFonts w:ascii="Calibri" w:hAnsi="Calibri"/>
          <w:sz w:val="22"/>
          <w:szCs w:val="22"/>
        </w:rPr>
        <w:t>Zamawiający po poprawieniu oczywistych omyłek rachunkowych w obliczeniu ceny, niezwłocznie zawiadamia o tym wykonawcę, którego oferta została poprawiona.</w:t>
      </w:r>
    </w:p>
    <w:p w:rsidR="005E25AB" w:rsidRPr="00924F7B" w:rsidRDefault="005E25AB" w:rsidP="00AE29F3">
      <w:pPr>
        <w:numPr>
          <w:ilvl w:val="0"/>
          <w:numId w:val="37"/>
        </w:numPr>
        <w:tabs>
          <w:tab w:val="clear" w:pos="360"/>
          <w:tab w:val="clear" w:pos="709"/>
        </w:tabs>
        <w:jc w:val="both"/>
        <w:rPr>
          <w:rStyle w:val="Brak"/>
          <w:rFonts w:ascii="Calibri" w:hAnsi="Calibri"/>
          <w:b/>
          <w:sz w:val="22"/>
          <w:szCs w:val="22"/>
        </w:rPr>
      </w:pPr>
      <w:r w:rsidRPr="00924F7B">
        <w:rPr>
          <w:rFonts w:ascii="Calibri" w:hAnsi="Calibri"/>
          <w:sz w:val="22"/>
          <w:szCs w:val="22"/>
        </w:rPr>
        <w:t xml:space="preserve">Wykonawcy, dokonując kalkulacji warunków cenowych swoich ofert są zobowiązani do przestrzegania zasad uczciwej konkurencji z zastrzeżeniem, iż cena oferty nie może być rażąco niska w stosunku do przedmiotu zamówienia. Konsekwencją złożenia oferty z rażąco niską ceną jest jej </w:t>
      </w:r>
      <w:r w:rsidRPr="00924F7B">
        <w:rPr>
          <w:rFonts w:ascii="Calibri" w:hAnsi="Calibri"/>
          <w:sz w:val="22"/>
          <w:szCs w:val="22"/>
        </w:rPr>
        <w:lastRenderedPageBreak/>
        <w:t>odrzucenie – zgodnie z art. 89 ust. 1 pkt.4 w związku z art. 90 ust. 3 ustawy Prawo zamówień publicznych.</w:t>
      </w:r>
    </w:p>
    <w:p w:rsidR="005E25AB" w:rsidRDefault="005E25AB" w:rsidP="002D4D5A">
      <w:pPr>
        <w:pStyle w:val="Nagwek4"/>
        <w:rPr>
          <w:rStyle w:val="Brak"/>
          <w:rFonts w:ascii="Calibri" w:hAnsi="Calibri"/>
          <w:sz w:val="22"/>
          <w:szCs w:val="22"/>
        </w:rPr>
      </w:pPr>
    </w:p>
    <w:p w:rsidR="005E25AB" w:rsidRPr="00924F7B" w:rsidRDefault="005E25AB" w:rsidP="002D4D5A">
      <w:pPr>
        <w:pStyle w:val="Nagwek4"/>
        <w:rPr>
          <w:rStyle w:val="Brak"/>
          <w:rFonts w:ascii="Calibri" w:hAnsi="Calibri"/>
          <w:sz w:val="22"/>
          <w:szCs w:val="22"/>
        </w:rPr>
      </w:pPr>
      <w:r w:rsidRPr="00924F7B">
        <w:rPr>
          <w:rStyle w:val="Brak"/>
          <w:rFonts w:ascii="Calibri" w:hAnsi="Calibri"/>
          <w:sz w:val="22"/>
          <w:szCs w:val="22"/>
        </w:rPr>
        <w:t>XV. WYCOFANIE OFERTY LUB JEJ ZMIANY:</w:t>
      </w:r>
    </w:p>
    <w:p w:rsidR="005E25AB" w:rsidRPr="00924F7B" w:rsidRDefault="005E25AB" w:rsidP="00AE29F3">
      <w:pPr>
        <w:pStyle w:val="Tekstpodstawowy"/>
        <w:numPr>
          <w:ilvl w:val="0"/>
          <w:numId w:val="39"/>
        </w:numPr>
        <w:tabs>
          <w:tab w:val="clear" w:pos="360"/>
        </w:tabs>
        <w:rPr>
          <w:rStyle w:val="Brak"/>
          <w:rFonts w:ascii="Calibri" w:hAnsi="Calibri"/>
          <w:sz w:val="22"/>
          <w:szCs w:val="22"/>
        </w:rPr>
      </w:pPr>
      <w:r w:rsidRPr="00924F7B">
        <w:rPr>
          <w:rStyle w:val="Brak"/>
          <w:rFonts w:ascii="Calibri" w:hAnsi="Calibri"/>
          <w:sz w:val="22"/>
          <w:szCs w:val="22"/>
        </w:rPr>
        <w:t>Wykonawca może, przed upływem terminu do składania ofert zmienić lub wycofać ofertę.</w:t>
      </w:r>
    </w:p>
    <w:p w:rsidR="005E25AB" w:rsidRPr="00924F7B" w:rsidRDefault="005E25AB" w:rsidP="00AE29F3">
      <w:pPr>
        <w:pStyle w:val="Tekstpodstawowy"/>
        <w:numPr>
          <w:ilvl w:val="0"/>
          <w:numId w:val="39"/>
        </w:numPr>
        <w:tabs>
          <w:tab w:val="clear" w:pos="360"/>
        </w:tabs>
        <w:rPr>
          <w:rStyle w:val="Brak"/>
          <w:rFonts w:ascii="Calibri" w:hAnsi="Calibri"/>
          <w:sz w:val="22"/>
          <w:szCs w:val="22"/>
        </w:rPr>
      </w:pPr>
      <w:r w:rsidRPr="00924F7B">
        <w:rPr>
          <w:rStyle w:val="Brak"/>
          <w:rFonts w:ascii="Calibri" w:hAnsi="Calibri"/>
          <w:sz w:val="22"/>
          <w:szCs w:val="22"/>
        </w:rPr>
        <w:t xml:space="preserve">Powiadomienie o wprowadzeniu zmiany oferty musi być złożone według takich samych wymagań, jak składana oferta, odpowiednio oznakowana dodatkowo dopiskiem „ZMIANA”, </w:t>
      </w:r>
    </w:p>
    <w:p w:rsidR="005E25AB" w:rsidRPr="00924F7B" w:rsidRDefault="005E25AB" w:rsidP="00AE29F3">
      <w:pPr>
        <w:pStyle w:val="Tekstpodstawowy"/>
        <w:numPr>
          <w:ilvl w:val="0"/>
          <w:numId w:val="39"/>
        </w:numPr>
        <w:tabs>
          <w:tab w:val="clear" w:pos="360"/>
        </w:tabs>
        <w:rPr>
          <w:rStyle w:val="Brak"/>
          <w:rFonts w:ascii="Calibri" w:hAnsi="Calibri"/>
          <w:sz w:val="22"/>
          <w:szCs w:val="22"/>
        </w:rPr>
      </w:pPr>
      <w:r w:rsidRPr="00924F7B">
        <w:rPr>
          <w:rStyle w:val="Brak"/>
          <w:rFonts w:ascii="Calibri" w:hAnsi="Calibri"/>
          <w:sz w:val="22"/>
          <w:szCs w:val="22"/>
        </w:rPr>
        <w:t>Powiadomienie o wycofaniu oferty musi być złożone również według takich samych wymagań, jak składana oferta, odpowiednio oznakowana dodatkowo dopiskiem  „WYCOFANIE”.</w:t>
      </w:r>
    </w:p>
    <w:p w:rsidR="005E25AB" w:rsidRPr="00924F7B" w:rsidRDefault="005E25AB" w:rsidP="00AE29F3">
      <w:pPr>
        <w:pStyle w:val="Tekstpodstawowy"/>
        <w:numPr>
          <w:ilvl w:val="0"/>
          <w:numId w:val="39"/>
        </w:numPr>
        <w:tabs>
          <w:tab w:val="clear" w:pos="360"/>
        </w:tabs>
        <w:rPr>
          <w:rStyle w:val="Brak"/>
          <w:rFonts w:ascii="Calibri" w:hAnsi="Calibri"/>
          <w:sz w:val="22"/>
          <w:szCs w:val="22"/>
        </w:rPr>
      </w:pPr>
      <w:r w:rsidRPr="00924F7B">
        <w:rPr>
          <w:rStyle w:val="Brak"/>
          <w:rFonts w:ascii="Calibri" w:hAnsi="Calibri"/>
          <w:sz w:val="22"/>
          <w:szCs w:val="22"/>
        </w:rPr>
        <w:t>Koperty oznaczone napisem „WYCOFANIE” będą otwierane w pierwszej kolejności i po stwierdzeniu poprawności postępowania Wykonawcy koperty ofert  które zostały wycofane nie będą otwierane.</w:t>
      </w:r>
    </w:p>
    <w:p w:rsidR="005E25AB" w:rsidRPr="00924F7B" w:rsidRDefault="005E25AB" w:rsidP="00AE29F3">
      <w:pPr>
        <w:pStyle w:val="Tekstpodstawowy"/>
        <w:numPr>
          <w:ilvl w:val="0"/>
          <w:numId w:val="39"/>
        </w:numPr>
        <w:tabs>
          <w:tab w:val="clear" w:pos="360"/>
        </w:tabs>
        <w:rPr>
          <w:rStyle w:val="Brak"/>
          <w:rFonts w:ascii="Calibri" w:hAnsi="Calibri"/>
          <w:sz w:val="22"/>
          <w:szCs w:val="22"/>
        </w:rPr>
      </w:pPr>
      <w:r w:rsidRPr="00924F7B">
        <w:rPr>
          <w:rStyle w:val="Brak"/>
          <w:rFonts w:ascii="Calibri" w:hAnsi="Calibri"/>
          <w:sz w:val="22"/>
          <w:szCs w:val="22"/>
        </w:rPr>
        <w:t>Koperty oznaczone dopiskiem „ZMIANA” zostaną otwarte przy otwieraniu oferty Wykonawcy, który wprowadził zmiany i po stwierdzeniu poprawności procedury dokonywania zmian zostaną dołączone do oferty.</w:t>
      </w:r>
    </w:p>
    <w:p w:rsidR="005E25AB" w:rsidRPr="00924F7B" w:rsidRDefault="005E25AB" w:rsidP="002D4D5A">
      <w:pPr>
        <w:pStyle w:val="Tekstpodstawowy"/>
        <w:rPr>
          <w:rFonts w:ascii="Calibri" w:hAnsi="Calibri"/>
          <w:sz w:val="22"/>
          <w:szCs w:val="22"/>
        </w:rPr>
      </w:pPr>
    </w:p>
    <w:p w:rsidR="005E25AB" w:rsidRPr="00924F7B" w:rsidRDefault="005E25AB" w:rsidP="002D4D5A">
      <w:pPr>
        <w:pStyle w:val="Nagwek4"/>
        <w:ind w:left="426" w:hanging="426"/>
        <w:rPr>
          <w:rStyle w:val="Brak"/>
          <w:rFonts w:ascii="Calibri" w:hAnsi="Calibri"/>
          <w:sz w:val="22"/>
          <w:szCs w:val="22"/>
        </w:rPr>
      </w:pPr>
      <w:r w:rsidRPr="00924F7B">
        <w:rPr>
          <w:rStyle w:val="Brak"/>
          <w:rFonts w:ascii="Calibri" w:hAnsi="Calibri"/>
          <w:sz w:val="22"/>
          <w:szCs w:val="22"/>
        </w:rPr>
        <w:t>XVI. OPIS KRYTERIÓW, KTÓRYMI ZAMAWIAJĄCY BĘDZIE SIĘ KIEROWAŁ PRZY WYBORZE OFERTY:</w:t>
      </w:r>
    </w:p>
    <w:p w:rsidR="005E25AB" w:rsidRPr="00924F7B" w:rsidRDefault="005E25AB" w:rsidP="00AE29F3">
      <w:pPr>
        <w:pStyle w:val="Tekstpodstawowy"/>
        <w:numPr>
          <w:ilvl w:val="0"/>
          <w:numId w:val="80"/>
        </w:numPr>
        <w:tabs>
          <w:tab w:val="left" w:pos="360"/>
        </w:tabs>
        <w:rPr>
          <w:rStyle w:val="Brak"/>
          <w:rFonts w:ascii="Calibri" w:hAnsi="Calibri"/>
          <w:sz w:val="22"/>
          <w:szCs w:val="22"/>
        </w:rPr>
      </w:pPr>
      <w:r w:rsidRPr="00924F7B">
        <w:rPr>
          <w:rStyle w:val="Brak"/>
          <w:rFonts w:ascii="Calibri" w:hAnsi="Calibri"/>
          <w:sz w:val="22"/>
          <w:szCs w:val="22"/>
        </w:rPr>
        <w:t>Oceny ofert będzie dokonywała komisja przetargowa.</w:t>
      </w:r>
    </w:p>
    <w:p w:rsidR="005E25AB" w:rsidRPr="00924F7B" w:rsidRDefault="005E25AB" w:rsidP="00AE29F3">
      <w:pPr>
        <w:pStyle w:val="Tekstpodstawowy"/>
        <w:numPr>
          <w:ilvl w:val="0"/>
          <w:numId w:val="80"/>
        </w:numPr>
        <w:rPr>
          <w:rFonts w:ascii="Calibri" w:hAnsi="Calibri" w:cs="Arial Unicode MS"/>
          <w:sz w:val="22"/>
          <w:szCs w:val="22"/>
        </w:rPr>
      </w:pPr>
      <w:r w:rsidRPr="00924F7B">
        <w:rPr>
          <w:rFonts w:ascii="Calibri" w:hAnsi="Calibri"/>
          <w:sz w:val="22"/>
          <w:szCs w:val="22"/>
        </w:rPr>
        <w:t xml:space="preserve">W odniesieniu do Wykonawców, którzy spełnili postawione warunki komisja dokona oceny ofert oddzielnie dla każdego zadania na podstawie następujących </w:t>
      </w:r>
      <w:r w:rsidRPr="00924F7B">
        <w:rPr>
          <w:rFonts w:ascii="Calibri" w:hAnsi="Calibri" w:cs="Tahoma"/>
          <w:sz w:val="22"/>
          <w:szCs w:val="22"/>
        </w:rPr>
        <w:t>kryteriów (obok podano wagę procentową danego kryterium):</w:t>
      </w:r>
    </w:p>
    <w:p w:rsidR="00E818C3" w:rsidRPr="00924F7B" w:rsidRDefault="00E818C3" w:rsidP="002D4D5A">
      <w:pPr>
        <w:jc w:val="both"/>
        <w:rPr>
          <w:rFonts w:ascii="Calibri" w:hAnsi="Calibri" w:cs="Tahoma"/>
        </w:rPr>
      </w:pPr>
    </w:p>
    <w:p w:rsidR="005E25AB" w:rsidRPr="00924F7B" w:rsidRDefault="005E25AB" w:rsidP="002D4D5A">
      <w:pPr>
        <w:tabs>
          <w:tab w:val="left" w:pos="0"/>
        </w:tabs>
        <w:ind w:left="708"/>
        <w:jc w:val="both"/>
        <w:rPr>
          <w:rFonts w:ascii="Calibri" w:hAnsi="Calibri" w:cs="Tahoma"/>
          <w:b/>
          <w:sz w:val="22"/>
          <w:szCs w:val="22"/>
        </w:rPr>
      </w:pPr>
      <w:r w:rsidRPr="00924F7B">
        <w:rPr>
          <w:rFonts w:ascii="Calibri" w:hAnsi="Calibri" w:cs="Tahoma"/>
          <w:b/>
          <w:sz w:val="22"/>
          <w:szCs w:val="22"/>
        </w:rPr>
        <w:t>ZADANIE I:</w:t>
      </w:r>
    </w:p>
    <w:p w:rsidR="005E25AB" w:rsidRPr="00924F7B" w:rsidRDefault="005E25AB" w:rsidP="002D4D5A">
      <w:pPr>
        <w:ind w:left="5836"/>
        <w:jc w:val="both"/>
        <w:rPr>
          <w:rFonts w:ascii="Calibri" w:hAnsi="Calibri" w:cs="Tahoma"/>
          <w:sz w:val="22"/>
          <w:szCs w:val="22"/>
        </w:rPr>
      </w:pPr>
    </w:p>
    <w:p w:rsidR="005E25AB" w:rsidRPr="00924F7B" w:rsidRDefault="005E25AB" w:rsidP="002D4D5A">
      <w:pPr>
        <w:ind w:left="1068"/>
        <w:jc w:val="both"/>
        <w:rPr>
          <w:rFonts w:ascii="Calibri" w:hAnsi="Calibri" w:cs="Tahoma"/>
          <w:sz w:val="22"/>
          <w:szCs w:val="22"/>
        </w:rPr>
      </w:pPr>
      <w:r w:rsidRPr="00924F7B">
        <w:rPr>
          <w:rFonts w:ascii="Calibri" w:hAnsi="Calibri" w:cs="Tahoma"/>
          <w:sz w:val="22"/>
          <w:szCs w:val="22"/>
        </w:rPr>
        <w:t>1)  cena łączna</w:t>
      </w:r>
      <w:r w:rsidRPr="00924F7B">
        <w:rPr>
          <w:rFonts w:ascii="Calibri" w:hAnsi="Calibri" w:cs="Tahoma"/>
          <w:sz w:val="22"/>
          <w:szCs w:val="22"/>
        </w:rPr>
        <w:tab/>
      </w:r>
      <w:r w:rsidRPr="00924F7B">
        <w:rPr>
          <w:rFonts w:ascii="Calibri" w:hAnsi="Calibri" w:cs="Tahoma"/>
          <w:sz w:val="22"/>
          <w:szCs w:val="22"/>
        </w:rPr>
        <w:tab/>
      </w:r>
      <w:r w:rsidRPr="00924F7B">
        <w:rPr>
          <w:rFonts w:ascii="Calibri" w:hAnsi="Calibri" w:cs="Tahoma"/>
          <w:sz w:val="22"/>
          <w:szCs w:val="22"/>
        </w:rPr>
        <w:tab/>
      </w:r>
      <w:r w:rsidRPr="00924F7B">
        <w:rPr>
          <w:rFonts w:ascii="Calibri" w:hAnsi="Calibri" w:cs="Tahoma"/>
          <w:sz w:val="22"/>
          <w:szCs w:val="22"/>
        </w:rPr>
        <w:tab/>
      </w:r>
      <w:r w:rsidRPr="00924F7B">
        <w:rPr>
          <w:rFonts w:ascii="Calibri" w:hAnsi="Calibri" w:cs="Tahoma"/>
          <w:sz w:val="22"/>
          <w:szCs w:val="22"/>
        </w:rPr>
        <w:tab/>
        <w:t>60%</w:t>
      </w:r>
    </w:p>
    <w:p w:rsidR="005E25AB" w:rsidRPr="00924F7B" w:rsidRDefault="005E25AB" w:rsidP="002D4D5A">
      <w:pPr>
        <w:ind w:left="1068"/>
        <w:jc w:val="both"/>
        <w:rPr>
          <w:rFonts w:ascii="Calibri" w:hAnsi="Calibri" w:cs="Tahoma"/>
          <w:sz w:val="22"/>
          <w:szCs w:val="22"/>
        </w:rPr>
      </w:pPr>
      <w:r w:rsidRPr="00924F7B">
        <w:rPr>
          <w:rFonts w:ascii="Calibri" w:hAnsi="Calibri" w:cs="Tahoma"/>
          <w:sz w:val="22"/>
          <w:szCs w:val="22"/>
        </w:rPr>
        <w:t>2)  zaakceptowane klauzule dodatkowe</w:t>
      </w:r>
      <w:r w:rsidRPr="00924F7B">
        <w:rPr>
          <w:rFonts w:ascii="Calibri" w:hAnsi="Calibri" w:cs="Tahoma"/>
          <w:sz w:val="22"/>
          <w:szCs w:val="22"/>
        </w:rPr>
        <w:tab/>
        <w:t xml:space="preserve">              30%</w:t>
      </w:r>
    </w:p>
    <w:p w:rsidR="005E25AB" w:rsidRPr="00924F7B" w:rsidRDefault="005E25AB" w:rsidP="002D4D5A">
      <w:pPr>
        <w:ind w:left="1068"/>
        <w:jc w:val="both"/>
        <w:rPr>
          <w:rFonts w:ascii="Calibri" w:hAnsi="Calibri" w:cs="Tahoma"/>
          <w:sz w:val="22"/>
          <w:szCs w:val="22"/>
        </w:rPr>
      </w:pPr>
      <w:r w:rsidRPr="00924F7B">
        <w:rPr>
          <w:rFonts w:ascii="Calibri" w:hAnsi="Calibri" w:cs="Tahoma"/>
          <w:sz w:val="22"/>
          <w:szCs w:val="22"/>
        </w:rPr>
        <w:t>3)  oferowane franszyzy</w:t>
      </w:r>
      <w:r w:rsidRPr="00924F7B">
        <w:rPr>
          <w:rFonts w:ascii="Calibri" w:hAnsi="Calibri" w:cs="Tahoma"/>
          <w:sz w:val="22"/>
          <w:szCs w:val="22"/>
        </w:rPr>
        <w:tab/>
      </w:r>
      <w:r w:rsidRPr="00924F7B">
        <w:rPr>
          <w:rFonts w:ascii="Calibri" w:hAnsi="Calibri" w:cs="Tahoma"/>
          <w:sz w:val="22"/>
          <w:szCs w:val="22"/>
        </w:rPr>
        <w:tab/>
      </w:r>
      <w:r w:rsidR="00D34403">
        <w:rPr>
          <w:rFonts w:ascii="Calibri" w:hAnsi="Calibri" w:cs="Tahoma"/>
          <w:sz w:val="22"/>
          <w:szCs w:val="22"/>
        </w:rPr>
        <w:tab/>
      </w:r>
      <w:r w:rsidRPr="00924F7B">
        <w:rPr>
          <w:rFonts w:ascii="Calibri" w:hAnsi="Calibri" w:cs="Tahoma"/>
          <w:sz w:val="22"/>
          <w:szCs w:val="22"/>
        </w:rPr>
        <w:tab/>
        <w:t>10%</w:t>
      </w:r>
    </w:p>
    <w:p w:rsidR="005E25AB" w:rsidRPr="00924F7B" w:rsidRDefault="005E25AB" w:rsidP="002D4D5A">
      <w:pPr>
        <w:ind w:left="708"/>
        <w:jc w:val="both"/>
        <w:rPr>
          <w:rFonts w:ascii="Calibri" w:hAnsi="Calibri" w:cs="Tahoma"/>
          <w:sz w:val="22"/>
          <w:szCs w:val="22"/>
        </w:rPr>
      </w:pPr>
    </w:p>
    <w:p w:rsidR="005E25AB" w:rsidRPr="00924F7B" w:rsidRDefault="005E25AB" w:rsidP="002D4D5A">
      <w:pPr>
        <w:tabs>
          <w:tab w:val="left" w:pos="0"/>
        </w:tabs>
        <w:ind w:left="708"/>
        <w:jc w:val="both"/>
        <w:rPr>
          <w:rFonts w:ascii="Calibri" w:hAnsi="Calibri" w:cs="Tahoma"/>
          <w:b/>
          <w:sz w:val="22"/>
          <w:szCs w:val="22"/>
        </w:rPr>
      </w:pPr>
      <w:r w:rsidRPr="00924F7B">
        <w:rPr>
          <w:rFonts w:ascii="Calibri" w:hAnsi="Calibri" w:cs="Tahoma"/>
          <w:b/>
          <w:sz w:val="22"/>
          <w:szCs w:val="22"/>
        </w:rPr>
        <w:tab/>
        <w:t>Opis kryteriów:</w:t>
      </w:r>
    </w:p>
    <w:p w:rsidR="005E25AB" w:rsidRPr="00924F7B" w:rsidRDefault="005E25AB" w:rsidP="002D4D5A">
      <w:pPr>
        <w:tabs>
          <w:tab w:val="left" w:pos="0"/>
        </w:tabs>
        <w:ind w:left="708"/>
        <w:jc w:val="both"/>
        <w:rPr>
          <w:rFonts w:ascii="Calibri" w:hAnsi="Calibri" w:cs="Tahoma"/>
          <w:b/>
          <w:sz w:val="22"/>
          <w:szCs w:val="22"/>
        </w:rPr>
      </w:pPr>
    </w:p>
    <w:p w:rsidR="005E25AB" w:rsidRPr="003327F3" w:rsidRDefault="005E25AB" w:rsidP="00AE29F3">
      <w:pPr>
        <w:pStyle w:val="Akapitzlist"/>
        <w:numPr>
          <w:ilvl w:val="0"/>
          <w:numId w:val="72"/>
        </w:numPr>
        <w:spacing w:line="276" w:lineRule="auto"/>
        <w:ind w:left="1428"/>
        <w:jc w:val="both"/>
        <w:rPr>
          <w:rFonts w:ascii="Calibri" w:hAnsi="Calibri" w:cs="Tahoma"/>
          <w:sz w:val="22"/>
        </w:rPr>
      </w:pPr>
      <w:r w:rsidRPr="003327F3">
        <w:rPr>
          <w:rFonts w:ascii="Calibri" w:hAnsi="Calibri" w:cs="Tahoma"/>
          <w:b/>
          <w:sz w:val="22"/>
        </w:rPr>
        <w:t>Kryterium cena łączna</w:t>
      </w:r>
      <w:r w:rsidRPr="003327F3">
        <w:rPr>
          <w:rFonts w:ascii="Calibri" w:hAnsi="Calibri" w:cs="Tahoma"/>
          <w:sz w:val="22"/>
        </w:rPr>
        <w:t xml:space="preserve"> – suma składek za wszystkie ubezpieczenia będące przedmiotem niniejszego postępowania.</w:t>
      </w:r>
    </w:p>
    <w:p w:rsidR="005E25AB" w:rsidRPr="00924F7B" w:rsidRDefault="005E25AB" w:rsidP="002D4D5A">
      <w:pPr>
        <w:pStyle w:val="Tekstpodstawowy"/>
        <w:ind w:left="1428"/>
        <w:rPr>
          <w:rFonts w:ascii="Calibri" w:hAnsi="Calibri"/>
          <w:sz w:val="22"/>
          <w:szCs w:val="22"/>
        </w:rPr>
      </w:pPr>
      <w:r w:rsidRPr="00924F7B">
        <w:rPr>
          <w:rFonts w:ascii="Calibri" w:hAnsi="Calibri"/>
          <w:sz w:val="22"/>
          <w:szCs w:val="22"/>
        </w:rPr>
        <w:t xml:space="preserve">Zamawiający przy obliczaniu tego kryterium będzie brał pod uwagę cenę za wykonanie przedmiotu zamówienia. Oferta z ceną najniższą otrzyma 60 </w:t>
      </w:r>
      <w:proofErr w:type="spellStart"/>
      <w:r w:rsidRPr="00924F7B">
        <w:rPr>
          <w:rFonts w:ascii="Calibri" w:hAnsi="Calibri"/>
          <w:sz w:val="22"/>
          <w:szCs w:val="22"/>
        </w:rPr>
        <w:t>pkt</w:t>
      </w:r>
      <w:proofErr w:type="spellEnd"/>
      <w:r w:rsidRPr="00924F7B">
        <w:rPr>
          <w:rFonts w:ascii="Calibri" w:hAnsi="Calibri"/>
          <w:sz w:val="22"/>
          <w:szCs w:val="22"/>
        </w:rPr>
        <w:t xml:space="preserve"> i zostanie przyjęta jako podstawa do badania pozostałych ofert. Punktacja za ceny kolejnych ofert odbędzie się wg wzoru:</w:t>
      </w:r>
    </w:p>
    <w:p w:rsidR="00D34403" w:rsidRPr="00924F7B" w:rsidRDefault="005E25AB" w:rsidP="002D4D5A">
      <w:pPr>
        <w:autoSpaceDE w:val="0"/>
        <w:autoSpaceDN w:val="0"/>
        <w:adjustRightInd w:val="0"/>
        <w:ind w:left="708"/>
        <w:rPr>
          <w:rFonts w:ascii="Calibri" w:hAnsi="Calibri"/>
          <w:sz w:val="20"/>
        </w:rPr>
      </w:pPr>
      <w:r w:rsidRPr="00924F7B">
        <w:rPr>
          <w:rFonts w:ascii="Calibri" w:hAnsi="Calibri"/>
          <w:sz w:val="20"/>
        </w:rPr>
        <w:t xml:space="preserve">                             </w:t>
      </w:r>
      <w:r w:rsidRPr="00924F7B">
        <w:rPr>
          <w:rFonts w:ascii="Calibri" w:hAnsi="Calibri"/>
          <w:sz w:val="20"/>
        </w:rPr>
        <w:tab/>
      </w:r>
      <w:r w:rsidRPr="00924F7B">
        <w:rPr>
          <w:rFonts w:ascii="Calibri" w:hAnsi="Calibri"/>
          <w:sz w:val="20"/>
        </w:rPr>
        <w:tab/>
      </w:r>
      <w:r w:rsidRPr="00924F7B">
        <w:rPr>
          <w:rFonts w:ascii="Calibri" w:hAnsi="Calibri"/>
          <w:sz w:val="20"/>
        </w:rPr>
        <w:tab/>
      </w:r>
      <w:r w:rsidRPr="00924F7B">
        <w:rPr>
          <w:rFonts w:ascii="Calibri" w:hAnsi="Calibri"/>
          <w:sz w:val="20"/>
        </w:rPr>
        <w:tab/>
        <w:t xml:space="preserve">           </w:t>
      </w:r>
    </w:p>
    <w:p w:rsidR="005E25AB" w:rsidRPr="00924F7B" w:rsidRDefault="005E25AB" w:rsidP="002D4D5A">
      <w:pPr>
        <w:autoSpaceDE w:val="0"/>
        <w:autoSpaceDN w:val="0"/>
        <w:adjustRightInd w:val="0"/>
        <w:ind w:left="4962" w:firstLine="709"/>
        <w:rPr>
          <w:rFonts w:ascii="Calibri" w:hAnsi="Calibri"/>
          <w:sz w:val="20"/>
        </w:rPr>
      </w:pPr>
      <w:r w:rsidRPr="00924F7B">
        <w:rPr>
          <w:rFonts w:ascii="Calibri" w:hAnsi="Calibri"/>
          <w:sz w:val="20"/>
        </w:rPr>
        <w:t xml:space="preserve">                 najniższa cena x 100</w:t>
      </w:r>
    </w:p>
    <w:p w:rsidR="005E25AB" w:rsidRPr="00924F7B" w:rsidRDefault="005E25AB" w:rsidP="002D4D5A">
      <w:pPr>
        <w:autoSpaceDE w:val="0"/>
        <w:autoSpaceDN w:val="0"/>
        <w:adjustRightInd w:val="0"/>
        <w:ind w:left="1766"/>
        <w:rPr>
          <w:rFonts w:ascii="Calibri" w:hAnsi="Calibri"/>
          <w:sz w:val="20"/>
        </w:rPr>
      </w:pPr>
      <w:r w:rsidRPr="00924F7B">
        <w:rPr>
          <w:rFonts w:ascii="Calibri" w:hAnsi="Calibri"/>
          <w:sz w:val="20"/>
        </w:rPr>
        <w:t xml:space="preserve">Liczba punków otrzymanych w kryterium cena łączna = -------------------------------------- x 60 % </w:t>
      </w:r>
    </w:p>
    <w:p w:rsidR="005E25AB" w:rsidRPr="00924F7B" w:rsidRDefault="005E25AB" w:rsidP="002D4D5A">
      <w:pPr>
        <w:autoSpaceDE w:val="0"/>
        <w:autoSpaceDN w:val="0"/>
        <w:adjustRightInd w:val="0"/>
        <w:ind w:left="1417"/>
        <w:rPr>
          <w:rFonts w:ascii="Calibri" w:hAnsi="Calibri"/>
          <w:sz w:val="20"/>
        </w:rPr>
      </w:pPr>
      <w:r w:rsidRPr="00924F7B">
        <w:rPr>
          <w:rFonts w:ascii="Calibri" w:hAnsi="Calibri"/>
          <w:sz w:val="20"/>
        </w:rPr>
        <w:t xml:space="preserve">                                 </w:t>
      </w:r>
      <w:r w:rsidRPr="00924F7B">
        <w:rPr>
          <w:rFonts w:ascii="Calibri" w:hAnsi="Calibri"/>
          <w:sz w:val="20"/>
        </w:rPr>
        <w:tab/>
      </w:r>
      <w:r w:rsidRPr="00924F7B">
        <w:rPr>
          <w:rFonts w:ascii="Calibri" w:hAnsi="Calibri"/>
          <w:sz w:val="20"/>
        </w:rPr>
        <w:tab/>
      </w:r>
      <w:r w:rsidRPr="00924F7B">
        <w:rPr>
          <w:rFonts w:ascii="Calibri" w:hAnsi="Calibri"/>
          <w:sz w:val="20"/>
        </w:rPr>
        <w:tab/>
      </w:r>
      <w:r w:rsidRPr="00924F7B">
        <w:rPr>
          <w:rFonts w:ascii="Calibri" w:hAnsi="Calibri"/>
          <w:sz w:val="20"/>
        </w:rPr>
        <w:tab/>
        <w:t xml:space="preserve">                  cena oferty badanej </w:t>
      </w:r>
    </w:p>
    <w:tbl>
      <w:tblPr>
        <w:tblW w:w="258" w:type="dxa"/>
        <w:jc w:val="center"/>
        <w:tblInd w:w="708" w:type="dxa"/>
        <w:tblBorders>
          <w:insideH w:val="single" w:sz="4" w:space="0" w:color="auto"/>
        </w:tblBorders>
        <w:tblLook w:val="00A0"/>
      </w:tblPr>
      <w:tblGrid>
        <w:gridCol w:w="258"/>
      </w:tblGrid>
      <w:tr w:rsidR="005E25AB" w:rsidRPr="00924F7B" w:rsidTr="002D4D5A">
        <w:trPr>
          <w:trHeight w:val="338"/>
          <w:jc w:val="center"/>
        </w:trPr>
        <w:tc>
          <w:tcPr>
            <w:tcW w:w="258" w:type="dxa"/>
            <w:vAlign w:val="center"/>
          </w:tcPr>
          <w:p w:rsidR="005E25AB" w:rsidRPr="00924F7B" w:rsidRDefault="005E25AB" w:rsidP="005F1203">
            <w:pPr>
              <w:tabs>
                <w:tab w:val="left" w:pos="1069"/>
              </w:tabs>
              <w:ind w:left="5128"/>
              <w:rPr>
                <w:rFonts w:ascii="Calibri" w:hAnsi="Calibri" w:cs="Tahoma"/>
              </w:rPr>
            </w:pPr>
          </w:p>
        </w:tc>
      </w:tr>
    </w:tbl>
    <w:p w:rsidR="005E25AB" w:rsidRPr="00924F7B" w:rsidRDefault="005E25AB" w:rsidP="00AE29F3">
      <w:pPr>
        <w:pStyle w:val="Akapitzlist"/>
        <w:numPr>
          <w:ilvl w:val="0"/>
          <w:numId w:val="72"/>
        </w:numPr>
        <w:spacing w:line="276" w:lineRule="auto"/>
        <w:ind w:left="1428"/>
        <w:jc w:val="both"/>
        <w:rPr>
          <w:rFonts w:ascii="Calibri" w:hAnsi="Calibri" w:cs="Tahoma"/>
          <w:sz w:val="22"/>
        </w:rPr>
      </w:pPr>
      <w:r w:rsidRPr="00924F7B">
        <w:rPr>
          <w:rFonts w:ascii="Calibri" w:hAnsi="Calibri" w:cs="Tahoma"/>
          <w:b/>
        </w:rPr>
        <w:t xml:space="preserve">Kryterium </w:t>
      </w:r>
      <w:r w:rsidRPr="00924F7B">
        <w:rPr>
          <w:rFonts w:ascii="Calibri" w:hAnsi="Calibri" w:cs="Tahoma"/>
          <w:b/>
          <w:sz w:val="22"/>
        </w:rPr>
        <w:t>zaakceptowane klauzule dodatkowe</w:t>
      </w:r>
      <w:r w:rsidRPr="00924F7B">
        <w:rPr>
          <w:rFonts w:ascii="Calibri" w:hAnsi="Calibri" w:cs="Tahoma"/>
          <w:sz w:val="22"/>
        </w:rPr>
        <w:t xml:space="preserve"> – ocena kryterium polega na przyznaniu punktów za wprowadzenie do oferty dodatkowych klauzul rozszerzających ochronę ubezpieczeniową wg, następujących zasad:</w:t>
      </w:r>
    </w:p>
    <w:p w:rsidR="005E25AB" w:rsidRPr="00924F7B" w:rsidRDefault="005E25AB" w:rsidP="00AE29F3">
      <w:pPr>
        <w:numPr>
          <w:ilvl w:val="0"/>
          <w:numId w:val="75"/>
        </w:numPr>
        <w:ind w:left="1788"/>
        <w:jc w:val="both"/>
        <w:rPr>
          <w:rFonts w:ascii="Calibri" w:hAnsi="Calibri" w:cs="Tahoma"/>
          <w:sz w:val="22"/>
          <w:szCs w:val="22"/>
        </w:rPr>
      </w:pPr>
      <w:r w:rsidRPr="00924F7B">
        <w:rPr>
          <w:rFonts w:ascii="Calibri" w:hAnsi="Calibri" w:cs="Tahoma"/>
          <w:sz w:val="22"/>
          <w:szCs w:val="22"/>
        </w:rPr>
        <w:t>za rozszerzenie ochrony o klauzule o nr 22 zostanie przyznane 15 punktów,</w:t>
      </w:r>
    </w:p>
    <w:p w:rsidR="005E25AB" w:rsidRPr="00924F7B" w:rsidRDefault="005E25AB" w:rsidP="00AE29F3">
      <w:pPr>
        <w:numPr>
          <w:ilvl w:val="0"/>
          <w:numId w:val="75"/>
        </w:numPr>
        <w:ind w:left="1788"/>
        <w:jc w:val="both"/>
        <w:rPr>
          <w:rFonts w:ascii="Calibri" w:hAnsi="Calibri" w:cs="Tahoma"/>
          <w:sz w:val="22"/>
          <w:szCs w:val="22"/>
        </w:rPr>
      </w:pPr>
      <w:r w:rsidRPr="00924F7B">
        <w:rPr>
          <w:rFonts w:ascii="Calibri" w:hAnsi="Calibri" w:cs="Tahoma"/>
          <w:sz w:val="22"/>
          <w:szCs w:val="22"/>
        </w:rPr>
        <w:t>za rozszerzenie ochrony o klauzule o nr 23 - 27 zostanie przyznane 7 punktów za każdą klauzulę,</w:t>
      </w:r>
    </w:p>
    <w:p w:rsidR="005E25AB" w:rsidRPr="00924F7B" w:rsidRDefault="005E25AB" w:rsidP="00AE29F3">
      <w:pPr>
        <w:numPr>
          <w:ilvl w:val="0"/>
          <w:numId w:val="75"/>
        </w:numPr>
        <w:ind w:left="1788"/>
        <w:jc w:val="both"/>
        <w:rPr>
          <w:rFonts w:ascii="Calibri" w:hAnsi="Calibri" w:cs="Tahoma"/>
          <w:sz w:val="22"/>
          <w:szCs w:val="22"/>
        </w:rPr>
      </w:pPr>
      <w:r w:rsidRPr="00924F7B">
        <w:rPr>
          <w:rFonts w:ascii="Calibri" w:hAnsi="Calibri" w:cs="Tahoma"/>
          <w:sz w:val="22"/>
          <w:szCs w:val="22"/>
        </w:rPr>
        <w:t>za rozszerzenie ochrony o klauzule o nr 28 - 37 zostanie przyznane po 5 punkty za każdą klauzulę,</w:t>
      </w:r>
    </w:p>
    <w:p w:rsidR="005E25AB" w:rsidRPr="00924F7B" w:rsidRDefault="005E25AB" w:rsidP="002D4D5A">
      <w:pPr>
        <w:ind w:left="708"/>
        <w:jc w:val="both"/>
        <w:rPr>
          <w:rFonts w:ascii="Calibri" w:hAnsi="Calibri" w:cs="Tahoma"/>
          <w:sz w:val="22"/>
          <w:szCs w:val="22"/>
        </w:rPr>
      </w:pPr>
    </w:p>
    <w:p w:rsidR="005E25AB" w:rsidRPr="00924F7B" w:rsidRDefault="005E25AB" w:rsidP="002D4D5A">
      <w:pPr>
        <w:ind w:left="1417"/>
        <w:jc w:val="both"/>
        <w:rPr>
          <w:rFonts w:ascii="Calibri" w:hAnsi="Calibri" w:cs="Tahoma"/>
          <w:b/>
          <w:sz w:val="22"/>
          <w:szCs w:val="22"/>
        </w:rPr>
      </w:pPr>
      <w:r w:rsidRPr="00924F7B">
        <w:rPr>
          <w:rFonts w:ascii="Calibri" w:hAnsi="Calibri" w:cs="Tahoma"/>
          <w:b/>
          <w:sz w:val="22"/>
          <w:szCs w:val="22"/>
        </w:rPr>
        <w:t>Brak akceptacji którejkolwiek lub wszystkich klauzul oznaczonych numerami 1 – 21 spowoduje  odrzucenie oferty.</w:t>
      </w:r>
    </w:p>
    <w:p w:rsidR="005E25AB" w:rsidRPr="00924F7B" w:rsidRDefault="005E25AB" w:rsidP="002D4D5A">
      <w:pPr>
        <w:ind w:left="708"/>
        <w:jc w:val="both"/>
        <w:rPr>
          <w:rFonts w:ascii="Calibri" w:hAnsi="Calibri" w:cs="Tahoma"/>
          <w:sz w:val="22"/>
          <w:szCs w:val="22"/>
        </w:rPr>
      </w:pPr>
    </w:p>
    <w:p w:rsidR="005E25AB" w:rsidRPr="00924F7B" w:rsidRDefault="005E25AB" w:rsidP="002D4D5A">
      <w:pPr>
        <w:ind w:left="1417"/>
        <w:jc w:val="both"/>
        <w:rPr>
          <w:rFonts w:ascii="Calibri" w:hAnsi="Calibri" w:cs="Tahoma"/>
          <w:sz w:val="22"/>
          <w:szCs w:val="22"/>
        </w:rPr>
      </w:pPr>
      <w:r w:rsidRPr="00924F7B">
        <w:rPr>
          <w:rFonts w:ascii="Calibri" w:hAnsi="Calibri" w:cs="Tahoma"/>
          <w:sz w:val="22"/>
          <w:szCs w:val="22"/>
        </w:rPr>
        <w:lastRenderedPageBreak/>
        <w:t>W przypadku dopisków lub zmian w treści klauzul fakultatywnych (oznaczonych numerami 22 - 37), odbiegających na niekorzyść Zamawiającego w stosunku do treści zawartej w SIWZ, za zmienioną klauzule przyznanych zostanie 0 pkt. W przypadku dopisków lub zmian na korzyść lub neutralnych przyznana zostanie przewidziana ilość punktów.</w:t>
      </w:r>
    </w:p>
    <w:p w:rsidR="005E25AB" w:rsidRPr="00924F7B" w:rsidRDefault="005E25AB" w:rsidP="002D4D5A">
      <w:pPr>
        <w:ind w:left="708"/>
        <w:jc w:val="both"/>
        <w:rPr>
          <w:rFonts w:ascii="Calibri" w:hAnsi="Calibri" w:cs="Tahoma"/>
          <w:sz w:val="22"/>
          <w:szCs w:val="22"/>
        </w:rPr>
      </w:pPr>
    </w:p>
    <w:p w:rsidR="005E25AB" w:rsidRPr="00924F7B" w:rsidRDefault="005E25AB" w:rsidP="002D4D5A">
      <w:pPr>
        <w:ind w:left="1417"/>
        <w:jc w:val="both"/>
        <w:rPr>
          <w:rFonts w:ascii="Calibri" w:hAnsi="Calibri" w:cs="Tahoma"/>
          <w:sz w:val="22"/>
          <w:szCs w:val="22"/>
        </w:rPr>
      </w:pPr>
      <w:r w:rsidRPr="00924F7B">
        <w:rPr>
          <w:rFonts w:ascii="Calibri" w:hAnsi="Calibri" w:cs="Tahoma"/>
          <w:sz w:val="22"/>
          <w:szCs w:val="22"/>
        </w:rPr>
        <w:t>Oferty będą podlegały ocenie według następującego wzoru:</w:t>
      </w:r>
    </w:p>
    <w:p w:rsidR="005E25AB" w:rsidRPr="00924F7B" w:rsidRDefault="005E25AB" w:rsidP="002D4D5A">
      <w:pPr>
        <w:ind w:left="1417"/>
        <w:jc w:val="both"/>
        <w:rPr>
          <w:rFonts w:ascii="Calibri" w:hAnsi="Calibri" w:cs="Tahoma"/>
        </w:rPr>
      </w:pPr>
    </w:p>
    <w:p w:rsidR="005E25AB" w:rsidRPr="00924F7B" w:rsidRDefault="005E25AB" w:rsidP="002D4D5A">
      <w:pPr>
        <w:ind w:left="4962" w:firstLine="709"/>
        <w:jc w:val="both"/>
        <w:rPr>
          <w:rFonts w:ascii="Calibri" w:hAnsi="Calibri" w:cs="Tahoma"/>
          <w:sz w:val="20"/>
        </w:rPr>
      </w:pPr>
      <w:r w:rsidRPr="00924F7B">
        <w:rPr>
          <w:rFonts w:ascii="Calibri" w:hAnsi="Calibri" w:cs="Tahoma"/>
          <w:sz w:val="20"/>
        </w:rPr>
        <w:t>Łączna przyznana ilość punktów</w:t>
      </w:r>
    </w:p>
    <w:p w:rsidR="005E25AB" w:rsidRPr="00924F7B" w:rsidRDefault="005E25AB" w:rsidP="002D4D5A">
      <w:pPr>
        <w:ind w:left="1417"/>
        <w:jc w:val="both"/>
        <w:rPr>
          <w:rFonts w:ascii="Calibri" w:hAnsi="Calibri" w:cs="Tahoma"/>
          <w:sz w:val="20"/>
        </w:rPr>
      </w:pPr>
      <w:r w:rsidRPr="00924F7B">
        <w:rPr>
          <w:rFonts w:ascii="Calibri" w:hAnsi="Calibri" w:cs="Tahoma"/>
          <w:sz w:val="20"/>
        </w:rPr>
        <w:t>Ocena zaakceptowanych klauzul badanej oferty =     za zaakceptowane klauzule dodatkowe   x 30%</w:t>
      </w:r>
    </w:p>
    <w:p w:rsidR="005E25AB" w:rsidRPr="00924F7B" w:rsidRDefault="005E25AB" w:rsidP="002D4D5A">
      <w:pPr>
        <w:ind w:left="1417"/>
        <w:jc w:val="both"/>
        <w:rPr>
          <w:rFonts w:ascii="Calibri" w:hAnsi="Calibri" w:cs="Tahoma"/>
          <w:sz w:val="22"/>
          <w:szCs w:val="22"/>
        </w:rPr>
      </w:pPr>
    </w:p>
    <w:p w:rsidR="005E25AB" w:rsidRPr="00924F7B" w:rsidRDefault="005E25AB" w:rsidP="002D4D5A">
      <w:pPr>
        <w:ind w:left="1417"/>
        <w:jc w:val="both"/>
        <w:rPr>
          <w:rFonts w:ascii="Calibri" w:hAnsi="Calibri" w:cs="Tahoma"/>
          <w:sz w:val="22"/>
          <w:szCs w:val="22"/>
        </w:rPr>
      </w:pPr>
    </w:p>
    <w:p w:rsidR="005E25AB" w:rsidRPr="00BB5066" w:rsidRDefault="005E25AB" w:rsidP="00AE29F3">
      <w:pPr>
        <w:pStyle w:val="Akapitzlist"/>
        <w:numPr>
          <w:ilvl w:val="0"/>
          <w:numId w:val="72"/>
        </w:numPr>
        <w:spacing w:line="276" w:lineRule="auto"/>
        <w:ind w:left="1428"/>
        <w:jc w:val="both"/>
        <w:rPr>
          <w:rFonts w:ascii="Calibri" w:hAnsi="Calibri" w:cs="Tahoma"/>
          <w:sz w:val="22"/>
        </w:rPr>
      </w:pPr>
      <w:r w:rsidRPr="00BB5066">
        <w:rPr>
          <w:rFonts w:ascii="Calibri" w:hAnsi="Calibri" w:cs="Tahoma"/>
          <w:b/>
          <w:sz w:val="22"/>
        </w:rPr>
        <w:t>Kryterium oferowane franszyzy</w:t>
      </w:r>
      <w:r w:rsidRPr="00BB5066">
        <w:rPr>
          <w:rFonts w:ascii="Calibri" w:hAnsi="Calibri" w:cs="Tahoma"/>
          <w:sz w:val="22"/>
        </w:rPr>
        <w:t xml:space="preserve"> – ocenie podlegają oferowane franszyzy w następujących ubezpieczeniach:</w:t>
      </w:r>
    </w:p>
    <w:p w:rsidR="005E25AB" w:rsidRPr="00BB5066" w:rsidRDefault="005E25AB" w:rsidP="00AE29F3">
      <w:pPr>
        <w:pStyle w:val="Akapitzlist"/>
        <w:numPr>
          <w:ilvl w:val="0"/>
          <w:numId w:val="76"/>
        </w:numPr>
        <w:spacing w:line="276" w:lineRule="auto"/>
        <w:ind w:left="2148"/>
        <w:contextualSpacing w:val="0"/>
        <w:jc w:val="both"/>
        <w:rPr>
          <w:rFonts w:ascii="Calibri" w:hAnsi="Calibri" w:cs="Tahoma"/>
          <w:sz w:val="22"/>
        </w:rPr>
      </w:pPr>
      <w:r w:rsidRPr="00BB5066">
        <w:rPr>
          <w:rFonts w:ascii="Calibri" w:hAnsi="Calibri" w:cs="Tahoma"/>
          <w:sz w:val="22"/>
        </w:rPr>
        <w:t>ubezpieczenie od ognia i innych zdarzeń losowych,</w:t>
      </w:r>
    </w:p>
    <w:p w:rsidR="005E25AB" w:rsidRPr="00BB5066" w:rsidRDefault="005E25AB" w:rsidP="00AE29F3">
      <w:pPr>
        <w:pStyle w:val="Akapitzlist"/>
        <w:numPr>
          <w:ilvl w:val="0"/>
          <w:numId w:val="76"/>
        </w:numPr>
        <w:spacing w:line="276" w:lineRule="auto"/>
        <w:ind w:left="2148"/>
        <w:contextualSpacing w:val="0"/>
        <w:jc w:val="both"/>
        <w:rPr>
          <w:rFonts w:ascii="Calibri" w:hAnsi="Calibri" w:cs="Tahoma"/>
          <w:sz w:val="22"/>
        </w:rPr>
      </w:pPr>
      <w:r w:rsidRPr="00BB5066">
        <w:rPr>
          <w:rFonts w:ascii="Calibri" w:hAnsi="Calibri" w:cs="Tahoma"/>
          <w:sz w:val="22"/>
        </w:rPr>
        <w:t>ubezpieczenie od kradzieży z włamaniem i rabunku,</w:t>
      </w:r>
    </w:p>
    <w:p w:rsidR="005E25AB" w:rsidRPr="00BB5066" w:rsidRDefault="005E25AB" w:rsidP="00AE29F3">
      <w:pPr>
        <w:pStyle w:val="Akapitzlist"/>
        <w:numPr>
          <w:ilvl w:val="0"/>
          <w:numId w:val="76"/>
        </w:numPr>
        <w:spacing w:line="276" w:lineRule="auto"/>
        <w:ind w:left="2148"/>
        <w:contextualSpacing w:val="0"/>
        <w:jc w:val="both"/>
        <w:rPr>
          <w:rFonts w:ascii="Calibri" w:hAnsi="Calibri" w:cs="Tahoma"/>
          <w:sz w:val="22"/>
        </w:rPr>
      </w:pPr>
      <w:r w:rsidRPr="00BB5066">
        <w:rPr>
          <w:rFonts w:ascii="Calibri" w:hAnsi="Calibri" w:cs="Tahoma"/>
          <w:sz w:val="22"/>
        </w:rPr>
        <w:t>ubezpieczeniu sprzętu elektronicznego od wszystkich ryzyk,</w:t>
      </w:r>
    </w:p>
    <w:p w:rsidR="005E25AB" w:rsidRPr="00BB5066" w:rsidRDefault="005E25AB" w:rsidP="00AE29F3">
      <w:pPr>
        <w:pStyle w:val="Akapitzlist"/>
        <w:numPr>
          <w:ilvl w:val="0"/>
          <w:numId w:val="76"/>
        </w:numPr>
        <w:spacing w:line="276" w:lineRule="auto"/>
        <w:ind w:left="2148"/>
        <w:contextualSpacing w:val="0"/>
        <w:jc w:val="both"/>
        <w:rPr>
          <w:rFonts w:ascii="Calibri" w:hAnsi="Calibri" w:cs="Tahoma"/>
          <w:sz w:val="22"/>
        </w:rPr>
      </w:pPr>
      <w:r w:rsidRPr="00BB5066">
        <w:rPr>
          <w:rFonts w:ascii="Calibri" w:hAnsi="Calibri" w:cs="Tahoma"/>
          <w:sz w:val="22"/>
        </w:rPr>
        <w:t xml:space="preserve">ubezpieczenie odpowiedzialności cywilnej, </w:t>
      </w:r>
    </w:p>
    <w:p w:rsidR="005E25AB" w:rsidRPr="00BB5066" w:rsidRDefault="005E25AB" w:rsidP="002D4D5A">
      <w:pPr>
        <w:ind w:left="1417"/>
        <w:jc w:val="both"/>
        <w:rPr>
          <w:rFonts w:ascii="Calibri" w:hAnsi="Calibri" w:cs="Tahoma"/>
          <w:sz w:val="22"/>
          <w:szCs w:val="22"/>
        </w:rPr>
      </w:pPr>
      <w:r w:rsidRPr="00BB5066">
        <w:rPr>
          <w:rFonts w:ascii="Calibri" w:hAnsi="Calibri" w:cs="Tahoma"/>
          <w:sz w:val="22"/>
          <w:szCs w:val="22"/>
        </w:rPr>
        <w:t xml:space="preserve">Franszyzy wprowadzone w ww. rodzajach ubezpieczeń będą oceniane </w:t>
      </w:r>
      <w:proofErr w:type="spellStart"/>
      <w:r w:rsidRPr="00BB5066">
        <w:rPr>
          <w:rFonts w:ascii="Calibri" w:hAnsi="Calibri" w:cs="Tahoma"/>
          <w:sz w:val="22"/>
          <w:szCs w:val="22"/>
        </w:rPr>
        <w:t>wg</w:t>
      </w:r>
      <w:proofErr w:type="spellEnd"/>
      <w:r w:rsidRPr="00BB5066">
        <w:rPr>
          <w:rFonts w:ascii="Calibri" w:hAnsi="Calibri" w:cs="Tahoma"/>
          <w:sz w:val="22"/>
          <w:szCs w:val="22"/>
        </w:rPr>
        <w:t>. następujących zasad (odrębnie w każdym ubezpieczeniu):</w:t>
      </w:r>
    </w:p>
    <w:p w:rsidR="005E25AB" w:rsidRPr="00BB5066" w:rsidRDefault="005E25AB" w:rsidP="002D4D5A">
      <w:pPr>
        <w:ind w:left="1842"/>
        <w:jc w:val="both"/>
        <w:rPr>
          <w:rFonts w:ascii="Calibri" w:hAnsi="Calibri" w:cs="Tahoma"/>
          <w:sz w:val="22"/>
          <w:szCs w:val="22"/>
        </w:rPr>
      </w:pPr>
    </w:p>
    <w:p w:rsidR="005E25AB" w:rsidRPr="00BB5066" w:rsidRDefault="005E25AB" w:rsidP="002D4D5A">
      <w:pPr>
        <w:ind w:left="1842"/>
        <w:jc w:val="both"/>
        <w:rPr>
          <w:rFonts w:ascii="Calibri" w:hAnsi="Calibri" w:cs="Tahoma"/>
          <w:sz w:val="22"/>
          <w:szCs w:val="22"/>
        </w:rPr>
      </w:pPr>
      <w:r w:rsidRPr="00BB5066">
        <w:rPr>
          <w:rFonts w:ascii="Calibri" w:hAnsi="Calibri" w:cs="Tahoma"/>
          <w:sz w:val="22"/>
          <w:szCs w:val="22"/>
        </w:rPr>
        <w:t>brak franszyzy –</w:t>
      </w:r>
      <w:r w:rsidRPr="00BB5066">
        <w:rPr>
          <w:rFonts w:ascii="Calibri" w:hAnsi="Calibri" w:cs="Tahoma"/>
          <w:sz w:val="22"/>
          <w:szCs w:val="22"/>
        </w:rPr>
        <w:tab/>
      </w:r>
      <w:r w:rsidRPr="00BB5066">
        <w:rPr>
          <w:rFonts w:ascii="Calibri" w:hAnsi="Calibri" w:cs="Tahoma"/>
          <w:sz w:val="22"/>
          <w:szCs w:val="22"/>
        </w:rPr>
        <w:tab/>
      </w:r>
      <w:r w:rsidRPr="00BB5066">
        <w:rPr>
          <w:rFonts w:ascii="Calibri" w:hAnsi="Calibri" w:cs="Tahoma"/>
          <w:sz w:val="22"/>
          <w:szCs w:val="22"/>
        </w:rPr>
        <w:tab/>
      </w:r>
      <w:r w:rsidRPr="00BB5066">
        <w:rPr>
          <w:rFonts w:ascii="Calibri" w:hAnsi="Calibri" w:cs="Tahoma"/>
          <w:sz w:val="22"/>
          <w:szCs w:val="22"/>
        </w:rPr>
        <w:tab/>
        <w:t xml:space="preserve">25 </w:t>
      </w:r>
      <w:proofErr w:type="spellStart"/>
      <w:r w:rsidRPr="00BB5066">
        <w:rPr>
          <w:rFonts w:ascii="Calibri" w:hAnsi="Calibri" w:cs="Tahoma"/>
          <w:sz w:val="22"/>
          <w:szCs w:val="22"/>
        </w:rPr>
        <w:t>pkt</w:t>
      </w:r>
      <w:proofErr w:type="spellEnd"/>
    </w:p>
    <w:p w:rsidR="005E25AB" w:rsidRPr="00BB5066" w:rsidRDefault="005E25AB" w:rsidP="002D4D5A">
      <w:pPr>
        <w:ind w:left="1842"/>
        <w:jc w:val="both"/>
        <w:rPr>
          <w:rFonts w:ascii="Calibri" w:hAnsi="Calibri" w:cs="Tahoma"/>
          <w:sz w:val="22"/>
          <w:szCs w:val="22"/>
        </w:rPr>
      </w:pPr>
      <w:r w:rsidRPr="00BB5066">
        <w:rPr>
          <w:rFonts w:ascii="Calibri" w:hAnsi="Calibri" w:cs="Tahoma"/>
          <w:sz w:val="22"/>
          <w:szCs w:val="22"/>
        </w:rPr>
        <w:t>franszyza od 1 zł do 100 zł -</w:t>
      </w:r>
      <w:r w:rsidRPr="00BB5066">
        <w:rPr>
          <w:rFonts w:ascii="Calibri" w:hAnsi="Calibri" w:cs="Tahoma"/>
          <w:sz w:val="22"/>
          <w:szCs w:val="22"/>
        </w:rPr>
        <w:tab/>
      </w:r>
      <w:r w:rsidRPr="00BB5066">
        <w:rPr>
          <w:rFonts w:ascii="Calibri" w:hAnsi="Calibri" w:cs="Tahoma"/>
          <w:sz w:val="22"/>
          <w:szCs w:val="22"/>
        </w:rPr>
        <w:tab/>
        <w:t xml:space="preserve">20 </w:t>
      </w:r>
      <w:proofErr w:type="spellStart"/>
      <w:r w:rsidRPr="00BB5066">
        <w:rPr>
          <w:rFonts w:ascii="Calibri" w:hAnsi="Calibri" w:cs="Tahoma"/>
          <w:sz w:val="22"/>
          <w:szCs w:val="22"/>
        </w:rPr>
        <w:t>pkt</w:t>
      </w:r>
      <w:proofErr w:type="spellEnd"/>
    </w:p>
    <w:p w:rsidR="005E25AB" w:rsidRPr="00BB5066" w:rsidRDefault="005E25AB" w:rsidP="002D4D5A">
      <w:pPr>
        <w:ind w:left="1842"/>
        <w:jc w:val="both"/>
        <w:rPr>
          <w:rFonts w:ascii="Calibri" w:hAnsi="Calibri" w:cs="Tahoma"/>
          <w:sz w:val="22"/>
          <w:szCs w:val="22"/>
        </w:rPr>
      </w:pPr>
      <w:r w:rsidRPr="00BB5066">
        <w:rPr>
          <w:rFonts w:ascii="Calibri" w:hAnsi="Calibri" w:cs="Tahoma"/>
          <w:sz w:val="22"/>
          <w:szCs w:val="22"/>
        </w:rPr>
        <w:t>franszyza od 101 zł do 200 zł –</w:t>
      </w:r>
      <w:r w:rsidRPr="00BB5066">
        <w:rPr>
          <w:rFonts w:ascii="Calibri" w:hAnsi="Calibri" w:cs="Tahoma"/>
          <w:sz w:val="22"/>
          <w:szCs w:val="22"/>
        </w:rPr>
        <w:tab/>
      </w:r>
      <w:r w:rsidRPr="00BB5066">
        <w:rPr>
          <w:rFonts w:ascii="Calibri" w:hAnsi="Calibri" w:cs="Tahoma"/>
          <w:sz w:val="22"/>
          <w:szCs w:val="22"/>
        </w:rPr>
        <w:tab/>
        <w:t xml:space="preserve">15 </w:t>
      </w:r>
      <w:proofErr w:type="spellStart"/>
      <w:r w:rsidRPr="00BB5066">
        <w:rPr>
          <w:rFonts w:ascii="Calibri" w:hAnsi="Calibri" w:cs="Tahoma"/>
          <w:sz w:val="22"/>
          <w:szCs w:val="22"/>
        </w:rPr>
        <w:t>pkt</w:t>
      </w:r>
      <w:proofErr w:type="spellEnd"/>
    </w:p>
    <w:p w:rsidR="005E25AB" w:rsidRPr="00BB5066" w:rsidRDefault="005E25AB" w:rsidP="002D4D5A">
      <w:pPr>
        <w:ind w:left="1842"/>
        <w:jc w:val="both"/>
        <w:rPr>
          <w:rFonts w:ascii="Calibri" w:hAnsi="Calibri" w:cs="Tahoma"/>
          <w:sz w:val="22"/>
          <w:szCs w:val="22"/>
        </w:rPr>
      </w:pPr>
      <w:r w:rsidRPr="00BB5066">
        <w:rPr>
          <w:rFonts w:ascii="Calibri" w:hAnsi="Calibri" w:cs="Tahoma"/>
          <w:sz w:val="22"/>
          <w:szCs w:val="22"/>
        </w:rPr>
        <w:t>franszyza od 201 zł do 300 zł –</w:t>
      </w:r>
      <w:r w:rsidRPr="00BB5066">
        <w:rPr>
          <w:rFonts w:ascii="Calibri" w:hAnsi="Calibri" w:cs="Tahoma"/>
          <w:sz w:val="22"/>
          <w:szCs w:val="22"/>
        </w:rPr>
        <w:tab/>
      </w:r>
      <w:r w:rsidRPr="00BB5066">
        <w:rPr>
          <w:rFonts w:ascii="Calibri" w:hAnsi="Calibri" w:cs="Tahoma"/>
          <w:sz w:val="22"/>
          <w:szCs w:val="22"/>
        </w:rPr>
        <w:tab/>
        <w:t xml:space="preserve">10 </w:t>
      </w:r>
      <w:proofErr w:type="spellStart"/>
      <w:r w:rsidRPr="00BB5066">
        <w:rPr>
          <w:rFonts w:ascii="Calibri" w:hAnsi="Calibri" w:cs="Tahoma"/>
          <w:sz w:val="22"/>
          <w:szCs w:val="22"/>
        </w:rPr>
        <w:t>pkt</w:t>
      </w:r>
      <w:proofErr w:type="spellEnd"/>
    </w:p>
    <w:p w:rsidR="005E25AB" w:rsidRPr="00BB5066" w:rsidRDefault="005E25AB" w:rsidP="002D4D5A">
      <w:pPr>
        <w:ind w:left="1842"/>
        <w:jc w:val="both"/>
        <w:rPr>
          <w:rFonts w:ascii="Calibri" w:hAnsi="Calibri" w:cs="Tahoma"/>
          <w:sz w:val="22"/>
          <w:szCs w:val="22"/>
        </w:rPr>
      </w:pPr>
      <w:r w:rsidRPr="00BB5066">
        <w:rPr>
          <w:rFonts w:ascii="Calibri" w:hAnsi="Calibri" w:cs="Tahoma"/>
          <w:sz w:val="22"/>
          <w:szCs w:val="22"/>
        </w:rPr>
        <w:t>franszyza od 301 zł do 400 zł –</w:t>
      </w:r>
      <w:r w:rsidRPr="00BB5066">
        <w:rPr>
          <w:rFonts w:ascii="Calibri" w:hAnsi="Calibri" w:cs="Tahoma"/>
          <w:sz w:val="22"/>
          <w:szCs w:val="22"/>
        </w:rPr>
        <w:tab/>
      </w:r>
      <w:r w:rsidRPr="00BB5066">
        <w:rPr>
          <w:rFonts w:ascii="Calibri" w:hAnsi="Calibri" w:cs="Tahoma"/>
          <w:sz w:val="22"/>
          <w:szCs w:val="22"/>
        </w:rPr>
        <w:tab/>
        <w:t xml:space="preserve">  5 </w:t>
      </w:r>
      <w:proofErr w:type="spellStart"/>
      <w:r w:rsidRPr="00BB5066">
        <w:rPr>
          <w:rFonts w:ascii="Calibri" w:hAnsi="Calibri" w:cs="Tahoma"/>
          <w:sz w:val="22"/>
          <w:szCs w:val="22"/>
        </w:rPr>
        <w:t>pkt</w:t>
      </w:r>
      <w:proofErr w:type="spellEnd"/>
    </w:p>
    <w:p w:rsidR="005E25AB" w:rsidRPr="00BB5066" w:rsidRDefault="005E25AB" w:rsidP="002D4D5A">
      <w:pPr>
        <w:ind w:left="1842"/>
        <w:jc w:val="both"/>
        <w:rPr>
          <w:rFonts w:ascii="Calibri" w:hAnsi="Calibri" w:cs="Tahoma"/>
          <w:sz w:val="22"/>
          <w:szCs w:val="22"/>
        </w:rPr>
      </w:pPr>
      <w:r w:rsidRPr="00BB5066">
        <w:rPr>
          <w:rFonts w:ascii="Calibri" w:hAnsi="Calibri" w:cs="Tahoma"/>
          <w:sz w:val="22"/>
          <w:szCs w:val="22"/>
        </w:rPr>
        <w:t>franszyza powyżej 400 zł –</w:t>
      </w:r>
      <w:r w:rsidRPr="00BB5066">
        <w:rPr>
          <w:rFonts w:ascii="Calibri" w:hAnsi="Calibri" w:cs="Tahoma"/>
          <w:sz w:val="22"/>
          <w:szCs w:val="22"/>
        </w:rPr>
        <w:tab/>
        <w:t xml:space="preserve">              </w:t>
      </w:r>
      <w:r w:rsidRPr="00BB5066">
        <w:rPr>
          <w:rFonts w:ascii="Calibri" w:hAnsi="Calibri" w:cs="Tahoma"/>
          <w:sz w:val="22"/>
          <w:szCs w:val="22"/>
        </w:rPr>
        <w:tab/>
      </w:r>
      <w:r w:rsidRPr="00BB5066">
        <w:rPr>
          <w:rFonts w:ascii="Calibri" w:hAnsi="Calibri" w:cs="Tahoma"/>
          <w:sz w:val="22"/>
          <w:szCs w:val="22"/>
        </w:rPr>
        <w:tab/>
        <w:t xml:space="preserve">   0 </w:t>
      </w:r>
      <w:proofErr w:type="spellStart"/>
      <w:r w:rsidRPr="00BB5066">
        <w:rPr>
          <w:rFonts w:ascii="Calibri" w:hAnsi="Calibri" w:cs="Tahoma"/>
          <w:sz w:val="22"/>
          <w:szCs w:val="22"/>
        </w:rPr>
        <w:t>pkt</w:t>
      </w:r>
      <w:proofErr w:type="spellEnd"/>
    </w:p>
    <w:p w:rsidR="005E25AB" w:rsidRPr="00924F7B" w:rsidRDefault="005E25AB" w:rsidP="002D4D5A">
      <w:pPr>
        <w:ind w:left="1417"/>
        <w:jc w:val="both"/>
        <w:rPr>
          <w:rFonts w:ascii="Calibri" w:hAnsi="Calibri" w:cs="Tahoma"/>
          <w:sz w:val="22"/>
          <w:szCs w:val="22"/>
        </w:rPr>
      </w:pPr>
    </w:p>
    <w:p w:rsidR="005E25AB" w:rsidRPr="00924F7B" w:rsidRDefault="005E25AB" w:rsidP="002D4D5A">
      <w:pPr>
        <w:ind w:left="1417"/>
        <w:jc w:val="both"/>
        <w:rPr>
          <w:rFonts w:ascii="Calibri" w:hAnsi="Calibri" w:cs="Tahoma"/>
          <w:sz w:val="22"/>
          <w:szCs w:val="22"/>
        </w:rPr>
      </w:pPr>
      <w:r w:rsidRPr="00924F7B">
        <w:rPr>
          <w:rFonts w:ascii="Calibri" w:hAnsi="Calibri" w:cs="Tahoma"/>
          <w:sz w:val="22"/>
          <w:szCs w:val="22"/>
        </w:rPr>
        <w:t>Oferty będą podlegały ocenie według następującego wzoru:</w:t>
      </w:r>
    </w:p>
    <w:p w:rsidR="005E25AB" w:rsidRPr="00924F7B" w:rsidRDefault="005E25AB" w:rsidP="002D4D5A">
      <w:pPr>
        <w:ind w:left="1417"/>
        <w:jc w:val="both"/>
        <w:rPr>
          <w:rFonts w:ascii="Calibri" w:hAnsi="Calibri" w:cs="Tahoma"/>
        </w:rPr>
      </w:pPr>
    </w:p>
    <w:p w:rsidR="005E25AB" w:rsidRPr="00924F7B" w:rsidRDefault="005E25AB" w:rsidP="002D4D5A">
      <w:pPr>
        <w:ind w:left="4253" w:firstLine="709"/>
        <w:jc w:val="both"/>
        <w:rPr>
          <w:rFonts w:ascii="Calibri" w:hAnsi="Calibri" w:cs="Tahoma"/>
          <w:sz w:val="20"/>
        </w:rPr>
      </w:pPr>
      <w:r w:rsidRPr="00924F7B">
        <w:rPr>
          <w:rFonts w:ascii="Calibri" w:hAnsi="Calibri" w:cs="Tahoma"/>
          <w:sz w:val="20"/>
        </w:rPr>
        <w:t>Łączna przyznana ilość punktów</w:t>
      </w:r>
    </w:p>
    <w:p w:rsidR="005E25AB" w:rsidRPr="00924F7B" w:rsidRDefault="005E25AB" w:rsidP="002D4D5A">
      <w:pPr>
        <w:ind w:left="1417"/>
        <w:jc w:val="both"/>
        <w:rPr>
          <w:rFonts w:ascii="Calibri" w:hAnsi="Calibri" w:cs="Tahoma"/>
          <w:sz w:val="20"/>
        </w:rPr>
      </w:pPr>
      <w:r w:rsidRPr="00924F7B">
        <w:rPr>
          <w:rFonts w:ascii="Calibri" w:hAnsi="Calibri" w:cs="Tahoma"/>
          <w:sz w:val="20"/>
        </w:rPr>
        <w:t>Ocena oferowanych franszyz     =                     za oferowane franszyzy                         x  10%</w:t>
      </w:r>
    </w:p>
    <w:p w:rsidR="005E25AB" w:rsidRPr="00924F7B" w:rsidRDefault="005E25AB" w:rsidP="002D4D5A">
      <w:pPr>
        <w:ind w:left="1417"/>
        <w:jc w:val="both"/>
        <w:rPr>
          <w:rFonts w:ascii="Calibri" w:hAnsi="Calibri" w:cs="Tahoma"/>
        </w:rPr>
      </w:pPr>
      <w:r w:rsidRPr="00924F7B">
        <w:rPr>
          <w:rFonts w:ascii="Calibri" w:hAnsi="Calibri" w:cs="Tahoma"/>
        </w:rPr>
        <w:tab/>
      </w:r>
      <w:r w:rsidRPr="00924F7B">
        <w:rPr>
          <w:rFonts w:ascii="Calibri" w:hAnsi="Calibri" w:cs="Tahoma"/>
        </w:rPr>
        <w:tab/>
      </w:r>
      <w:r w:rsidRPr="00924F7B">
        <w:rPr>
          <w:rFonts w:ascii="Calibri" w:hAnsi="Calibri" w:cs="Tahoma"/>
        </w:rPr>
        <w:tab/>
      </w:r>
    </w:p>
    <w:p w:rsidR="005E25AB" w:rsidRPr="00924F7B" w:rsidRDefault="005E25AB" w:rsidP="002D4D5A">
      <w:pPr>
        <w:ind w:left="1417"/>
        <w:jc w:val="both"/>
        <w:rPr>
          <w:rFonts w:ascii="Calibri" w:hAnsi="Calibri" w:cs="Tahoma"/>
          <w:b/>
          <w:sz w:val="22"/>
          <w:szCs w:val="22"/>
        </w:rPr>
      </w:pPr>
      <w:r w:rsidRPr="00924F7B">
        <w:rPr>
          <w:rFonts w:ascii="Calibri" w:hAnsi="Calibri" w:cs="Tahoma"/>
          <w:b/>
          <w:sz w:val="22"/>
          <w:szCs w:val="22"/>
        </w:rPr>
        <w:t>Zamawiający dopuszcza wyłącznie stosowanie franszyz integralnych.</w:t>
      </w:r>
    </w:p>
    <w:p w:rsidR="005E25AB" w:rsidRPr="00924F7B" w:rsidRDefault="005E25AB" w:rsidP="002D4D5A">
      <w:pPr>
        <w:ind w:left="1417"/>
        <w:jc w:val="both"/>
        <w:rPr>
          <w:rFonts w:ascii="Calibri" w:hAnsi="Calibri" w:cs="Tahoma"/>
          <w:sz w:val="22"/>
          <w:szCs w:val="22"/>
        </w:rPr>
      </w:pPr>
    </w:p>
    <w:p w:rsidR="005E25AB" w:rsidRPr="00924F7B" w:rsidRDefault="005E25AB" w:rsidP="002D4D5A">
      <w:pPr>
        <w:ind w:left="1417"/>
        <w:jc w:val="both"/>
        <w:rPr>
          <w:rFonts w:ascii="Calibri" w:hAnsi="Calibri" w:cs="Tahoma"/>
          <w:sz w:val="22"/>
          <w:szCs w:val="22"/>
        </w:rPr>
      </w:pPr>
      <w:r w:rsidRPr="00924F7B">
        <w:rPr>
          <w:rFonts w:ascii="Calibri" w:hAnsi="Calibri" w:cs="Tahoma"/>
          <w:sz w:val="22"/>
          <w:szCs w:val="22"/>
        </w:rPr>
        <w:t xml:space="preserve">W przypadku gdy Wykonawca w ofercie zastrzeże wprowadzenie franszyz redukcyjnych bądź udziałów własnych w szkodzie oferta zostanie odrzucona. </w:t>
      </w:r>
    </w:p>
    <w:p w:rsidR="005E25AB" w:rsidRPr="00924F7B" w:rsidRDefault="005E25AB" w:rsidP="002D4D5A">
      <w:pPr>
        <w:ind w:left="1417"/>
        <w:jc w:val="both"/>
        <w:rPr>
          <w:rFonts w:ascii="Calibri" w:hAnsi="Calibri" w:cs="Tahoma"/>
          <w:sz w:val="22"/>
          <w:szCs w:val="22"/>
        </w:rPr>
      </w:pPr>
    </w:p>
    <w:p w:rsidR="005E25AB" w:rsidRPr="00924F7B" w:rsidRDefault="005E25AB" w:rsidP="002D4D5A">
      <w:pPr>
        <w:ind w:left="1417"/>
        <w:jc w:val="both"/>
        <w:rPr>
          <w:rFonts w:ascii="Calibri" w:hAnsi="Calibri" w:cs="Tahoma"/>
          <w:b/>
          <w:sz w:val="22"/>
          <w:szCs w:val="22"/>
        </w:rPr>
      </w:pPr>
      <w:r w:rsidRPr="00924F7B">
        <w:rPr>
          <w:rFonts w:ascii="Calibri" w:hAnsi="Calibri" w:cs="Tahoma"/>
          <w:b/>
          <w:sz w:val="22"/>
          <w:szCs w:val="22"/>
        </w:rPr>
        <w:t>Zamawiający dopuszcza wyłącznie stosowanie franszyz integralnych określonych kwotowo.</w:t>
      </w:r>
    </w:p>
    <w:p w:rsidR="005E25AB" w:rsidRPr="00924F7B" w:rsidRDefault="005E25AB" w:rsidP="002D4D5A">
      <w:pPr>
        <w:ind w:left="1417"/>
        <w:jc w:val="both"/>
        <w:rPr>
          <w:rFonts w:ascii="Calibri" w:hAnsi="Calibri" w:cs="Tahoma"/>
          <w:sz w:val="22"/>
          <w:szCs w:val="22"/>
        </w:rPr>
      </w:pPr>
    </w:p>
    <w:p w:rsidR="005E25AB" w:rsidRPr="00924F7B" w:rsidRDefault="005E25AB" w:rsidP="002D4D5A">
      <w:pPr>
        <w:ind w:left="1417"/>
        <w:jc w:val="both"/>
        <w:rPr>
          <w:rFonts w:ascii="Calibri" w:hAnsi="Calibri" w:cs="Tahoma"/>
          <w:sz w:val="22"/>
          <w:szCs w:val="22"/>
        </w:rPr>
      </w:pPr>
      <w:r w:rsidRPr="00924F7B">
        <w:rPr>
          <w:rFonts w:ascii="Calibri" w:hAnsi="Calibri" w:cs="Tahoma"/>
          <w:sz w:val="22"/>
          <w:szCs w:val="22"/>
        </w:rPr>
        <w:t xml:space="preserve">W przypadku procentowego określenia franszyzy oferta zostanie odrzucona. </w:t>
      </w:r>
    </w:p>
    <w:p w:rsidR="005E25AB" w:rsidRPr="00924F7B" w:rsidRDefault="005E25AB" w:rsidP="002D4D5A">
      <w:pPr>
        <w:ind w:left="1417"/>
        <w:jc w:val="both"/>
        <w:rPr>
          <w:rFonts w:ascii="Calibri" w:hAnsi="Calibri" w:cs="Tahoma"/>
          <w:sz w:val="22"/>
          <w:szCs w:val="22"/>
        </w:rPr>
      </w:pPr>
    </w:p>
    <w:p w:rsidR="005E25AB" w:rsidRPr="00924F7B" w:rsidRDefault="005E25AB" w:rsidP="002D4D5A">
      <w:pPr>
        <w:ind w:left="1417"/>
        <w:jc w:val="both"/>
        <w:rPr>
          <w:rFonts w:ascii="Calibri" w:hAnsi="Calibri" w:cs="Tahoma"/>
          <w:b/>
          <w:sz w:val="22"/>
          <w:szCs w:val="22"/>
        </w:rPr>
      </w:pPr>
      <w:r w:rsidRPr="00924F7B">
        <w:rPr>
          <w:rFonts w:ascii="Calibri" w:hAnsi="Calibri" w:cs="Tahoma"/>
          <w:b/>
          <w:sz w:val="22"/>
          <w:szCs w:val="22"/>
        </w:rPr>
        <w:t>UWAGA:</w:t>
      </w:r>
    </w:p>
    <w:p w:rsidR="005E25AB" w:rsidRPr="00924F7B" w:rsidRDefault="005E25AB" w:rsidP="002D4D5A">
      <w:pPr>
        <w:ind w:left="1417"/>
        <w:jc w:val="both"/>
        <w:rPr>
          <w:rFonts w:ascii="Calibri" w:hAnsi="Calibri" w:cs="Tahoma"/>
          <w:b/>
          <w:sz w:val="22"/>
          <w:szCs w:val="22"/>
        </w:rPr>
      </w:pPr>
      <w:r w:rsidRPr="00924F7B">
        <w:rPr>
          <w:rFonts w:ascii="Calibri" w:hAnsi="Calibri" w:cs="Tahoma"/>
          <w:b/>
          <w:sz w:val="22"/>
          <w:szCs w:val="22"/>
        </w:rPr>
        <w:t xml:space="preserve">Oferowane franszyzy wyrażone kwotowo nie mogą przekroczyć 500 zł (w danym ubezpieczeniu). W ubezpieczeniu szyb od stłuczenia franszyzy określone kwotowo nie mogą przekroczyć 100 zł. </w:t>
      </w:r>
    </w:p>
    <w:p w:rsidR="005E25AB" w:rsidRPr="00924F7B" w:rsidRDefault="005E25AB" w:rsidP="002D4D5A">
      <w:pPr>
        <w:ind w:left="1417"/>
        <w:jc w:val="both"/>
        <w:rPr>
          <w:rFonts w:ascii="Calibri" w:hAnsi="Calibri" w:cs="Tahoma"/>
          <w:sz w:val="22"/>
          <w:szCs w:val="22"/>
        </w:rPr>
      </w:pPr>
    </w:p>
    <w:p w:rsidR="005E25AB" w:rsidRPr="00924F7B" w:rsidRDefault="005E25AB" w:rsidP="002D4D5A">
      <w:pPr>
        <w:ind w:left="1417"/>
        <w:jc w:val="both"/>
        <w:rPr>
          <w:rFonts w:ascii="Calibri" w:hAnsi="Calibri" w:cs="Tahoma"/>
          <w:b/>
          <w:sz w:val="22"/>
          <w:szCs w:val="22"/>
        </w:rPr>
      </w:pPr>
      <w:r w:rsidRPr="00924F7B">
        <w:rPr>
          <w:rFonts w:ascii="Calibri" w:hAnsi="Calibri" w:cs="Tahoma"/>
          <w:b/>
          <w:sz w:val="22"/>
          <w:szCs w:val="22"/>
        </w:rPr>
        <w:t>W ubezpieczeniu odpowiedzialności cywilnej:</w:t>
      </w:r>
    </w:p>
    <w:p w:rsidR="005E25AB" w:rsidRPr="00924F7B" w:rsidRDefault="005E25AB" w:rsidP="00AE29F3">
      <w:pPr>
        <w:pStyle w:val="Akapitzlist"/>
        <w:numPr>
          <w:ilvl w:val="0"/>
          <w:numId w:val="73"/>
        </w:numPr>
        <w:spacing w:line="276" w:lineRule="auto"/>
        <w:ind w:left="2137" w:hanging="436"/>
        <w:jc w:val="both"/>
        <w:rPr>
          <w:rFonts w:ascii="Calibri" w:hAnsi="Calibri" w:cs="Tahoma"/>
          <w:b/>
          <w:sz w:val="22"/>
        </w:rPr>
      </w:pPr>
      <w:r w:rsidRPr="00924F7B">
        <w:rPr>
          <w:rFonts w:ascii="Calibri" w:hAnsi="Calibri" w:cs="Tahoma"/>
          <w:b/>
          <w:sz w:val="22"/>
        </w:rPr>
        <w:t>zamawiający nie dopuszcza stosowania franszyz i udziałów własnych w szkodzie w ubezpieczeniu odpowiedzialności cywilnej za drogi.</w:t>
      </w:r>
    </w:p>
    <w:p w:rsidR="005E25AB" w:rsidRPr="00924F7B" w:rsidRDefault="005E25AB" w:rsidP="00AE29F3">
      <w:pPr>
        <w:pStyle w:val="Akapitzlist"/>
        <w:numPr>
          <w:ilvl w:val="0"/>
          <w:numId w:val="73"/>
        </w:numPr>
        <w:spacing w:line="276" w:lineRule="auto"/>
        <w:ind w:left="2137" w:hanging="436"/>
        <w:jc w:val="both"/>
        <w:rPr>
          <w:rFonts w:ascii="Calibri" w:hAnsi="Calibri" w:cs="Tahoma"/>
          <w:b/>
          <w:sz w:val="22"/>
        </w:rPr>
      </w:pPr>
      <w:r w:rsidRPr="00924F7B">
        <w:rPr>
          <w:rFonts w:ascii="Calibri" w:hAnsi="Calibri" w:cs="Tahoma"/>
          <w:b/>
          <w:sz w:val="22"/>
        </w:rPr>
        <w:lastRenderedPageBreak/>
        <w:t>w ubezpieczeniu odpowiedzialności cywilnej z tytułu czystych strat finansowych franszyza redukcyjna wynosi 1.000,00 zł.</w:t>
      </w:r>
    </w:p>
    <w:p w:rsidR="005E25AB" w:rsidRPr="00924F7B" w:rsidRDefault="005E25AB" w:rsidP="00AE29F3">
      <w:pPr>
        <w:pStyle w:val="Akapitzlist"/>
        <w:numPr>
          <w:ilvl w:val="0"/>
          <w:numId w:val="73"/>
        </w:numPr>
        <w:spacing w:line="276" w:lineRule="auto"/>
        <w:ind w:left="2137" w:hanging="436"/>
        <w:jc w:val="both"/>
        <w:rPr>
          <w:rFonts w:ascii="Calibri" w:hAnsi="Calibri" w:cs="Tahoma"/>
          <w:b/>
          <w:sz w:val="22"/>
        </w:rPr>
      </w:pPr>
      <w:r w:rsidRPr="00924F7B">
        <w:rPr>
          <w:rFonts w:ascii="Calibri" w:hAnsi="Calibri" w:cs="Tahoma"/>
          <w:b/>
          <w:sz w:val="22"/>
        </w:rPr>
        <w:t>przy ocenie franszyz i udziałów w szkodzie nie bierze się pod uwagę franszyzy redukcyjnej w OC pracodawcy w postaci świadczenia z systemu ubezpieczeń społecznych uzyskanego na podstawie obowiązujących przepisów.</w:t>
      </w:r>
    </w:p>
    <w:p w:rsidR="005E25AB" w:rsidRPr="00924F7B" w:rsidRDefault="005E25AB" w:rsidP="002D4D5A">
      <w:pPr>
        <w:ind w:left="1417"/>
        <w:jc w:val="both"/>
        <w:rPr>
          <w:rFonts w:ascii="Calibri" w:hAnsi="Calibri" w:cs="Tahoma"/>
          <w:sz w:val="22"/>
          <w:szCs w:val="22"/>
        </w:rPr>
      </w:pPr>
    </w:p>
    <w:p w:rsidR="005E25AB" w:rsidRPr="00924F7B" w:rsidRDefault="005E25AB" w:rsidP="002D4D5A">
      <w:pPr>
        <w:ind w:left="1417"/>
        <w:jc w:val="both"/>
        <w:rPr>
          <w:rFonts w:ascii="Calibri" w:hAnsi="Calibri" w:cs="Tahoma"/>
          <w:sz w:val="22"/>
          <w:szCs w:val="22"/>
        </w:rPr>
      </w:pPr>
      <w:r w:rsidRPr="00924F7B">
        <w:rPr>
          <w:rFonts w:ascii="Calibri" w:hAnsi="Calibri" w:cs="Tahoma"/>
          <w:sz w:val="22"/>
          <w:szCs w:val="22"/>
        </w:rPr>
        <w:t>Oferty zawierające franszyzy w wysokości wyższej niż wskazane zostaną odrzucone.</w:t>
      </w:r>
    </w:p>
    <w:p w:rsidR="005E25AB" w:rsidRPr="00924F7B" w:rsidRDefault="005E25AB" w:rsidP="002D4D5A">
      <w:pPr>
        <w:ind w:left="1417"/>
        <w:jc w:val="both"/>
        <w:rPr>
          <w:rFonts w:ascii="Calibri" w:hAnsi="Calibri" w:cs="Tahoma"/>
          <w:sz w:val="22"/>
          <w:szCs w:val="22"/>
        </w:rPr>
      </w:pPr>
      <w:r w:rsidRPr="00924F7B">
        <w:rPr>
          <w:rFonts w:ascii="Calibri" w:hAnsi="Calibri" w:cs="Tahoma"/>
          <w:sz w:val="22"/>
          <w:szCs w:val="22"/>
        </w:rPr>
        <w:t>Franszyzy winny być określone w złotych.</w:t>
      </w:r>
    </w:p>
    <w:p w:rsidR="005E25AB" w:rsidRPr="00924F7B" w:rsidRDefault="005E25AB" w:rsidP="002D4D5A">
      <w:pPr>
        <w:tabs>
          <w:tab w:val="left" w:pos="0"/>
        </w:tabs>
        <w:ind w:left="708"/>
        <w:jc w:val="both"/>
        <w:rPr>
          <w:rFonts w:ascii="Calibri" w:hAnsi="Calibri" w:cs="Tahoma"/>
          <w:b/>
          <w:sz w:val="22"/>
          <w:szCs w:val="22"/>
        </w:rPr>
      </w:pPr>
    </w:p>
    <w:p w:rsidR="005E25AB" w:rsidRPr="00924F7B" w:rsidRDefault="005E25AB" w:rsidP="002D4D5A">
      <w:pPr>
        <w:tabs>
          <w:tab w:val="left" w:pos="0"/>
        </w:tabs>
        <w:ind w:left="708"/>
        <w:jc w:val="both"/>
        <w:rPr>
          <w:rFonts w:ascii="Calibri" w:hAnsi="Calibri" w:cs="Tahoma"/>
          <w:b/>
          <w:sz w:val="22"/>
          <w:szCs w:val="22"/>
        </w:rPr>
      </w:pPr>
      <w:r w:rsidRPr="00924F7B">
        <w:rPr>
          <w:rFonts w:ascii="Calibri" w:hAnsi="Calibri" w:cs="Tahoma"/>
          <w:b/>
          <w:sz w:val="22"/>
          <w:szCs w:val="22"/>
        </w:rPr>
        <w:t>ZADANIE II:</w:t>
      </w:r>
    </w:p>
    <w:p w:rsidR="005E25AB" w:rsidRPr="00924F7B" w:rsidRDefault="005E25AB" w:rsidP="002D4D5A">
      <w:pPr>
        <w:ind w:left="708"/>
        <w:jc w:val="both"/>
        <w:rPr>
          <w:rFonts w:ascii="Calibri" w:hAnsi="Calibri" w:cs="Tahoma"/>
          <w:sz w:val="22"/>
          <w:szCs w:val="22"/>
        </w:rPr>
      </w:pPr>
    </w:p>
    <w:p w:rsidR="005E25AB" w:rsidRPr="00924F7B" w:rsidRDefault="005E25AB" w:rsidP="002D4D5A">
      <w:pPr>
        <w:ind w:left="1068"/>
        <w:jc w:val="both"/>
        <w:rPr>
          <w:rFonts w:ascii="Calibri" w:hAnsi="Calibri" w:cs="Tahoma"/>
          <w:sz w:val="22"/>
          <w:szCs w:val="22"/>
        </w:rPr>
      </w:pPr>
      <w:r w:rsidRPr="00924F7B">
        <w:rPr>
          <w:rFonts w:ascii="Calibri" w:hAnsi="Calibri" w:cs="Tahoma"/>
          <w:sz w:val="22"/>
          <w:szCs w:val="22"/>
        </w:rPr>
        <w:t>1)  cena łączna</w:t>
      </w:r>
      <w:r w:rsidRPr="00924F7B">
        <w:rPr>
          <w:rFonts w:ascii="Calibri" w:hAnsi="Calibri" w:cs="Tahoma"/>
          <w:sz w:val="22"/>
          <w:szCs w:val="22"/>
        </w:rPr>
        <w:tab/>
      </w:r>
      <w:r w:rsidRPr="00924F7B">
        <w:rPr>
          <w:rFonts w:ascii="Calibri" w:hAnsi="Calibri" w:cs="Tahoma"/>
          <w:sz w:val="22"/>
          <w:szCs w:val="22"/>
        </w:rPr>
        <w:tab/>
      </w:r>
      <w:r w:rsidRPr="00924F7B">
        <w:rPr>
          <w:rFonts w:ascii="Calibri" w:hAnsi="Calibri" w:cs="Tahoma"/>
          <w:sz w:val="22"/>
          <w:szCs w:val="22"/>
        </w:rPr>
        <w:tab/>
      </w:r>
      <w:r w:rsidRPr="00924F7B">
        <w:rPr>
          <w:rFonts w:ascii="Calibri" w:hAnsi="Calibri" w:cs="Tahoma"/>
          <w:sz w:val="22"/>
          <w:szCs w:val="22"/>
        </w:rPr>
        <w:tab/>
      </w:r>
      <w:r w:rsidRPr="00924F7B">
        <w:rPr>
          <w:rFonts w:ascii="Calibri" w:hAnsi="Calibri" w:cs="Tahoma"/>
          <w:sz w:val="22"/>
          <w:szCs w:val="22"/>
        </w:rPr>
        <w:tab/>
        <w:t>60%</w:t>
      </w:r>
    </w:p>
    <w:p w:rsidR="005E25AB" w:rsidRPr="00924F7B" w:rsidRDefault="005E25AB" w:rsidP="002D4D5A">
      <w:pPr>
        <w:ind w:left="1068"/>
        <w:jc w:val="both"/>
        <w:rPr>
          <w:rFonts w:ascii="Calibri" w:hAnsi="Calibri" w:cs="Tahoma"/>
          <w:sz w:val="22"/>
          <w:szCs w:val="22"/>
        </w:rPr>
      </w:pPr>
      <w:r w:rsidRPr="00924F7B">
        <w:rPr>
          <w:rFonts w:ascii="Calibri" w:hAnsi="Calibri" w:cs="Tahoma"/>
          <w:sz w:val="22"/>
          <w:szCs w:val="22"/>
        </w:rPr>
        <w:t>2)  zaakceptowane klauzule dodatkowe</w:t>
      </w:r>
      <w:r w:rsidRPr="00924F7B">
        <w:rPr>
          <w:rFonts w:ascii="Calibri" w:hAnsi="Calibri" w:cs="Tahoma"/>
          <w:sz w:val="22"/>
          <w:szCs w:val="22"/>
        </w:rPr>
        <w:tab/>
        <w:t xml:space="preserve">              40%</w:t>
      </w:r>
    </w:p>
    <w:p w:rsidR="005E25AB" w:rsidRPr="00924F7B" w:rsidRDefault="005E25AB" w:rsidP="002D4D5A">
      <w:pPr>
        <w:ind w:left="5836"/>
        <w:jc w:val="both"/>
        <w:rPr>
          <w:rFonts w:ascii="Calibri" w:hAnsi="Calibri" w:cs="Tahoma"/>
        </w:rPr>
      </w:pPr>
    </w:p>
    <w:p w:rsidR="005E25AB" w:rsidRPr="00924F7B" w:rsidRDefault="005E25AB" w:rsidP="002D4D5A">
      <w:pPr>
        <w:tabs>
          <w:tab w:val="left" w:pos="0"/>
        </w:tabs>
        <w:ind w:left="708"/>
        <w:jc w:val="both"/>
        <w:rPr>
          <w:rFonts w:ascii="Calibri" w:hAnsi="Calibri" w:cs="Tahoma"/>
          <w:b/>
          <w:sz w:val="22"/>
          <w:szCs w:val="22"/>
        </w:rPr>
      </w:pPr>
      <w:r w:rsidRPr="00924F7B">
        <w:rPr>
          <w:rFonts w:ascii="Calibri" w:hAnsi="Calibri" w:cs="Tahoma"/>
          <w:b/>
          <w:sz w:val="22"/>
          <w:szCs w:val="22"/>
        </w:rPr>
        <w:t>Opis kryteriów:</w:t>
      </w:r>
    </w:p>
    <w:p w:rsidR="005E25AB" w:rsidRPr="00924F7B" w:rsidRDefault="005E25AB" w:rsidP="002D4D5A">
      <w:pPr>
        <w:ind w:left="1417"/>
        <w:jc w:val="both"/>
        <w:rPr>
          <w:rFonts w:ascii="Calibri" w:hAnsi="Calibri" w:cs="Tahoma"/>
        </w:rPr>
      </w:pPr>
      <w:r w:rsidRPr="00924F7B">
        <w:rPr>
          <w:rFonts w:ascii="Calibri" w:hAnsi="Calibri" w:cs="Tahoma"/>
        </w:rPr>
        <w:tab/>
      </w:r>
      <w:r w:rsidRPr="00924F7B">
        <w:rPr>
          <w:rFonts w:ascii="Calibri" w:hAnsi="Calibri" w:cs="Tahoma"/>
        </w:rPr>
        <w:tab/>
      </w:r>
      <w:r w:rsidRPr="00924F7B">
        <w:rPr>
          <w:rFonts w:ascii="Calibri" w:hAnsi="Calibri" w:cs="Tahoma"/>
        </w:rPr>
        <w:tab/>
      </w:r>
    </w:p>
    <w:p w:rsidR="005E25AB" w:rsidRPr="00924F7B" w:rsidRDefault="005E25AB" w:rsidP="00AE29F3">
      <w:pPr>
        <w:pStyle w:val="Akapitzlist"/>
        <w:numPr>
          <w:ilvl w:val="0"/>
          <w:numId w:val="74"/>
        </w:numPr>
        <w:spacing w:line="276" w:lineRule="auto"/>
        <w:ind w:left="1428"/>
        <w:jc w:val="both"/>
        <w:rPr>
          <w:rFonts w:ascii="Calibri" w:hAnsi="Calibri" w:cs="Tahoma"/>
          <w:sz w:val="22"/>
        </w:rPr>
      </w:pPr>
      <w:r w:rsidRPr="00924F7B">
        <w:rPr>
          <w:rFonts w:ascii="Calibri" w:hAnsi="Calibri" w:cs="Tahoma"/>
          <w:b/>
        </w:rPr>
        <w:t xml:space="preserve">kryterium </w:t>
      </w:r>
      <w:r w:rsidRPr="00924F7B">
        <w:rPr>
          <w:rFonts w:ascii="Calibri" w:hAnsi="Calibri" w:cs="Tahoma"/>
          <w:b/>
          <w:sz w:val="22"/>
        </w:rPr>
        <w:t>cena łączna</w:t>
      </w:r>
      <w:r w:rsidRPr="00924F7B">
        <w:rPr>
          <w:rFonts w:ascii="Calibri" w:hAnsi="Calibri" w:cs="Tahoma"/>
          <w:sz w:val="22"/>
        </w:rPr>
        <w:t xml:space="preserve"> – suma składek za wszystkie ubezpieczenia będące przedmiotem niniejszego postępowania.</w:t>
      </w:r>
    </w:p>
    <w:p w:rsidR="005E25AB" w:rsidRPr="00924F7B" w:rsidRDefault="005E25AB" w:rsidP="002D4D5A">
      <w:pPr>
        <w:pStyle w:val="Tekstpodstawowy"/>
        <w:ind w:left="1428"/>
        <w:rPr>
          <w:rFonts w:ascii="Calibri" w:hAnsi="Calibri"/>
          <w:sz w:val="22"/>
          <w:szCs w:val="22"/>
        </w:rPr>
      </w:pPr>
      <w:r w:rsidRPr="00924F7B">
        <w:rPr>
          <w:rFonts w:ascii="Calibri" w:hAnsi="Calibri"/>
          <w:sz w:val="22"/>
          <w:szCs w:val="22"/>
        </w:rPr>
        <w:t xml:space="preserve">Zamawiający przy obliczaniu tego kryterium będzie brał pod uwagę cenę za wykonanie przedmiotu zamówienia. Oferta z ceną najniższą otrzyma 60 </w:t>
      </w:r>
      <w:proofErr w:type="spellStart"/>
      <w:r w:rsidRPr="00924F7B">
        <w:rPr>
          <w:rFonts w:ascii="Calibri" w:hAnsi="Calibri"/>
          <w:sz w:val="22"/>
          <w:szCs w:val="22"/>
        </w:rPr>
        <w:t>pkt</w:t>
      </w:r>
      <w:proofErr w:type="spellEnd"/>
      <w:r w:rsidRPr="00924F7B">
        <w:rPr>
          <w:rFonts w:ascii="Calibri" w:hAnsi="Calibri"/>
          <w:sz w:val="22"/>
          <w:szCs w:val="22"/>
        </w:rPr>
        <w:t xml:space="preserve"> i zostanie przyjęta jako podstawa do badania pozostałych ofert. Punktacja za ceny kolejnych ofert odbędzie się wg wzoru:</w:t>
      </w:r>
    </w:p>
    <w:p w:rsidR="005E25AB" w:rsidRPr="00924F7B" w:rsidRDefault="005E25AB" w:rsidP="002D4D5A">
      <w:pPr>
        <w:pStyle w:val="Tekstpodstawowy"/>
        <w:ind w:left="1428"/>
        <w:rPr>
          <w:rFonts w:ascii="Calibri" w:hAnsi="Calibri"/>
          <w:sz w:val="22"/>
          <w:szCs w:val="22"/>
        </w:rPr>
      </w:pPr>
    </w:p>
    <w:p w:rsidR="005E25AB" w:rsidRPr="00924F7B" w:rsidRDefault="005E25AB" w:rsidP="002D4D5A">
      <w:pPr>
        <w:pStyle w:val="Tekstpodstawowy"/>
        <w:ind w:left="3893" w:firstLine="709"/>
        <w:rPr>
          <w:rFonts w:ascii="Calibri" w:hAnsi="Calibri"/>
          <w:sz w:val="20"/>
        </w:rPr>
      </w:pPr>
      <w:r w:rsidRPr="00924F7B">
        <w:rPr>
          <w:rFonts w:ascii="Calibri" w:hAnsi="Calibri"/>
          <w:sz w:val="20"/>
        </w:rPr>
        <w:t xml:space="preserve">    cena najniższa x 100</w:t>
      </w:r>
    </w:p>
    <w:p w:rsidR="005E25AB" w:rsidRPr="00924F7B" w:rsidRDefault="005E25AB" w:rsidP="002D4D5A">
      <w:pPr>
        <w:pStyle w:val="Tekstpodstawowy"/>
        <w:ind w:left="1428"/>
        <w:rPr>
          <w:rFonts w:ascii="Calibri" w:hAnsi="Calibri"/>
          <w:sz w:val="20"/>
        </w:rPr>
      </w:pPr>
      <w:r w:rsidRPr="00924F7B">
        <w:rPr>
          <w:rFonts w:ascii="Calibri" w:hAnsi="Calibri"/>
          <w:sz w:val="20"/>
        </w:rPr>
        <w:t xml:space="preserve">Ocena ceny łącznej badanej oferty =     --------------------------------        x   60%                 </w:t>
      </w:r>
    </w:p>
    <w:p w:rsidR="005E25AB" w:rsidRPr="00924F7B" w:rsidRDefault="005E25AB" w:rsidP="002D4D5A">
      <w:pPr>
        <w:pStyle w:val="Tekstpodstawowy"/>
        <w:tabs>
          <w:tab w:val="left" w:pos="4295"/>
          <w:tab w:val="left" w:pos="4483"/>
        </w:tabs>
        <w:ind w:left="1428"/>
        <w:rPr>
          <w:rFonts w:ascii="Calibri" w:hAnsi="Calibri"/>
          <w:sz w:val="20"/>
        </w:rPr>
      </w:pPr>
      <w:r w:rsidRPr="00924F7B">
        <w:rPr>
          <w:rFonts w:ascii="Calibri" w:hAnsi="Calibri"/>
          <w:sz w:val="20"/>
        </w:rPr>
        <w:tab/>
        <w:t xml:space="preserve">         Cena oferty badanej</w:t>
      </w:r>
    </w:p>
    <w:p w:rsidR="005E25AB" w:rsidRPr="00924F7B" w:rsidRDefault="005E25AB" w:rsidP="002D4D5A">
      <w:pPr>
        <w:pStyle w:val="Akapitzlist"/>
        <w:ind w:left="1428"/>
        <w:jc w:val="both"/>
        <w:rPr>
          <w:rFonts w:ascii="Calibri" w:hAnsi="Calibri" w:cs="Tahoma"/>
          <w:sz w:val="22"/>
        </w:rPr>
      </w:pPr>
    </w:p>
    <w:p w:rsidR="005E25AB" w:rsidRPr="00924F7B" w:rsidRDefault="005E25AB" w:rsidP="00AE29F3">
      <w:pPr>
        <w:pStyle w:val="Akapitzlist"/>
        <w:numPr>
          <w:ilvl w:val="0"/>
          <w:numId w:val="74"/>
        </w:numPr>
        <w:spacing w:line="276" w:lineRule="auto"/>
        <w:ind w:left="1428"/>
        <w:jc w:val="both"/>
        <w:rPr>
          <w:rFonts w:ascii="Calibri" w:hAnsi="Calibri" w:cs="Tahoma"/>
          <w:sz w:val="22"/>
        </w:rPr>
      </w:pPr>
      <w:r w:rsidRPr="00924F7B">
        <w:rPr>
          <w:rFonts w:ascii="Calibri" w:hAnsi="Calibri" w:cs="Tahoma"/>
          <w:b/>
        </w:rPr>
        <w:t xml:space="preserve">kryterium </w:t>
      </w:r>
      <w:r w:rsidRPr="00924F7B">
        <w:rPr>
          <w:rFonts w:ascii="Calibri" w:hAnsi="Calibri" w:cs="Tahoma"/>
          <w:b/>
          <w:sz w:val="22"/>
        </w:rPr>
        <w:t>zaakceptowane klauzule dodatkowe</w:t>
      </w:r>
      <w:r w:rsidRPr="00924F7B">
        <w:rPr>
          <w:rFonts w:ascii="Calibri" w:hAnsi="Calibri" w:cs="Tahoma"/>
          <w:sz w:val="22"/>
        </w:rPr>
        <w:t xml:space="preserve"> – ocena kryterium polega na przyznaniu punktów za wprowadzenie do oferty dodatkowych klauzul rozszerzających ochronę ubezpieczeniową wg następujących zasad:</w:t>
      </w:r>
    </w:p>
    <w:p w:rsidR="005E25AB" w:rsidRPr="00924F7B" w:rsidRDefault="005E25AB" w:rsidP="00AE29F3">
      <w:pPr>
        <w:pStyle w:val="Akapitzlist"/>
        <w:numPr>
          <w:ilvl w:val="0"/>
          <w:numId w:val="77"/>
        </w:numPr>
        <w:spacing w:line="276" w:lineRule="auto"/>
        <w:ind w:left="2137"/>
        <w:contextualSpacing w:val="0"/>
        <w:jc w:val="both"/>
        <w:rPr>
          <w:rFonts w:ascii="Calibri" w:hAnsi="Calibri" w:cs="Tahoma"/>
          <w:sz w:val="22"/>
        </w:rPr>
      </w:pPr>
      <w:r w:rsidRPr="00924F7B">
        <w:rPr>
          <w:rFonts w:ascii="Calibri" w:hAnsi="Calibri" w:cs="Tahoma"/>
          <w:sz w:val="22"/>
        </w:rPr>
        <w:t>za rozszerzenie ochrony o klauzulę o nr 1 – 4 zostanie przyznane po 20 punktów za każdą klauzulę,</w:t>
      </w:r>
    </w:p>
    <w:p w:rsidR="005E25AB" w:rsidRPr="00924F7B" w:rsidRDefault="005E25AB" w:rsidP="00AE29F3">
      <w:pPr>
        <w:pStyle w:val="Akapitzlist"/>
        <w:numPr>
          <w:ilvl w:val="0"/>
          <w:numId w:val="77"/>
        </w:numPr>
        <w:spacing w:line="276" w:lineRule="auto"/>
        <w:ind w:left="2137"/>
        <w:contextualSpacing w:val="0"/>
        <w:jc w:val="both"/>
        <w:rPr>
          <w:rFonts w:ascii="Calibri" w:hAnsi="Calibri" w:cs="Tahoma"/>
          <w:sz w:val="22"/>
        </w:rPr>
      </w:pPr>
      <w:r w:rsidRPr="00924F7B">
        <w:rPr>
          <w:rFonts w:ascii="Calibri" w:hAnsi="Calibri" w:cs="Tahoma"/>
          <w:sz w:val="22"/>
        </w:rPr>
        <w:t>za rozszerzenie ochrony o klauzule o nr 5 - 6 zostanie przyznane 10 punktów za każdą klauzulę,</w:t>
      </w:r>
    </w:p>
    <w:p w:rsidR="005E25AB" w:rsidRPr="00924F7B" w:rsidRDefault="005E25AB" w:rsidP="002D4D5A">
      <w:pPr>
        <w:ind w:left="1417"/>
        <w:jc w:val="both"/>
        <w:rPr>
          <w:rFonts w:ascii="Calibri" w:hAnsi="Calibri" w:cs="Tahoma"/>
          <w:sz w:val="22"/>
          <w:szCs w:val="22"/>
        </w:rPr>
      </w:pPr>
      <w:r w:rsidRPr="00924F7B">
        <w:rPr>
          <w:rFonts w:ascii="Calibri" w:hAnsi="Calibri" w:cs="Tahoma"/>
          <w:sz w:val="22"/>
          <w:szCs w:val="22"/>
        </w:rPr>
        <w:t>W przypadku dopisków lub zmian w treści klauzul fakultatywnych (oznaczonych numerami 1 - 6), odbiegających na niekorzyść Zamawiającego w stosunku do treści zawartej w SIWZ, za zmienioną klauzule przyznanych zostanie 0 pkt. W przypadku dopisków lub zmian na korzyść lub neutralnych przyznana zostanie przewidziana ilość punktów.</w:t>
      </w:r>
    </w:p>
    <w:p w:rsidR="005E25AB" w:rsidRPr="00924F7B" w:rsidRDefault="005E25AB" w:rsidP="002D4D5A">
      <w:pPr>
        <w:ind w:left="1417"/>
        <w:jc w:val="both"/>
        <w:rPr>
          <w:rFonts w:ascii="Calibri" w:hAnsi="Calibri" w:cs="Tahoma"/>
          <w:sz w:val="22"/>
          <w:szCs w:val="22"/>
        </w:rPr>
      </w:pPr>
    </w:p>
    <w:p w:rsidR="005E25AB" w:rsidRPr="00924F7B" w:rsidRDefault="005E25AB" w:rsidP="002D4D5A">
      <w:pPr>
        <w:ind w:left="1417"/>
        <w:jc w:val="both"/>
        <w:rPr>
          <w:rFonts w:ascii="Calibri" w:hAnsi="Calibri" w:cs="Tahoma"/>
          <w:sz w:val="22"/>
          <w:szCs w:val="22"/>
        </w:rPr>
      </w:pPr>
      <w:r w:rsidRPr="00924F7B">
        <w:rPr>
          <w:rFonts w:ascii="Calibri" w:hAnsi="Calibri" w:cs="Tahoma"/>
          <w:sz w:val="22"/>
          <w:szCs w:val="22"/>
        </w:rPr>
        <w:t>Oferty będą podlegały ocenie według następującego wzoru:</w:t>
      </w:r>
    </w:p>
    <w:p w:rsidR="005E25AB" w:rsidRPr="00924F7B" w:rsidRDefault="005E25AB" w:rsidP="002D4D5A">
      <w:pPr>
        <w:ind w:left="1417"/>
        <w:jc w:val="both"/>
        <w:rPr>
          <w:rFonts w:ascii="Calibri" w:hAnsi="Calibri" w:cs="Tahoma"/>
          <w:sz w:val="20"/>
        </w:rPr>
      </w:pPr>
    </w:p>
    <w:p w:rsidR="005E25AB" w:rsidRPr="00924F7B" w:rsidRDefault="005E25AB" w:rsidP="002D4D5A">
      <w:pPr>
        <w:ind w:left="4253" w:firstLine="709"/>
        <w:jc w:val="both"/>
        <w:rPr>
          <w:rFonts w:ascii="Calibri" w:hAnsi="Calibri" w:cs="Tahoma"/>
          <w:sz w:val="20"/>
        </w:rPr>
      </w:pPr>
      <w:r w:rsidRPr="00924F7B">
        <w:rPr>
          <w:rFonts w:ascii="Calibri" w:hAnsi="Calibri" w:cs="Tahoma"/>
          <w:sz w:val="20"/>
        </w:rPr>
        <w:t>Łączna przyznana ilość punktów</w:t>
      </w:r>
    </w:p>
    <w:p w:rsidR="005E25AB" w:rsidRPr="00924F7B" w:rsidRDefault="005E25AB" w:rsidP="002D4D5A">
      <w:pPr>
        <w:ind w:left="1417"/>
        <w:jc w:val="both"/>
        <w:rPr>
          <w:rFonts w:ascii="Calibri" w:hAnsi="Calibri" w:cs="Tahoma"/>
          <w:sz w:val="20"/>
        </w:rPr>
      </w:pPr>
      <w:r w:rsidRPr="00924F7B">
        <w:rPr>
          <w:rFonts w:ascii="Calibri" w:hAnsi="Calibri" w:cs="Tahoma"/>
          <w:sz w:val="20"/>
        </w:rPr>
        <w:t>Ocena zaakceptowanych klauzul      =         za zaakceptowane klauzule                   x 40%</w:t>
      </w:r>
    </w:p>
    <w:p w:rsidR="005E25AB" w:rsidRPr="00924F7B" w:rsidRDefault="005E25AB" w:rsidP="002D4D5A">
      <w:pPr>
        <w:tabs>
          <w:tab w:val="center" w:pos="5170"/>
        </w:tabs>
        <w:ind w:left="1417"/>
        <w:jc w:val="both"/>
        <w:rPr>
          <w:rFonts w:ascii="Calibri" w:hAnsi="Calibri" w:cs="Tahoma"/>
          <w:sz w:val="20"/>
        </w:rPr>
      </w:pPr>
      <w:r w:rsidRPr="00924F7B">
        <w:rPr>
          <w:rFonts w:ascii="Calibri" w:hAnsi="Calibri" w:cs="Tahoma"/>
          <w:sz w:val="20"/>
        </w:rPr>
        <w:t xml:space="preserve">               badanej oferty</w:t>
      </w:r>
      <w:r w:rsidRPr="00924F7B">
        <w:rPr>
          <w:rFonts w:ascii="Calibri" w:hAnsi="Calibri" w:cs="Tahoma"/>
          <w:sz w:val="20"/>
        </w:rPr>
        <w:tab/>
        <w:t xml:space="preserve">                                dodatkowe</w:t>
      </w:r>
    </w:p>
    <w:p w:rsidR="005E25AB" w:rsidRPr="00924F7B" w:rsidRDefault="005E25AB" w:rsidP="002D4D5A">
      <w:pPr>
        <w:ind w:left="1417"/>
        <w:jc w:val="both"/>
        <w:rPr>
          <w:rFonts w:ascii="Calibri" w:hAnsi="Calibri" w:cs="Tahoma"/>
          <w:sz w:val="22"/>
          <w:szCs w:val="22"/>
        </w:rPr>
      </w:pPr>
    </w:p>
    <w:p w:rsidR="005E25AB" w:rsidRPr="00924F7B" w:rsidRDefault="005E25AB" w:rsidP="002D4D5A">
      <w:pPr>
        <w:ind w:left="1417"/>
        <w:jc w:val="both"/>
        <w:rPr>
          <w:rFonts w:ascii="Calibri" w:hAnsi="Calibri" w:cs="Tahoma"/>
          <w:sz w:val="22"/>
          <w:szCs w:val="22"/>
        </w:rPr>
      </w:pPr>
    </w:p>
    <w:p w:rsidR="005E25AB" w:rsidRPr="00924F7B" w:rsidRDefault="005E25AB" w:rsidP="002D4D5A">
      <w:pPr>
        <w:ind w:left="1417"/>
        <w:jc w:val="both"/>
        <w:rPr>
          <w:rFonts w:ascii="Calibri" w:hAnsi="Calibri" w:cs="Tahoma"/>
          <w:b/>
          <w:sz w:val="22"/>
          <w:szCs w:val="22"/>
        </w:rPr>
      </w:pPr>
      <w:r w:rsidRPr="00924F7B">
        <w:rPr>
          <w:rFonts w:ascii="Calibri" w:hAnsi="Calibri" w:cs="Tahoma"/>
          <w:b/>
          <w:sz w:val="22"/>
          <w:szCs w:val="22"/>
        </w:rPr>
        <w:t>Zamawiający nie dopuszcza stosowania jakichkolwiek franszyz i udziałów własnych w szkodach.</w:t>
      </w:r>
    </w:p>
    <w:p w:rsidR="005E25AB" w:rsidRPr="00924F7B" w:rsidRDefault="005E25AB" w:rsidP="002D4D5A">
      <w:pPr>
        <w:ind w:left="1417"/>
        <w:jc w:val="both"/>
        <w:rPr>
          <w:rFonts w:ascii="Calibri" w:hAnsi="Calibri" w:cs="Tahoma"/>
          <w:sz w:val="22"/>
          <w:szCs w:val="22"/>
        </w:rPr>
      </w:pPr>
      <w:r w:rsidRPr="00924F7B">
        <w:rPr>
          <w:rFonts w:ascii="Calibri" w:hAnsi="Calibri" w:cs="Tahoma"/>
          <w:sz w:val="22"/>
          <w:szCs w:val="22"/>
        </w:rPr>
        <w:t>Punkty uzyskane za poszczególne kryteria zostaną zsumowane. Przetarg wygra Wykonawca, którego oferta otrzyma najwyższą łączną liczbę punktów.</w:t>
      </w:r>
    </w:p>
    <w:p w:rsidR="005E25AB" w:rsidRPr="00924F7B" w:rsidRDefault="005E25AB" w:rsidP="002D4D5A">
      <w:pPr>
        <w:pStyle w:val="Akapitzlist"/>
        <w:ind w:left="426"/>
        <w:jc w:val="both"/>
        <w:rPr>
          <w:rFonts w:ascii="Calibri" w:hAnsi="Calibri" w:cs="Tahoma"/>
        </w:rPr>
      </w:pPr>
    </w:p>
    <w:p w:rsidR="005E25AB" w:rsidRPr="00924F7B" w:rsidRDefault="005E25AB" w:rsidP="00AE29F3">
      <w:pPr>
        <w:pStyle w:val="Akapitzlist"/>
        <w:numPr>
          <w:ilvl w:val="0"/>
          <w:numId w:val="80"/>
        </w:numPr>
        <w:spacing w:line="276" w:lineRule="auto"/>
        <w:jc w:val="both"/>
        <w:rPr>
          <w:rFonts w:ascii="Calibri" w:hAnsi="Calibri" w:cs="Tahoma"/>
          <w:sz w:val="22"/>
        </w:rPr>
      </w:pPr>
      <w:r w:rsidRPr="00924F7B">
        <w:rPr>
          <w:rFonts w:ascii="Calibri" w:hAnsi="Calibri" w:cs="Tahoma"/>
          <w:sz w:val="22"/>
        </w:rPr>
        <w:lastRenderedPageBreak/>
        <w:t>Zamówienie zostanie udzielone wykonawcy, którego oferta otrzyma najwyższą łączną liczbę punktów w danej części.</w:t>
      </w:r>
    </w:p>
    <w:p w:rsidR="005E25AB" w:rsidRPr="00924F7B" w:rsidRDefault="005E25AB" w:rsidP="00AE29F3">
      <w:pPr>
        <w:pStyle w:val="Tekstpodstawowy"/>
        <w:numPr>
          <w:ilvl w:val="0"/>
          <w:numId w:val="80"/>
        </w:numPr>
        <w:rPr>
          <w:rFonts w:ascii="Calibri" w:hAnsi="Calibri"/>
          <w:sz w:val="22"/>
          <w:szCs w:val="22"/>
        </w:rPr>
      </w:pPr>
      <w:r w:rsidRPr="00924F7B">
        <w:rPr>
          <w:rFonts w:ascii="Calibri" w:hAnsi="Calibri"/>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5E25AB" w:rsidRPr="00924F7B" w:rsidRDefault="005E25AB" w:rsidP="00AE29F3">
      <w:pPr>
        <w:pStyle w:val="Tekstpodstawowy"/>
        <w:numPr>
          <w:ilvl w:val="0"/>
          <w:numId w:val="49"/>
        </w:numPr>
        <w:ind w:left="641" w:hanging="357"/>
        <w:rPr>
          <w:rFonts w:ascii="Calibri" w:hAnsi="Calibri"/>
          <w:sz w:val="22"/>
          <w:szCs w:val="22"/>
        </w:rPr>
      </w:pPr>
      <w:r w:rsidRPr="00924F7B">
        <w:rPr>
          <w:rFonts w:ascii="Calibri" w:hAnsi="Calibri"/>
          <w:sz w:val="22"/>
          <w:szCs w:val="22"/>
        </w:rPr>
        <w:t>Zamawiający udzieli zamówienia Wykonawcy, którego oferta odpowiada wszystkim wymaganiom określonym w niniejszej specyfikacji i została oceniona jako najkorzystniejsza w oparciu o podane kryterium wyboru.</w:t>
      </w:r>
    </w:p>
    <w:p w:rsidR="005E25AB" w:rsidRPr="00924F7B" w:rsidRDefault="005E25AB" w:rsidP="002D4D5A">
      <w:pPr>
        <w:pStyle w:val="Tekstpodstawowy"/>
        <w:tabs>
          <w:tab w:val="left" w:pos="587"/>
        </w:tabs>
        <w:ind w:left="641"/>
        <w:rPr>
          <w:rFonts w:ascii="Calibri" w:hAnsi="Calibri"/>
          <w:sz w:val="22"/>
          <w:szCs w:val="22"/>
        </w:rPr>
      </w:pPr>
    </w:p>
    <w:p w:rsidR="005E25AB" w:rsidRPr="00924F7B" w:rsidRDefault="005E25AB" w:rsidP="002D4D5A">
      <w:pPr>
        <w:pStyle w:val="Nagwek4"/>
        <w:rPr>
          <w:rStyle w:val="Brak"/>
          <w:rFonts w:ascii="Calibri" w:hAnsi="Calibri"/>
          <w:sz w:val="22"/>
          <w:szCs w:val="22"/>
        </w:rPr>
      </w:pPr>
      <w:r w:rsidRPr="00924F7B">
        <w:rPr>
          <w:rStyle w:val="Brak"/>
          <w:rFonts w:ascii="Calibri" w:hAnsi="Calibri"/>
          <w:sz w:val="22"/>
          <w:szCs w:val="22"/>
        </w:rPr>
        <w:t>XVII. INFORMACJA O FORMALNOŚCIACH, JAKIE POWINNY ZOSTAĆ DOPEŁNIONE PO WYBORZE OFERTY W CELU ZAWARCIA UMOWY W SPRAWIE ZAMÓWIENIA PUBLICZNEGO:</w:t>
      </w:r>
    </w:p>
    <w:p w:rsidR="005E25AB" w:rsidRPr="00924F7B" w:rsidRDefault="005E25AB" w:rsidP="00AE29F3">
      <w:pPr>
        <w:numPr>
          <w:ilvl w:val="0"/>
          <w:numId w:val="41"/>
        </w:numPr>
        <w:jc w:val="both"/>
        <w:rPr>
          <w:rStyle w:val="Brak"/>
          <w:rFonts w:ascii="Calibri" w:hAnsi="Calibri"/>
          <w:sz w:val="22"/>
          <w:szCs w:val="22"/>
        </w:rPr>
      </w:pPr>
      <w:r w:rsidRPr="00924F7B">
        <w:rPr>
          <w:rStyle w:val="Brak"/>
          <w:rFonts w:ascii="Calibri" w:hAnsi="Calibri"/>
          <w:sz w:val="22"/>
          <w:szCs w:val="22"/>
        </w:rPr>
        <w:t>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przesłane w inny sposób.</w:t>
      </w:r>
    </w:p>
    <w:p w:rsidR="005E25AB" w:rsidRPr="00924F7B" w:rsidRDefault="005E25AB" w:rsidP="00AE29F3">
      <w:pPr>
        <w:numPr>
          <w:ilvl w:val="0"/>
          <w:numId w:val="41"/>
        </w:numPr>
        <w:jc w:val="both"/>
        <w:rPr>
          <w:rStyle w:val="Brak"/>
          <w:rFonts w:ascii="Calibri" w:hAnsi="Calibri"/>
          <w:sz w:val="22"/>
          <w:szCs w:val="22"/>
        </w:rPr>
      </w:pPr>
      <w:r w:rsidRPr="00924F7B">
        <w:rPr>
          <w:rStyle w:val="Brak"/>
          <w:rFonts w:ascii="Calibri" w:hAnsi="Calibri"/>
          <w:sz w:val="22"/>
          <w:szCs w:val="22"/>
        </w:rPr>
        <w:t>Zamawiający może zawrzeć umowę w sprawie zamówienia publicznego przed upływem terminów, o których mowa w pkt. 1:</w:t>
      </w:r>
    </w:p>
    <w:p w:rsidR="005E25AB" w:rsidRPr="00924F7B" w:rsidRDefault="005E25AB" w:rsidP="00AE29F3">
      <w:pPr>
        <w:numPr>
          <w:ilvl w:val="0"/>
          <w:numId w:val="50"/>
        </w:numPr>
        <w:jc w:val="both"/>
        <w:rPr>
          <w:rStyle w:val="Brak"/>
          <w:rFonts w:ascii="Calibri" w:hAnsi="Calibri"/>
          <w:sz w:val="22"/>
          <w:szCs w:val="22"/>
        </w:rPr>
      </w:pPr>
      <w:r w:rsidRPr="00924F7B">
        <w:rPr>
          <w:rStyle w:val="Brak"/>
          <w:rFonts w:ascii="Calibri" w:hAnsi="Calibri"/>
          <w:sz w:val="22"/>
          <w:szCs w:val="22"/>
        </w:rPr>
        <w:t>złożono tylko jedną ofertę,</w:t>
      </w:r>
    </w:p>
    <w:p w:rsidR="005E25AB" w:rsidRPr="00924F7B" w:rsidRDefault="005E25AB" w:rsidP="00AE29F3">
      <w:pPr>
        <w:numPr>
          <w:ilvl w:val="0"/>
          <w:numId w:val="50"/>
        </w:numPr>
        <w:jc w:val="both"/>
        <w:rPr>
          <w:rStyle w:val="Brak"/>
          <w:rFonts w:ascii="Calibri" w:hAnsi="Calibri"/>
          <w:sz w:val="22"/>
          <w:szCs w:val="22"/>
        </w:rPr>
      </w:pPr>
      <w:r w:rsidRPr="00924F7B">
        <w:rPr>
          <w:rStyle w:val="Brak"/>
          <w:rFonts w:ascii="Calibri" w:hAnsi="Calibri"/>
          <w:sz w:val="22"/>
          <w:szCs w:val="22"/>
        </w:rPr>
        <w:t>upłynął termin do wniesienia odwołania na czynności zamawiającego wymienione w art. 180 ust. 2 lub w następstwie jego wniesienia Izba ogłosiła wyrok lub postanowienie kończące postępowanie odwoławcze.</w:t>
      </w:r>
    </w:p>
    <w:p w:rsidR="005E25AB" w:rsidRPr="00924F7B" w:rsidRDefault="005E25AB" w:rsidP="00AE29F3">
      <w:pPr>
        <w:numPr>
          <w:ilvl w:val="0"/>
          <w:numId w:val="42"/>
        </w:numPr>
        <w:jc w:val="both"/>
        <w:rPr>
          <w:rStyle w:val="Brak"/>
          <w:rFonts w:ascii="Calibri" w:hAnsi="Calibri"/>
          <w:sz w:val="22"/>
          <w:szCs w:val="22"/>
        </w:rPr>
      </w:pPr>
      <w:r w:rsidRPr="00924F7B">
        <w:rPr>
          <w:rStyle w:val="Brak"/>
          <w:rFonts w:ascii="Calibri" w:hAnsi="Calibri"/>
          <w:sz w:val="22"/>
          <w:szCs w:val="22"/>
        </w:rPr>
        <w:t xml:space="preserve">Jeżeli Wykonawca, którego oferta została wybrana uchyla się od zawarcia umowy w sprawie zamówienia publicznego, Zamawiający zgodnie z art. 94 ust. 3 ustawy </w:t>
      </w:r>
      <w:proofErr w:type="spellStart"/>
      <w:r w:rsidRPr="00924F7B">
        <w:rPr>
          <w:rStyle w:val="Brak"/>
          <w:rFonts w:ascii="Calibri" w:hAnsi="Calibri"/>
          <w:sz w:val="22"/>
          <w:szCs w:val="22"/>
        </w:rPr>
        <w:t>Pzp</w:t>
      </w:r>
      <w:proofErr w:type="spellEnd"/>
      <w:r w:rsidRPr="00924F7B">
        <w:rPr>
          <w:rStyle w:val="Brak"/>
          <w:rFonts w:ascii="Calibri" w:hAnsi="Calibri"/>
          <w:sz w:val="22"/>
          <w:szCs w:val="22"/>
        </w:rPr>
        <w:t xml:space="preserve"> może wybrać ofertę najkorzystniejszą z pośród pozostałych ofert bez przeprowadzenia ich ponownego badania i oceny, chyba że zachodzą przesłanki unieważnienia postępowania o których mowa w art. 93 ust.1 ustawy </w:t>
      </w:r>
      <w:proofErr w:type="spellStart"/>
      <w:r w:rsidRPr="00924F7B">
        <w:rPr>
          <w:rStyle w:val="Brak"/>
          <w:rFonts w:ascii="Calibri" w:hAnsi="Calibri"/>
          <w:sz w:val="22"/>
          <w:szCs w:val="22"/>
        </w:rPr>
        <w:t>Pzp</w:t>
      </w:r>
      <w:proofErr w:type="spellEnd"/>
      <w:r w:rsidRPr="00924F7B">
        <w:rPr>
          <w:rStyle w:val="Brak"/>
          <w:rFonts w:ascii="Calibri" w:hAnsi="Calibri"/>
          <w:sz w:val="22"/>
          <w:szCs w:val="22"/>
        </w:rPr>
        <w:t>.</w:t>
      </w:r>
    </w:p>
    <w:p w:rsidR="005E25AB" w:rsidRPr="00924F7B" w:rsidRDefault="005E25AB" w:rsidP="00AE29F3">
      <w:pPr>
        <w:pStyle w:val="pkt"/>
        <w:numPr>
          <w:ilvl w:val="0"/>
          <w:numId w:val="43"/>
        </w:numPr>
        <w:pBdr>
          <w:top w:val="none" w:sz="0" w:space="0" w:color="auto"/>
          <w:left w:val="none" w:sz="0" w:space="0" w:color="auto"/>
          <w:bottom w:val="none" w:sz="0" w:space="0" w:color="auto"/>
          <w:right w:val="none" w:sz="0" w:space="0" w:color="auto"/>
          <w:bar w:val="none" w:sz="0" w:color="auto"/>
        </w:pBdr>
        <w:spacing w:before="0" w:after="0"/>
        <w:rPr>
          <w:rStyle w:val="Brak"/>
          <w:rFonts w:ascii="Calibri" w:eastAsia="Arial Unicode MS" w:hAnsi="Calibri" w:cs="Arial Unicode MS"/>
          <w:b/>
          <w:bCs/>
          <w:sz w:val="22"/>
          <w:szCs w:val="22"/>
        </w:rPr>
      </w:pPr>
      <w:r w:rsidRPr="00924F7B">
        <w:rPr>
          <w:rStyle w:val="Brak"/>
          <w:rFonts w:ascii="Calibri" w:hAnsi="Calibri"/>
          <w:b/>
          <w:bCs/>
          <w:sz w:val="22"/>
          <w:szCs w:val="22"/>
        </w:rPr>
        <w:t>Warunkiem zawarcia umowy z wybranym Wykonawcą będzie, przed podpisaniem umowy dostarczenie:</w:t>
      </w:r>
    </w:p>
    <w:p w:rsidR="005E25AB" w:rsidRPr="00924F7B" w:rsidRDefault="005E25AB" w:rsidP="00AE29F3">
      <w:pPr>
        <w:pStyle w:val="pkt"/>
        <w:numPr>
          <w:ilvl w:val="4"/>
          <w:numId w:val="79"/>
        </w:numPr>
        <w:pBdr>
          <w:top w:val="none" w:sz="0" w:space="0" w:color="auto"/>
          <w:left w:val="none" w:sz="0" w:space="0" w:color="auto"/>
          <w:bottom w:val="none" w:sz="0" w:space="0" w:color="auto"/>
          <w:right w:val="none" w:sz="0" w:space="0" w:color="auto"/>
          <w:bar w:val="none" w:sz="0" w:color="auto"/>
        </w:pBdr>
        <w:tabs>
          <w:tab w:val="clear" w:pos="3949"/>
        </w:tabs>
        <w:spacing w:before="0" w:after="0"/>
        <w:ind w:left="1120" w:hanging="420"/>
        <w:rPr>
          <w:rFonts w:ascii="Calibri" w:hAnsi="Calibri"/>
          <w:sz w:val="22"/>
          <w:szCs w:val="22"/>
        </w:rPr>
      </w:pPr>
      <w:r w:rsidRPr="00924F7B">
        <w:rPr>
          <w:rFonts w:ascii="Calibri" w:hAnsi="Calibri"/>
          <w:sz w:val="22"/>
          <w:szCs w:val="22"/>
        </w:rPr>
        <w:t>w przypadku wyboru oferty złożonej przez wykonawców wspólnie ubiegających się o udzielenie zamówienia - umowy regulującej współpracę podmiotów wspólnie ubiegających się o zamówienie.</w:t>
      </w:r>
    </w:p>
    <w:p w:rsidR="005E25AB" w:rsidRPr="00924F7B" w:rsidRDefault="005E25AB" w:rsidP="00AE29F3">
      <w:pPr>
        <w:pStyle w:val="pkt"/>
        <w:numPr>
          <w:ilvl w:val="4"/>
          <w:numId w:val="79"/>
        </w:numPr>
        <w:pBdr>
          <w:top w:val="none" w:sz="0" w:space="0" w:color="auto"/>
          <w:left w:val="none" w:sz="0" w:space="0" w:color="auto"/>
          <w:bottom w:val="none" w:sz="0" w:space="0" w:color="auto"/>
          <w:right w:val="none" w:sz="0" w:space="0" w:color="auto"/>
          <w:bar w:val="none" w:sz="0" w:color="auto"/>
        </w:pBdr>
        <w:tabs>
          <w:tab w:val="clear" w:pos="3949"/>
        </w:tabs>
        <w:spacing w:before="0" w:after="0"/>
        <w:ind w:left="1120" w:hanging="420"/>
        <w:rPr>
          <w:rFonts w:ascii="Calibri" w:hAnsi="Calibri"/>
          <w:sz w:val="22"/>
          <w:szCs w:val="22"/>
        </w:rPr>
      </w:pPr>
      <w:r w:rsidRPr="00924F7B">
        <w:rPr>
          <w:rFonts w:ascii="Calibri" w:hAnsi="Calibri"/>
          <w:sz w:val="22"/>
          <w:szCs w:val="22"/>
        </w:rPr>
        <w:t>złożenie</w:t>
      </w:r>
      <w:r w:rsidRPr="00924F7B">
        <w:rPr>
          <w:rFonts w:ascii="Calibri" w:hAnsi="Calibri"/>
          <w:sz w:val="22"/>
          <w:szCs w:val="22"/>
          <w:u w:val="single"/>
        </w:rPr>
        <w:t xml:space="preserve"> najpóźniej w dniu podpisania umowy</w:t>
      </w:r>
      <w:r w:rsidRPr="00924F7B">
        <w:rPr>
          <w:rFonts w:ascii="Calibri" w:hAnsi="Calibri"/>
          <w:sz w:val="22"/>
          <w:szCs w:val="22"/>
        </w:rPr>
        <w:t xml:space="preserve">, oświadczenie wykonawcy, że zgodnie z art.29.3a ustawy </w:t>
      </w:r>
      <w:proofErr w:type="spellStart"/>
      <w:r w:rsidRPr="00924F7B">
        <w:rPr>
          <w:rFonts w:ascii="Calibri" w:hAnsi="Calibri"/>
          <w:sz w:val="22"/>
          <w:szCs w:val="22"/>
        </w:rPr>
        <w:t>Pzp</w:t>
      </w:r>
      <w:proofErr w:type="spellEnd"/>
      <w:r w:rsidRPr="00924F7B">
        <w:rPr>
          <w:rFonts w:ascii="Calibri" w:hAnsi="Calibri"/>
          <w:sz w:val="22"/>
          <w:szCs w:val="22"/>
        </w:rPr>
        <w:t xml:space="preserve">  przy realizacji zadania będzie korzystał z pracowników zatrudnionych na podstawie umów o pracę, zgodnie z wymogiem zawartym w SIWZ.</w:t>
      </w:r>
    </w:p>
    <w:p w:rsidR="005E25AB" w:rsidRPr="00924F7B" w:rsidRDefault="005E25AB" w:rsidP="002D4D5A">
      <w:pPr>
        <w:pStyle w:val="pkt"/>
        <w:pBdr>
          <w:top w:val="none" w:sz="0" w:space="0" w:color="auto"/>
          <w:left w:val="none" w:sz="0" w:space="0" w:color="auto"/>
          <w:bottom w:val="none" w:sz="0" w:space="0" w:color="auto"/>
          <w:right w:val="none" w:sz="0" w:space="0" w:color="auto"/>
          <w:bar w:val="none" w:sz="0" w:color="auto"/>
        </w:pBdr>
        <w:spacing w:before="0" w:after="0"/>
        <w:ind w:left="720" w:firstLine="0"/>
        <w:rPr>
          <w:rFonts w:ascii="Calibri" w:hAnsi="Calibri"/>
          <w:sz w:val="22"/>
          <w:szCs w:val="22"/>
        </w:rPr>
      </w:pPr>
      <w:r w:rsidRPr="00924F7B">
        <w:rPr>
          <w:rFonts w:ascii="Calibri" w:hAnsi="Calibri"/>
          <w:sz w:val="22"/>
          <w:szCs w:val="22"/>
        </w:rPr>
        <w:t>Brak przedłożenia wymienionych dokumentów stanowi podstawę do uznania, iż wykonawca uchyla się od podpisania umowy.</w:t>
      </w:r>
    </w:p>
    <w:p w:rsidR="005E25AB" w:rsidRPr="00924F7B" w:rsidRDefault="005E25AB" w:rsidP="002D4D5A">
      <w:pPr>
        <w:ind w:left="5128"/>
        <w:jc w:val="both"/>
        <w:rPr>
          <w:rFonts w:ascii="Calibri" w:hAnsi="Calibri"/>
          <w:sz w:val="22"/>
          <w:szCs w:val="22"/>
        </w:rPr>
      </w:pPr>
    </w:p>
    <w:p w:rsidR="005E25AB" w:rsidRPr="00924F7B" w:rsidRDefault="005E25AB" w:rsidP="002D4D5A">
      <w:pPr>
        <w:pStyle w:val="Nagwek4"/>
        <w:rPr>
          <w:rStyle w:val="Brak"/>
          <w:rFonts w:ascii="Calibri" w:hAnsi="Calibri"/>
          <w:sz w:val="22"/>
          <w:szCs w:val="22"/>
        </w:rPr>
      </w:pPr>
      <w:r w:rsidRPr="00924F7B">
        <w:rPr>
          <w:rStyle w:val="Brak"/>
          <w:rFonts w:ascii="Calibri" w:hAnsi="Calibri"/>
          <w:sz w:val="22"/>
          <w:szCs w:val="22"/>
        </w:rPr>
        <w:t>XVIII. ZABEZPIECZENIE NALEŻYTEGO WYKONANIA UMOWY</w:t>
      </w:r>
    </w:p>
    <w:p w:rsidR="005E25AB" w:rsidRPr="00924F7B" w:rsidRDefault="005E25AB" w:rsidP="002D4D5A">
      <w:pPr>
        <w:ind w:left="5128"/>
        <w:rPr>
          <w:rFonts w:ascii="Calibri" w:hAnsi="Calibri"/>
          <w:sz w:val="22"/>
          <w:szCs w:val="22"/>
        </w:rPr>
      </w:pPr>
    </w:p>
    <w:p w:rsidR="005E25AB" w:rsidRPr="00924F7B" w:rsidRDefault="005E25AB" w:rsidP="002D4D5A">
      <w:pPr>
        <w:ind w:left="708"/>
        <w:jc w:val="both"/>
        <w:rPr>
          <w:rStyle w:val="Brak"/>
          <w:rFonts w:ascii="Calibri" w:hAnsi="Calibri"/>
          <w:sz w:val="22"/>
          <w:szCs w:val="22"/>
        </w:rPr>
      </w:pPr>
      <w:r w:rsidRPr="00924F7B">
        <w:rPr>
          <w:rStyle w:val="Brak"/>
          <w:rFonts w:ascii="Calibri" w:hAnsi="Calibri"/>
          <w:sz w:val="22"/>
          <w:szCs w:val="22"/>
        </w:rPr>
        <w:t>Zamawiający nie wymaga składania zabezpieczenia należytego wykonania umowy.</w:t>
      </w:r>
    </w:p>
    <w:p w:rsidR="005E25AB" w:rsidRPr="00924F7B" w:rsidRDefault="005E25AB" w:rsidP="002D4D5A">
      <w:pPr>
        <w:ind w:left="708"/>
        <w:jc w:val="both"/>
        <w:rPr>
          <w:rFonts w:ascii="Calibri" w:hAnsi="Calibri"/>
          <w:sz w:val="22"/>
          <w:szCs w:val="22"/>
        </w:rPr>
      </w:pPr>
    </w:p>
    <w:p w:rsidR="005E25AB" w:rsidRPr="00924F7B" w:rsidRDefault="005E25AB" w:rsidP="002D4D5A">
      <w:pPr>
        <w:pStyle w:val="Nagwek4"/>
        <w:rPr>
          <w:rStyle w:val="Brak"/>
          <w:rFonts w:ascii="Calibri" w:hAnsi="Calibri"/>
          <w:sz w:val="22"/>
          <w:szCs w:val="22"/>
        </w:rPr>
      </w:pPr>
      <w:r w:rsidRPr="00924F7B">
        <w:rPr>
          <w:rStyle w:val="Brak"/>
          <w:rFonts w:ascii="Calibri" w:hAnsi="Calibri"/>
          <w:sz w:val="22"/>
          <w:szCs w:val="22"/>
        </w:rPr>
        <w:t>XIX. ISTOTNE WARUNKI UMOWY</w:t>
      </w:r>
    </w:p>
    <w:p w:rsidR="005E25AB" w:rsidRPr="00924F7B" w:rsidRDefault="005E25AB" w:rsidP="002D4D5A">
      <w:pPr>
        <w:pStyle w:val="Tekstpodstawowy"/>
        <w:ind w:left="708"/>
        <w:rPr>
          <w:rFonts w:ascii="Calibri" w:hAnsi="Calibri"/>
          <w:sz w:val="22"/>
          <w:szCs w:val="22"/>
        </w:rPr>
      </w:pPr>
      <w:r w:rsidRPr="00924F7B">
        <w:rPr>
          <w:rFonts w:ascii="Calibri" w:hAnsi="Calibri"/>
          <w:sz w:val="22"/>
          <w:szCs w:val="22"/>
        </w:rPr>
        <w:t xml:space="preserve">Istotne warunki umowy zawiera wzór umowy  – </w:t>
      </w:r>
      <w:r w:rsidRPr="00924F7B">
        <w:rPr>
          <w:rFonts w:ascii="Calibri" w:hAnsi="Calibri"/>
          <w:b/>
          <w:sz w:val="22"/>
          <w:szCs w:val="22"/>
        </w:rPr>
        <w:t xml:space="preserve">załącznik nr  </w:t>
      </w:r>
      <w:r>
        <w:rPr>
          <w:rFonts w:ascii="Calibri" w:hAnsi="Calibri"/>
          <w:b/>
          <w:sz w:val="22"/>
          <w:szCs w:val="22"/>
        </w:rPr>
        <w:t>E</w:t>
      </w:r>
      <w:r w:rsidRPr="00924F7B">
        <w:rPr>
          <w:rFonts w:ascii="Calibri" w:hAnsi="Calibri"/>
          <w:sz w:val="22"/>
          <w:szCs w:val="22"/>
        </w:rPr>
        <w:t xml:space="preserve"> do niniejszej specyfikacji.</w:t>
      </w:r>
    </w:p>
    <w:p w:rsidR="005E25AB" w:rsidRPr="00924F7B" w:rsidRDefault="005E25AB" w:rsidP="002D4D5A">
      <w:pPr>
        <w:pStyle w:val="Tekstpodstawowy"/>
        <w:ind w:left="708"/>
        <w:rPr>
          <w:rFonts w:ascii="Calibri" w:hAnsi="Calibri"/>
          <w:sz w:val="22"/>
          <w:szCs w:val="22"/>
        </w:rPr>
      </w:pPr>
    </w:p>
    <w:p w:rsidR="005E25AB" w:rsidRPr="00924F7B" w:rsidRDefault="005E25AB" w:rsidP="002D4D5A">
      <w:pPr>
        <w:ind w:left="5128" w:hanging="5128"/>
        <w:jc w:val="both"/>
        <w:rPr>
          <w:rStyle w:val="Brak"/>
          <w:rFonts w:ascii="Calibri" w:hAnsi="Calibri"/>
          <w:b/>
          <w:bCs/>
          <w:sz w:val="22"/>
          <w:szCs w:val="22"/>
        </w:rPr>
      </w:pPr>
      <w:r w:rsidRPr="00924F7B">
        <w:rPr>
          <w:rStyle w:val="Brak"/>
          <w:rFonts w:ascii="Calibri" w:hAnsi="Calibri"/>
          <w:b/>
          <w:bCs/>
          <w:sz w:val="22"/>
          <w:szCs w:val="22"/>
        </w:rPr>
        <w:t>XX. EWENTUALNE ZMIANY POSTANOWIEŃ ZAWARTYCH W UMOWIE W STOSUNKU DO OFERTY:</w:t>
      </w:r>
    </w:p>
    <w:p w:rsidR="005E25AB" w:rsidRPr="00924F7B" w:rsidRDefault="005E25AB" w:rsidP="002D4D5A">
      <w:pPr>
        <w:ind w:left="5128" w:hanging="1800"/>
        <w:jc w:val="both"/>
        <w:rPr>
          <w:rFonts w:ascii="Calibri" w:hAnsi="Calibri"/>
          <w:b/>
          <w:bCs/>
          <w:sz w:val="22"/>
          <w:szCs w:val="22"/>
        </w:rPr>
      </w:pPr>
    </w:p>
    <w:p w:rsidR="005E25AB" w:rsidRPr="00924F7B" w:rsidRDefault="005E25AB" w:rsidP="00DF4329">
      <w:pPr>
        <w:jc w:val="both"/>
        <w:rPr>
          <w:rFonts w:ascii="Calibri" w:hAnsi="Calibri"/>
          <w:sz w:val="22"/>
          <w:szCs w:val="22"/>
        </w:rPr>
      </w:pPr>
      <w:r w:rsidRPr="00924F7B">
        <w:rPr>
          <w:rFonts w:ascii="Calibri" w:hAnsi="Calibri"/>
          <w:sz w:val="22"/>
          <w:szCs w:val="22"/>
        </w:rPr>
        <w:t xml:space="preserve">Zamawiający zgodnie z art. 144 ust. 1 ustawy Prawo zamówień publicznych przewiduje możliwość dokonywania zmian w treści zawartej umowy w stosunku do treści oferty w zakresie: </w:t>
      </w:r>
    </w:p>
    <w:p w:rsidR="005E25AB" w:rsidRPr="00924F7B" w:rsidRDefault="005E25AB" w:rsidP="00AE29F3">
      <w:pPr>
        <w:pStyle w:val="Akapitzlist"/>
        <w:numPr>
          <w:ilvl w:val="0"/>
          <w:numId w:val="59"/>
        </w:numPr>
        <w:jc w:val="both"/>
        <w:rPr>
          <w:rFonts w:ascii="Calibri" w:hAnsi="Calibri" w:cs="Tahoma"/>
          <w:sz w:val="22"/>
        </w:rPr>
      </w:pPr>
      <w:r w:rsidRPr="00924F7B">
        <w:rPr>
          <w:rFonts w:ascii="Calibri" w:hAnsi="Calibri" w:cs="Tahoma"/>
          <w:sz w:val="22"/>
        </w:rPr>
        <w:t>zmiany terminów płatności, wysokości i liczby rat składki – na wniosek ubezpieczającego,</w:t>
      </w:r>
    </w:p>
    <w:p w:rsidR="005E25AB" w:rsidRPr="00924F7B" w:rsidRDefault="005E25AB" w:rsidP="00AE29F3">
      <w:pPr>
        <w:pStyle w:val="Akapitzlist"/>
        <w:numPr>
          <w:ilvl w:val="0"/>
          <w:numId w:val="59"/>
        </w:numPr>
        <w:jc w:val="both"/>
        <w:rPr>
          <w:rFonts w:ascii="Calibri" w:hAnsi="Calibri" w:cs="Tahoma"/>
          <w:sz w:val="22"/>
        </w:rPr>
      </w:pPr>
      <w:r w:rsidRPr="00924F7B">
        <w:rPr>
          <w:rFonts w:ascii="Calibri" w:hAnsi="Calibri" w:cs="Tahoma"/>
          <w:sz w:val="22"/>
        </w:rPr>
        <w:lastRenderedPageBreak/>
        <w:t>zmiany wysokości składki lub raty składki w ubezpieczeniach majątkowych w przypadku zmiany wysokości sumy ubezpieczenia – proporcjonalnie do zmiany sumy ubezpieczenia i okresu ubezpieczenia w którym zmiana będzie obowiązywała ,</w:t>
      </w:r>
    </w:p>
    <w:p w:rsidR="005E25AB" w:rsidRPr="00924F7B" w:rsidRDefault="005E25AB" w:rsidP="00AE29F3">
      <w:pPr>
        <w:pStyle w:val="Akapitzlist"/>
        <w:numPr>
          <w:ilvl w:val="0"/>
          <w:numId w:val="59"/>
        </w:numPr>
        <w:jc w:val="both"/>
        <w:rPr>
          <w:rFonts w:ascii="Calibri" w:hAnsi="Calibri" w:cs="Tahoma"/>
          <w:sz w:val="22"/>
        </w:rPr>
      </w:pPr>
      <w:r w:rsidRPr="00924F7B">
        <w:rPr>
          <w:rFonts w:ascii="Calibri" w:hAnsi="Calibri" w:cs="Tahoma"/>
          <w:sz w:val="22"/>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rsidR="005E25AB" w:rsidRPr="00924F7B" w:rsidRDefault="005E25AB" w:rsidP="00AE29F3">
      <w:pPr>
        <w:pStyle w:val="Akapitzlist"/>
        <w:numPr>
          <w:ilvl w:val="0"/>
          <w:numId w:val="59"/>
        </w:numPr>
        <w:jc w:val="both"/>
        <w:rPr>
          <w:rFonts w:ascii="Calibri" w:hAnsi="Calibri" w:cs="Tahoma"/>
          <w:sz w:val="22"/>
        </w:rPr>
      </w:pPr>
      <w:r w:rsidRPr="00924F7B">
        <w:rPr>
          <w:rFonts w:ascii="Calibri" w:hAnsi="Calibri" w:cs="Tahoma"/>
          <w:sz w:val="22"/>
        </w:rPr>
        <w:t>zmiany wysokości składki lub raty składki w ubezpieczeniu następstw nieszczęśliwych wypadków w przypadku zmiany liczby ubezpieczonych w stosunku do zapisanej w SIWZ – proporcjonalnie do zmiany i okresu ubezpieczenia w którym zmiana będzie obowiązywała.</w:t>
      </w:r>
    </w:p>
    <w:p w:rsidR="005E25AB" w:rsidRPr="00924F7B" w:rsidRDefault="005E25AB" w:rsidP="00AE29F3">
      <w:pPr>
        <w:pStyle w:val="Akapitzlist"/>
        <w:numPr>
          <w:ilvl w:val="0"/>
          <w:numId w:val="59"/>
        </w:numPr>
        <w:jc w:val="both"/>
        <w:rPr>
          <w:rFonts w:ascii="Calibri" w:hAnsi="Calibri" w:cs="Tahoma"/>
          <w:sz w:val="22"/>
        </w:rPr>
      </w:pPr>
      <w:r w:rsidRPr="00924F7B">
        <w:rPr>
          <w:rFonts w:ascii="Calibri" w:hAnsi="Calibri" w:cs="Tahoma"/>
          <w:sz w:val="22"/>
        </w:rPr>
        <w:t>zmiany wysokości składki w przypadku wprowadzenia na usługi ubezpieczeniowe objęte niniejszym postępowaniem podatku od towarów i usług (VAT) lub zmiany stawki tego podatku – składka ulegnie podwyższeniu o kwotę naliczonego podatku VAT;</w:t>
      </w:r>
    </w:p>
    <w:p w:rsidR="005E25AB" w:rsidRPr="00924F7B" w:rsidRDefault="005E25AB" w:rsidP="00AE29F3">
      <w:pPr>
        <w:pStyle w:val="Akapitzlist"/>
        <w:numPr>
          <w:ilvl w:val="0"/>
          <w:numId w:val="59"/>
        </w:numPr>
        <w:jc w:val="both"/>
        <w:rPr>
          <w:rFonts w:ascii="Calibri" w:hAnsi="Calibri" w:cs="Tahoma"/>
          <w:sz w:val="22"/>
        </w:rPr>
      </w:pPr>
      <w:r w:rsidRPr="00924F7B">
        <w:rPr>
          <w:rFonts w:ascii="Calibri" w:hAnsi="Calibri" w:cs="Tahoma"/>
          <w:sz w:val="22"/>
        </w:rPr>
        <w:t>korzystnej dla Zamawiającego zmiany zakresu ubezpieczenia wynikającej ze zmian OWU Wykonawcy oraz wprowadzenia nowych klauzul za zgodą Zamawiającego i Wykonawcy bez dodatkowej zwyżki składki;</w:t>
      </w:r>
    </w:p>
    <w:p w:rsidR="005E25AB" w:rsidRPr="00924F7B" w:rsidRDefault="005E25AB" w:rsidP="00AE29F3">
      <w:pPr>
        <w:pStyle w:val="Akapitzlist"/>
        <w:numPr>
          <w:ilvl w:val="0"/>
          <w:numId w:val="59"/>
        </w:numPr>
        <w:jc w:val="both"/>
        <w:rPr>
          <w:rFonts w:ascii="Calibri" w:hAnsi="Calibri" w:cs="Tahoma"/>
          <w:sz w:val="22"/>
        </w:rPr>
      </w:pPr>
      <w:r w:rsidRPr="00924F7B">
        <w:rPr>
          <w:rFonts w:ascii="Calibri" w:hAnsi="Calibri" w:cs="Tahoma"/>
          <w:sz w:val="22"/>
        </w:rPr>
        <w:t>zmiany związane z włączeniem do ochrony ubezpieczeniowej jednostek powstałych lub przekształconych w trakcie obowiązywania umowy bądź wyłączeniem jednostek zlikwidowanych,</w:t>
      </w:r>
    </w:p>
    <w:p w:rsidR="005E25AB" w:rsidRPr="00924F7B" w:rsidRDefault="005E25AB" w:rsidP="00AE29F3">
      <w:pPr>
        <w:pStyle w:val="Akapitzlist"/>
        <w:numPr>
          <w:ilvl w:val="0"/>
          <w:numId w:val="59"/>
        </w:numPr>
        <w:jc w:val="both"/>
        <w:rPr>
          <w:rFonts w:ascii="Calibri" w:hAnsi="Calibri" w:cs="Tahoma"/>
          <w:sz w:val="22"/>
        </w:rPr>
      </w:pPr>
      <w:r w:rsidRPr="00924F7B">
        <w:rPr>
          <w:rFonts w:ascii="Calibri" w:hAnsi="Calibri" w:cs="Tahoma"/>
          <w:sz w:val="22"/>
        </w:rPr>
        <w:t>zmiany zakresu ubezpieczenia wynikające ze zmian powszechnie obowiązujących przepisów.</w:t>
      </w:r>
    </w:p>
    <w:p w:rsidR="005E25AB" w:rsidRPr="00924F7B" w:rsidRDefault="005E25AB" w:rsidP="002D4D5A">
      <w:pPr>
        <w:suppressAutoHyphens/>
        <w:ind w:left="700"/>
        <w:jc w:val="both"/>
        <w:rPr>
          <w:rFonts w:ascii="Calibri" w:hAnsi="Calibri"/>
          <w:sz w:val="22"/>
          <w:szCs w:val="22"/>
        </w:rPr>
      </w:pPr>
    </w:p>
    <w:p w:rsidR="005E25AB" w:rsidRPr="00924F7B" w:rsidRDefault="005E25AB" w:rsidP="002D4D5A">
      <w:pPr>
        <w:pStyle w:val="Nagwek4"/>
        <w:rPr>
          <w:rStyle w:val="Brak"/>
          <w:rFonts w:ascii="Calibri" w:hAnsi="Calibri"/>
          <w:sz w:val="22"/>
          <w:szCs w:val="22"/>
        </w:rPr>
      </w:pPr>
      <w:r w:rsidRPr="00924F7B">
        <w:rPr>
          <w:rStyle w:val="Brak"/>
          <w:rFonts w:ascii="Calibri" w:hAnsi="Calibri"/>
          <w:sz w:val="22"/>
          <w:szCs w:val="22"/>
        </w:rPr>
        <w:t>XXI. ŚRODKI OCHRONY PRAWNEJ:</w:t>
      </w:r>
    </w:p>
    <w:p w:rsidR="005E25AB" w:rsidRPr="00924F7B" w:rsidRDefault="005E25AB" w:rsidP="00AE29F3">
      <w:pPr>
        <w:numPr>
          <w:ilvl w:val="0"/>
          <w:numId w:val="45"/>
        </w:numPr>
        <w:suppressAutoHyphens/>
        <w:jc w:val="both"/>
        <w:rPr>
          <w:rStyle w:val="Brak"/>
          <w:rFonts w:ascii="Calibri" w:hAnsi="Calibri"/>
          <w:color w:val="262626"/>
          <w:sz w:val="22"/>
          <w:szCs w:val="22"/>
          <w:u w:color="262626"/>
        </w:rPr>
      </w:pPr>
      <w:r w:rsidRPr="00924F7B">
        <w:rPr>
          <w:rStyle w:val="Brak"/>
          <w:rFonts w:ascii="Calibri" w:hAnsi="Calibri"/>
          <w:sz w:val="22"/>
          <w:szCs w:val="22"/>
        </w:rPr>
        <w:t>Środki ochrony prawnej przysługują Wykonawcom, jeżeli ich interes prawny w uzyskaniu zamówienia doznał lub może doznać uszczerbku w wyniku naruszenia przez zamawiającego przepisów ustawy, na zasadach określonych w art. 179-198g Prawa zamówień publicznych</w:t>
      </w:r>
    </w:p>
    <w:p w:rsidR="005E25AB" w:rsidRPr="00924F7B" w:rsidRDefault="005E25AB" w:rsidP="00AE29F3">
      <w:pPr>
        <w:numPr>
          <w:ilvl w:val="0"/>
          <w:numId w:val="45"/>
        </w:numPr>
        <w:suppressAutoHyphens/>
        <w:jc w:val="both"/>
        <w:rPr>
          <w:rStyle w:val="Brak"/>
          <w:rFonts w:ascii="Calibri" w:hAnsi="Calibri"/>
          <w:color w:val="262626"/>
          <w:sz w:val="22"/>
          <w:szCs w:val="22"/>
          <w:u w:color="262626"/>
        </w:rPr>
      </w:pPr>
      <w:r w:rsidRPr="00924F7B">
        <w:rPr>
          <w:rStyle w:val="Brak"/>
          <w:rFonts w:ascii="Calibri" w:hAnsi="Calibri"/>
          <w:color w:val="262626"/>
          <w:sz w:val="22"/>
          <w:szCs w:val="22"/>
          <w:u w:color="262626"/>
        </w:rPr>
        <w:t xml:space="preserve">Zamawiający informuje, iż wartość niniejszego zamówienia </w:t>
      </w:r>
      <w:r w:rsidRPr="00924F7B">
        <w:rPr>
          <w:rStyle w:val="Brak"/>
          <w:rFonts w:ascii="Calibri" w:hAnsi="Calibri"/>
          <w:b/>
          <w:bCs/>
          <w:sz w:val="22"/>
          <w:szCs w:val="22"/>
        </w:rPr>
        <w:t>jest niższa niż 221 000 EURO</w:t>
      </w:r>
      <w:r w:rsidRPr="00924F7B">
        <w:rPr>
          <w:rStyle w:val="Brak"/>
          <w:rFonts w:ascii="Calibri" w:hAnsi="Calibri"/>
          <w:color w:val="262626"/>
          <w:sz w:val="22"/>
          <w:szCs w:val="22"/>
          <w:u w:color="262626"/>
        </w:rPr>
        <w:t>.</w:t>
      </w:r>
    </w:p>
    <w:p w:rsidR="005E25AB" w:rsidRPr="00924F7B" w:rsidRDefault="005E25AB" w:rsidP="002D4D5A">
      <w:pPr>
        <w:spacing w:before="120" w:after="120" w:line="276" w:lineRule="auto"/>
        <w:jc w:val="both"/>
        <w:rPr>
          <w:rFonts w:ascii="Calibri" w:hAnsi="Calibri" w:cs="Arial"/>
        </w:rPr>
      </w:pPr>
      <w:r w:rsidRPr="00924F7B">
        <w:rPr>
          <w:rFonts w:ascii="Calibri" w:hAnsi="Calibri"/>
          <w:b/>
          <w:sz w:val="22"/>
          <w:szCs w:val="22"/>
        </w:rPr>
        <w:t>XXII.</w:t>
      </w:r>
      <w:r w:rsidRPr="00924F7B">
        <w:rPr>
          <w:rFonts w:ascii="Calibri" w:hAnsi="Calibri"/>
          <w:sz w:val="22"/>
          <w:szCs w:val="22"/>
        </w:rPr>
        <w:t xml:space="preserve"> </w:t>
      </w:r>
      <w:r w:rsidRPr="00924F7B">
        <w:rPr>
          <w:rFonts w:ascii="Calibri" w:hAnsi="Calibri"/>
          <w:b/>
          <w:bCs/>
          <w:sz w:val="23"/>
          <w:szCs w:val="23"/>
        </w:rPr>
        <w:t>Klauzula informacyjna RODO</w:t>
      </w:r>
    </w:p>
    <w:p w:rsidR="005E25AB" w:rsidRPr="00924F7B" w:rsidRDefault="005E25AB" w:rsidP="002D4D5A">
      <w:pPr>
        <w:jc w:val="both"/>
        <w:rPr>
          <w:rFonts w:ascii="Calibri" w:hAnsi="Calibri"/>
          <w:sz w:val="22"/>
          <w:szCs w:val="22"/>
        </w:rPr>
      </w:pPr>
      <w:r w:rsidRPr="00924F7B">
        <w:rPr>
          <w:rFonts w:ascii="Calibri" w:hAnsi="Calibr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E25AB" w:rsidRPr="00D34403" w:rsidRDefault="005E25AB" w:rsidP="002D4D5A">
      <w:pPr>
        <w:pStyle w:val="ListParagraph1"/>
        <w:numPr>
          <w:ilvl w:val="0"/>
          <w:numId w:val="4"/>
        </w:numPr>
        <w:tabs>
          <w:tab w:val="clear" w:pos="720"/>
        </w:tabs>
        <w:spacing w:after="0" w:line="240" w:lineRule="auto"/>
        <w:ind w:left="426" w:hanging="426"/>
        <w:contextualSpacing/>
        <w:jc w:val="both"/>
        <w:rPr>
          <w:i/>
          <w:sz w:val="22"/>
          <w:szCs w:val="22"/>
        </w:rPr>
      </w:pPr>
      <w:r w:rsidRPr="00D34403">
        <w:rPr>
          <w:sz w:val="22"/>
          <w:szCs w:val="22"/>
        </w:rPr>
        <w:t>administratorem Pani/Pana danych osobowych jest Z</w:t>
      </w:r>
      <w:r w:rsidRPr="00D34403">
        <w:rPr>
          <w:i/>
          <w:sz w:val="22"/>
          <w:szCs w:val="22"/>
        </w:rPr>
        <w:t xml:space="preserve">amawiający - </w:t>
      </w:r>
      <w:r w:rsidRPr="00D34403">
        <w:rPr>
          <w:b/>
          <w:i/>
          <w:sz w:val="22"/>
          <w:szCs w:val="22"/>
        </w:rPr>
        <w:t>Gmina Bielsk, ul. Pl. Wolności 3A, 09-230 Bielsk</w:t>
      </w:r>
    </w:p>
    <w:p w:rsidR="005E25AB" w:rsidRPr="00D34403" w:rsidRDefault="005E25AB" w:rsidP="00AE29F3">
      <w:pPr>
        <w:pStyle w:val="ListParagraph1"/>
        <w:numPr>
          <w:ilvl w:val="0"/>
          <w:numId w:val="53"/>
        </w:numPr>
        <w:spacing w:after="0" w:line="240" w:lineRule="auto"/>
        <w:ind w:left="426" w:hanging="426"/>
        <w:contextualSpacing/>
        <w:jc w:val="both"/>
        <w:rPr>
          <w:color w:val="00B0F0"/>
          <w:sz w:val="22"/>
          <w:szCs w:val="22"/>
        </w:rPr>
      </w:pPr>
      <w:r w:rsidRPr="00D34403">
        <w:rPr>
          <w:sz w:val="22"/>
          <w:szCs w:val="22"/>
        </w:rPr>
        <w:t>inspektorem ochrony danych osobowych u</w:t>
      </w:r>
      <w:r w:rsidRPr="00D34403">
        <w:rPr>
          <w:i/>
          <w:sz w:val="22"/>
          <w:szCs w:val="22"/>
        </w:rPr>
        <w:t xml:space="preserve"> Zamawiającego</w:t>
      </w:r>
      <w:r w:rsidRPr="00D34403">
        <w:rPr>
          <w:sz w:val="22"/>
          <w:szCs w:val="22"/>
        </w:rPr>
        <w:t xml:space="preserve"> jest  </w:t>
      </w:r>
      <w:r w:rsidRPr="00D34403">
        <w:rPr>
          <w:color w:val="0000FF"/>
          <w:sz w:val="22"/>
          <w:szCs w:val="22"/>
        </w:rPr>
        <w:t xml:space="preserve">Pan/Pani </w:t>
      </w:r>
      <w:r w:rsidRPr="00D34403">
        <w:rPr>
          <w:sz w:val="22"/>
          <w:szCs w:val="22"/>
        </w:rPr>
        <w:t>Elżbieta Kaczmarczyk</w:t>
      </w:r>
      <w:r w:rsidRPr="00D34403">
        <w:rPr>
          <w:i/>
          <w:color w:val="0000FF"/>
          <w:sz w:val="22"/>
          <w:szCs w:val="22"/>
        </w:rPr>
        <w:t xml:space="preserve">, </w:t>
      </w:r>
      <w:r w:rsidRPr="00D34403">
        <w:rPr>
          <w:sz w:val="22"/>
          <w:szCs w:val="22"/>
        </w:rPr>
        <w:t xml:space="preserve">kontakt: </w:t>
      </w:r>
      <w:r w:rsidRPr="00D34403">
        <w:rPr>
          <w:i/>
          <w:color w:val="0000FF"/>
          <w:sz w:val="22"/>
          <w:szCs w:val="22"/>
        </w:rPr>
        <w:t xml:space="preserve">adres e-mail, telefon/ </w:t>
      </w:r>
      <w:r w:rsidRPr="00D34403">
        <w:rPr>
          <w:b/>
          <w:i/>
          <w:color w:val="0000FF"/>
          <w:sz w:val="22"/>
          <w:szCs w:val="22"/>
          <w:vertAlign w:val="superscript"/>
        </w:rPr>
        <w:t xml:space="preserve">* </w:t>
      </w:r>
      <w:hyperlink r:id="rId10" w:history="1">
        <w:r w:rsidRPr="00D34403">
          <w:rPr>
            <w:rStyle w:val="Hipercze"/>
            <w:b/>
            <w:sz w:val="22"/>
            <w:szCs w:val="22"/>
          </w:rPr>
          <w:t>ekrodo2018@gmail.com</w:t>
        </w:r>
      </w:hyperlink>
      <w:r w:rsidRPr="00D34403">
        <w:rPr>
          <w:b/>
          <w:sz w:val="22"/>
          <w:szCs w:val="22"/>
        </w:rPr>
        <w:t>, tel. 502 019 329</w:t>
      </w:r>
      <w:r w:rsidRPr="00D34403">
        <w:rPr>
          <w:b/>
          <w:i/>
          <w:color w:val="0000FF"/>
          <w:sz w:val="22"/>
          <w:szCs w:val="22"/>
        </w:rPr>
        <w:t>.</w:t>
      </w:r>
      <w:r w:rsidRPr="00D34403">
        <w:rPr>
          <w:color w:val="0000FF"/>
          <w:sz w:val="22"/>
          <w:szCs w:val="22"/>
        </w:rPr>
        <w:t>;</w:t>
      </w:r>
    </w:p>
    <w:p w:rsidR="005E25AB" w:rsidRPr="00D34403" w:rsidRDefault="005E25AB" w:rsidP="00AE29F3">
      <w:pPr>
        <w:pStyle w:val="ListParagraph1"/>
        <w:numPr>
          <w:ilvl w:val="0"/>
          <w:numId w:val="53"/>
        </w:numPr>
        <w:spacing w:after="0" w:line="240" w:lineRule="auto"/>
        <w:ind w:left="426" w:hanging="426"/>
        <w:contextualSpacing/>
        <w:jc w:val="both"/>
        <w:rPr>
          <w:color w:val="00B0F0"/>
          <w:sz w:val="22"/>
          <w:szCs w:val="22"/>
        </w:rPr>
      </w:pPr>
      <w:r w:rsidRPr="00D34403">
        <w:rPr>
          <w:sz w:val="22"/>
          <w:szCs w:val="22"/>
        </w:rPr>
        <w:t>Pani/Pana dane osobowe przetwarzane będą na podstawie art. 6 ust. 1 lit. c</w:t>
      </w:r>
      <w:r w:rsidRPr="00D34403">
        <w:rPr>
          <w:i/>
          <w:sz w:val="22"/>
          <w:szCs w:val="22"/>
        </w:rPr>
        <w:t xml:space="preserve"> </w:t>
      </w:r>
      <w:r w:rsidRPr="00D34403">
        <w:rPr>
          <w:sz w:val="22"/>
          <w:szCs w:val="22"/>
        </w:rPr>
        <w:t>RODO w celu związanym z postępowaniem o udzielenie zamówienia publicznego pn.</w:t>
      </w:r>
      <w:r w:rsidRPr="00D34403">
        <w:rPr>
          <w:b/>
          <w:bCs/>
          <w:sz w:val="22"/>
          <w:szCs w:val="22"/>
        </w:rPr>
        <w:t xml:space="preserve">: </w:t>
      </w:r>
      <w:r w:rsidRPr="00D34403">
        <w:rPr>
          <w:rFonts w:cs="Tahoma"/>
          <w:b/>
          <w:sz w:val="22"/>
          <w:szCs w:val="22"/>
        </w:rPr>
        <w:t>„</w:t>
      </w:r>
      <w:r w:rsidRPr="00D34403">
        <w:rPr>
          <w:rFonts w:cs="Tahoma"/>
          <w:b/>
          <w:sz w:val="22"/>
          <w:szCs w:val="22"/>
          <w:lang w:eastAsia="ar-SA"/>
        </w:rPr>
        <w:t>Ubezpieczenie mienia i odpowiedzialności cywilnej Gminy Bielsk w okresie od 14.04.2019 do 13.04.2022</w:t>
      </w:r>
      <w:r w:rsidRPr="00D34403">
        <w:rPr>
          <w:b/>
          <w:sz w:val="22"/>
          <w:szCs w:val="22"/>
        </w:rPr>
        <w:t>”</w:t>
      </w:r>
      <w:r w:rsidRPr="00D34403">
        <w:rPr>
          <w:b/>
          <w:color w:val="FF0000"/>
          <w:sz w:val="22"/>
          <w:szCs w:val="22"/>
        </w:rPr>
        <w:t xml:space="preserve"> </w:t>
      </w:r>
      <w:r w:rsidRPr="00D34403">
        <w:rPr>
          <w:sz w:val="22"/>
          <w:szCs w:val="22"/>
        </w:rPr>
        <w:t>prowadzonym w trybie przetargu nieograniczonego;</w:t>
      </w:r>
    </w:p>
    <w:p w:rsidR="005E25AB" w:rsidRPr="00D34403" w:rsidRDefault="005E25AB" w:rsidP="00AE29F3">
      <w:pPr>
        <w:pStyle w:val="ListParagraph1"/>
        <w:numPr>
          <w:ilvl w:val="0"/>
          <w:numId w:val="53"/>
        </w:numPr>
        <w:spacing w:after="0" w:line="240" w:lineRule="auto"/>
        <w:ind w:left="426" w:hanging="426"/>
        <w:contextualSpacing/>
        <w:jc w:val="both"/>
        <w:rPr>
          <w:color w:val="00B0F0"/>
          <w:sz w:val="22"/>
          <w:szCs w:val="22"/>
        </w:rPr>
      </w:pPr>
      <w:r w:rsidRPr="00D34403">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D34403">
        <w:rPr>
          <w:sz w:val="22"/>
          <w:szCs w:val="22"/>
        </w:rPr>
        <w:t>późn</w:t>
      </w:r>
      <w:proofErr w:type="spellEnd"/>
      <w:r w:rsidRPr="00D34403">
        <w:rPr>
          <w:sz w:val="22"/>
          <w:szCs w:val="22"/>
        </w:rPr>
        <w:t xml:space="preserve">. zm.), dalej „ustawa </w:t>
      </w:r>
      <w:proofErr w:type="spellStart"/>
      <w:r w:rsidRPr="00D34403">
        <w:rPr>
          <w:sz w:val="22"/>
          <w:szCs w:val="22"/>
        </w:rPr>
        <w:t>Pzp</w:t>
      </w:r>
      <w:proofErr w:type="spellEnd"/>
      <w:r w:rsidRPr="00D34403">
        <w:rPr>
          <w:sz w:val="22"/>
          <w:szCs w:val="22"/>
        </w:rPr>
        <w:t xml:space="preserve">”;  </w:t>
      </w:r>
    </w:p>
    <w:p w:rsidR="005E25AB" w:rsidRPr="00D34403" w:rsidRDefault="005E25AB" w:rsidP="00AE29F3">
      <w:pPr>
        <w:pStyle w:val="ListParagraph1"/>
        <w:numPr>
          <w:ilvl w:val="0"/>
          <w:numId w:val="53"/>
        </w:numPr>
        <w:spacing w:after="0" w:line="240" w:lineRule="auto"/>
        <w:ind w:left="426" w:hanging="426"/>
        <w:contextualSpacing/>
        <w:jc w:val="both"/>
        <w:rPr>
          <w:color w:val="00B0F0"/>
          <w:sz w:val="22"/>
          <w:szCs w:val="22"/>
        </w:rPr>
      </w:pPr>
      <w:r w:rsidRPr="00D34403">
        <w:rPr>
          <w:sz w:val="22"/>
          <w:szCs w:val="22"/>
        </w:rPr>
        <w:t xml:space="preserve">Pani/Pana dane osobowe będą przechowywane, zgodnie z art. 97 ust. 1 ustawy </w:t>
      </w:r>
      <w:proofErr w:type="spellStart"/>
      <w:r w:rsidRPr="00D34403">
        <w:rPr>
          <w:sz w:val="22"/>
          <w:szCs w:val="22"/>
        </w:rPr>
        <w:t>Pzp</w:t>
      </w:r>
      <w:proofErr w:type="spellEnd"/>
      <w:r w:rsidRPr="00D34403">
        <w:rPr>
          <w:sz w:val="22"/>
          <w:szCs w:val="22"/>
        </w:rPr>
        <w:t>, przez okres 4 lat od dnia zakończenia postępowania o udzielenie zamówienia, a jeżeli czas trwania umowy przekracza 4 lata, okres przechowywania obejmuje cały czas trwania umowy;</w:t>
      </w:r>
    </w:p>
    <w:p w:rsidR="005E25AB" w:rsidRPr="00D34403" w:rsidRDefault="005E25AB" w:rsidP="00AE29F3">
      <w:pPr>
        <w:pStyle w:val="ListParagraph1"/>
        <w:numPr>
          <w:ilvl w:val="0"/>
          <w:numId w:val="53"/>
        </w:numPr>
        <w:spacing w:after="0" w:line="240" w:lineRule="auto"/>
        <w:ind w:left="426" w:hanging="426"/>
        <w:contextualSpacing/>
        <w:jc w:val="both"/>
        <w:rPr>
          <w:b/>
          <w:i/>
          <w:sz w:val="22"/>
          <w:szCs w:val="22"/>
        </w:rPr>
      </w:pPr>
      <w:r w:rsidRPr="00D34403">
        <w:rPr>
          <w:sz w:val="22"/>
          <w:szCs w:val="22"/>
        </w:rPr>
        <w:t xml:space="preserve">obowiązek podania przez Panią/Pana danych osobowych bezpośrednio Pani/Pana dotyczących jest wymogiem ustawowym określonym w przepisach ustawy </w:t>
      </w:r>
      <w:proofErr w:type="spellStart"/>
      <w:r w:rsidRPr="00D34403">
        <w:rPr>
          <w:sz w:val="22"/>
          <w:szCs w:val="22"/>
        </w:rPr>
        <w:t>Pzp</w:t>
      </w:r>
      <w:proofErr w:type="spellEnd"/>
      <w:r w:rsidRPr="00D34403">
        <w:rPr>
          <w:sz w:val="22"/>
          <w:szCs w:val="22"/>
        </w:rPr>
        <w:t xml:space="preserve">, związanym z udziałem w postępowaniu o udzielenie zamówienia publicznego; konsekwencje niepodania określonych danych wynikają z ustawy </w:t>
      </w:r>
      <w:proofErr w:type="spellStart"/>
      <w:r w:rsidRPr="00D34403">
        <w:rPr>
          <w:sz w:val="22"/>
          <w:szCs w:val="22"/>
        </w:rPr>
        <w:t>Pzp</w:t>
      </w:r>
      <w:proofErr w:type="spellEnd"/>
      <w:r w:rsidRPr="00D34403">
        <w:rPr>
          <w:sz w:val="22"/>
          <w:szCs w:val="22"/>
        </w:rPr>
        <w:t xml:space="preserve">;  </w:t>
      </w:r>
    </w:p>
    <w:p w:rsidR="005E25AB" w:rsidRPr="00D34403" w:rsidRDefault="005E25AB" w:rsidP="00AE29F3">
      <w:pPr>
        <w:pStyle w:val="ListParagraph1"/>
        <w:numPr>
          <w:ilvl w:val="0"/>
          <w:numId w:val="53"/>
        </w:numPr>
        <w:spacing w:after="0" w:line="240" w:lineRule="auto"/>
        <w:ind w:left="426" w:hanging="426"/>
        <w:contextualSpacing/>
        <w:jc w:val="both"/>
        <w:rPr>
          <w:sz w:val="22"/>
          <w:szCs w:val="22"/>
        </w:rPr>
      </w:pPr>
      <w:r w:rsidRPr="00D34403">
        <w:rPr>
          <w:sz w:val="22"/>
          <w:szCs w:val="22"/>
        </w:rPr>
        <w:t>w odniesieniu do Pani/Pana danych osobowych decyzje nie będą podejmowane w sposób zautomatyzowany, stosowanie do art. 22 RODO;</w:t>
      </w:r>
    </w:p>
    <w:p w:rsidR="005E25AB" w:rsidRPr="00D34403" w:rsidRDefault="005E25AB" w:rsidP="00AE29F3">
      <w:pPr>
        <w:pStyle w:val="ListParagraph1"/>
        <w:numPr>
          <w:ilvl w:val="0"/>
          <w:numId w:val="53"/>
        </w:numPr>
        <w:spacing w:after="0" w:line="240" w:lineRule="auto"/>
        <w:ind w:left="426" w:hanging="426"/>
        <w:contextualSpacing/>
        <w:jc w:val="both"/>
        <w:rPr>
          <w:color w:val="00B0F0"/>
          <w:sz w:val="22"/>
          <w:szCs w:val="22"/>
        </w:rPr>
      </w:pPr>
      <w:r w:rsidRPr="00D34403">
        <w:rPr>
          <w:sz w:val="22"/>
          <w:szCs w:val="22"/>
        </w:rPr>
        <w:t>posiada Pani/Pan:</w:t>
      </w:r>
    </w:p>
    <w:p w:rsidR="005E25AB" w:rsidRPr="00D34403" w:rsidRDefault="005E25AB" w:rsidP="00AE29F3">
      <w:pPr>
        <w:pStyle w:val="ListParagraph1"/>
        <w:numPr>
          <w:ilvl w:val="0"/>
          <w:numId w:val="54"/>
        </w:numPr>
        <w:spacing w:after="0" w:line="240" w:lineRule="auto"/>
        <w:ind w:left="709" w:hanging="283"/>
        <w:contextualSpacing/>
        <w:jc w:val="both"/>
        <w:rPr>
          <w:color w:val="00B0F0"/>
          <w:sz w:val="22"/>
          <w:szCs w:val="22"/>
        </w:rPr>
      </w:pPr>
      <w:r w:rsidRPr="00D34403">
        <w:rPr>
          <w:sz w:val="22"/>
          <w:szCs w:val="22"/>
        </w:rPr>
        <w:t>na podstawie art. 15 RODO prawo dostępu do danych osobowych Pani/Pana dotyczących;</w:t>
      </w:r>
    </w:p>
    <w:p w:rsidR="005E25AB" w:rsidRPr="00D34403" w:rsidRDefault="005E25AB" w:rsidP="00AE29F3">
      <w:pPr>
        <w:pStyle w:val="ListParagraph1"/>
        <w:numPr>
          <w:ilvl w:val="0"/>
          <w:numId w:val="54"/>
        </w:numPr>
        <w:spacing w:after="0" w:line="240" w:lineRule="auto"/>
        <w:ind w:left="709" w:hanging="283"/>
        <w:contextualSpacing/>
        <w:jc w:val="both"/>
        <w:rPr>
          <w:sz w:val="22"/>
          <w:szCs w:val="22"/>
        </w:rPr>
      </w:pPr>
      <w:r w:rsidRPr="00D34403">
        <w:rPr>
          <w:sz w:val="22"/>
          <w:szCs w:val="22"/>
        </w:rPr>
        <w:lastRenderedPageBreak/>
        <w:t xml:space="preserve">na podstawie art. 16 RODO prawo do sprostowania Pani/Pana danych osobowych </w:t>
      </w:r>
      <w:r w:rsidRPr="00D34403">
        <w:rPr>
          <w:b/>
          <w:sz w:val="22"/>
          <w:szCs w:val="22"/>
          <w:vertAlign w:val="superscript"/>
        </w:rPr>
        <w:t>**</w:t>
      </w:r>
      <w:r w:rsidRPr="00D34403">
        <w:rPr>
          <w:sz w:val="22"/>
          <w:szCs w:val="22"/>
        </w:rPr>
        <w:t>;</w:t>
      </w:r>
    </w:p>
    <w:p w:rsidR="005E25AB" w:rsidRPr="00D34403" w:rsidRDefault="005E25AB" w:rsidP="00AE29F3">
      <w:pPr>
        <w:pStyle w:val="ListParagraph1"/>
        <w:numPr>
          <w:ilvl w:val="0"/>
          <w:numId w:val="54"/>
        </w:numPr>
        <w:spacing w:after="0" w:line="240" w:lineRule="auto"/>
        <w:ind w:left="709" w:hanging="283"/>
        <w:contextualSpacing/>
        <w:jc w:val="both"/>
        <w:rPr>
          <w:sz w:val="22"/>
          <w:szCs w:val="22"/>
        </w:rPr>
      </w:pPr>
      <w:r w:rsidRPr="00D34403">
        <w:rPr>
          <w:sz w:val="22"/>
          <w:szCs w:val="22"/>
        </w:rPr>
        <w:t xml:space="preserve">na podstawie art. 18 RODO prawo żądania od administratora ograniczenia przetwarzania danych osobowych z zastrzeżeniem przypadków, o których mowa w art. 18 ust. 2 RODO ***;  </w:t>
      </w:r>
    </w:p>
    <w:p w:rsidR="005E25AB" w:rsidRPr="00D34403" w:rsidRDefault="005E25AB" w:rsidP="00AE29F3">
      <w:pPr>
        <w:pStyle w:val="ListParagraph1"/>
        <w:numPr>
          <w:ilvl w:val="0"/>
          <w:numId w:val="54"/>
        </w:numPr>
        <w:spacing w:after="0" w:line="240" w:lineRule="auto"/>
        <w:ind w:left="709" w:hanging="283"/>
        <w:contextualSpacing/>
        <w:jc w:val="both"/>
        <w:rPr>
          <w:i/>
          <w:color w:val="00B0F0"/>
          <w:sz w:val="22"/>
          <w:szCs w:val="22"/>
        </w:rPr>
      </w:pPr>
      <w:r w:rsidRPr="00D34403">
        <w:rPr>
          <w:sz w:val="22"/>
          <w:szCs w:val="22"/>
        </w:rPr>
        <w:t>prawo do wniesienia skargi do Prezesa Urzędu Ochrony Danych Osobowych, gdy uzna Pani/Pan, że przetwarzanie danych osobowych Pani/Pana dotyczących narusza przepisy RODO;</w:t>
      </w:r>
    </w:p>
    <w:p w:rsidR="005E25AB" w:rsidRPr="00D34403" w:rsidRDefault="005E25AB" w:rsidP="00AE29F3">
      <w:pPr>
        <w:pStyle w:val="ListParagraph1"/>
        <w:numPr>
          <w:ilvl w:val="0"/>
          <w:numId w:val="53"/>
        </w:numPr>
        <w:spacing w:after="0" w:line="240" w:lineRule="auto"/>
        <w:ind w:left="426" w:hanging="426"/>
        <w:contextualSpacing/>
        <w:jc w:val="both"/>
        <w:rPr>
          <w:i/>
          <w:color w:val="00B0F0"/>
          <w:sz w:val="22"/>
          <w:szCs w:val="22"/>
        </w:rPr>
      </w:pPr>
      <w:r w:rsidRPr="00D34403">
        <w:rPr>
          <w:sz w:val="22"/>
          <w:szCs w:val="22"/>
        </w:rPr>
        <w:t>nie przysługuje Pani/Panu:</w:t>
      </w:r>
    </w:p>
    <w:p w:rsidR="005E25AB" w:rsidRPr="00924F7B" w:rsidRDefault="005E25AB" w:rsidP="00AE29F3">
      <w:pPr>
        <w:pStyle w:val="ListParagraph1"/>
        <w:numPr>
          <w:ilvl w:val="0"/>
          <w:numId w:val="55"/>
        </w:numPr>
        <w:spacing w:after="0" w:line="240" w:lineRule="auto"/>
        <w:ind w:left="709" w:hanging="283"/>
        <w:contextualSpacing/>
        <w:jc w:val="both"/>
        <w:rPr>
          <w:i/>
          <w:color w:val="00B0F0"/>
        </w:rPr>
      </w:pPr>
      <w:r w:rsidRPr="00924F7B">
        <w:t>w związku z art. 17 ust. 3 lit. b, d lub e RODO prawo do usunięcia danych osobowych;</w:t>
      </w:r>
    </w:p>
    <w:p w:rsidR="005E25AB" w:rsidRPr="00924F7B" w:rsidRDefault="005E25AB" w:rsidP="00AE29F3">
      <w:pPr>
        <w:pStyle w:val="ListParagraph1"/>
        <w:numPr>
          <w:ilvl w:val="0"/>
          <w:numId w:val="55"/>
        </w:numPr>
        <w:spacing w:after="0" w:line="240" w:lineRule="auto"/>
        <w:ind w:left="709" w:hanging="283"/>
        <w:contextualSpacing/>
        <w:jc w:val="both"/>
        <w:rPr>
          <w:b/>
          <w:i/>
        </w:rPr>
      </w:pPr>
      <w:r w:rsidRPr="00924F7B">
        <w:t>prawo do przenoszenia danych osobowych, o którym mowa w art. 20 RODO;</w:t>
      </w:r>
    </w:p>
    <w:p w:rsidR="005E25AB" w:rsidRPr="00924F7B" w:rsidRDefault="005E25AB" w:rsidP="00AE29F3">
      <w:pPr>
        <w:pStyle w:val="ListParagraph1"/>
        <w:numPr>
          <w:ilvl w:val="0"/>
          <w:numId w:val="55"/>
        </w:numPr>
        <w:spacing w:after="0" w:line="240" w:lineRule="auto"/>
        <w:ind w:left="709" w:hanging="283"/>
        <w:contextualSpacing/>
        <w:jc w:val="both"/>
        <w:rPr>
          <w:b/>
          <w:i/>
        </w:rPr>
      </w:pPr>
      <w:r w:rsidRPr="00924F7B">
        <w:rPr>
          <w:b/>
        </w:rPr>
        <w:t>na podstawie art. 21 RODO prawo sprzeciwu, wobec przetwarzania danych osobowych, gdyż podstawą prawną przetwarzania Pani/Pana danych osobowych jest art. 6 ust. 1 lit. c RODO</w:t>
      </w:r>
      <w:r w:rsidRPr="00924F7B">
        <w:t>.</w:t>
      </w:r>
      <w:r w:rsidRPr="00924F7B">
        <w:rPr>
          <w:b/>
        </w:rPr>
        <w:t xml:space="preserve"> </w:t>
      </w:r>
    </w:p>
    <w:p w:rsidR="005E25AB" w:rsidRPr="00924F7B" w:rsidRDefault="005E25AB" w:rsidP="002D4D5A">
      <w:pPr>
        <w:spacing w:after="150"/>
        <w:ind w:left="426"/>
        <w:jc w:val="both"/>
        <w:rPr>
          <w:rFonts w:ascii="Calibri" w:hAnsi="Calibri"/>
          <w:i/>
          <w:sz w:val="18"/>
          <w:szCs w:val="18"/>
        </w:rPr>
      </w:pPr>
      <w:r w:rsidRPr="00924F7B">
        <w:rPr>
          <w:rFonts w:ascii="Calibri" w:hAnsi="Calibri"/>
          <w:b/>
          <w:i/>
          <w:sz w:val="18"/>
          <w:szCs w:val="18"/>
          <w:vertAlign w:val="superscript"/>
        </w:rPr>
        <w:t>*</w:t>
      </w:r>
      <w:r w:rsidRPr="00924F7B">
        <w:rPr>
          <w:rFonts w:ascii="Calibri" w:hAnsi="Calibri"/>
          <w:b/>
          <w:i/>
          <w:sz w:val="18"/>
          <w:szCs w:val="18"/>
        </w:rPr>
        <w:t xml:space="preserve"> Wyjaśnienie:</w:t>
      </w:r>
      <w:r w:rsidRPr="00924F7B">
        <w:rPr>
          <w:rFonts w:ascii="Calibri" w:hAnsi="Calibri"/>
          <w:i/>
          <w:sz w:val="18"/>
          <w:szCs w:val="18"/>
        </w:rPr>
        <w:t xml:space="preserve"> informacja w tym zakresie jest wymagana, jeżeli w odniesieniu do danego administratora lub podmiotu przetwarzającego istnieje obowiązek wyznaczenia inspektora ochrony danych osobowych.</w:t>
      </w:r>
    </w:p>
    <w:p w:rsidR="005E25AB" w:rsidRPr="00924F7B" w:rsidRDefault="005E25AB" w:rsidP="002D4D5A">
      <w:pPr>
        <w:pStyle w:val="ListParagraph1"/>
        <w:spacing w:after="0" w:line="240" w:lineRule="auto"/>
        <w:ind w:left="426"/>
        <w:jc w:val="both"/>
        <w:rPr>
          <w:i/>
          <w:sz w:val="18"/>
          <w:szCs w:val="18"/>
        </w:rPr>
      </w:pPr>
      <w:r w:rsidRPr="00924F7B">
        <w:rPr>
          <w:b/>
          <w:i/>
          <w:sz w:val="18"/>
          <w:szCs w:val="18"/>
          <w:vertAlign w:val="superscript"/>
        </w:rPr>
        <w:t xml:space="preserve">** </w:t>
      </w:r>
      <w:r w:rsidRPr="00924F7B">
        <w:rPr>
          <w:b/>
          <w:i/>
          <w:sz w:val="18"/>
          <w:szCs w:val="18"/>
        </w:rPr>
        <w:t>Wyjaśnienie:</w:t>
      </w:r>
      <w:r w:rsidRPr="00924F7B">
        <w:rPr>
          <w:i/>
          <w:sz w:val="18"/>
          <w:szCs w:val="18"/>
        </w:rPr>
        <w:t xml:space="preserve"> skorzystanie z prawa do sprostowania nie może skutkować zmianą wyniku postępowania</w:t>
      </w:r>
      <w:r w:rsidRPr="00924F7B">
        <w:rPr>
          <w:i/>
          <w:sz w:val="18"/>
          <w:szCs w:val="18"/>
        </w:rPr>
        <w:br/>
        <w:t xml:space="preserve">o udzielenie zamówienia publicznego ani zmianą postanowień umowy w zakresie niezgodnym z ustawą </w:t>
      </w:r>
      <w:proofErr w:type="spellStart"/>
      <w:r w:rsidRPr="00924F7B">
        <w:rPr>
          <w:i/>
          <w:sz w:val="18"/>
          <w:szCs w:val="18"/>
        </w:rPr>
        <w:t>Pzp</w:t>
      </w:r>
      <w:proofErr w:type="spellEnd"/>
      <w:r w:rsidRPr="00924F7B">
        <w:rPr>
          <w:i/>
          <w:sz w:val="18"/>
          <w:szCs w:val="18"/>
        </w:rPr>
        <w:t xml:space="preserve"> oraz nie może naruszać integralności protokołu oraz jego załączników.</w:t>
      </w:r>
    </w:p>
    <w:p w:rsidR="005E25AB" w:rsidRPr="00924F7B" w:rsidRDefault="005E25AB" w:rsidP="002D4D5A">
      <w:pPr>
        <w:pStyle w:val="Tytu"/>
        <w:pBdr>
          <w:top w:val="none" w:sz="0" w:space="0" w:color="auto"/>
          <w:left w:val="none" w:sz="0" w:space="0" w:color="auto"/>
          <w:bottom w:val="none" w:sz="0" w:space="0" w:color="auto"/>
          <w:right w:val="none" w:sz="0" w:space="0" w:color="auto"/>
          <w:bar w:val="none" w:sz="0" w:color="auto"/>
        </w:pBdr>
        <w:ind w:left="426"/>
        <w:jc w:val="left"/>
        <w:rPr>
          <w:rFonts w:ascii="Calibri" w:hAnsi="Calibri"/>
          <w:sz w:val="22"/>
          <w:szCs w:val="22"/>
        </w:rPr>
      </w:pPr>
      <w:r w:rsidRPr="00924F7B">
        <w:rPr>
          <w:rFonts w:ascii="Calibri" w:hAnsi="Calibri"/>
          <w:b w:val="0"/>
          <w:i/>
          <w:sz w:val="18"/>
          <w:szCs w:val="18"/>
          <w:vertAlign w:val="superscript"/>
        </w:rPr>
        <w:t xml:space="preserve">*** </w:t>
      </w:r>
      <w:r w:rsidRPr="00924F7B">
        <w:rPr>
          <w:rFonts w:ascii="Calibri" w:hAnsi="Calibri"/>
          <w:b w:val="0"/>
          <w:i/>
          <w:sz w:val="18"/>
          <w:szCs w:val="18"/>
        </w:rPr>
        <w:t>Wyjaśnienie:</w:t>
      </w:r>
      <w:r w:rsidRPr="00924F7B">
        <w:rPr>
          <w:rFonts w:ascii="Calibri" w:hAnsi="Calibr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E25AB" w:rsidRPr="00924F7B" w:rsidRDefault="005E25AB" w:rsidP="002D4D5A">
      <w:pPr>
        <w:pStyle w:val="Tytu"/>
        <w:pBdr>
          <w:top w:val="none" w:sz="0" w:space="0" w:color="auto"/>
          <w:left w:val="none" w:sz="0" w:space="0" w:color="auto"/>
          <w:bottom w:val="none" w:sz="0" w:space="0" w:color="auto"/>
          <w:right w:val="none" w:sz="0" w:space="0" w:color="auto"/>
          <w:bar w:val="none" w:sz="0" w:color="auto"/>
        </w:pBdr>
        <w:jc w:val="left"/>
        <w:rPr>
          <w:rStyle w:val="Brak"/>
          <w:rFonts w:ascii="Calibri" w:hAnsi="Calibri"/>
          <w:sz w:val="22"/>
          <w:szCs w:val="22"/>
        </w:rPr>
      </w:pPr>
    </w:p>
    <w:p w:rsidR="005E25AB" w:rsidRPr="00924F7B" w:rsidRDefault="005E25AB" w:rsidP="002D4D5A">
      <w:pPr>
        <w:pStyle w:val="Tytu"/>
        <w:pBdr>
          <w:top w:val="none" w:sz="0" w:space="0" w:color="auto"/>
          <w:left w:val="none" w:sz="0" w:space="0" w:color="auto"/>
          <w:bottom w:val="none" w:sz="0" w:space="0" w:color="auto"/>
          <w:right w:val="none" w:sz="0" w:space="0" w:color="auto"/>
          <w:bar w:val="none" w:sz="0" w:color="auto"/>
        </w:pBdr>
        <w:jc w:val="left"/>
        <w:rPr>
          <w:rStyle w:val="Brak"/>
          <w:rFonts w:ascii="Calibri" w:hAnsi="Calibri"/>
          <w:sz w:val="22"/>
          <w:szCs w:val="22"/>
        </w:rPr>
      </w:pPr>
      <w:r w:rsidRPr="00924F7B">
        <w:rPr>
          <w:rStyle w:val="Brak"/>
          <w:rFonts w:ascii="Calibri" w:hAnsi="Calibri"/>
          <w:sz w:val="22"/>
          <w:szCs w:val="22"/>
        </w:rPr>
        <w:t>ZAŁĄCZNIKI DO SIWZ:</w:t>
      </w:r>
    </w:p>
    <w:p w:rsidR="005E25AB" w:rsidRPr="00DB3925" w:rsidRDefault="005E25AB" w:rsidP="002D4D5A">
      <w:pPr>
        <w:pStyle w:val="Tytu"/>
        <w:pBdr>
          <w:top w:val="none" w:sz="0" w:space="0" w:color="auto"/>
          <w:left w:val="none" w:sz="0" w:space="0" w:color="auto"/>
          <w:bottom w:val="none" w:sz="0" w:space="0" w:color="auto"/>
          <w:right w:val="none" w:sz="0" w:space="0" w:color="auto"/>
          <w:bar w:val="none" w:sz="0" w:color="auto"/>
        </w:pBdr>
        <w:jc w:val="left"/>
        <w:rPr>
          <w:rStyle w:val="Brak"/>
          <w:rFonts w:ascii="Calibri" w:hAnsi="Calibri"/>
          <w:b w:val="0"/>
          <w:bCs w:val="0"/>
          <w:sz w:val="22"/>
          <w:szCs w:val="22"/>
        </w:rPr>
      </w:pPr>
      <w:r w:rsidRPr="00DB3925">
        <w:rPr>
          <w:rStyle w:val="Brak"/>
          <w:rFonts w:ascii="Calibri" w:hAnsi="Calibri"/>
          <w:bCs w:val="0"/>
          <w:sz w:val="22"/>
          <w:szCs w:val="22"/>
        </w:rPr>
        <w:t>Załącznik nr A</w:t>
      </w:r>
      <w:r w:rsidRPr="00DB3925">
        <w:rPr>
          <w:rStyle w:val="Brak"/>
          <w:rFonts w:ascii="Calibri" w:hAnsi="Calibri"/>
          <w:b w:val="0"/>
          <w:bCs w:val="0"/>
          <w:sz w:val="22"/>
          <w:szCs w:val="22"/>
        </w:rPr>
        <w:t xml:space="preserve"> </w:t>
      </w:r>
      <w:r w:rsidRPr="00DB3925">
        <w:rPr>
          <w:rStyle w:val="Brak"/>
          <w:rFonts w:ascii="Calibri" w:hAnsi="Calibri"/>
          <w:b w:val="0"/>
          <w:bCs w:val="0"/>
          <w:sz w:val="22"/>
          <w:szCs w:val="22"/>
        </w:rPr>
        <w:tab/>
        <w:t>-  formularz oferty,</w:t>
      </w:r>
    </w:p>
    <w:p w:rsidR="005E25AB" w:rsidRPr="00DB3925" w:rsidRDefault="005E25AB" w:rsidP="002D4D5A">
      <w:pPr>
        <w:pStyle w:val="Tytu"/>
        <w:pBdr>
          <w:top w:val="none" w:sz="0" w:space="0" w:color="auto"/>
          <w:left w:val="none" w:sz="0" w:space="0" w:color="auto"/>
          <w:bottom w:val="none" w:sz="0" w:space="0" w:color="auto"/>
          <w:right w:val="none" w:sz="0" w:space="0" w:color="auto"/>
          <w:bar w:val="none" w:sz="0" w:color="auto"/>
        </w:pBdr>
        <w:jc w:val="left"/>
        <w:rPr>
          <w:rStyle w:val="Brak"/>
          <w:rFonts w:ascii="Calibri" w:hAnsi="Calibri"/>
          <w:b w:val="0"/>
          <w:bCs w:val="0"/>
          <w:sz w:val="22"/>
          <w:szCs w:val="22"/>
        </w:rPr>
      </w:pPr>
      <w:r w:rsidRPr="00DB3925">
        <w:rPr>
          <w:rStyle w:val="Brak"/>
          <w:rFonts w:ascii="Calibri" w:hAnsi="Calibri"/>
          <w:bCs w:val="0"/>
          <w:sz w:val="22"/>
          <w:szCs w:val="22"/>
        </w:rPr>
        <w:t>Załącznik nr B</w:t>
      </w:r>
      <w:r w:rsidRPr="00DB3925">
        <w:rPr>
          <w:rStyle w:val="Brak"/>
          <w:rFonts w:ascii="Calibri" w:hAnsi="Calibri"/>
          <w:b w:val="0"/>
          <w:bCs w:val="0"/>
          <w:sz w:val="22"/>
          <w:szCs w:val="22"/>
        </w:rPr>
        <w:t xml:space="preserve"> </w:t>
      </w:r>
      <w:r w:rsidRPr="00DB3925">
        <w:rPr>
          <w:rStyle w:val="Brak"/>
          <w:rFonts w:ascii="Calibri" w:hAnsi="Calibri"/>
          <w:b w:val="0"/>
          <w:bCs w:val="0"/>
          <w:sz w:val="22"/>
          <w:szCs w:val="22"/>
        </w:rPr>
        <w:tab/>
        <w:t>-  oświadczenie wykonawcy składane na podstawie art. 25a ust.1 ustawy dotyczące</w:t>
      </w:r>
      <w:r>
        <w:rPr>
          <w:rStyle w:val="Brak"/>
          <w:rFonts w:ascii="Calibri" w:hAnsi="Calibri"/>
          <w:b w:val="0"/>
          <w:bCs w:val="0"/>
          <w:sz w:val="22"/>
          <w:szCs w:val="22"/>
        </w:rPr>
        <w:br/>
        <w:t xml:space="preserve">                              </w:t>
      </w:r>
      <w:r w:rsidRPr="00DB3925">
        <w:rPr>
          <w:rStyle w:val="Brak"/>
          <w:rFonts w:ascii="Calibri" w:hAnsi="Calibri"/>
          <w:b w:val="0"/>
          <w:bCs w:val="0"/>
          <w:sz w:val="22"/>
          <w:szCs w:val="22"/>
        </w:rPr>
        <w:t xml:space="preserve"> spełnienia warunków udziału w postępowaniu</w:t>
      </w:r>
    </w:p>
    <w:p w:rsidR="005E25AB" w:rsidRPr="00DB3925" w:rsidRDefault="005E25AB" w:rsidP="002D4D5A">
      <w:pPr>
        <w:pStyle w:val="Tytu"/>
        <w:pBdr>
          <w:top w:val="none" w:sz="0" w:space="0" w:color="auto"/>
          <w:left w:val="none" w:sz="0" w:space="0" w:color="auto"/>
          <w:bottom w:val="none" w:sz="0" w:space="0" w:color="auto"/>
          <w:right w:val="none" w:sz="0" w:space="0" w:color="auto"/>
          <w:bar w:val="none" w:sz="0" w:color="auto"/>
        </w:pBdr>
        <w:jc w:val="left"/>
        <w:rPr>
          <w:rStyle w:val="Brak"/>
          <w:rFonts w:ascii="Calibri" w:hAnsi="Calibri"/>
          <w:b w:val="0"/>
          <w:bCs w:val="0"/>
          <w:sz w:val="22"/>
          <w:szCs w:val="22"/>
        </w:rPr>
      </w:pPr>
      <w:r w:rsidRPr="00DB3925">
        <w:rPr>
          <w:rStyle w:val="Brak"/>
          <w:rFonts w:ascii="Calibri" w:hAnsi="Calibri"/>
          <w:bCs w:val="0"/>
          <w:sz w:val="22"/>
          <w:szCs w:val="22"/>
        </w:rPr>
        <w:t>Załącznik nr C</w:t>
      </w:r>
      <w:r w:rsidRPr="00DB3925">
        <w:rPr>
          <w:rStyle w:val="Brak"/>
          <w:rFonts w:ascii="Calibri" w:hAnsi="Calibri"/>
          <w:b w:val="0"/>
          <w:bCs w:val="0"/>
          <w:sz w:val="22"/>
          <w:szCs w:val="22"/>
        </w:rPr>
        <w:t xml:space="preserve"> </w:t>
      </w:r>
      <w:r w:rsidRPr="00DB3925">
        <w:rPr>
          <w:rStyle w:val="Brak"/>
          <w:rFonts w:ascii="Calibri" w:hAnsi="Calibri"/>
          <w:b w:val="0"/>
          <w:bCs w:val="0"/>
          <w:sz w:val="22"/>
          <w:szCs w:val="22"/>
        </w:rPr>
        <w:tab/>
        <w:t>-  oświadczenie wykonawcy składane na podstawie art. 25a ust.1 ustawy dotyczące</w:t>
      </w:r>
      <w:r w:rsidR="00BB5066">
        <w:rPr>
          <w:rStyle w:val="Brak"/>
          <w:rFonts w:ascii="Calibri" w:hAnsi="Calibri"/>
          <w:b w:val="0"/>
          <w:bCs w:val="0"/>
          <w:sz w:val="22"/>
          <w:szCs w:val="22"/>
        </w:rPr>
        <w:br/>
        <w:t xml:space="preserve">                               </w:t>
      </w:r>
      <w:r w:rsidRPr="00DB3925">
        <w:rPr>
          <w:rStyle w:val="Brak"/>
          <w:rFonts w:ascii="Calibri" w:hAnsi="Calibri"/>
          <w:b w:val="0"/>
          <w:bCs w:val="0"/>
          <w:sz w:val="22"/>
          <w:szCs w:val="22"/>
        </w:rPr>
        <w:t xml:space="preserve"> przesłanek wykluczenia z postępowania, </w:t>
      </w:r>
    </w:p>
    <w:p w:rsidR="005E25AB" w:rsidRPr="00DB3925" w:rsidRDefault="005E25AB" w:rsidP="002D4D5A">
      <w:pPr>
        <w:pStyle w:val="Tytu"/>
        <w:pBdr>
          <w:top w:val="none" w:sz="0" w:space="0" w:color="auto"/>
          <w:left w:val="none" w:sz="0" w:space="0" w:color="auto"/>
          <w:bottom w:val="none" w:sz="0" w:space="0" w:color="auto"/>
          <w:right w:val="none" w:sz="0" w:space="0" w:color="auto"/>
          <w:bar w:val="none" w:sz="0" w:color="auto"/>
        </w:pBdr>
        <w:jc w:val="left"/>
        <w:rPr>
          <w:rStyle w:val="Brak"/>
          <w:rFonts w:ascii="Calibri" w:hAnsi="Calibri"/>
          <w:b w:val="0"/>
          <w:bCs w:val="0"/>
          <w:sz w:val="22"/>
          <w:szCs w:val="22"/>
        </w:rPr>
      </w:pPr>
      <w:r w:rsidRPr="00DB3925">
        <w:rPr>
          <w:rStyle w:val="Brak"/>
          <w:rFonts w:ascii="Calibri" w:hAnsi="Calibri"/>
          <w:bCs w:val="0"/>
          <w:sz w:val="22"/>
          <w:szCs w:val="22"/>
        </w:rPr>
        <w:t>Załącznik nr D</w:t>
      </w:r>
      <w:r w:rsidRPr="00DB3925">
        <w:rPr>
          <w:rStyle w:val="Brak"/>
          <w:rFonts w:ascii="Calibri" w:hAnsi="Calibri"/>
          <w:b w:val="0"/>
          <w:bCs w:val="0"/>
          <w:sz w:val="22"/>
          <w:szCs w:val="22"/>
        </w:rPr>
        <w:tab/>
        <w:t xml:space="preserve">- lista podmiotów należących do tej samej grupy kapitałowej </w:t>
      </w:r>
    </w:p>
    <w:p w:rsidR="005E25AB" w:rsidRPr="00DB3925" w:rsidRDefault="005E25AB" w:rsidP="002D4D5A">
      <w:pPr>
        <w:rPr>
          <w:rFonts w:ascii="Calibri" w:hAnsi="Calibri"/>
          <w:sz w:val="22"/>
          <w:szCs w:val="22"/>
        </w:rPr>
      </w:pPr>
      <w:r w:rsidRPr="00DB3925">
        <w:rPr>
          <w:rFonts w:ascii="Calibri" w:hAnsi="Calibri"/>
          <w:b/>
          <w:sz w:val="22"/>
          <w:szCs w:val="22"/>
        </w:rPr>
        <w:t xml:space="preserve">Załącznik nr E –  </w:t>
      </w:r>
      <w:r w:rsidRPr="00DB3925">
        <w:rPr>
          <w:rFonts w:ascii="Calibri" w:hAnsi="Calibri"/>
          <w:sz w:val="22"/>
          <w:szCs w:val="22"/>
        </w:rPr>
        <w:t>projekt umowy.</w:t>
      </w:r>
    </w:p>
    <w:p w:rsidR="005E25AB" w:rsidRPr="00DB3925" w:rsidRDefault="005E25AB" w:rsidP="002D4D5A">
      <w:pPr>
        <w:suppressAutoHyphens/>
        <w:ind w:left="3328" w:hanging="3328"/>
        <w:jc w:val="both"/>
        <w:rPr>
          <w:rFonts w:ascii="Calibri" w:hAnsi="Calibri"/>
          <w:sz w:val="22"/>
          <w:szCs w:val="22"/>
        </w:rPr>
      </w:pPr>
      <w:r w:rsidRPr="00DB3925">
        <w:rPr>
          <w:rFonts w:ascii="Calibri" w:hAnsi="Calibri"/>
          <w:b/>
          <w:sz w:val="22"/>
          <w:szCs w:val="22"/>
        </w:rPr>
        <w:t>Załącznik nr F</w:t>
      </w:r>
      <w:r w:rsidRPr="00DB3925">
        <w:rPr>
          <w:rFonts w:ascii="Calibri" w:hAnsi="Calibri"/>
          <w:sz w:val="22"/>
          <w:szCs w:val="22"/>
        </w:rPr>
        <w:t xml:space="preserve"> – PROGRAM UBEZPIECZENIA </w:t>
      </w:r>
    </w:p>
    <w:p w:rsidR="005E25AB" w:rsidRPr="00DB3925" w:rsidRDefault="005E25AB" w:rsidP="002D4D5A">
      <w:pPr>
        <w:pStyle w:val="Akapitzlist"/>
        <w:suppressAutoHyphens/>
        <w:ind w:left="0"/>
        <w:jc w:val="both"/>
        <w:rPr>
          <w:rFonts w:ascii="Calibri" w:hAnsi="Calibri"/>
          <w:sz w:val="22"/>
        </w:rPr>
      </w:pPr>
      <w:r w:rsidRPr="00DB3925">
        <w:rPr>
          <w:rFonts w:ascii="Calibri" w:hAnsi="Calibri"/>
          <w:b/>
          <w:sz w:val="22"/>
        </w:rPr>
        <w:t>Załącznik nr G</w:t>
      </w:r>
      <w:r w:rsidRPr="00DB3925">
        <w:rPr>
          <w:rFonts w:ascii="Calibri" w:hAnsi="Calibri"/>
          <w:sz w:val="22"/>
        </w:rPr>
        <w:t xml:space="preserve"> – INFORMACJA O SZKODOWOŚCI</w:t>
      </w:r>
    </w:p>
    <w:p w:rsidR="005E25AB" w:rsidRPr="00DB3925" w:rsidRDefault="005E25AB" w:rsidP="00BC73D2">
      <w:pPr>
        <w:spacing w:line="276" w:lineRule="auto"/>
        <w:jc w:val="both"/>
        <w:rPr>
          <w:rFonts w:ascii="Calibri" w:hAnsi="Calibri" w:cs="Tahoma"/>
          <w:sz w:val="22"/>
          <w:szCs w:val="22"/>
        </w:rPr>
      </w:pPr>
      <w:r w:rsidRPr="00DB3925">
        <w:rPr>
          <w:rFonts w:ascii="Calibri" w:hAnsi="Calibri"/>
          <w:b/>
          <w:sz w:val="22"/>
          <w:szCs w:val="22"/>
        </w:rPr>
        <w:t xml:space="preserve">Załączniki nr </w:t>
      </w:r>
      <w:r w:rsidRPr="00DB3925">
        <w:rPr>
          <w:rFonts w:ascii="Calibri" w:hAnsi="Calibri" w:cs="Tahoma"/>
          <w:sz w:val="22"/>
          <w:szCs w:val="22"/>
        </w:rPr>
        <w:t xml:space="preserve"> 1 – 11 – wykazy ubezpieczanego mienia.</w:t>
      </w:r>
    </w:p>
    <w:p w:rsidR="005E25AB" w:rsidRPr="00924F7B" w:rsidRDefault="005E25AB" w:rsidP="002D4D5A">
      <w:pPr>
        <w:suppressAutoHyphens/>
        <w:ind w:left="3328" w:hanging="3328"/>
        <w:jc w:val="both"/>
        <w:rPr>
          <w:rFonts w:ascii="Calibri" w:hAnsi="Calibri"/>
        </w:rPr>
      </w:pPr>
    </w:p>
    <w:p w:rsidR="005E25AB" w:rsidRDefault="005E25AB" w:rsidP="002D4D5A">
      <w:pPr>
        <w:pStyle w:val="Tekstpodstawowy"/>
        <w:rPr>
          <w:rFonts w:ascii="Calibri" w:hAnsi="Calibri"/>
          <w:b/>
          <w:sz w:val="22"/>
          <w:szCs w:val="22"/>
        </w:rPr>
      </w:pPr>
    </w:p>
    <w:p w:rsidR="00D34403" w:rsidRDefault="00D34403" w:rsidP="002D4D5A">
      <w:pPr>
        <w:pStyle w:val="Tekstpodstawowy"/>
        <w:rPr>
          <w:rFonts w:ascii="Calibri" w:hAnsi="Calibri"/>
          <w:b/>
          <w:sz w:val="22"/>
          <w:szCs w:val="22"/>
        </w:rPr>
      </w:pPr>
    </w:p>
    <w:p w:rsidR="00D34403" w:rsidRDefault="00D34403" w:rsidP="002D4D5A">
      <w:pPr>
        <w:pStyle w:val="Tekstpodstawowy"/>
        <w:rPr>
          <w:rFonts w:ascii="Calibri" w:hAnsi="Calibri"/>
          <w:b/>
          <w:sz w:val="22"/>
          <w:szCs w:val="22"/>
        </w:rPr>
      </w:pPr>
    </w:p>
    <w:p w:rsidR="00E818C3" w:rsidRDefault="00E818C3" w:rsidP="002D4D5A">
      <w:pPr>
        <w:pStyle w:val="Tekstpodstawowy"/>
        <w:rPr>
          <w:rFonts w:ascii="Calibri" w:hAnsi="Calibri"/>
          <w:b/>
          <w:sz w:val="22"/>
          <w:szCs w:val="22"/>
        </w:rPr>
      </w:pPr>
    </w:p>
    <w:p w:rsidR="00E818C3" w:rsidRDefault="00E818C3" w:rsidP="002D4D5A">
      <w:pPr>
        <w:pStyle w:val="Tekstpodstawowy"/>
        <w:rPr>
          <w:rFonts w:ascii="Calibri" w:hAnsi="Calibri"/>
          <w:b/>
          <w:sz w:val="22"/>
          <w:szCs w:val="22"/>
        </w:rPr>
      </w:pPr>
    </w:p>
    <w:p w:rsidR="00E818C3" w:rsidRDefault="00E818C3" w:rsidP="002D4D5A">
      <w:pPr>
        <w:pStyle w:val="Tekstpodstawowy"/>
        <w:rPr>
          <w:rFonts w:ascii="Calibri" w:hAnsi="Calibri"/>
          <w:b/>
          <w:sz w:val="22"/>
          <w:szCs w:val="22"/>
        </w:rPr>
      </w:pPr>
    </w:p>
    <w:p w:rsidR="00E818C3" w:rsidRDefault="00E818C3" w:rsidP="002D4D5A">
      <w:pPr>
        <w:pStyle w:val="Tekstpodstawowy"/>
        <w:rPr>
          <w:rFonts w:ascii="Calibri" w:hAnsi="Calibri"/>
          <w:b/>
          <w:sz w:val="22"/>
          <w:szCs w:val="22"/>
        </w:rPr>
      </w:pPr>
    </w:p>
    <w:p w:rsidR="00E818C3" w:rsidRDefault="00E818C3" w:rsidP="002D4D5A">
      <w:pPr>
        <w:pStyle w:val="Tekstpodstawowy"/>
        <w:rPr>
          <w:rFonts w:ascii="Calibri" w:hAnsi="Calibri"/>
          <w:b/>
          <w:sz w:val="22"/>
          <w:szCs w:val="22"/>
        </w:rPr>
      </w:pPr>
    </w:p>
    <w:p w:rsidR="00E818C3" w:rsidRDefault="00E818C3" w:rsidP="002D4D5A">
      <w:pPr>
        <w:pStyle w:val="Tekstpodstawowy"/>
        <w:rPr>
          <w:rFonts w:ascii="Calibri" w:hAnsi="Calibri"/>
          <w:b/>
          <w:sz w:val="22"/>
          <w:szCs w:val="22"/>
        </w:rPr>
      </w:pPr>
    </w:p>
    <w:p w:rsidR="00E818C3" w:rsidRDefault="00E818C3" w:rsidP="002D4D5A">
      <w:pPr>
        <w:pStyle w:val="Tekstpodstawowy"/>
        <w:rPr>
          <w:rFonts w:ascii="Calibri" w:hAnsi="Calibri"/>
          <w:b/>
          <w:sz w:val="22"/>
          <w:szCs w:val="22"/>
        </w:rPr>
      </w:pPr>
    </w:p>
    <w:p w:rsidR="00E818C3" w:rsidRDefault="00E818C3" w:rsidP="002D4D5A">
      <w:pPr>
        <w:pStyle w:val="Tekstpodstawowy"/>
        <w:rPr>
          <w:rFonts w:ascii="Calibri" w:hAnsi="Calibri"/>
          <w:b/>
          <w:sz w:val="22"/>
          <w:szCs w:val="22"/>
        </w:rPr>
      </w:pPr>
    </w:p>
    <w:p w:rsidR="0008701C" w:rsidRDefault="0008701C" w:rsidP="002D4D5A">
      <w:pPr>
        <w:pStyle w:val="Tekstpodstawowy"/>
        <w:rPr>
          <w:rFonts w:ascii="Calibri" w:hAnsi="Calibri"/>
          <w:b/>
          <w:sz w:val="22"/>
          <w:szCs w:val="22"/>
        </w:rPr>
      </w:pPr>
    </w:p>
    <w:p w:rsidR="0008701C" w:rsidRDefault="0008701C" w:rsidP="002D4D5A">
      <w:pPr>
        <w:pStyle w:val="Tekstpodstawowy"/>
        <w:rPr>
          <w:rFonts w:ascii="Calibri" w:hAnsi="Calibri"/>
          <w:b/>
          <w:sz w:val="22"/>
          <w:szCs w:val="22"/>
        </w:rPr>
      </w:pPr>
    </w:p>
    <w:p w:rsidR="0008701C" w:rsidRDefault="0008701C" w:rsidP="002D4D5A">
      <w:pPr>
        <w:pStyle w:val="Tekstpodstawowy"/>
        <w:rPr>
          <w:rFonts w:ascii="Calibri" w:hAnsi="Calibri"/>
          <w:b/>
          <w:sz w:val="22"/>
          <w:szCs w:val="22"/>
        </w:rPr>
      </w:pPr>
    </w:p>
    <w:p w:rsidR="0008701C" w:rsidRDefault="0008701C" w:rsidP="002D4D5A">
      <w:pPr>
        <w:pStyle w:val="Tekstpodstawowy"/>
        <w:rPr>
          <w:rFonts w:ascii="Calibri" w:hAnsi="Calibri"/>
          <w:b/>
          <w:sz w:val="22"/>
          <w:szCs w:val="22"/>
        </w:rPr>
      </w:pPr>
    </w:p>
    <w:p w:rsidR="0008701C" w:rsidRDefault="0008701C" w:rsidP="002D4D5A">
      <w:pPr>
        <w:pStyle w:val="Tekstpodstawowy"/>
        <w:rPr>
          <w:rFonts w:ascii="Calibri" w:hAnsi="Calibri"/>
          <w:b/>
          <w:sz w:val="22"/>
          <w:szCs w:val="22"/>
        </w:rPr>
      </w:pPr>
    </w:p>
    <w:p w:rsidR="0008701C" w:rsidRDefault="0008701C" w:rsidP="002D4D5A">
      <w:pPr>
        <w:pStyle w:val="Tekstpodstawowy"/>
        <w:rPr>
          <w:rFonts w:ascii="Calibri" w:hAnsi="Calibri"/>
          <w:b/>
          <w:sz w:val="22"/>
          <w:szCs w:val="22"/>
        </w:rPr>
      </w:pPr>
    </w:p>
    <w:p w:rsidR="00E818C3" w:rsidRDefault="00E818C3" w:rsidP="002D4D5A">
      <w:pPr>
        <w:pStyle w:val="Tekstpodstawowy"/>
        <w:rPr>
          <w:rFonts w:ascii="Calibri" w:hAnsi="Calibri"/>
          <w:b/>
          <w:sz w:val="22"/>
          <w:szCs w:val="22"/>
        </w:rPr>
      </w:pPr>
    </w:p>
    <w:p w:rsidR="00E818C3" w:rsidRDefault="00E818C3" w:rsidP="002D4D5A">
      <w:pPr>
        <w:pStyle w:val="Tekstpodstawowy"/>
        <w:rPr>
          <w:rFonts w:ascii="Calibri" w:hAnsi="Calibri"/>
          <w:b/>
          <w:sz w:val="22"/>
          <w:szCs w:val="22"/>
        </w:rPr>
      </w:pPr>
    </w:p>
    <w:p w:rsidR="00E818C3" w:rsidRDefault="00E818C3" w:rsidP="002D4D5A">
      <w:pPr>
        <w:pStyle w:val="Tekstpodstawowy"/>
        <w:rPr>
          <w:rFonts w:ascii="Calibri" w:hAnsi="Calibri"/>
          <w:b/>
          <w:sz w:val="22"/>
          <w:szCs w:val="22"/>
        </w:rPr>
      </w:pPr>
    </w:p>
    <w:p w:rsidR="00E818C3" w:rsidRDefault="00E818C3" w:rsidP="002D4D5A">
      <w:pPr>
        <w:pStyle w:val="Tekstpodstawowy"/>
        <w:rPr>
          <w:rFonts w:ascii="Calibri" w:hAnsi="Calibri"/>
          <w:b/>
          <w:sz w:val="22"/>
          <w:szCs w:val="22"/>
        </w:rPr>
      </w:pPr>
    </w:p>
    <w:p w:rsidR="00E818C3" w:rsidRDefault="00E818C3" w:rsidP="002D4D5A">
      <w:pPr>
        <w:pStyle w:val="Tekstpodstawowy"/>
        <w:rPr>
          <w:rFonts w:ascii="Calibri" w:hAnsi="Calibri"/>
          <w:b/>
          <w:sz w:val="22"/>
          <w:szCs w:val="22"/>
        </w:rPr>
      </w:pPr>
    </w:p>
    <w:p w:rsidR="00E818C3" w:rsidRDefault="00E818C3" w:rsidP="002D4D5A">
      <w:pPr>
        <w:pStyle w:val="Tekstpodstawowy"/>
        <w:rPr>
          <w:rFonts w:ascii="Calibri" w:hAnsi="Calibri"/>
          <w:b/>
          <w:sz w:val="22"/>
          <w:szCs w:val="22"/>
        </w:rPr>
      </w:pPr>
    </w:p>
    <w:p w:rsidR="005E25AB" w:rsidRPr="00924F7B" w:rsidRDefault="005E25AB" w:rsidP="002D4D5A">
      <w:pPr>
        <w:pStyle w:val="Tekstpodstawowy"/>
        <w:jc w:val="right"/>
        <w:rPr>
          <w:rFonts w:ascii="Calibri" w:hAnsi="Calibri"/>
          <w:b/>
          <w:sz w:val="22"/>
          <w:szCs w:val="22"/>
        </w:rPr>
      </w:pPr>
    </w:p>
    <w:p w:rsidR="005E25AB" w:rsidRPr="00924F7B" w:rsidRDefault="005E25AB" w:rsidP="002D4D5A">
      <w:pPr>
        <w:pStyle w:val="Tekstpodstawowy"/>
        <w:jc w:val="right"/>
        <w:rPr>
          <w:rFonts w:ascii="Calibri" w:hAnsi="Calibri"/>
          <w:b/>
          <w:sz w:val="22"/>
          <w:szCs w:val="22"/>
        </w:rPr>
      </w:pPr>
      <w:r>
        <w:rPr>
          <w:rFonts w:ascii="Calibri" w:hAnsi="Calibri"/>
          <w:b/>
          <w:sz w:val="22"/>
          <w:szCs w:val="22"/>
        </w:rPr>
        <w:t>Załącznik nr A</w:t>
      </w:r>
    </w:p>
    <w:p w:rsidR="005E25AB" w:rsidRPr="00924F7B" w:rsidRDefault="005E25AB" w:rsidP="002D4D5A">
      <w:pPr>
        <w:pStyle w:val="Tekstpodstawowy"/>
        <w:jc w:val="right"/>
        <w:rPr>
          <w:rFonts w:ascii="Calibri" w:hAnsi="Calibri"/>
          <w:b/>
          <w:sz w:val="22"/>
          <w:szCs w:val="22"/>
        </w:rPr>
      </w:pPr>
      <w:r w:rsidRPr="00924F7B">
        <w:rPr>
          <w:rFonts w:ascii="Calibri" w:hAnsi="Calibri"/>
          <w:b/>
          <w:sz w:val="22"/>
          <w:szCs w:val="22"/>
        </w:rPr>
        <w:t>do SIWZ</w:t>
      </w:r>
    </w:p>
    <w:p w:rsidR="005E25AB" w:rsidRPr="00924F7B" w:rsidRDefault="005E25AB" w:rsidP="002D4D5A">
      <w:pPr>
        <w:ind w:left="340"/>
        <w:jc w:val="both"/>
        <w:rPr>
          <w:rFonts w:ascii="Calibri" w:hAnsi="Calibri"/>
          <w:sz w:val="22"/>
          <w:szCs w:val="22"/>
        </w:rPr>
      </w:pPr>
      <w:r w:rsidRPr="00924F7B">
        <w:rPr>
          <w:rFonts w:ascii="Calibri" w:hAnsi="Calibri"/>
          <w:sz w:val="22"/>
          <w:szCs w:val="22"/>
        </w:rPr>
        <w:t>...............................................</w:t>
      </w:r>
    </w:p>
    <w:p w:rsidR="005E25AB" w:rsidRPr="00924F7B" w:rsidRDefault="005E25AB" w:rsidP="002D4D5A">
      <w:pPr>
        <w:ind w:left="340"/>
        <w:jc w:val="both"/>
        <w:rPr>
          <w:rFonts w:ascii="Calibri" w:hAnsi="Calibri"/>
          <w:sz w:val="22"/>
          <w:szCs w:val="22"/>
        </w:rPr>
      </w:pPr>
      <w:r w:rsidRPr="00924F7B">
        <w:rPr>
          <w:rFonts w:ascii="Calibri" w:hAnsi="Calibri"/>
          <w:sz w:val="22"/>
          <w:szCs w:val="22"/>
        </w:rPr>
        <w:t>(pieczątka firmowa Wykonawcy)</w:t>
      </w:r>
    </w:p>
    <w:p w:rsidR="005E25AB" w:rsidRPr="00924F7B" w:rsidRDefault="005E25AB" w:rsidP="002D4D5A">
      <w:pPr>
        <w:ind w:left="6381"/>
        <w:jc w:val="both"/>
        <w:rPr>
          <w:rFonts w:ascii="Calibri" w:hAnsi="Calibri"/>
          <w:b/>
          <w:color w:val="000000"/>
          <w:sz w:val="22"/>
          <w:szCs w:val="22"/>
        </w:rPr>
      </w:pPr>
      <w:r w:rsidRPr="00924F7B">
        <w:rPr>
          <w:rFonts w:ascii="Calibri" w:hAnsi="Calibri"/>
          <w:b/>
          <w:color w:val="000000"/>
          <w:sz w:val="22"/>
          <w:szCs w:val="22"/>
        </w:rPr>
        <w:t xml:space="preserve">Gmina Bielsk </w:t>
      </w:r>
    </w:p>
    <w:p w:rsidR="005E25AB" w:rsidRPr="00924F7B" w:rsidRDefault="005E25AB" w:rsidP="002D4D5A">
      <w:pPr>
        <w:pStyle w:val="Nagwek7"/>
        <w:ind w:left="5681"/>
        <w:jc w:val="both"/>
        <w:rPr>
          <w:rFonts w:ascii="Calibri" w:hAnsi="Calibri"/>
          <w:i w:val="0"/>
          <w:sz w:val="22"/>
          <w:szCs w:val="22"/>
        </w:rPr>
      </w:pPr>
      <w:r w:rsidRPr="00924F7B">
        <w:rPr>
          <w:rFonts w:ascii="Calibri" w:hAnsi="Calibri"/>
          <w:b w:val="0"/>
          <w:color w:val="000000"/>
          <w:sz w:val="22"/>
          <w:szCs w:val="22"/>
        </w:rPr>
        <w:t>09-230 Bielsk, ul. Pl. Wolności 3A</w:t>
      </w:r>
    </w:p>
    <w:p w:rsidR="005E25AB" w:rsidRPr="00924F7B" w:rsidRDefault="005E25AB" w:rsidP="002D4D5A">
      <w:pPr>
        <w:ind w:left="340"/>
        <w:jc w:val="both"/>
        <w:rPr>
          <w:rFonts w:ascii="Calibri" w:hAnsi="Calibri"/>
          <w:sz w:val="22"/>
          <w:szCs w:val="22"/>
        </w:rPr>
      </w:pPr>
    </w:p>
    <w:p w:rsidR="005E25AB" w:rsidRPr="00924F7B" w:rsidRDefault="005E25AB" w:rsidP="002D4D5A">
      <w:pPr>
        <w:pStyle w:val="Nagwek7"/>
        <w:rPr>
          <w:rFonts w:ascii="Calibri" w:hAnsi="Calibri"/>
          <w:i w:val="0"/>
          <w:sz w:val="22"/>
          <w:szCs w:val="22"/>
        </w:rPr>
      </w:pPr>
      <w:r w:rsidRPr="00924F7B">
        <w:rPr>
          <w:rFonts w:ascii="Calibri" w:hAnsi="Calibri"/>
          <w:i w:val="0"/>
          <w:sz w:val="22"/>
          <w:szCs w:val="22"/>
        </w:rPr>
        <w:t xml:space="preserve">OFERTA </w:t>
      </w:r>
    </w:p>
    <w:p w:rsidR="005E25AB" w:rsidRPr="00924F7B" w:rsidRDefault="005E25AB" w:rsidP="002D4D5A">
      <w:pPr>
        <w:pStyle w:val="Nagwek7"/>
        <w:rPr>
          <w:rFonts w:ascii="Calibri" w:hAnsi="Calibri"/>
          <w:i w:val="0"/>
          <w:sz w:val="22"/>
          <w:szCs w:val="22"/>
        </w:rPr>
      </w:pPr>
      <w:r w:rsidRPr="00924F7B">
        <w:rPr>
          <w:rFonts w:ascii="Calibri" w:hAnsi="Calibri"/>
          <w:i w:val="0"/>
          <w:sz w:val="22"/>
          <w:szCs w:val="22"/>
        </w:rPr>
        <w:t>z dnia …………………..</w:t>
      </w:r>
    </w:p>
    <w:p w:rsidR="005E25AB" w:rsidRPr="00924F7B" w:rsidRDefault="005E25AB" w:rsidP="00F76E4A">
      <w:pPr>
        <w:tabs>
          <w:tab w:val="left" w:pos="-1985"/>
        </w:tabs>
        <w:overflowPunct w:val="0"/>
        <w:jc w:val="both"/>
        <w:textAlignment w:val="baseline"/>
        <w:rPr>
          <w:rFonts w:ascii="Calibri" w:hAnsi="Calibri"/>
          <w:b/>
          <w:bCs/>
          <w:sz w:val="22"/>
          <w:szCs w:val="22"/>
        </w:rPr>
      </w:pPr>
      <w:r w:rsidRPr="00924F7B">
        <w:rPr>
          <w:rFonts w:ascii="Calibri" w:hAnsi="Calibri"/>
          <w:sz w:val="22"/>
          <w:szCs w:val="22"/>
        </w:rPr>
        <w:t xml:space="preserve">W odpowiedzi na ogłoszenie w procedurze przetargowej, którego przedmiotem jest wykonanie </w:t>
      </w:r>
      <w:r w:rsidRPr="00BB5066">
        <w:rPr>
          <w:rFonts w:ascii="Calibri" w:hAnsi="Calibri"/>
          <w:sz w:val="22"/>
          <w:szCs w:val="22"/>
        </w:rPr>
        <w:t xml:space="preserve">zadania </w:t>
      </w:r>
      <w:r w:rsidRPr="00BB5066">
        <w:rPr>
          <w:rFonts w:ascii="Calibri" w:hAnsi="Calibri"/>
          <w:spacing w:val="20"/>
          <w:sz w:val="22"/>
          <w:szCs w:val="22"/>
        </w:rPr>
        <w:t xml:space="preserve">pn.: </w:t>
      </w:r>
      <w:r w:rsidRPr="00BB5066">
        <w:rPr>
          <w:rFonts w:ascii="Calibri" w:hAnsi="Calibri" w:cs="Tahoma"/>
          <w:b/>
          <w:sz w:val="22"/>
          <w:szCs w:val="22"/>
        </w:rPr>
        <w:t>„</w:t>
      </w:r>
      <w:r w:rsidRPr="00BB5066">
        <w:rPr>
          <w:rFonts w:ascii="Calibri" w:hAnsi="Calibri" w:cs="Tahoma"/>
          <w:b/>
          <w:sz w:val="22"/>
          <w:szCs w:val="22"/>
          <w:lang w:eastAsia="ar-SA"/>
        </w:rPr>
        <w:t>Ubezpieczenie mienia i odpowiedzialności cywilnej Gminy Bielsk w okresie od 14.04.2019 do 13.04.2022</w:t>
      </w:r>
      <w:r w:rsidRPr="00BB5066">
        <w:rPr>
          <w:rFonts w:ascii="Calibri" w:hAnsi="Calibri"/>
          <w:spacing w:val="20"/>
          <w:sz w:val="22"/>
          <w:szCs w:val="22"/>
        </w:rPr>
        <w:t xml:space="preserve">”, </w:t>
      </w:r>
      <w:r w:rsidRPr="00BB5066">
        <w:rPr>
          <w:rFonts w:ascii="Calibri" w:hAnsi="Calibri"/>
          <w:sz w:val="22"/>
          <w:szCs w:val="22"/>
        </w:rPr>
        <w:t>przedkładam/y niniejszą ofertę:</w:t>
      </w:r>
    </w:p>
    <w:p w:rsidR="005E25AB" w:rsidRPr="00924F7B" w:rsidRDefault="005E25AB" w:rsidP="002D4D5A">
      <w:pPr>
        <w:keepNext/>
        <w:autoSpaceDE w:val="0"/>
        <w:ind w:left="426" w:hanging="426"/>
        <w:rPr>
          <w:rFonts w:ascii="Calibri" w:hAnsi="Calibri"/>
          <w:b/>
          <w:bCs/>
          <w:sz w:val="22"/>
          <w:szCs w:val="22"/>
        </w:rPr>
      </w:pPr>
    </w:p>
    <w:p w:rsidR="005E25AB" w:rsidRPr="00924F7B" w:rsidRDefault="005E25AB" w:rsidP="002D4D5A">
      <w:pPr>
        <w:keepNext/>
        <w:numPr>
          <w:ilvl w:val="1"/>
          <w:numId w:val="2"/>
        </w:numPr>
        <w:tabs>
          <w:tab w:val="clear" w:pos="360"/>
          <w:tab w:val="num" w:pos="708"/>
        </w:tabs>
        <w:suppressAutoHyphens/>
        <w:spacing w:line="360" w:lineRule="auto"/>
        <w:ind w:left="1364" w:hanging="1364"/>
        <w:jc w:val="both"/>
        <w:rPr>
          <w:rFonts w:ascii="Calibri" w:hAnsi="Calibri"/>
          <w:b/>
          <w:sz w:val="22"/>
          <w:szCs w:val="22"/>
        </w:rPr>
      </w:pPr>
      <w:r w:rsidRPr="00924F7B">
        <w:rPr>
          <w:rFonts w:ascii="Calibri" w:hAnsi="Calibri"/>
          <w:b/>
          <w:sz w:val="22"/>
          <w:szCs w:val="22"/>
        </w:rPr>
        <w:t>WYKONAWCA:</w:t>
      </w:r>
    </w:p>
    <w:p w:rsidR="005E25AB" w:rsidRPr="00924F7B" w:rsidRDefault="005E25AB" w:rsidP="002D4D5A">
      <w:pPr>
        <w:keepNext/>
        <w:spacing w:after="120"/>
        <w:ind w:left="567"/>
        <w:rPr>
          <w:rFonts w:ascii="Calibri" w:hAnsi="Calibri"/>
          <w:b/>
          <w:sz w:val="22"/>
          <w:szCs w:val="22"/>
        </w:rPr>
      </w:pPr>
      <w:r w:rsidRPr="00924F7B">
        <w:rPr>
          <w:rFonts w:ascii="Calibri" w:hAnsi="Calibri"/>
          <w:sz w:val="22"/>
          <w:szCs w:val="22"/>
        </w:rPr>
        <w:t>Niniejsza oferta zostaje złożona przez</w:t>
      </w:r>
      <w:r w:rsidRPr="00924F7B">
        <w:rPr>
          <w:rStyle w:val="Odwoanieprzypisudolnego"/>
          <w:rFonts w:ascii="Calibri" w:hAnsi="Calibri"/>
          <w:b/>
          <w:sz w:val="22"/>
          <w:szCs w:val="22"/>
        </w:rPr>
        <w:footnoteReference w:id="1"/>
      </w:r>
      <w:r w:rsidRPr="00924F7B">
        <w:rPr>
          <w:rFonts w:ascii="Calibri" w:hAnsi="Calibri"/>
          <w:b/>
          <w:sz w:val="22"/>
          <w:szCs w:val="22"/>
        </w:rPr>
        <w:t xml:space="preserve">: </w:t>
      </w:r>
    </w:p>
    <w:tbl>
      <w:tblPr>
        <w:tblW w:w="0" w:type="auto"/>
        <w:tblInd w:w="70" w:type="dxa"/>
        <w:tblLayout w:type="fixed"/>
        <w:tblCellMar>
          <w:left w:w="70" w:type="dxa"/>
          <w:right w:w="70" w:type="dxa"/>
        </w:tblCellMar>
        <w:tblLook w:val="0000"/>
      </w:tblPr>
      <w:tblGrid>
        <w:gridCol w:w="519"/>
        <w:gridCol w:w="5902"/>
        <w:gridCol w:w="3087"/>
      </w:tblGrid>
      <w:tr w:rsidR="005E25AB" w:rsidRPr="00924F7B" w:rsidTr="005F1203">
        <w:trPr>
          <w:cantSplit/>
        </w:trPr>
        <w:tc>
          <w:tcPr>
            <w:tcW w:w="519" w:type="dxa"/>
            <w:tcBorders>
              <w:top w:val="single" w:sz="4" w:space="0" w:color="000000"/>
              <w:left w:val="single" w:sz="4" w:space="0" w:color="000000"/>
              <w:bottom w:val="single" w:sz="4" w:space="0" w:color="000000"/>
            </w:tcBorders>
            <w:vAlign w:val="center"/>
          </w:tcPr>
          <w:p w:rsidR="005E25AB" w:rsidRPr="00924F7B" w:rsidRDefault="005E25AB" w:rsidP="005F1203">
            <w:pPr>
              <w:keepNext/>
              <w:jc w:val="center"/>
              <w:rPr>
                <w:rFonts w:ascii="Calibri" w:hAnsi="Calibri"/>
                <w:b/>
                <w:sz w:val="22"/>
                <w:szCs w:val="22"/>
              </w:rPr>
            </w:pPr>
            <w:r w:rsidRPr="00924F7B">
              <w:rPr>
                <w:rFonts w:ascii="Calibri" w:hAnsi="Calibri"/>
                <w:b/>
                <w:sz w:val="22"/>
                <w:szCs w:val="22"/>
              </w:rPr>
              <w:t>Lp.</w:t>
            </w:r>
          </w:p>
        </w:tc>
        <w:tc>
          <w:tcPr>
            <w:tcW w:w="5902" w:type="dxa"/>
            <w:tcBorders>
              <w:top w:val="single" w:sz="4" w:space="0" w:color="000000"/>
              <w:left w:val="single" w:sz="4" w:space="0" w:color="000000"/>
              <w:bottom w:val="single" w:sz="4" w:space="0" w:color="000000"/>
            </w:tcBorders>
            <w:vAlign w:val="center"/>
          </w:tcPr>
          <w:p w:rsidR="005E25AB" w:rsidRPr="00924F7B" w:rsidRDefault="005E25AB" w:rsidP="005F1203">
            <w:pPr>
              <w:keepNext/>
              <w:jc w:val="center"/>
              <w:rPr>
                <w:rFonts w:ascii="Calibri" w:hAnsi="Calibri"/>
                <w:b/>
                <w:sz w:val="22"/>
                <w:szCs w:val="22"/>
              </w:rPr>
            </w:pPr>
            <w:r w:rsidRPr="00924F7B">
              <w:rPr>
                <w:rFonts w:ascii="Calibri" w:hAnsi="Calibri"/>
                <w:b/>
                <w:sz w:val="22"/>
                <w:szCs w:val="22"/>
              </w:rPr>
              <w:t xml:space="preserve">Nazwa(y) Wykonawcy(ów) i Adres(y) </w:t>
            </w:r>
            <w:r w:rsidRPr="00924F7B">
              <w:rPr>
                <w:rFonts w:ascii="Calibri" w:hAnsi="Calibri"/>
                <w:b/>
                <w:caps/>
                <w:sz w:val="22"/>
                <w:szCs w:val="22"/>
              </w:rPr>
              <w:t>W</w:t>
            </w:r>
            <w:r w:rsidRPr="00924F7B">
              <w:rPr>
                <w:rFonts w:ascii="Calibri" w:hAnsi="Calibri"/>
                <w:b/>
                <w:sz w:val="22"/>
                <w:szCs w:val="22"/>
              </w:rPr>
              <w:t>ykonawcy(ów)</w:t>
            </w:r>
          </w:p>
        </w:tc>
        <w:tc>
          <w:tcPr>
            <w:tcW w:w="3087" w:type="dxa"/>
            <w:tcBorders>
              <w:top w:val="single" w:sz="4" w:space="0" w:color="000000"/>
              <w:left w:val="single" w:sz="4" w:space="0" w:color="000000"/>
              <w:bottom w:val="single" w:sz="4" w:space="0" w:color="000000"/>
              <w:right w:val="single" w:sz="4" w:space="0" w:color="000000"/>
            </w:tcBorders>
            <w:vAlign w:val="center"/>
          </w:tcPr>
          <w:p w:rsidR="005E25AB" w:rsidRPr="00924F7B" w:rsidRDefault="005E25AB" w:rsidP="005F1203">
            <w:pPr>
              <w:keepNext/>
              <w:jc w:val="center"/>
              <w:rPr>
                <w:rFonts w:ascii="Calibri" w:hAnsi="Calibri"/>
                <w:sz w:val="22"/>
                <w:szCs w:val="22"/>
              </w:rPr>
            </w:pPr>
            <w:r w:rsidRPr="00924F7B">
              <w:rPr>
                <w:rFonts w:ascii="Calibri" w:hAnsi="Calibri"/>
                <w:sz w:val="22"/>
                <w:szCs w:val="22"/>
              </w:rPr>
              <w:t>NIP/PESEL, KRS/</w:t>
            </w:r>
            <w:proofErr w:type="spellStart"/>
            <w:r w:rsidRPr="00924F7B">
              <w:rPr>
                <w:rFonts w:ascii="Calibri" w:hAnsi="Calibri"/>
                <w:sz w:val="22"/>
                <w:szCs w:val="22"/>
              </w:rPr>
              <w:t>CEiDG</w:t>
            </w:r>
            <w:proofErr w:type="spellEnd"/>
          </w:p>
          <w:p w:rsidR="005E25AB" w:rsidRPr="00924F7B" w:rsidRDefault="005E25AB" w:rsidP="005F1203">
            <w:pPr>
              <w:keepNext/>
              <w:jc w:val="center"/>
              <w:rPr>
                <w:rFonts w:ascii="Calibri" w:hAnsi="Calibri"/>
                <w:sz w:val="22"/>
                <w:szCs w:val="22"/>
              </w:rPr>
            </w:pPr>
            <w:r w:rsidRPr="00924F7B">
              <w:rPr>
                <w:rFonts w:ascii="Calibri" w:hAnsi="Calibri"/>
                <w:sz w:val="22"/>
                <w:szCs w:val="22"/>
              </w:rPr>
              <w:t>/w zależności od podmiotu/</w:t>
            </w:r>
          </w:p>
        </w:tc>
      </w:tr>
      <w:tr w:rsidR="005E25AB" w:rsidRPr="00924F7B" w:rsidTr="005F1203">
        <w:trPr>
          <w:cantSplit/>
        </w:trPr>
        <w:tc>
          <w:tcPr>
            <w:tcW w:w="519" w:type="dxa"/>
            <w:tcBorders>
              <w:top w:val="single" w:sz="4" w:space="0" w:color="000000"/>
              <w:left w:val="single" w:sz="4" w:space="0" w:color="000000"/>
              <w:bottom w:val="single" w:sz="4" w:space="0" w:color="000000"/>
            </w:tcBorders>
          </w:tcPr>
          <w:p w:rsidR="005E25AB" w:rsidRPr="00924F7B" w:rsidRDefault="005E25AB" w:rsidP="005F1203">
            <w:pPr>
              <w:keepNext/>
              <w:snapToGrid w:val="0"/>
              <w:rPr>
                <w:rFonts w:ascii="Calibri" w:hAnsi="Calibri"/>
                <w:b/>
                <w:sz w:val="22"/>
                <w:szCs w:val="22"/>
              </w:rPr>
            </w:pPr>
          </w:p>
        </w:tc>
        <w:tc>
          <w:tcPr>
            <w:tcW w:w="5902" w:type="dxa"/>
            <w:tcBorders>
              <w:top w:val="single" w:sz="4" w:space="0" w:color="000000"/>
              <w:left w:val="single" w:sz="4" w:space="0" w:color="000000"/>
              <w:bottom w:val="single" w:sz="4" w:space="0" w:color="000000"/>
            </w:tcBorders>
          </w:tcPr>
          <w:p w:rsidR="005E25AB" w:rsidRPr="00924F7B" w:rsidRDefault="005E25AB" w:rsidP="005F1203">
            <w:pPr>
              <w:keepNext/>
              <w:snapToGrid w:val="0"/>
              <w:rPr>
                <w:rFonts w:ascii="Calibri" w:hAnsi="Calibri"/>
                <w:b/>
                <w:sz w:val="22"/>
                <w:szCs w:val="22"/>
              </w:rPr>
            </w:pPr>
          </w:p>
        </w:tc>
        <w:tc>
          <w:tcPr>
            <w:tcW w:w="3087" w:type="dxa"/>
            <w:tcBorders>
              <w:top w:val="single" w:sz="4" w:space="0" w:color="000000"/>
              <w:left w:val="single" w:sz="4" w:space="0" w:color="000000"/>
              <w:bottom w:val="single" w:sz="4" w:space="0" w:color="000000"/>
              <w:right w:val="single" w:sz="4" w:space="0" w:color="000000"/>
            </w:tcBorders>
          </w:tcPr>
          <w:p w:rsidR="005E25AB" w:rsidRPr="00924F7B" w:rsidRDefault="005E25AB" w:rsidP="005F1203">
            <w:pPr>
              <w:keepNext/>
              <w:snapToGrid w:val="0"/>
              <w:rPr>
                <w:rFonts w:ascii="Calibri" w:hAnsi="Calibri"/>
                <w:b/>
                <w:sz w:val="22"/>
                <w:szCs w:val="22"/>
              </w:rPr>
            </w:pPr>
          </w:p>
          <w:p w:rsidR="005E25AB" w:rsidRPr="00924F7B" w:rsidRDefault="005E25AB" w:rsidP="005F1203">
            <w:pPr>
              <w:keepNext/>
              <w:snapToGrid w:val="0"/>
              <w:rPr>
                <w:rFonts w:ascii="Calibri" w:hAnsi="Calibri"/>
                <w:b/>
                <w:sz w:val="22"/>
                <w:szCs w:val="22"/>
              </w:rPr>
            </w:pPr>
          </w:p>
        </w:tc>
      </w:tr>
      <w:tr w:rsidR="005E25AB" w:rsidRPr="00924F7B" w:rsidTr="005F1203">
        <w:trPr>
          <w:cantSplit/>
          <w:trHeight w:val="415"/>
        </w:trPr>
        <w:tc>
          <w:tcPr>
            <w:tcW w:w="519" w:type="dxa"/>
            <w:tcBorders>
              <w:top w:val="single" w:sz="4" w:space="0" w:color="000000"/>
              <w:left w:val="single" w:sz="4" w:space="0" w:color="000000"/>
              <w:bottom w:val="single" w:sz="4" w:space="0" w:color="000000"/>
            </w:tcBorders>
          </w:tcPr>
          <w:p w:rsidR="005E25AB" w:rsidRPr="00924F7B" w:rsidRDefault="005E25AB" w:rsidP="005F1203">
            <w:pPr>
              <w:keepNext/>
              <w:snapToGrid w:val="0"/>
              <w:rPr>
                <w:rFonts w:ascii="Calibri" w:hAnsi="Calibri"/>
                <w:b/>
                <w:sz w:val="22"/>
                <w:szCs w:val="22"/>
              </w:rPr>
            </w:pPr>
          </w:p>
        </w:tc>
        <w:tc>
          <w:tcPr>
            <w:tcW w:w="5902" w:type="dxa"/>
            <w:tcBorders>
              <w:top w:val="single" w:sz="4" w:space="0" w:color="000000"/>
              <w:left w:val="single" w:sz="4" w:space="0" w:color="000000"/>
              <w:bottom w:val="single" w:sz="4" w:space="0" w:color="000000"/>
            </w:tcBorders>
          </w:tcPr>
          <w:p w:rsidR="005E25AB" w:rsidRPr="00924F7B" w:rsidRDefault="005E25AB" w:rsidP="005F1203">
            <w:pPr>
              <w:keepNext/>
              <w:snapToGrid w:val="0"/>
              <w:rPr>
                <w:rFonts w:ascii="Calibri" w:hAnsi="Calibri"/>
                <w:b/>
                <w:sz w:val="22"/>
                <w:szCs w:val="22"/>
              </w:rPr>
            </w:pPr>
          </w:p>
          <w:p w:rsidR="005E25AB" w:rsidRPr="00924F7B" w:rsidRDefault="005E25AB" w:rsidP="005F1203">
            <w:pPr>
              <w:keepNext/>
              <w:rPr>
                <w:rFonts w:ascii="Calibri" w:hAnsi="Calibri"/>
                <w:b/>
                <w:sz w:val="22"/>
                <w:szCs w:val="22"/>
              </w:rPr>
            </w:pPr>
          </w:p>
        </w:tc>
        <w:tc>
          <w:tcPr>
            <w:tcW w:w="3087" w:type="dxa"/>
            <w:tcBorders>
              <w:top w:val="single" w:sz="4" w:space="0" w:color="000000"/>
              <w:left w:val="single" w:sz="4" w:space="0" w:color="000000"/>
              <w:bottom w:val="single" w:sz="4" w:space="0" w:color="000000"/>
              <w:right w:val="single" w:sz="4" w:space="0" w:color="000000"/>
            </w:tcBorders>
          </w:tcPr>
          <w:p w:rsidR="005E25AB" w:rsidRPr="00924F7B" w:rsidRDefault="005E25AB" w:rsidP="005F1203">
            <w:pPr>
              <w:keepNext/>
              <w:snapToGrid w:val="0"/>
              <w:rPr>
                <w:rFonts w:ascii="Calibri" w:hAnsi="Calibri"/>
                <w:b/>
                <w:sz w:val="22"/>
                <w:szCs w:val="22"/>
              </w:rPr>
            </w:pPr>
          </w:p>
        </w:tc>
      </w:tr>
    </w:tbl>
    <w:p w:rsidR="005E25AB" w:rsidRPr="00924F7B" w:rsidRDefault="005E25AB" w:rsidP="002D4D5A">
      <w:pPr>
        <w:keepNext/>
        <w:suppressAutoHyphens/>
        <w:ind w:left="142"/>
        <w:jc w:val="both"/>
        <w:rPr>
          <w:rFonts w:ascii="Calibri" w:hAnsi="Calibri"/>
          <w:b/>
          <w:sz w:val="22"/>
          <w:szCs w:val="22"/>
        </w:rPr>
      </w:pPr>
    </w:p>
    <w:p w:rsidR="005E25AB" w:rsidRPr="00924F7B" w:rsidRDefault="005E25AB" w:rsidP="002D4D5A">
      <w:pPr>
        <w:keepNext/>
        <w:numPr>
          <w:ilvl w:val="1"/>
          <w:numId w:val="2"/>
        </w:numPr>
        <w:tabs>
          <w:tab w:val="clear" w:pos="360"/>
          <w:tab w:val="num" w:pos="708"/>
        </w:tabs>
        <w:suppressAutoHyphens/>
        <w:ind w:left="567" w:hanging="425"/>
        <w:jc w:val="both"/>
        <w:rPr>
          <w:rFonts w:ascii="Calibri" w:hAnsi="Calibri"/>
          <w:b/>
          <w:sz w:val="22"/>
          <w:szCs w:val="22"/>
        </w:rPr>
      </w:pPr>
      <w:r w:rsidRPr="00924F7B">
        <w:rPr>
          <w:rFonts w:ascii="Calibri" w:hAnsi="Calibri"/>
          <w:b/>
          <w:sz w:val="22"/>
          <w:szCs w:val="22"/>
        </w:rPr>
        <w:t>DANE KONTAKTOWE WYKONAWCY</w:t>
      </w:r>
      <w:r w:rsidRPr="00924F7B">
        <w:rPr>
          <w:rStyle w:val="Znakiprzypiswdolnych"/>
          <w:rFonts w:ascii="Calibri" w:hAnsi="Calibri"/>
          <w:b/>
          <w:sz w:val="22"/>
          <w:szCs w:val="22"/>
        </w:rPr>
        <w:footnoteReference w:id="2"/>
      </w:r>
      <w:r w:rsidRPr="00924F7B">
        <w:rPr>
          <w:rFonts w:ascii="Calibri" w:hAnsi="Calibri"/>
          <w:b/>
          <w:sz w:val="22"/>
          <w:szCs w:val="22"/>
        </w:rPr>
        <w:t xml:space="preserve">: </w:t>
      </w:r>
    </w:p>
    <w:p w:rsidR="005E25AB" w:rsidRPr="00924F7B" w:rsidRDefault="005E25AB" w:rsidP="002D4D5A">
      <w:pPr>
        <w:keepNext/>
        <w:spacing w:before="120" w:after="120"/>
        <w:ind w:left="142"/>
        <w:rPr>
          <w:rFonts w:ascii="Calibri" w:hAnsi="Calibri"/>
          <w:sz w:val="22"/>
          <w:szCs w:val="22"/>
        </w:rPr>
      </w:pPr>
      <w:r w:rsidRPr="00924F7B">
        <w:rPr>
          <w:rFonts w:ascii="Calibri" w:hAnsi="Calibri"/>
          <w:b/>
          <w:sz w:val="22"/>
          <w:szCs w:val="22"/>
        </w:rPr>
        <w:t>[wszelka korespondencja prowadzona będzie wyłącznie na nw. adres / faks / e-mail]</w:t>
      </w:r>
    </w:p>
    <w:tbl>
      <w:tblPr>
        <w:tblW w:w="9508" w:type="dxa"/>
        <w:tblInd w:w="70" w:type="dxa"/>
        <w:tblLayout w:type="fixed"/>
        <w:tblCellMar>
          <w:left w:w="70" w:type="dxa"/>
          <w:right w:w="70" w:type="dxa"/>
        </w:tblCellMar>
        <w:tblLook w:val="0000"/>
      </w:tblPr>
      <w:tblGrid>
        <w:gridCol w:w="2520"/>
        <w:gridCol w:w="6988"/>
      </w:tblGrid>
      <w:tr w:rsidR="005E25AB" w:rsidRPr="00924F7B" w:rsidTr="005F1203">
        <w:tc>
          <w:tcPr>
            <w:tcW w:w="2520" w:type="dxa"/>
            <w:tcBorders>
              <w:top w:val="single" w:sz="4" w:space="0" w:color="000000"/>
              <w:left w:val="single" w:sz="4" w:space="0" w:color="000000"/>
              <w:bottom w:val="single" w:sz="4" w:space="0" w:color="000000"/>
              <w:right w:val="single" w:sz="4" w:space="0" w:color="auto"/>
            </w:tcBorders>
          </w:tcPr>
          <w:p w:rsidR="005E25AB" w:rsidRPr="00924F7B" w:rsidRDefault="005E25AB" w:rsidP="005F1203">
            <w:pPr>
              <w:keepNext/>
              <w:rPr>
                <w:rFonts w:ascii="Calibri" w:hAnsi="Calibri"/>
                <w:sz w:val="22"/>
                <w:szCs w:val="22"/>
              </w:rPr>
            </w:pPr>
            <w:r w:rsidRPr="00924F7B">
              <w:rPr>
                <w:rFonts w:ascii="Calibri" w:hAnsi="Calibri"/>
                <w:sz w:val="22"/>
                <w:szCs w:val="22"/>
              </w:rPr>
              <w:t>Osoba do kontaktów</w:t>
            </w:r>
          </w:p>
        </w:tc>
        <w:tc>
          <w:tcPr>
            <w:tcW w:w="6988" w:type="dxa"/>
            <w:tcBorders>
              <w:top w:val="single" w:sz="4" w:space="0" w:color="auto"/>
              <w:left w:val="single" w:sz="4" w:space="0" w:color="auto"/>
              <w:bottom w:val="single" w:sz="4" w:space="0" w:color="000000"/>
              <w:right w:val="single" w:sz="4" w:space="0" w:color="auto"/>
            </w:tcBorders>
          </w:tcPr>
          <w:p w:rsidR="005E25AB" w:rsidRPr="00924F7B" w:rsidRDefault="005E25AB" w:rsidP="005F1203">
            <w:pPr>
              <w:keepNext/>
              <w:snapToGrid w:val="0"/>
              <w:rPr>
                <w:rFonts w:ascii="Calibri" w:hAnsi="Calibri"/>
                <w:sz w:val="22"/>
                <w:szCs w:val="22"/>
              </w:rPr>
            </w:pPr>
          </w:p>
          <w:p w:rsidR="005E25AB" w:rsidRPr="00924F7B" w:rsidRDefault="005E25AB" w:rsidP="005F1203">
            <w:pPr>
              <w:keepNext/>
              <w:snapToGrid w:val="0"/>
              <w:rPr>
                <w:rFonts w:ascii="Calibri" w:hAnsi="Calibri"/>
                <w:sz w:val="22"/>
                <w:szCs w:val="22"/>
              </w:rPr>
            </w:pPr>
          </w:p>
        </w:tc>
      </w:tr>
      <w:tr w:rsidR="005E25AB" w:rsidRPr="00924F7B" w:rsidTr="005F1203">
        <w:tc>
          <w:tcPr>
            <w:tcW w:w="2520" w:type="dxa"/>
            <w:tcBorders>
              <w:top w:val="single" w:sz="4" w:space="0" w:color="000000"/>
              <w:left w:val="single" w:sz="4" w:space="0" w:color="000000"/>
              <w:bottom w:val="single" w:sz="4" w:space="0" w:color="000000"/>
              <w:right w:val="single" w:sz="4" w:space="0" w:color="auto"/>
            </w:tcBorders>
          </w:tcPr>
          <w:p w:rsidR="005E25AB" w:rsidRPr="00924F7B" w:rsidRDefault="005E25AB" w:rsidP="005F1203">
            <w:pPr>
              <w:keepNext/>
              <w:rPr>
                <w:rFonts w:ascii="Calibri" w:hAnsi="Calibri"/>
                <w:sz w:val="22"/>
                <w:szCs w:val="22"/>
              </w:rPr>
            </w:pPr>
            <w:r w:rsidRPr="00924F7B">
              <w:rPr>
                <w:rFonts w:ascii="Calibri" w:hAnsi="Calibri"/>
                <w:sz w:val="22"/>
                <w:szCs w:val="22"/>
              </w:rPr>
              <w:t>Nazwa wykonawcy, adres korespondencyjny</w:t>
            </w:r>
          </w:p>
        </w:tc>
        <w:tc>
          <w:tcPr>
            <w:tcW w:w="6988" w:type="dxa"/>
            <w:tcBorders>
              <w:top w:val="single" w:sz="4" w:space="0" w:color="000000"/>
              <w:left w:val="single" w:sz="4" w:space="0" w:color="auto"/>
              <w:bottom w:val="single" w:sz="4" w:space="0" w:color="000000"/>
              <w:right w:val="single" w:sz="4" w:space="0" w:color="auto"/>
            </w:tcBorders>
          </w:tcPr>
          <w:p w:rsidR="005E25AB" w:rsidRPr="00924F7B" w:rsidRDefault="005E25AB" w:rsidP="005F1203">
            <w:pPr>
              <w:keepNext/>
              <w:snapToGrid w:val="0"/>
              <w:rPr>
                <w:rFonts w:ascii="Calibri" w:hAnsi="Calibri"/>
                <w:sz w:val="22"/>
                <w:szCs w:val="22"/>
              </w:rPr>
            </w:pPr>
          </w:p>
        </w:tc>
      </w:tr>
      <w:tr w:rsidR="005E25AB" w:rsidRPr="00924F7B" w:rsidTr="005F1203">
        <w:tc>
          <w:tcPr>
            <w:tcW w:w="2520" w:type="dxa"/>
            <w:tcBorders>
              <w:top w:val="single" w:sz="4" w:space="0" w:color="000000"/>
              <w:left w:val="single" w:sz="4" w:space="0" w:color="000000"/>
              <w:bottom w:val="single" w:sz="4" w:space="0" w:color="000000"/>
              <w:right w:val="single" w:sz="4" w:space="0" w:color="auto"/>
            </w:tcBorders>
          </w:tcPr>
          <w:p w:rsidR="005E25AB" w:rsidRPr="00924F7B" w:rsidRDefault="005E25AB" w:rsidP="005F1203">
            <w:pPr>
              <w:keepNext/>
              <w:rPr>
                <w:rFonts w:ascii="Calibri" w:hAnsi="Calibri"/>
                <w:sz w:val="22"/>
                <w:szCs w:val="22"/>
              </w:rPr>
            </w:pPr>
            <w:r w:rsidRPr="00924F7B">
              <w:rPr>
                <w:rFonts w:ascii="Calibri" w:hAnsi="Calibri"/>
                <w:sz w:val="22"/>
                <w:szCs w:val="22"/>
              </w:rPr>
              <w:t>Nr telefonu</w:t>
            </w:r>
          </w:p>
        </w:tc>
        <w:tc>
          <w:tcPr>
            <w:tcW w:w="6988" w:type="dxa"/>
            <w:tcBorders>
              <w:top w:val="single" w:sz="4" w:space="0" w:color="000000"/>
              <w:left w:val="single" w:sz="4" w:space="0" w:color="auto"/>
              <w:bottom w:val="single" w:sz="4" w:space="0" w:color="000000"/>
              <w:right w:val="single" w:sz="4" w:space="0" w:color="auto"/>
            </w:tcBorders>
          </w:tcPr>
          <w:p w:rsidR="005E25AB" w:rsidRPr="00924F7B" w:rsidRDefault="005E25AB" w:rsidP="005F1203">
            <w:pPr>
              <w:keepNext/>
              <w:snapToGrid w:val="0"/>
              <w:rPr>
                <w:rFonts w:ascii="Calibri" w:hAnsi="Calibri"/>
                <w:sz w:val="22"/>
                <w:szCs w:val="22"/>
              </w:rPr>
            </w:pPr>
          </w:p>
          <w:p w:rsidR="005E25AB" w:rsidRPr="00924F7B" w:rsidRDefault="005E25AB" w:rsidP="005F1203">
            <w:pPr>
              <w:keepNext/>
              <w:snapToGrid w:val="0"/>
              <w:rPr>
                <w:rFonts w:ascii="Calibri" w:hAnsi="Calibri"/>
                <w:sz w:val="22"/>
                <w:szCs w:val="22"/>
              </w:rPr>
            </w:pPr>
          </w:p>
        </w:tc>
      </w:tr>
      <w:tr w:rsidR="005E25AB" w:rsidRPr="00924F7B" w:rsidTr="005F1203">
        <w:tc>
          <w:tcPr>
            <w:tcW w:w="2520" w:type="dxa"/>
            <w:tcBorders>
              <w:top w:val="single" w:sz="4" w:space="0" w:color="000000"/>
              <w:left w:val="single" w:sz="4" w:space="0" w:color="000000"/>
              <w:bottom w:val="single" w:sz="4" w:space="0" w:color="000000"/>
              <w:right w:val="single" w:sz="4" w:space="0" w:color="auto"/>
            </w:tcBorders>
          </w:tcPr>
          <w:p w:rsidR="005E25AB" w:rsidRPr="00924F7B" w:rsidRDefault="005E25AB" w:rsidP="005F1203">
            <w:pPr>
              <w:keepNext/>
              <w:rPr>
                <w:rFonts w:ascii="Calibri" w:hAnsi="Calibri"/>
                <w:sz w:val="22"/>
                <w:szCs w:val="22"/>
              </w:rPr>
            </w:pPr>
            <w:r w:rsidRPr="00924F7B">
              <w:rPr>
                <w:rFonts w:ascii="Calibri" w:hAnsi="Calibri"/>
                <w:sz w:val="22"/>
                <w:szCs w:val="22"/>
              </w:rPr>
              <w:t xml:space="preserve">Nr faksu </w:t>
            </w:r>
          </w:p>
        </w:tc>
        <w:tc>
          <w:tcPr>
            <w:tcW w:w="6988" w:type="dxa"/>
            <w:tcBorders>
              <w:top w:val="single" w:sz="4" w:space="0" w:color="000000"/>
              <w:left w:val="single" w:sz="4" w:space="0" w:color="auto"/>
              <w:bottom w:val="single" w:sz="4" w:space="0" w:color="000000"/>
              <w:right w:val="single" w:sz="4" w:space="0" w:color="auto"/>
            </w:tcBorders>
          </w:tcPr>
          <w:p w:rsidR="005E25AB" w:rsidRPr="00924F7B" w:rsidRDefault="005E25AB" w:rsidP="005F1203">
            <w:pPr>
              <w:keepNext/>
              <w:snapToGrid w:val="0"/>
              <w:rPr>
                <w:rFonts w:ascii="Calibri" w:hAnsi="Calibri"/>
                <w:sz w:val="22"/>
                <w:szCs w:val="22"/>
              </w:rPr>
            </w:pPr>
          </w:p>
          <w:p w:rsidR="005E25AB" w:rsidRPr="00924F7B" w:rsidRDefault="005E25AB" w:rsidP="005F1203">
            <w:pPr>
              <w:keepNext/>
              <w:snapToGrid w:val="0"/>
              <w:rPr>
                <w:rFonts w:ascii="Calibri" w:hAnsi="Calibri"/>
                <w:sz w:val="22"/>
                <w:szCs w:val="22"/>
              </w:rPr>
            </w:pPr>
          </w:p>
        </w:tc>
      </w:tr>
      <w:tr w:rsidR="005E25AB" w:rsidRPr="00924F7B" w:rsidTr="005F1203">
        <w:tc>
          <w:tcPr>
            <w:tcW w:w="2520" w:type="dxa"/>
            <w:tcBorders>
              <w:top w:val="single" w:sz="4" w:space="0" w:color="000000"/>
              <w:left w:val="single" w:sz="4" w:space="0" w:color="000000"/>
              <w:bottom w:val="single" w:sz="4" w:space="0" w:color="000000"/>
              <w:right w:val="single" w:sz="4" w:space="0" w:color="auto"/>
            </w:tcBorders>
          </w:tcPr>
          <w:p w:rsidR="005E25AB" w:rsidRPr="00924F7B" w:rsidRDefault="005E25AB" w:rsidP="005F1203">
            <w:pPr>
              <w:keepNext/>
              <w:rPr>
                <w:rFonts w:ascii="Calibri" w:hAnsi="Calibri"/>
                <w:sz w:val="22"/>
                <w:szCs w:val="22"/>
              </w:rPr>
            </w:pPr>
            <w:r w:rsidRPr="00924F7B">
              <w:rPr>
                <w:rFonts w:ascii="Calibri" w:hAnsi="Calibri"/>
                <w:sz w:val="22"/>
                <w:szCs w:val="22"/>
              </w:rPr>
              <w:t>Adres e-mail</w:t>
            </w:r>
          </w:p>
        </w:tc>
        <w:tc>
          <w:tcPr>
            <w:tcW w:w="6988" w:type="dxa"/>
            <w:tcBorders>
              <w:top w:val="single" w:sz="4" w:space="0" w:color="000000"/>
              <w:left w:val="single" w:sz="4" w:space="0" w:color="auto"/>
              <w:bottom w:val="single" w:sz="4" w:space="0" w:color="auto"/>
              <w:right w:val="single" w:sz="4" w:space="0" w:color="auto"/>
            </w:tcBorders>
          </w:tcPr>
          <w:p w:rsidR="005E25AB" w:rsidRPr="00924F7B" w:rsidRDefault="005E25AB" w:rsidP="005F1203">
            <w:pPr>
              <w:keepNext/>
              <w:snapToGrid w:val="0"/>
              <w:rPr>
                <w:rFonts w:ascii="Calibri" w:hAnsi="Calibri"/>
                <w:sz w:val="22"/>
                <w:szCs w:val="22"/>
              </w:rPr>
            </w:pPr>
          </w:p>
          <w:p w:rsidR="005E25AB" w:rsidRPr="00924F7B" w:rsidRDefault="005E25AB" w:rsidP="005F1203">
            <w:pPr>
              <w:keepNext/>
              <w:snapToGrid w:val="0"/>
              <w:rPr>
                <w:rFonts w:ascii="Calibri" w:hAnsi="Calibri"/>
                <w:sz w:val="22"/>
                <w:szCs w:val="22"/>
              </w:rPr>
            </w:pPr>
          </w:p>
        </w:tc>
      </w:tr>
    </w:tbl>
    <w:p w:rsidR="005E25AB" w:rsidRPr="00924F7B" w:rsidRDefault="005E25AB" w:rsidP="002D4D5A">
      <w:pPr>
        <w:keepNext/>
        <w:ind w:left="142"/>
        <w:rPr>
          <w:rFonts w:ascii="Calibri" w:hAnsi="Calibri"/>
          <w:sz w:val="22"/>
          <w:szCs w:val="22"/>
        </w:rPr>
      </w:pPr>
    </w:p>
    <w:p w:rsidR="005E25AB" w:rsidRPr="00924F7B" w:rsidRDefault="005E25AB" w:rsidP="002D4D5A">
      <w:pPr>
        <w:pStyle w:val="Tekstblokowy"/>
        <w:ind w:left="0" w:right="0"/>
        <w:jc w:val="center"/>
        <w:rPr>
          <w:rFonts w:ascii="Calibri" w:hAnsi="Calibri"/>
          <w:i w:val="0"/>
          <w:sz w:val="22"/>
          <w:szCs w:val="22"/>
        </w:rPr>
      </w:pPr>
      <w:r w:rsidRPr="00924F7B">
        <w:rPr>
          <w:rFonts w:ascii="Calibri" w:hAnsi="Calibri"/>
          <w:i w:val="0"/>
          <w:sz w:val="22"/>
          <w:szCs w:val="22"/>
        </w:rPr>
        <w:t>I.</w:t>
      </w:r>
    </w:p>
    <w:p w:rsidR="005E25AB" w:rsidRPr="00924F7B" w:rsidRDefault="005E25AB" w:rsidP="002D4D5A">
      <w:pPr>
        <w:keepNext/>
        <w:tabs>
          <w:tab w:val="right" w:pos="567"/>
        </w:tabs>
        <w:suppressAutoHyphens/>
        <w:spacing w:line="276" w:lineRule="auto"/>
        <w:jc w:val="both"/>
        <w:rPr>
          <w:rFonts w:ascii="Calibri" w:hAnsi="Calibri"/>
          <w:b/>
          <w:sz w:val="22"/>
          <w:szCs w:val="22"/>
        </w:rPr>
      </w:pPr>
      <w:r w:rsidRPr="00924F7B">
        <w:rPr>
          <w:rFonts w:ascii="Calibri" w:hAnsi="Calibri"/>
          <w:b/>
          <w:sz w:val="22"/>
          <w:szCs w:val="22"/>
        </w:rPr>
        <w:t>CENA OFERTY:</w:t>
      </w:r>
    </w:p>
    <w:p w:rsidR="005E25AB" w:rsidRPr="00924F7B" w:rsidRDefault="005E25AB" w:rsidP="002D4D5A">
      <w:pPr>
        <w:pStyle w:val="Tekstpodstawowy"/>
        <w:rPr>
          <w:rFonts w:ascii="Calibri" w:hAnsi="Calibri"/>
          <w:bCs/>
          <w:sz w:val="22"/>
          <w:szCs w:val="22"/>
        </w:rPr>
      </w:pPr>
      <w:r w:rsidRPr="00924F7B">
        <w:rPr>
          <w:rFonts w:ascii="Calibri" w:hAnsi="Calibri"/>
          <w:bCs/>
          <w:sz w:val="22"/>
          <w:szCs w:val="22"/>
        </w:rPr>
        <w:t>Cena  mojej / naszej oferty wynosi:</w:t>
      </w:r>
    </w:p>
    <w:p w:rsidR="005E25AB" w:rsidRPr="00924F7B" w:rsidRDefault="005E25AB" w:rsidP="002D4D5A">
      <w:pPr>
        <w:pStyle w:val="Tekstpodstawowy"/>
        <w:rPr>
          <w:rFonts w:ascii="Calibri" w:hAnsi="Calibri"/>
          <w:bCs/>
          <w:sz w:val="22"/>
          <w:szCs w:val="22"/>
        </w:rPr>
      </w:pPr>
    </w:p>
    <w:p w:rsidR="005E25AB" w:rsidRPr="00924F7B" w:rsidRDefault="005E25AB" w:rsidP="005F1203">
      <w:pPr>
        <w:jc w:val="both"/>
        <w:rPr>
          <w:rFonts w:ascii="Calibri" w:hAnsi="Calibri"/>
          <w:sz w:val="22"/>
          <w:szCs w:val="22"/>
        </w:rPr>
      </w:pPr>
    </w:p>
    <w:p w:rsidR="005E25AB" w:rsidRPr="00924F7B" w:rsidRDefault="005E25AB" w:rsidP="005F1203">
      <w:pPr>
        <w:jc w:val="both"/>
        <w:rPr>
          <w:rFonts w:ascii="Calibri" w:hAnsi="Calibri"/>
          <w:sz w:val="22"/>
          <w:szCs w:val="22"/>
        </w:rPr>
      </w:pPr>
      <w:r w:rsidRPr="00924F7B">
        <w:rPr>
          <w:rFonts w:ascii="Calibri" w:hAnsi="Calibri"/>
          <w:b/>
          <w:sz w:val="22"/>
          <w:szCs w:val="22"/>
          <w:highlight w:val="lightGray"/>
        </w:rPr>
        <w:t xml:space="preserve">ZADANIE I: </w:t>
      </w:r>
      <w:r w:rsidRPr="00924F7B">
        <w:rPr>
          <w:rFonts w:ascii="Calibri" w:hAnsi="Calibri"/>
          <w:b/>
          <w:sz w:val="22"/>
          <w:szCs w:val="22"/>
          <w:highlight w:val="lightGray"/>
        </w:rPr>
        <w:tab/>
      </w:r>
      <w:r w:rsidRPr="00924F7B">
        <w:rPr>
          <w:rFonts w:ascii="Calibri" w:hAnsi="Calibri"/>
          <w:sz w:val="22"/>
          <w:szCs w:val="22"/>
          <w:highlight w:val="lightGray"/>
        </w:rPr>
        <w:tab/>
        <w:t xml:space="preserve">TAK / NIE </w:t>
      </w:r>
      <w:r w:rsidRPr="00924F7B">
        <w:rPr>
          <w:rFonts w:ascii="Calibri" w:hAnsi="Calibri"/>
          <w:b/>
          <w:sz w:val="22"/>
          <w:szCs w:val="22"/>
          <w:highlight w:val="lightGray"/>
        </w:rPr>
        <w:t>(niepotrzebne skreślić):</w:t>
      </w:r>
    </w:p>
    <w:p w:rsidR="005E25AB" w:rsidRPr="00924F7B" w:rsidRDefault="005E25AB" w:rsidP="002D4D5A">
      <w:pPr>
        <w:pStyle w:val="Tekstpodstawowy"/>
        <w:rPr>
          <w:rFonts w:ascii="Calibri" w:hAnsi="Calibri"/>
          <w:bCs/>
          <w:szCs w:val="24"/>
        </w:rPr>
      </w:pPr>
    </w:p>
    <w:p w:rsidR="005E25AB" w:rsidRPr="00924F7B" w:rsidRDefault="005E25AB" w:rsidP="00AE29F3">
      <w:pPr>
        <w:pStyle w:val="Akapitzlist"/>
        <w:numPr>
          <w:ilvl w:val="0"/>
          <w:numId w:val="103"/>
        </w:numPr>
        <w:jc w:val="both"/>
        <w:rPr>
          <w:rFonts w:ascii="Calibri" w:hAnsi="Calibri"/>
          <w:b/>
          <w:sz w:val="22"/>
        </w:rPr>
      </w:pPr>
      <w:r w:rsidRPr="00924F7B">
        <w:rPr>
          <w:rFonts w:ascii="Calibri" w:hAnsi="Calibri"/>
          <w:b/>
          <w:sz w:val="22"/>
        </w:rPr>
        <w:t xml:space="preserve">Cena łączna (z </w:t>
      </w:r>
      <w:proofErr w:type="spellStart"/>
      <w:r w:rsidRPr="00924F7B">
        <w:rPr>
          <w:rFonts w:ascii="Calibri" w:hAnsi="Calibri"/>
          <w:b/>
          <w:sz w:val="22"/>
        </w:rPr>
        <w:t>Vat</w:t>
      </w:r>
      <w:proofErr w:type="spellEnd"/>
      <w:r w:rsidRPr="00924F7B">
        <w:rPr>
          <w:rFonts w:ascii="Calibri" w:hAnsi="Calibri"/>
          <w:b/>
          <w:sz w:val="22"/>
        </w:rPr>
        <w:t>): …………………………….PLN, w tym stawka należnego podatku VAT ……%</w:t>
      </w:r>
    </w:p>
    <w:p w:rsidR="005E25AB" w:rsidRPr="00924F7B" w:rsidRDefault="005E25AB" w:rsidP="005F1203">
      <w:pPr>
        <w:jc w:val="both"/>
        <w:rPr>
          <w:rFonts w:ascii="Calibri" w:hAnsi="Calibri"/>
          <w:sz w:val="22"/>
          <w:szCs w:val="22"/>
        </w:rPr>
      </w:pPr>
    </w:p>
    <w:p w:rsidR="005E25AB" w:rsidRPr="00924F7B" w:rsidRDefault="005E25AB" w:rsidP="005F1203">
      <w:pPr>
        <w:jc w:val="both"/>
        <w:rPr>
          <w:rFonts w:ascii="Calibri" w:hAnsi="Calibri"/>
          <w:b/>
          <w:sz w:val="22"/>
          <w:szCs w:val="22"/>
        </w:rPr>
      </w:pPr>
      <w:r w:rsidRPr="00924F7B">
        <w:rPr>
          <w:rFonts w:ascii="Calibri" w:hAnsi="Calibri"/>
          <w:sz w:val="22"/>
          <w:szCs w:val="22"/>
        </w:rPr>
        <w:t>Słownie: ………………………………………………………………</w:t>
      </w:r>
    </w:p>
    <w:p w:rsidR="005E25AB" w:rsidRPr="00924F7B" w:rsidRDefault="005E25AB" w:rsidP="002D4D5A">
      <w:pPr>
        <w:jc w:val="both"/>
        <w:rPr>
          <w:rFonts w:ascii="Calibri" w:hAnsi="Calibri"/>
          <w:b/>
          <w:sz w:val="22"/>
          <w:szCs w:val="22"/>
        </w:rPr>
      </w:pPr>
    </w:p>
    <w:p w:rsidR="005E25AB" w:rsidRPr="00924F7B" w:rsidRDefault="005E25AB" w:rsidP="002D4D5A">
      <w:pPr>
        <w:keepNext/>
        <w:widowControl w:val="0"/>
        <w:tabs>
          <w:tab w:val="right" w:pos="-5600"/>
        </w:tabs>
        <w:suppressAutoHyphens/>
        <w:ind w:left="280" w:hanging="280"/>
        <w:jc w:val="both"/>
        <w:rPr>
          <w:rFonts w:ascii="Calibri" w:hAnsi="Calibri"/>
          <w:sz w:val="22"/>
          <w:szCs w:val="22"/>
        </w:rPr>
      </w:pPr>
    </w:p>
    <w:p w:rsidR="005E25AB" w:rsidRPr="00924F7B" w:rsidRDefault="005E25AB" w:rsidP="00AE29F3">
      <w:pPr>
        <w:numPr>
          <w:ilvl w:val="6"/>
          <w:numId w:val="102"/>
        </w:numPr>
        <w:tabs>
          <w:tab w:val="left" w:pos="426"/>
        </w:tabs>
        <w:suppressAutoHyphens/>
        <w:spacing w:line="360" w:lineRule="auto"/>
        <w:ind w:left="800" w:hanging="780"/>
        <w:jc w:val="both"/>
        <w:rPr>
          <w:rFonts w:ascii="Calibri" w:hAnsi="Calibri"/>
          <w:b/>
          <w:sz w:val="22"/>
          <w:szCs w:val="22"/>
        </w:rPr>
      </w:pPr>
      <w:r w:rsidRPr="00924F7B">
        <w:rPr>
          <w:rFonts w:ascii="Calibri" w:hAnsi="Calibri"/>
          <w:b/>
          <w:sz w:val="22"/>
          <w:szCs w:val="22"/>
        </w:rPr>
        <w:t>Wysokości franszyz:</w:t>
      </w:r>
    </w:p>
    <w:tbl>
      <w:tblPr>
        <w:tblW w:w="0" w:type="auto"/>
        <w:tblInd w:w="1" w:type="dxa"/>
        <w:tblLayout w:type="fixed"/>
        <w:tblCellMar>
          <w:left w:w="0" w:type="dxa"/>
          <w:right w:w="0" w:type="dxa"/>
        </w:tblCellMar>
        <w:tblLook w:val="0000"/>
      </w:tblPr>
      <w:tblGrid>
        <w:gridCol w:w="4395"/>
        <w:gridCol w:w="2126"/>
        <w:gridCol w:w="2454"/>
      </w:tblGrid>
      <w:tr w:rsidR="005E25AB" w:rsidRPr="00924F7B" w:rsidTr="005F1203">
        <w:trPr>
          <w:cantSplit/>
          <w:trHeight w:val="548"/>
        </w:trPr>
        <w:tc>
          <w:tcPr>
            <w:tcW w:w="4395" w:type="dxa"/>
            <w:tcBorders>
              <w:top w:val="single" w:sz="2" w:space="0" w:color="000000"/>
              <w:left w:val="single" w:sz="2" w:space="0" w:color="000000"/>
              <w:bottom w:val="single" w:sz="2" w:space="0" w:color="000000"/>
            </w:tcBorders>
          </w:tcPr>
          <w:p w:rsidR="005E25AB" w:rsidRPr="00924F7B" w:rsidRDefault="005E25AB" w:rsidP="005F1203">
            <w:pPr>
              <w:snapToGrid w:val="0"/>
              <w:rPr>
                <w:rFonts w:ascii="Calibri" w:hAnsi="Calibri"/>
                <w:b/>
                <w:sz w:val="22"/>
                <w:szCs w:val="22"/>
              </w:rPr>
            </w:pPr>
          </w:p>
        </w:tc>
        <w:tc>
          <w:tcPr>
            <w:tcW w:w="2126" w:type="dxa"/>
            <w:tcBorders>
              <w:top w:val="single" w:sz="2" w:space="0" w:color="000000"/>
              <w:left w:val="single" w:sz="2" w:space="0" w:color="000000"/>
              <w:bottom w:val="single" w:sz="2" w:space="0" w:color="000000"/>
            </w:tcBorders>
            <w:vAlign w:val="center"/>
          </w:tcPr>
          <w:p w:rsidR="005E25AB" w:rsidRPr="00924F7B" w:rsidRDefault="005E25AB" w:rsidP="005F1203">
            <w:pPr>
              <w:snapToGrid w:val="0"/>
              <w:jc w:val="center"/>
              <w:rPr>
                <w:rFonts w:ascii="Calibri" w:hAnsi="Calibri"/>
                <w:b/>
                <w:sz w:val="22"/>
                <w:szCs w:val="22"/>
              </w:rPr>
            </w:pPr>
            <w:r w:rsidRPr="00924F7B">
              <w:rPr>
                <w:rFonts w:ascii="Calibri" w:hAnsi="Calibri"/>
                <w:b/>
                <w:sz w:val="22"/>
                <w:szCs w:val="22"/>
              </w:rPr>
              <w:t>Wysokość franszyzy</w:t>
            </w:r>
          </w:p>
        </w:tc>
        <w:tc>
          <w:tcPr>
            <w:tcW w:w="2454" w:type="dxa"/>
            <w:tcBorders>
              <w:top w:val="single" w:sz="2" w:space="0" w:color="000000"/>
              <w:left w:val="single" w:sz="2" w:space="0" w:color="000000"/>
              <w:bottom w:val="single" w:sz="2" w:space="0" w:color="000000"/>
              <w:right w:val="single" w:sz="2" w:space="0" w:color="000000"/>
            </w:tcBorders>
            <w:vAlign w:val="center"/>
          </w:tcPr>
          <w:p w:rsidR="005E25AB" w:rsidRPr="00924F7B" w:rsidRDefault="005E25AB" w:rsidP="005F1203">
            <w:pPr>
              <w:snapToGrid w:val="0"/>
              <w:jc w:val="center"/>
              <w:rPr>
                <w:rFonts w:ascii="Calibri" w:hAnsi="Calibri"/>
                <w:b/>
                <w:sz w:val="22"/>
                <w:szCs w:val="22"/>
              </w:rPr>
            </w:pPr>
            <w:r w:rsidRPr="00924F7B">
              <w:rPr>
                <w:rFonts w:ascii="Calibri" w:hAnsi="Calibri"/>
                <w:b/>
                <w:sz w:val="22"/>
                <w:szCs w:val="22"/>
              </w:rPr>
              <w:t>Rodzaj franszyzy</w:t>
            </w:r>
          </w:p>
        </w:tc>
      </w:tr>
      <w:tr w:rsidR="005E25AB" w:rsidRPr="00924F7B" w:rsidTr="005F1203">
        <w:trPr>
          <w:cantSplit/>
          <w:trHeight w:val="548"/>
        </w:trPr>
        <w:tc>
          <w:tcPr>
            <w:tcW w:w="4395" w:type="dxa"/>
            <w:tcBorders>
              <w:left w:val="single" w:sz="2" w:space="0" w:color="000000"/>
              <w:bottom w:val="single" w:sz="2" w:space="0" w:color="000000"/>
            </w:tcBorders>
          </w:tcPr>
          <w:p w:rsidR="005E25AB" w:rsidRPr="00924F7B" w:rsidRDefault="005E25AB" w:rsidP="005F1203">
            <w:pPr>
              <w:snapToGrid w:val="0"/>
              <w:ind w:left="284" w:hanging="284"/>
              <w:rPr>
                <w:rFonts w:ascii="Calibri" w:hAnsi="Calibri"/>
                <w:b/>
                <w:sz w:val="22"/>
                <w:szCs w:val="22"/>
              </w:rPr>
            </w:pPr>
            <w:r w:rsidRPr="00924F7B">
              <w:rPr>
                <w:rFonts w:ascii="Calibri" w:hAnsi="Calibri"/>
                <w:b/>
                <w:sz w:val="22"/>
                <w:szCs w:val="22"/>
              </w:rPr>
              <w:t>1. ubezpieczenie mienia od ognia i  innych zdarzeń losowych</w:t>
            </w:r>
          </w:p>
        </w:tc>
        <w:tc>
          <w:tcPr>
            <w:tcW w:w="2126" w:type="dxa"/>
            <w:tcBorders>
              <w:left w:val="single" w:sz="2" w:space="0" w:color="000000"/>
              <w:bottom w:val="single" w:sz="2" w:space="0" w:color="000000"/>
            </w:tcBorders>
          </w:tcPr>
          <w:p w:rsidR="005E25AB" w:rsidRPr="00924F7B" w:rsidRDefault="005E25AB" w:rsidP="005F1203">
            <w:pPr>
              <w:snapToGrid w:val="0"/>
              <w:rPr>
                <w:rFonts w:ascii="Calibri" w:hAnsi="Calibri"/>
                <w:b/>
                <w:sz w:val="22"/>
                <w:szCs w:val="22"/>
              </w:rPr>
            </w:pPr>
          </w:p>
        </w:tc>
        <w:tc>
          <w:tcPr>
            <w:tcW w:w="2454" w:type="dxa"/>
            <w:tcBorders>
              <w:left w:val="single" w:sz="2" w:space="0" w:color="000000"/>
              <w:bottom w:val="single" w:sz="2" w:space="0" w:color="000000"/>
              <w:right w:val="single" w:sz="2" w:space="0" w:color="000000"/>
            </w:tcBorders>
            <w:vAlign w:val="center"/>
          </w:tcPr>
          <w:p w:rsidR="005E25AB" w:rsidRPr="00924F7B" w:rsidRDefault="005E25AB" w:rsidP="005F1203">
            <w:pPr>
              <w:snapToGrid w:val="0"/>
              <w:jc w:val="center"/>
              <w:rPr>
                <w:rFonts w:ascii="Calibri" w:hAnsi="Calibri"/>
                <w:b/>
                <w:sz w:val="22"/>
                <w:szCs w:val="22"/>
              </w:rPr>
            </w:pPr>
            <w:r w:rsidRPr="00924F7B">
              <w:rPr>
                <w:rFonts w:ascii="Calibri" w:hAnsi="Calibri"/>
                <w:b/>
                <w:sz w:val="22"/>
                <w:szCs w:val="22"/>
              </w:rPr>
              <w:t>Franszyza integralna</w:t>
            </w:r>
          </w:p>
        </w:tc>
      </w:tr>
      <w:tr w:rsidR="005E25AB" w:rsidRPr="00924F7B" w:rsidTr="005F1203">
        <w:trPr>
          <w:cantSplit/>
          <w:trHeight w:val="532"/>
        </w:trPr>
        <w:tc>
          <w:tcPr>
            <w:tcW w:w="4395" w:type="dxa"/>
            <w:tcBorders>
              <w:left w:val="single" w:sz="2" w:space="0" w:color="000000"/>
              <w:bottom w:val="single" w:sz="2" w:space="0" w:color="000000"/>
            </w:tcBorders>
          </w:tcPr>
          <w:p w:rsidR="005E25AB" w:rsidRPr="00924F7B" w:rsidRDefault="005E25AB" w:rsidP="005F1203">
            <w:pPr>
              <w:snapToGrid w:val="0"/>
              <w:ind w:left="284" w:hanging="284"/>
              <w:rPr>
                <w:rFonts w:ascii="Calibri" w:hAnsi="Calibri"/>
                <w:b/>
                <w:sz w:val="22"/>
                <w:szCs w:val="22"/>
              </w:rPr>
            </w:pPr>
            <w:r w:rsidRPr="00924F7B">
              <w:rPr>
                <w:rFonts w:ascii="Calibri" w:hAnsi="Calibri"/>
                <w:b/>
                <w:sz w:val="22"/>
                <w:szCs w:val="22"/>
              </w:rPr>
              <w:t>2. ubezpieczenie mienia od kradzieży z włamaniem i rabunku</w:t>
            </w:r>
          </w:p>
        </w:tc>
        <w:tc>
          <w:tcPr>
            <w:tcW w:w="2126" w:type="dxa"/>
            <w:tcBorders>
              <w:left w:val="single" w:sz="2" w:space="0" w:color="000000"/>
              <w:bottom w:val="single" w:sz="2" w:space="0" w:color="000000"/>
            </w:tcBorders>
          </w:tcPr>
          <w:p w:rsidR="005E25AB" w:rsidRPr="00924F7B" w:rsidRDefault="005E25AB" w:rsidP="005F1203">
            <w:pPr>
              <w:snapToGrid w:val="0"/>
              <w:rPr>
                <w:rFonts w:ascii="Calibri" w:hAnsi="Calibri"/>
                <w:b/>
                <w:sz w:val="22"/>
                <w:szCs w:val="22"/>
              </w:rPr>
            </w:pPr>
          </w:p>
        </w:tc>
        <w:tc>
          <w:tcPr>
            <w:tcW w:w="2454" w:type="dxa"/>
            <w:tcBorders>
              <w:left w:val="single" w:sz="2" w:space="0" w:color="000000"/>
              <w:bottom w:val="single" w:sz="2" w:space="0" w:color="000000"/>
              <w:right w:val="single" w:sz="2" w:space="0" w:color="000000"/>
            </w:tcBorders>
            <w:vAlign w:val="center"/>
          </w:tcPr>
          <w:p w:rsidR="005E25AB" w:rsidRPr="00924F7B" w:rsidRDefault="005E25AB" w:rsidP="005F1203">
            <w:pPr>
              <w:snapToGrid w:val="0"/>
              <w:jc w:val="center"/>
              <w:rPr>
                <w:rFonts w:ascii="Calibri" w:hAnsi="Calibri"/>
                <w:b/>
                <w:sz w:val="22"/>
                <w:szCs w:val="22"/>
              </w:rPr>
            </w:pPr>
            <w:r w:rsidRPr="00924F7B">
              <w:rPr>
                <w:rFonts w:ascii="Calibri" w:hAnsi="Calibri"/>
                <w:b/>
                <w:sz w:val="22"/>
                <w:szCs w:val="22"/>
              </w:rPr>
              <w:t>Franszyza integralna</w:t>
            </w:r>
          </w:p>
        </w:tc>
      </w:tr>
      <w:tr w:rsidR="005E25AB" w:rsidRPr="00924F7B" w:rsidTr="005F1203">
        <w:trPr>
          <w:cantSplit/>
          <w:trHeight w:val="548"/>
        </w:trPr>
        <w:tc>
          <w:tcPr>
            <w:tcW w:w="4395" w:type="dxa"/>
            <w:tcBorders>
              <w:left w:val="single" w:sz="2" w:space="0" w:color="000000"/>
              <w:bottom w:val="single" w:sz="2" w:space="0" w:color="000000"/>
            </w:tcBorders>
          </w:tcPr>
          <w:p w:rsidR="005E25AB" w:rsidRPr="00924F7B" w:rsidRDefault="00BB5066" w:rsidP="005F1203">
            <w:pPr>
              <w:snapToGrid w:val="0"/>
              <w:ind w:left="284" w:hanging="284"/>
              <w:rPr>
                <w:rFonts w:ascii="Calibri" w:hAnsi="Calibri"/>
                <w:b/>
                <w:sz w:val="22"/>
                <w:szCs w:val="22"/>
              </w:rPr>
            </w:pPr>
            <w:r>
              <w:rPr>
                <w:rFonts w:ascii="Calibri" w:hAnsi="Calibri"/>
                <w:b/>
                <w:sz w:val="22"/>
                <w:szCs w:val="22"/>
              </w:rPr>
              <w:t>3</w:t>
            </w:r>
            <w:r w:rsidR="005E25AB" w:rsidRPr="00924F7B">
              <w:rPr>
                <w:rFonts w:ascii="Calibri" w:hAnsi="Calibri"/>
                <w:b/>
                <w:sz w:val="22"/>
                <w:szCs w:val="22"/>
              </w:rPr>
              <w:t>. ubezpieczenie sprzętu elektronicznego od szkód materialnych</w:t>
            </w:r>
          </w:p>
        </w:tc>
        <w:tc>
          <w:tcPr>
            <w:tcW w:w="2126" w:type="dxa"/>
            <w:tcBorders>
              <w:left w:val="single" w:sz="2" w:space="0" w:color="000000"/>
              <w:bottom w:val="single" w:sz="2" w:space="0" w:color="000000"/>
            </w:tcBorders>
          </w:tcPr>
          <w:p w:rsidR="005E25AB" w:rsidRPr="00924F7B" w:rsidRDefault="005E25AB" w:rsidP="005F1203">
            <w:pPr>
              <w:snapToGrid w:val="0"/>
              <w:rPr>
                <w:rFonts w:ascii="Calibri" w:hAnsi="Calibri"/>
                <w:b/>
                <w:sz w:val="22"/>
                <w:szCs w:val="22"/>
                <w:shd w:val="clear" w:color="auto" w:fill="FFFF00"/>
              </w:rPr>
            </w:pPr>
          </w:p>
        </w:tc>
        <w:tc>
          <w:tcPr>
            <w:tcW w:w="2454" w:type="dxa"/>
            <w:tcBorders>
              <w:left w:val="single" w:sz="2" w:space="0" w:color="000000"/>
              <w:bottom w:val="single" w:sz="2" w:space="0" w:color="000000"/>
              <w:right w:val="single" w:sz="2" w:space="0" w:color="000000"/>
            </w:tcBorders>
            <w:vAlign w:val="center"/>
          </w:tcPr>
          <w:p w:rsidR="005E25AB" w:rsidRPr="00924F7B" w:rsidRDefault="005E25AB" w:rsidP="005F1203">
            <w:pPr>
              <w:snapToGrid w:val="0"/>
              <w:jc w:val="center"/>
              <w:rPr>
                <w:rFonts w:ascii="Calibri" w:hAnsi="Calibri"/>
                <w:b/>
                <w:sz w:val="22"/>
                <w:szCs w:val="22"/>
              </w:rPr>
            </w:pPr>
            <w:r w:rsidRPr="00924F7B">
              <w:rPr>
                <w:rFonts w:ascii="Calibri" w:hAnsi="Calibri"/>
                <w:b/>
                <w:sz w:val="22"/>
                <w:szCs w:val="22"/>
              </w:rPr>
              <w:t>Franszyza integralna</w:t>
            </w:r>
          </w:p>
        </w:tc>
      </w:tr>
      <w:tr w:rsidR="005E25AB" w:rsidRPr="00924F7B" w:rsidTr="00A4392C">
        <w:trPr>
          <w:cantSplit/>
          <w:trHeight w:val="556"/>
        </w:trPr>
        <w:tc>
          <w:tcPr>
            <w:tcW w:w="4395" w:type="dxa"/>
            <w:tcBorders>
              <w:left w:val="single" w:sz="2" w:space="0" w:color="000000"/>
              <w:bottom w:val="single" w:sz="2" w:space="0" w:color="000000"/>
            </w:tcBorders>
          </w:tcPr>
          <w:p w:rsidR="005E25AB" w:rsidRPr="00924F7B" w:rsidRDefault="00BB5066" w:rsidP="005F1203">
            <w:pPr>
              <w:snapToGrid w:val="0"/>
              <w:ind w:left="284" w:hanging="284"/>
              <w:rPr>
                <w:rFonts w:ascii="Calibri" w:hAnsi="Calibri"/>
                <w:b/>
                <w:sz w:val="22"/>
                <w:szCs w:val="22"/>
              </w:rPr>
            </w:pPr>
            <w:r>
              <w:rPr>
                <w:rFonts w:ascii="Calibri" w:hAnsi="Calibri"/>
                <w:b/>
                <w:sz w:val="22"/>
                <w:szCs w:val="22"/>
              </w:rPr>
              <w:t>4</w:t>
            </w:r>
            <w:r w:rsidR="005E25AB" w:rsidRPr="00924F7B">
              <w:rPr>
                <w:rFonts w:ascii="Calibri" w:hAnsi="Calibri"/>
                <w:b/>
                <w:sz w:val="22"/>
                <w:szCs w:val="22"/>
              </w:rPr>
              <w:t>. ubezpieczenie odpowiedzialności cywilnej*</w:t>
            </w:r>
          </w:p>
        </w:tc>
        <w:tc>
          <w:tcPr>
            <w:tcW w:w="2126" w:type="dxa"/>
            <w:tcBorders>
              <w:left w:val="single" w:sz="2" w:space="0" w:color="000000"/>
              <w:bottom w:val="single" w:sz="2" w:space="0" w:color="000000"/>
            </w:tcBorders>
          </w:tcPr>
          <w:p w:rsidR="005E25AB" w:rsidRPr="00924F7B" w:rsidRDefault="005E25AB" w:rsidP="005F1203">
            <w:pPr>
              <w:snapToGrid w:val="0"/>
              <w:rPr>
                <w:rFonts w:ascii="Calibri" w:hAnsi="Calibri"/>
                <w:b/>
                <w:sz w:val="22"/>
                <w:szCs w:val="22"/>
              </w:rPr>
            </w:pPr>
          </w:p>
        </w:tc>
        <w:tc>
          <w:tcPr>
            <w:tcW w:w="2454" w:type="dxa"/>
            <w:tcBorders>
              <w:left w:val="single" w:sz="2" w:space="0" w:color="000000"/>
              <w:bottom w:val="single" w:sz="2" w:space="0" w:color="000000"/>
              <w:right w:val="single" w:sz="2" w:space="0" w:color="000000"/>
            </w:tcBorders>
            <w:vAlign w:val="center"/>
          </w:tcPr>
          <w:p w:rsidR="005E25AB" w:rsidRPr="00924F7B" w:rsidRDefault="005E25AB" w:rsidP="005F1203">
            <w:pPr>
              <w:snapToGrid w:val="0"/>
              <w:jc w:val="center"/>
              <w:rPr>
                <w:rFonts w:ascii="Calibri" w:hAnsi="Calibri"/>
                <w:b/>
                <w:sz w:val="22"/>
                <w:szCs w:val="22"/>
              </w:rPr>
            </w:pPr>
            <w:r w:rsidRPr="00924F7B">
              <w:rPr>
                <w:rFonts w:ascii="Calibri" w:hAnsi="Calibri"/>
                <w:b/>
                <w:sz w:val="22"/>
                <w:szCs w:val="22"/>
              </w:rPr>
              <w:t>Franszyza integralna</w:t>
            </w:r>
          </w:p>
        </w:tc>
      </w:tr>
    </w:tbl>
    <w:p w:rsidR="005E25AB" w:rsidRPr="00924F7B" w:rsidRDefault="005E25AB" w:rsidP="005F1203">
      <w:pPr>
        <w:tabs>
          <w:tab w:val="left" w:pos="0"/>
        </w:tabs>
        <w:spacing w:line="360" w:lineRule="auto"/>
        <w:jc w:val="both"/>
        <w:rPr>
          <w:rFonts w:ascii="Calibri" w:hAnsi="Calibri"/>
          <w:b/>
          <w:sz w:val="22"/>
          <w:szCs w:val="22"/>
        </w:rPr>
      </w:pPr>
    </w:p>
    <w:p w:rsidR="005E25AB" w:rsidRPr="00924F7B" w:rsidRDefault="005E25AB" w:rsidP="005F1203">
      <w:pPr>
        <w:tabs>
          <w:tab w:val="left" w:pos="0"/>
        </w:tabs>
        <w:jc w:val="both"/>
        <w:rPr>
          <w:rFonts w:ascii="Calibri" w:hAnsi="Calibri"/>
          <w:sz w:val="22"/>
          <w:szCs w:val="22"/>
        </w:rPr>
      </w:pPr>
      <w:r w:rsidRPr="00924F7B">
        <w:rPr>
          <w:rFonts w:ascii="Calibri" w:hAnsi="Calibri"/>
          <w:sz w:val="22"/>
          <w:szCs w:val="22"/>
        </w:rPr>
        <w:t>* w ubezpieczeniu OC za drogi nie jest dopuszczalne stosowanie franszyzy. W odpowiedzialności cywilnej z tytułu czystych strat finansowych franszyza redukcyjna wynosi 1.000 zł.</w:t>
      </w:r>
    </w:p>
    <w:p w:rsidR="005E25AB" w:rsidRPr="00924F7B" w:rsidRDefault="005E25AB" w:rsidP="005F1203">
      <w:pPr>
        <w:tabs>
          <w:tab w:val="left" w:pos="0"/>
        </w:tabs>
        <w:spacing w:line="360" w:lineRule="auto"/>
        <w:jc w:val="both"/>
        <w:rPr>
          <w:rFonts w:ascii="Calibri" w:hAnsi="Calibri"/>
          <w:b/>
          <w:sz w:val="20"/>
        </w:rPr>
      </w:pPr>
    </w:p>
    <w:p w:rsidR="005E25AB" w:rsidRPr="00924F7B" w:rsidRDefault="005E25AB" w:rsidP="0086688B">
      <w:pPr>
        <w:tabs>
          <w:tab w:val="left" w:pos="720"/>
          <w:tab w:val="left" w:pos="1069"/>
        </w:tabs>
        <w:ind w:left="567" w:hanging="567"/>
        <w:jc w:val="both"/>
        <w:rPr>
          <w:rFonts w:ascii="Calibri" w:hAnsi="Calibri"/>
          <w:b/>
          <w:sz w:val="22"/>
          <w:szCs w:val="22"/>
        </w:rPr>
      </w:pPr>
      <w:r w:rsidRPr="00924F7B">
        <w:rPr>
          <w:rFonts w:ascii="Calibri" w:hAnsi="Calibri"/>
          <w:b/>
          <w:sz w:val="22"/>
          <w:szCs w:val="22"/>
        </w:rPr>
        <w:t>3.</w:t>
      </w:r>
      <w:r w:rsidRPr="00924F7B">
        <w:rPr>
          <w:rFonts w:ascii="Calibri" w:hAnsi="Calibri"/>
          <w:b/>
          <w:sz w:val="22"/>
          <w:szCs w:val="22"/>
        </w:rPr>
        <w:tab/>
        <w:t xml:space="preserve">Akceptujemy klauzule obligatoryjne opisane w </w:t>
      </w:r>
      <w:r>
        <w:rPr>
          <w:rFonts w:ascii="Calibri" w:hAnsi="Calibri"/>
          <w:i/>
          <w:sz w:val="22"/>
          <w:szCs w:val="22"/>
        </w:rPr>
        <w:t>załączniku nr F</w:t>
      </w:r>
      <w:r w:rsidRPr="00924F7B">
        <w:rPr>
          <w:rFonts w:ascii="Calibri" w:hAnsi="Calibri"/>
          <w:i/>
          <w:sz w:val="22"/>
          <w:szCs w:val="22"/>
        </w:rPr>
        <w:t xml:space="preserve"> do SIWZ</w:t>
      </w:r>
      <w:r w:rsidRPr="00924F7B">
        <w:rPr>
          <w:rFonts w:ascii="Calibri" w:hAnsi="Calibri"/>
          <w:b/>
          <w:sz w:val="22"/>
          <w:szCs w:val="22"/>
        </w:rPr>
        <w:t xml:space="preserve"> oraz następujące klauzule fakultatywne:</w:t>
      </w:r>
    </w:p>
    <w:tbl>
      <w:tblPr>
        <w:tblW w:w="0" w:type="auto"/>
        <w:tblInd w:w="1" w:type="dxa"/>
        <w:tblLayout w:type="fixed"/>
        <w:tblCellMar>
          <w:left w:w="0" w:type="dxa"/>
          <w:right w:w="0" w:type="dxa"/>
        </w:tblCellMar>
        <w:tblLook w:val="0000"/>
      </w:tblPr>
      <w:tblGrid>
        <w:gridCol w:w="1134"/>
        <w:gridCol w:w="5651"/>
        <w:gridCol w:w="1050"/>
        <w:gridCol w:w="1436"/>
      </w:tblGrid>
      <w:tr w:rsidR="005E25AB" w:rsidRPr="00924F7B" w:rsidTr="005F1203">
        <w:trPr>
          <w:cantSplit/>
          <w:trHeight w:val="621"/>
        </w:trPr>
        <w:tc>
          <w:tcPr>
            <w:tcW w:w="1134" w:type="dxa"/>
            <w:tcBorders>
              <w:top w:val="single" w:sz="2" w:space="0" w:color="000000"/>
              <w:left w:val="single" w:sz="2" w:space="0" w:color="000000"/>
              <w:bottom w:val="single" w:sz="2" w:space="0" w:color="000000"/>
            </w:tcBorders>
            <w:vAlign w:val="center"/>
          </w:tcPr>
          <w:p w:rsidR="005E25AB" w:rsidRPr="00924F7B" w:rsidRDefault="005E25AB" w:rsidP="005F1203">
            <w:pPr>
              <w:snapToGrid w:val="0"/>
              <w:jc w:val="center"/>
              <w:rPr>
                <w:rFonts w:ascii="Calibri" w:hAnsi="Calibri"/>
                <w:b/>
                <w:sz w:val="22"/>
                <w:szCs w:val="22"/>
              </w:rPr>
            </w:pPr>
            <w:r w:rsidRPr="00924F7B">
              <w:rPr>
                <w:rFonts w:ascii="Calibri" w:hAnsi="Calibri"/>
                <w:b/>
                <w:sz w:val="22"/>
                <w:szCs w:val="22"/>
              </w:rPr>
              <w:t>Nr</w:t>
            </w:r>
          </w:p>
          <w:p w:rsidR="005E25AB" w:rsidRPr="00924F7B" w:rsidRDefault="005E25AB" w:rsidP="005F1203">
            <w:pPr>
              <w:jc w:val="center"/>
              <w:rPr>
                <w:rFonts w:ascii="Calibri" w:hAnsi="Calibri"/>
                <w:b/>
                <w:sz w:val="22"/>
                <w:szCs w:val="22"/>
              </w:rPr>
            </w:pPr>
            <w:r w:rsidRPr="00924F7B">
              <w:rPr>
                <w:rFonts w:ascii="Calibri" w:hAnsi="Calibri"/>
                <w:b/>
                <w:sz w:val="22"/>
                <w:szCs w:val="22"/>
              </w:rPr>
              <w:t>klauzuli</w:t>
            </w:r>
          </w:p>
        </w:tc>
        <w:tc>
          <w:tcPr>
            <w:tcW w:w="5651" w:type="dxa"/>
            <w:tcBorders>
              <w:top w:val="single" w:sz="2" w:space="0" w:color="000000"/>
              <w:left w:val="single" w:sz="2" w:space="0" w:color="000000"/>
              <w:bottom w:val="single" w:sz="2" w:space="0" w:color="000000"/>
            </w:tcBorders>
            <w:vAlign w:val="center"/>
          </w:tcPr>
          <w:p w:rsidR="005E25AB" w:rsidRPr="00924F7B" w:rsidRDefault="005E25AB" w:rsidP="005F1203">
            <w:pPr>
              <w:snapToGrid w:val="0"/>
              <w:jc w:val="center"/>
              <w:rPr>
                <w:rFonts w:ascii="Calibri" w:hAnsi="Calibri"/>
                <w:b/>
                <w:sz w:val="22"/>
                <w:szCs w:val="22"/>
              </w:rPr>
            </w:pPr>
            <w:r w:rsidRPr="00924F7B">
              <w:rPr>
                <w:rFonts w:ascii="Calibri" w:hAnsi="Calibri"/>
                <w:b/>
                <w:sz w:val="22"/>
                <w:szCs w:val="22"/>
              </w:rPr>
              <w:t>Nazwa klauzuli</w:t>
            </w:r>
          </w:p>
        </w:tc>
        <w:tc>
          <w:tcPr>
            <w:tcW w:w="1050" w:type="dxa"/>
            <w:tcBorders>
              <w:top w:val="single" w:sz="2" w:space="0" w:color="000000"/>
              <w:left w:val="single" w:sz="2" w:space="0" w:color="000000"/>
              <w:bottom w:val="single" w:sz="2" w:space="0" w:color="000000"/>
            </w:tcBorders>
            <w:vAlign w:val="center"/>
          </w:tcPr>
          <w:p w:rsidR="005E25AB" w:rsidRPr="00924F7B" w:rsidRDefault="005E25AB" w:rsidP="005F1203">
            <w:pPr>
              <w:snapToGrid w:val="0"/>
              <w:jc w:val="center"/>
              <w:rPr>
                <w:rFonts w:ascii="Calibri" w:hAnsi="Calibri"/>
                <w:b/>
                <w:sz w:val="22"/>
                <w:szCs w:val="22"/>
              </w:rPr>
            </w:pPr>
            <w:r w:rsidRPr="00924F7B">
              <w:rPr>
                <w:rFonts w:ascii="Calibri" w:hAnsi="Calibri"/>
                <w:b/>
                <w:sz w:val="22"/>
                <w:szCs w:val="22"/>
              </w:rPr>
              <w:t>TAK/NIE</w:t>
            </w:r>
          </w:p>
        </w:tc>
        <w:tc>
          <w:tcPr>
            <w:tcW w:w="1436" w:type="dxa"/>
            <w:tcBorders>
              <w:top w:val="single" w:sz="2" w:space="0" w:color="000000"/>
              <w:left w:val="single" w:sz="2" w:space="0" w:color="000000"/>
              <w:bottom w:val="single" w:sz="2" w:space="0" w:color="000000"/>
              <w:right w:val="single" w:sz="2" w:space="0" w:color="000000"/>
            </w:tcBorders>
            <w:vAlign w:val="center"/>
          </w:tcPr>
          <w:p w:rsidR="005E25AB" w:rsidRPr="00924F7B" w:rsidRDefault="005E25AB" w:rsidP="005F1203">
            <w:pPr>
              <w:snapToGrid w:val="0"/>
              <w:jc w:val="center"/>
              <w:rPr>
                <w:rFonts w:ascii="Calibri" w:hAnsi="Calibri"/>
                <w:b/>
                <w:sz w:val="22"/>
                <w:szCs w:val="22"/>
              </w:rPr>
            </w:pPr>
            <w:r w:rsidRPr="00924F7B">
              <w:rPr>
                <w:rFonts w:ascii="Calibri" w:hAnsi="Calibri"/>
                <w:b/>
                <w:sz w:val="22"/>
                <w:szCs w:val="22"/>
              </w:rPr>
              <w:t>Uwagi</w:t>
            </w:r>
          </w:p>
        </w:tc>
      </w:tr>
      <w:tr w:rsidR="005E25AB" w:rsidRPr="00924F7B" w:rsidTr="005F1203">
        <w:trPr>
          <w:cantSplit/>
          <w:trHeight w:val="454"/>
        </w:trPr>
        <w:tc>
          <w:tcPr>
            <w:tcW w:w="1134" w:type="dxa"/>
            <w:tcBorders>
              <w:left w:val="single" w:sz="2" w:space="0" w:color="000000"/>
              <w:bottom w:val="single" w:sz="2" w:space="0" w:color="000000"/>
            </w:tcBorders>
            <w:vAlign w:val="center"/>
          </w:tcPr>
          <w:p w:rsidR="005E25AB" w:rsidRPr="00924F7B" w:rsidRDefault="005E25AB" w:rsidP="005F1203">
            <w:pPr>
              <w:tabs>
                <w:tab w:val="left" w:pos="720"/>
              </w:tabs>
              <w:snapToGrid w:val="0"/>
              <w:jc w:val="center"/>
              <w:rPr>
                <w:rFonts w:ascii="Calibri" w:hAnsi="Calibri"/>
                <w:b/>
                <w:sz w:val="22"/>
                <w:szCs w:val="22"/>
              </w:rPr>
            </w:pPr>
            <w:r w:rsidRPr="00924F7B">
              <w:rPr>
                <w:rFonts w:ascii="Calibri" w:hAnsi="Calibri"/>
                <w:b/>
                <w:sz w:val="22"/>
                <w:szCs w:val="22"/>
              </w:rPr>
              <w:t>22.</w:t>
            </w:r>
          </w:p>
        </w:tc>
        <w:tc>
          <w:tcPr>
            <w:tcW w:w="5651" w:type="dxa"/>
            <w:tcBorders>
              <w:left w:val="single" w:sz="2" w:space="0" w:color="000000"/>
              <w:bottom w:val="single" w:sz="2" w:space="0" w:color="000000"/>
            </w:tcBorders>
            <w:vAlign w:val="center"/>
          </w:tcPr>
          <w:p w:rsidR="005E25AB" w:rsidRPr="00924F7B" w:rsidRDefault="005E25AB" w:rsidP="005F1203">
            <w:pPr>
              <w:tabs>
                <w:tab w:val="left" w:pos="360"/>
              </w:tabs>
              <w:snapToGrid w:val="0"/>
              <w:rPr>
                <w:rFonts w:ascii="Calibri" w:hAnsi="Calibri"/>
                <w:sz w:val="22"/>
                <w:szCs w:val="22"/>
              </w:rPr>
            </w:pPr>
            <w:r w:rsidRPr="00924F7B">
              <w:rPr>
                <w:rFonts w:ascii="Calibri" w:hAnsi="Calibri"/>
                <w:sz w:val="22"/>
                <w:szCs w:val="22"/>
              </w:rPr>
              <w:t>Klauzula funduszu prewencyjnego</w:t>
            </w:r>
          </w:p>
        </w:tc>
        <w:tc>
          <w:tcPr>
            <w:tcW w:w="1050" w:type="dxa"/>
            <w:tcBorders>
              <w:left w:val="single" w:sz="2" w:space="0" w:color="000000"/>
              <w:bottom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p>
        </w:tc>
        <w:tc>
          <w:tcPr>
            <w:tcW w:w="1436" w:type="dxa"/>
            <w:tcBorders>
              <w:left w:val="single" w:sz="2" w:space="0" w:color="000000"/>
              <w:bottom w:val="single" w:sz="2" w:space="0" w:color="000000"/>
              <w:right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r w:rsidRPr="00924F7B">
              <w:rPr>
                <w:rFonts w:ascii="Calibri" w:hAnsi="Calibri"/>
                <w:b/>
                <w:sz w:val="22"/>
                <w:szCs w:val="22"/>
              </w:rPr>
              <w:t>15 pkt.</w:t>
            </w:r>
          </w:p>
        </w:tc>
      </w:tr>
      <w:tr w:rsidR="005E25AB" w:rsidRPr="00924F7B" w:rsidTr="005F1203">
        <w:trPr>
          <w:cantSplit/>
          <w:trHeight w:val="454"/>
        </w:trPr>
        <w:tc>
          <w:tcPr>
            <w:tcW w:w="1134" w:type="dxa"/>
            <w:tcBorders>
              <w:left w:val="single" w:sz="2" w:space="0" w:color="000000"/>
              <w:bottom w:val="single" w:sz="2" w:space="0" w:color="000000"/>
            </w:tcBorders>
            <w:vAlign w:val="center"/>
          </w:tcPr>
          <w:p w:rsidR="005E25AB" w:rsidRPr="00924F7B" w:rsidRDefault="005E25AB" w:rsidP="005F1203">
            <w:pPr>
              <w:tabs>
                <w:tab w:val="left" w:pos="720"/>
              </w:tabs>
              <w:snapToGrid w:val="0"/>
              <w:jc w:val="center"/>
              <w:rPr>
                <w:rFonts w:ascii="Calibri" w:hAnsi="Calibri"/>
                <w:b/>
                <w:sz w:val="22"/>
                <w:szCs w:val="22"/>
              </w:rPr>
            </w:pPr>
            <w:r w:rsidRPr="00924F7B">
              <w:rPr>
                <w:rFonts w:ascii="Calibri" w:hAnsi="Calibri"/>
                <w:b/>
                <w:sz w:val="22"/>
                <w:szCs w:val="22"/>
              </w:rPr>
              <w:t>23.</w:t>
            </w:r>
          </w:p>
        </w:tc>
        <w:tc>
          <w:tcPr>
            <w:tcW w:w="5651" w:type="dxa"/>
            <w:tcBorders>
              <w:left w:val="single" w:sz="2" w:space="0" w:color="000000"/>
              <w:bottom w:val="single" w:sz="2" w:space="0" w:color="000000"/>
            </w:tcBorders>
            <w:vAlign w:val="center"/>
          </w:tcPr>
          <w:p w:rsidR="005E25AB" w:rsidRPr="00924F7B" w:rsidRDefault="005E25AB" w:rsidP="005F1203">
            <w:pPr>
              <w:tabs>
                <w:tab w:val="left" w:pos="360"/>
              </w:tabs>
              <w:snapToGrid w:val="0"/>
              <w:rPr>
                <w:rFonts w:ascii="Calibri" w:hAnsi="Calibri"/>
                <w:sz w:val="22"/>
                <w:szCs w:val="22"/>
              </w:rPr>
            </w:pPr>
            <w:r w:rsidRPr="00924F7B">
              <w:rPr>
                <w:rFonts w:ascii="Calibri" w:hAnsi="Calibri"/>
                <w:sz w:val="22"/>
                <w:szCs w:val="22"/>
              </w:rPr>
              <w:t>Klauzula ubezpieczenia przezornej sumy ubezpieczenia</w:t>
            </w:r>
          </w:p>
        </w:tc>
        <w:tc>
          <w:tcPr>
            <w:tcW w:w="1050" w:type="dxa"/>
            <w:tcBorders>
              <w:left w:val="single" w:sz="2" w:space="0" w:color="000000"/>
              <w:bottom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p>
        </w:tc>
        <w:tc>
          <w:tcPr>
            <w:tcW w:w="1436" w:type="dxa"/>
            <w:tcBorders>
              <w:left w:val="single" w:sz="2" w:space="0" w:color="000000"/>
              <w:bottom w:val="single" w:sz="2" w:space="0" w:color="000000"/>
              <w:right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r w:rsidRPr="00924F7B">
              <w:rPr>
                <w:rFonts w:ascii="Calibri" w:hAnsi="Calibri"/>
                <w:b/>
                <w:sz w:val="22"/>
                <w:szCs w:val="22"/>
              </w:rPr>
              <w:t>7 pkt.</w:t>
            </w:r>
          </w:p>
        </w:tc>
      </w:tr>
      <w:tr w:rsidR="005E25AB" w:rsidRPr="00924F7B" w:rsidTr="005F1203">
        <w:trPr>
          <w:cantSplit/>
          <w:trHeight w:val="454"/>
        </w:trPr>
        <w:tc>
          <w:tcPr>
            <w:tcW w:w="1134" w:type="dxa"/>
            <w:tcBorders>
              <w:left w:val="single" w:sz="2" w:space="0" w:color="000000"/>
              <w:bottom w:val="single" w:sz="2" w:space="0" w:color="000000"/>
            </w:tcBorders>
            <w:vAlign w:val="center"/>
          </w:tcPr>
          <w:p w:rsidR="005E25AB" w:rsidRPr="00924F7B" w:rsidRDefault="005E25AB" w:rsidP="005F1203">
            <w:pPr>
              <w:tabs>
                <w:tab w:val="left" w:pos="720"/>
              </w:tabs>
              <w:snapToGrid w:val="0"/>
              <w:jc w:val="center"/>
              <w:rPr>
                <w:rFonts w:ascii="Calibri" w:hAnsi="Calibri"/>
                <w:b/>
                <w:sz w:val="22"/>
                <w:szCs w:val="22"/>
              </w:rPr>
            </w:pPr>
            <w:r w:rsidRPr="00924F7B">
              <w:rPr>
                <w:rFonts w:ascii="Calibri" w:hAnsi="Calibri"/>
                <w:b/>
                <w:sz w:val="22"/>
                <w:szCs w:val="22"/>
              </w:rPr>
              <w:t>24.</w:t>
            </w:r>
          </w:p>
        </w:tc>
        <w:tc>
          <w:tcPr>
            <w:tcW w:w="5651" w:type="dxa"/>
            <w:tcBorders>
              <w:left w:val="single" w:sz="2" w:space="0" w:color="000000"/>
              <w:bottom w:val="single" w:sz="2" w:space="0" w:color="000000"/>
            </w:tcBorders>
            <w:vAlign w:val="center"/>
          </w:tcPr>
          <w:p w:rsidR="005E25AB" w:rsidRPr="00924F7B" w:rsidRDefault="005E25AB" w:rsidP="005F1203">
            <w:pPr>
              <w:tabs>
                <w:tab w:val="left" w:pos="360"/>
              </w:tabs>
              <w:snapToGrid w:val="0"/>
              <w:rPr>
                <w:rFonts w:ascii="Calibri" w:hAnsi="Calibri"/>
                <w:sz w:val="22"/>
                <w:szCs w:val="22"/>
              </w:rPr>
            </w:pPr>
            <w:r w:rsidRPr="00924F7B">
              <w:rPr>
                <w:rFonts w:ascii="Calibri" w:hAnsi="Calibri"/>
                <w:sz w:val="22"/>
                <w:szCs w:val="22"/>
              </w:rPr>
              <w:t>Klauzula odstąpienia od zasady proporcji przy likwidacji szkody</w:t>
            </w:r>
          </w:p>
        </w:tc>
        <w:tc>
          <w:tcPr>
            <w:tcW w:w="1050" w:type="dxa"/>
            <w:tcBorders>
              <w:left w:val="single" w:sz="2" w:space="0" w:color="000000"/>
              <w:bottom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p>
        </w:tc>
        <w:tc>
          <w:tcPr>
            <w:tcW w:w="1436" w:type="dxa"/>
            <w:tcBorders>
              <w:left w:val="single" w:sz="2" w:space="0" w:color="000000"/>
              <w:bottom w:val="single" w:sz="2" w:space="0" w:color="000000"/>
              <w:right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r w:rsidRPr="00924F7B">
              <w:rPr>
                <w:rFonts w:ascii="Calibri" w:hAnsi="Calibri"/>
                <w:b/>
                <w:sz w:val="22"/>
                <w:szCs w:val="22"/>
              </w:rPr>
              <w:t>7 pkt.</w:t>
            </w:r>
          </w:p>
        </w:tc>
      </w:tr>
      <w:tr w:rsidR="005E25AB" w:rsidRPr="00924F7B" w:rsidTr="005F1203">
        <w:trPr>
          <w:cantSplit/>
          <w:trHeight w:val="454"/>
        </w:trPr>
        <w:tc>
          <w:tcPr>
            <w:tcW w:w="1134" w:type="dxa"/>
            <w:tcBorders>
              <w:left w:val="single" w:sz="2" w:space="0" w:color="000000"/>
              <w:bottom w:val="single" w:sz="2" w:space="0" w:color="000000"/>
            </w:tcBorders>
            <w:vAlign w:val="center"/>
          </w:tcPr>
          <w:p w:rsidR="005E25AB" w:rsidRPr="00924F7B" w:rsidRDefault="005E25AB" w:rsidP="005F1203">
            <w:pPr>
              <w:tabs>
                <w:tab w:val="left" w:pos="720"/>
              </w:tabs>
              <w:snapToGrid w:val="0"/>
              <w:jc w:val="center"/>
              <w:rPr>
                <w:rFonts w:ascii="Calibri" w:hAnsi="Calibri"/>
                <w:b/>
                <w:sz w:val="22"/>
                <w:szCs w:val="22"/>
              </w:rPr>
            </w:pPr>
            <w:r w:rsidRPr="00924F7B">
              <w:rPr>
                <w:rFonts w:ascii="Calibri" w:hAnsi="Calibri"/>
                <w:b/>
                <w:sz w:val="22"/>
                <w:szCs w:val="22"/>
              </w:rPr>
              <w:t>25.</w:t>
            </w:r>
          </w:p>
        </w:tc>
        <w:tc>
          <w:tcPr>
            <w:tcW w:w="5651" w:type="dxa"/>
            <w:tcBorders>
              <w:left w:val="single" w:sz="2" w:space="0" w:color="000000"/>
              <w:bottom w:val="single" w:sz="2" w:space="0" w:color="000000"/>
            </w:tcBorders>
            <w:vAlign w:val="center"/>
          </w:tcPr>
          <w:p w:rsidR="005E25AB" w:rsidRPr="00924F7B" w:rsidRDefault="005E25AB" w:rsidP="005F1203">
            <w:pPr>
              <w:tabs>
                <w:tab w:val="left" w:pos="360"/>
              </w:tabs>
              <w:snapToGrid w:val="0"/>
              <w:rPr>
                <w:rFonts w:ascii="Calibri" w:hAnsi="Calibri"/>
                <w:sz w:val="22"/>
                <w:szCs w:val="22"/>
              </w:rPr>
            </w:pPr>
            <w:r w:rsidRPr="00924F7B">
              <w:rPr>
                <w:rFonts w:ascii="Calibri" w:hAnsi="Calibri"/>
                <w:sz w:val="22"/>
                <w:szCs w:val="22"/>
              </w:rPr>
              <w:t>Klauzula ubezpieczenia mienia wyłączonego z eksploatacji</w:t>
            </w:r>
          </w:p>
        </w:tc>
        <w:tc>
          <w:tcPr>
            <w:tcW w:w="1050" w:type="dxa"/>
            <w:tcBorders>
              <w:left w:val="single" w:sz="2" w:space="0" w:color="000000"/>
              <w:bottom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p>
        </w:tc>
        <w:tc>
          <w:tcPr>
            <w:tcW w:w="1436" w:type="dxa"/>
            <w:tcBorders>
              <w:left w:val="single" w:sz="2" w:space="0" w:color="000000"/>
              <w:bottom w:val="single" w:sz="2" w:space="0" w:color="000000"/>
              <w:right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r w:rsidRPr="00924F7B">
              <w:rPr>
                <w:rFonts w:ascii="Calibri" w:hAnsi="Calibri"/>
                <w:b/>
                <w:sz w:val="22"/>
                <w:szCs w:val="22"/>
              </w:rPr>
              <w:t>7 pkt.</w:t>
            </w:r>
          </w:p>
        </w:tc>
      </w:tr>
      <w:tr w:rsidR="005E25AB" w:rsidRPr="00924F7B" w:rsidTr="005F1203">
        <w:trPr>
          <w:cantSplit/>
          <w:trHeight w:val="454"/>
        </w:trPr>
        <w:tc>
          <w:tcPr>
            <w:tcW w:w="1134" w:type="dxa"/>
            <w:tcBorders>
              <w:left w:val="single" w:sz="2" w:space="0" w:color="000000"/>
              <w:bottom w:val="single" w:sz="2" w:space="0" w:color="000000"/>
            </w:tcBorders>
            <w:vAlign w:val="center"/>
          </w:tcPr>
          <w:p w:rsidR="005E25AB" w:rsidRPr="00924F7B" w:rsidRDefault="005E25AB" w:rsidP="005F1203">
            <w:pPr>
              <w:tabs>
                <w:tab w:val="left" w:pos="720"/>
              </w:tabs>
              <w:snapToGrid w:val="0"/>
              <w:jc w:val="center"/>
              <w:rPr>
                <w:rFonts w:ascii="Calibri" w:hAnsi="Calibri"/>
                <w:b/>
                <w:sz w:val="22"/>
                <w:szCs w:val="22"/>
              </w:rPr>
            </w:pPr>
            <w:r w:rsidRPr="00924F7B">
              <w:rPr>
                <w:rFonts w:ascii="Calibri" w:hAnsi="Calibri"/>
                <w:b/>
                <w:sz w:val="22"/>
                <w:szCs w:val="22"/>
              </w:rPr>
              <w:t>26.</w:t>
            </w:r>
          </w:p>
        </w:tc>
        <w:tc>
          <w:tcPr>
            <w:tcW w:w="5651" w:type="dxa"/>
            <w:tcBorders>
              <w:left w:val="single" w:sz="2" w:space="0" w:color="000000"/>
              <w:bottom w:val="single" w:sz="2" w:space="0" w:color="000000"/>
            </w:tcBorders>
            <w:vAlign w:val="center"/>
          </w:tcPr>
          <w:p w:rsidR="005E25AB" w:rsidRPr="00924F7B" w:rsidRDefault="005E25AB" w:rsidP="005F1203">
            <w:pPr>
              <w:tabs>
                <w:tab w:val="left" w:pos="360"/>
              </w:tabs>
              <w:snapToGrid w:val="0"/>
              <w:rPr>
                <w:rFonts w:ascii="Calibri" w:hAnsi="Calibri"/>
                <w:sz w:val="22"/>
                <w:szCs w:val="22"/>
              </w:rPr>
            </w:pPr>
            <w:r w:rsidRPr="00924F7B">
              <w:rPr>
                <w:rFonts w:ascii="Calibri" w:hAnsi="Calibri"/>
                <w:sz w:val="22"/>
                <w:szCs w:val="22"/>
              </w:rPr>
              <w:t>Klauzula aktów terroryzmu</w:t>
            </w:r>
          </w:p>
        </w:tc>
        <w:tc>
          <w:tcPr>
            <w:tcW w:w="1050" w:type="dxa"/>
            <w:tcBorders>
              <w:left w:val="single" w:sz="2" w:space="0" w:color="000000"/>
              <w:bottom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p>
        </w:tc>
        <w:tc>
          <w:tcPr>
            <w:tcW w:w="1436" w:type="dxa"/>
            <w:tcBorders>
              <w:left w:val="single" w:sz="2" w:space="0" w:color="000000"/>
              <w:bottom w:val="single" w:sz="2" w:space="0" w:color="000000"/>
              <w:right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r w:rsidRPr="00924F7B">
              <w:rPr>
                <w:rFonts w:ascii="Calibri" w:hAnsi="Calibri"/>
                <w:b/>
                <w:sz w:val="22"/>
                <w:szCs w:val="22"/>
              </w:rPr>
              <w:t>7 pkt.</w:t>
            </w:r>
          </w:p>
        </w:tc>
      </w:tr>
      <w:tr w:rsidR="005E25AB" w:rsidRPr="00924F7B" w:rsidTr="005F1203">
        <w:trPr>
          <w:cantSplit/>
          <w:trHeight w:val="454"/>
        </w:trPr>
        <w:tc>
          <w:tcPr>
            <w:tcW w:w="1134" w:type="dxa"/>
            <w:tcBorders>
              <w:left w:val="single" w:sz="2" w:space="0" w:color="000000"/>
              <w:bottom w:val="single" w:sz="2" w:space="0" w:color="000000"/>
            </w:tcBorders>
            <w:vAlign w:val="center"/>
          </w:tcPr>
          <w:p w:rsidR="005E25AB" w:rsidRPr="00924F7B" w:rsidRDefault="005E25AB" w:rsidP="005F1203">
            <w:pPr>
              <w:tabs>
                <w:tab w:val="left" w:pos="720"/>
              </w:tabs>
              <w:snapToGrid w:val="0"/>
              <w:jc w:val="center"/>
              <w:rPr>
                <w:rFonts w:ascii="Calibri" w:hAnsi="Calibri"/>
                <w:b/>
                <w:sz w:val="22"/>
                <w:szCs w:val="22"/>
              </w:rPr>
            </w:pPr>
            <w:r w:rsidRPr="00924F7B">
              <w:rPr>
                <w:rFonts w:ascii="Calibri" w:hAnsi="Calibri"/>
                <w:b/>
                <w:sz w:val="22"/>
                <w:szCs w:val="22"/>
              </w:rPr>
              <w:t>27.</w:t>
            </w:r>
          </w:p>
        </w:tc>
        <w:tc>
          <w:tcPr>
            <w:tcW w:w="5651" w:type="dxa"/>
            <w:tcBorders>
              <w:left w:val="single" w:sz="2" w:space="0" w:color="000000"/>
              <w:bottom w:val="single" w:sz="2" w:space="0" w:color="000000"/>
            </w:tcBorders>
            <w:vAlign w:val="center"/>
          </w:tcPr>
          <w:p w:rsidR="005E25AB" w:rsidRPr="00924F7B" w:rsidRDefault="005E25AB" w:rsidP="005F1203">
            <w:pPr>
              <w:tabs>
                <w:tab w:val="left" w:pos="360"/>
              </w:tabs>
              <w:snapToGrid w:val="0"/>
              <w:rPr>
                <w:rFonts w:ascii="Calibri" w:hAnsi="Calibri"/>
                <w:sz w:val="22"/>
                <w:szCs w:val="22"/>
              </w:rPr>
            </w:pPr>
            <w:r w:rsidRPr="00924F7B">
              <w:rPr>
                <w:rFonts w:ascii="Calibri" w:hAnsi="Calibri"/>
                <w:sz w:val="22"/>
                <w:szCs w:val="22"/>
              </w:rPr>
              <w:t>Klauzula ubezpieczenia mienia w nienazwanych lokalizacjach</w:t>
            </w:r>
          </w:p>
        </w:tc>
        <w:tc>
          <w:tcPr>
            <w:tcW w:w="1050" w:type="dxa"/>
            <w:tcBorders>
              <w:left w:val="single" w:sz="2" w:space="0" w:color="000000"/>
              <w:bottom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p>
        </w:tc>
        <w:tc>
          <w:tcPr>
            <w:tcW w:w="1436" w:type="dxa"/>
            <w:tcBorders>
              <w:left w:val="single" w:sz="2" w:space="0" w:color="000000"/>
              <w:bottom w:val="single" w:sz="2" w:space="0" w:color="000000"/>
              <w:right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r w:rsidRPr="00924F7B">
              <w:rPr>
                <w:rFonts w:ascii="Calibri" w:hAnsi="Calibri"/>
                <w:b/>
                <w:sz w:val="22"/>
                <w:szCs w:val="22"/>
              </w:rPr>
              <w:t xml:space="preserve">7 pkt. </w:t>
            </w:r>
          </w:p>
        </w:tc>
      </w:tr>
      <w:tr w:rsidR="005E25AB" w:rsidRPr="00924F7B" w:rsidTr="005F1203">
        <w:trPr>
          <w:cantSplit/>
          <w:trHeight w:val="454"/>
        </w:trPr>
        <w:tc>
          <w:tcPr>
            <w:tcW w:w="1134" w:type="dxa"/>
            <w:tcBorders>
              <w:left w:val="single" w:sz="2" w:space="0" w:color="000000"/>
              <w:bottom w:val="single" w:sz="2" w:space="0" w:color="000000"/>
            </w:tcBorders>
            <w:vAlign w:val="center"/>
          </w:tcPr>
          <w:p w:rsidR="005E25AB" w:rsidRPr="00924F7B" w:rsidRDefault="005E25AB" w:rsidP="005F1203">
            <w:pPr>
              <w:tabs>
                <w:tab w:val="left" w:pos="720"/>
              </w:tabs>
              <w:snapToGrid w:val="0"/>
              <w:jc w:val="center"/>
              <w:rPr>
                <w:rFonts w:ascii="Calibri" w:hAnsi="Calibri"/>
                <w:b/>
                <w:sz w:val="22"/>
                <w:szCs w:val="22"/>
              </w:rPr>
            </w:pPr>
            <w:r w:rsidRPr="00924F7B">
              <w:rPr>
                <w:rFonts w:ascii="Calibri" w:hAnsi="Calibri"/>
                <w:b/>
                <w:sz w:val="22"/>
                <w:szCs w:val="22"/>
              </w:rPr>
              <w:t>28.</w:t>
            </w:r>
          </w:p>
        </w:tc>
        <w:tc>
          <w:tcPr>
            <w:tcW w:w="5651" w:type="dxa"/>
            <w:tcBorders>
              <w:left w:val="single" w:sz="2" w:space="0" w:color="000000"/>
              <w:bottom w:val="single" w:sz="2" w:space="0" w:color="000000"/>
            </w:tcBorders>
            <w:vAlign w:val="center"/>
          </w:tcPr>
          <w:p w:rsidR="005E25AB" w:rsidRPr="00924F7B" w:rsidRDefault="005E25AB" w:rsidP="005F1203">
            <w:pPr>
              <w:tabs>
                <w:tab w:val="left" w:pos="360"/>
              </w:tabs>
              <w:snapToGrid w:val="0"/>
              <w:rPr>
                <w:rFonts w:ascii="Calibri" w:hAnsi="Calibri"/>
                <w:sz w:val="22"/>
                <w:szCs w:val="22"/>
              </w:rPr>
            </w:pPr>
            <w:r w:rsidRPr="00924F7B">
              <w:rPr>
                <w:rFonts w:ascii="Calibri" w:hAnsi="Calibri"/>
                <w:sz w:val="22"/>
                <w:szCs w:val="22"/>
              </w:rPr>
              <w:t xml:space="preserve">Klauzula </w:t>
            </w:r>
            <w:proofErr w:type="spellStart"/>
            <w:r w:rsidRPr="00924F7B">
              <w:rPr>
                <w:rFonts w:ascii="Calibri" w:hAnsi="Calibri"/>
                <w:sz w:val="22"/>
                <w:szCs w:val="22"/>
              </w:rPr>
              <w:t>zalaniowa</w:t>
            </w:r>
            <w:proofErr w:type="spellEnd"/>
          </w:p>
        </w:tc>
        <w:tc>
          <w:tcPr>
            <w:tcW w:w="1050" w:type="dxa"/>
            <w:tcBorders>
              <w:left w:val="single" w:sz="2" w:space="0" w:color="000000"/>
              <w:bottom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p>
        </w:tc>
        <w:tc>
          <w:tcPr>
            <w:tcW w:w="1436" w:type="dxa"/>
            <w:tcBorders>
              <w:left w:val="single" w:sz="2" w:space="0" w:color="000000"/>
              <w:bottom w:val="single" w:sz="2" w:space="0" w:color="000000"/>
              <w:right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r w:rsidRPr="00924F7B">
              <w:rPr>
                <w:rFonts w:ascii="Calibri" w:hAnsi="Calibri"/>
                <w:b/>
                <w:sz w:val="22"/>
                <w:szCs w:val="22"/>
              </w:rPr>
              <w:t>5 pkt.</w:t>
            </w:r>
          </w:p>
        </w:tc>
      </w:tr>
      <w:tr w:rsidR="005E25AB" w:rsidRPr="00924F7B" w:rsidTr="005F1203">
        <w:trPr>
          <w:cantSplit/>
          <w:trHeight w:val="454"/>
        </w:trPr>
        <w:tc>
          <w:tcPr>
            <w:tcW w:w="1134" w:type="dxa"/>
            <w:tcBorders>
              <w:left w:val="single" w:sz="2" w:space="0" w:color="000000"/>
              <w:bottom w:val="single" w:sz="2" w:space="0" w:color="000000"/>
            </w:tcBorders>
            <w:vAlign w:val="center"/>
          </w:tcPr>
          <w:p w:rsidR="005E25AB" w:rsidRPr="00924F7B" w:rsidRDefault="005E25AB" w:rsidP="005F1203">
            <w:pPr>
              <w:tabs>
                <w:tab w:val="left" w:pos="720"/>
              </w:tabs>
              <w:snapToGrid w:val="0"/>
              <w:jc w:val="center"/>
              <w:rPr>
                <w:rFonts w:ascii="Calibri" w:hAnsi="Calibri"/>
                <w:b/>
                <w:sz w:val="22"/>
                <w:szCs w:val="22"/>
              </w:rPr>
            </w:pPr>
            <w:r w:rsidRPr="00924F7B">
              <w:rPr>
                <w:rFonts w:ascii="Calibri" w:hAnsi="Calibri"/>
                <w:b/>
                <w:sz w:val="22"/>
                <w:szCs w:val="22"/>
              </w:rPr>
              <w:t>29.</w:t>
            </w:r>
          </w:p>
        </w:tc>
        <w:tc>
          <w:tcPr>
            <w:tcW w:w="5651" w:type="dxa"/>
            <w:tcBorders>
              <w:left w:val="single" w:sz="2" w:space="0" w:color="000000"/>
              <w:bottom w:val="single" w:sz="2" w:space="0" w:color="000000"/>
            </w:tcBorders>
            <w:vAlign w:val="center"/>
          </w:tcPr>
          <w:p w:rsidR="005E25AB" w:rsidRPr="00924F7B" w:rsidRDefault="005E25AB" w:rsidP="005F1203">
            <w:pPr>
              <w:tabs>
                <w:tab w:val="left" w:pos="360"/>
              </w:tabs>
              <w:snapToGrid w:val="0"/>
              <w:rPr>
                <w:rFonts w:ascii="Calibri" w:hAnsi="Calibri"/>
                <w:sz w:val="22"/>
                <w:szCs w:val="22"/>
              </w:rPr>
            </w:pPr>
            <w:r w:rsidRPr="00924F7B">
              <w:rPr>
                <w:rFonts w:ascii="Calibri" w:hAnsi="Calibri"/>
                <w:sz w:val="22"/>
                <w:szCs w:val="22"/>
              </w:rPr>
              <w:t>Klauzula kosztów poszukiwania miejsca awarii</w:t>
            </w:r>
          </w:p>
        </w:tc>
        <w:tc>
          <w:tcPr>
            <w:tcW w:w="1050" w:type="dxa"/>
            <w:tcBorders>
              <w:left w:val="single" w:sz="2" w:space="0" w:color="000000"/>
              <w:bottom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p>
        </w:tc>
        <w:tc>
          <w:tcPr>
            <w:tcW w:w="1436" w:type="dxa"/>
            <w:tcBorders>
              <w:left w:val="single" w:sz="2" w:space="0" w:color="000000"/>
              <w:bottom w:val="single" w:sz="2" w:space="0" w:color="000000"/>
              <w:right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r w:rsidRPr="00924F7B">
              <w:rPr>
                <w:rFonts w:ascii="Calibri" w:hAnsi="Calibri"/>
                <w:b/>
                <w:sz w:val="22"/>
                <w:szCs w:val="22"/>
              </w:rPr>
              <w:t>5 pkt.</w:t>
            </w:r>
          </w:p>
        </w:tc>
      </w:tr>
      <w:tr w:rsidR="005E25AB" w:rsidRPr="00924F7B" w:rsidTr="005F1203">
        <w:trPr>
          <w:cantSplit/>
          <w:trHeight w:val="454"/>
        </w:trPr>
        <w:tc>
          <w:tcPr>
            <w:tcW w:w="1134" w:type="dxa"/>
            <w:tcBorders>
              <w:left w:val="single" w:sz="2" w:space="0" w:color="000000"/>
              <w:bottom w:val="single" w:sz="2" w:space="0" w:color="000000"/>
            </w:tcBorders>
            <w:vAlign w:val="center"/>
          </w:tcPr>
          <w:p w:rsidR="005E25AB" w:rsidRPr="00924F7B" w:rsidRDefault="005E25AB" w:rsidP="005F1203">
            <w:pPr>
              <w:tabs>
                <w:tab w:val="left" w:pos="720"/>
              </w:tabs>
              <w:snapToGrid w:val="0"/>
              <w:jc w:val="center"/>
              <w:rPr>
                <w:rFonts w:ascii="Calibri" w:hAnsi="Calibri"/>
                <w:b/>
                <w:sz w:val="22"/>
                <w:szCs w:val="22"/>
              </w:rPr>
            </w:pPr>
            <w:r w:rsidRPr="00924F7B">
              <w:rPr>
                <w:rFonts w:ascii="Calibri" w:hAnsi="Calibri"/>
                <w:b/>
                <w:sz w:val="22"/>
                <w:szCs w:val="22"/>
              </w:rPr>
              <w:t>30.</w:t>
            </w:r>
          </w:p>
        </w:tc>
        <w:tc>
          <w:tcPr>
            <w:tcW w:w="5651" w:type="dxa"/>
            <w:tcBorders>
              <w:left w:val="single" w:sz="2" w:space="0" w:color="000000"/>
              <w:bottom w:val="single" w:sz="2" w:space="0" w:color="000000"/>
            </w:tcBorders>
            <w:vAlign w:val="center"/>
          </w:tcPr>
          <w:p w:rsidR="005E25AB" w:rsidRPr="00924F7B" w:rsidRDefault="005E25AB" w:rsidP="005F1203">
            <w:pPr>
              <w:tabs>
                <w:tab w:val="left" w:pos="360"/>
              </w:tabs>
              <w:snapToGrid w:val="0"/>
              <w:rPr>
                <w:rFonts w:ascii="Calibri" w:hAnsi="Calibri"/>
                <w:sz w:val="22"/>
                <w:szCs w:val="22"/>
              </w:rPr>
            </w:pPr>
            <w:r w:rsidRPr="00924F7B">
              <w:rPr>
                <w:rFonts w:ascii="Calibri" w:hAnsi="Calibri"/>
                <w:sz w:val="22"/>
                <w:szCs w:val="22"/>
              </w:rPr>
              <w:t>Klauzula zaliczki na poczet odszkodowania</w:t>
            </w:r>
          </w:p>
        </w:tc>
        <w:tc>
          <w:tcPr>
            <w:tcW w:w="1050" w:type="dxa"/>
            <w:tcBorders>
              <w:left w:val="single" w:sz="2" w:space="0" w:color="000000"/>
              <w:bottom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p>
        </w:tc>
        <w:tc>
          <w:tcPr>
            <w:tcW w:w="1436" w:type="dxa"/>
            <w:tcBorders>
              <w:left w:val="single" w:sz="2" w:space="0" w:color="000000"/>
              <w:bottom w:val="single" w:sz="2" w:space="0" w:color="000000"/>
              <w:right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r w:rsidRPr="00924F7B">
              <w:rPr>
                <w:rFonts w:ascii="Calibri" w:hAnsi="Calibri"/>
                <w:b/>
                <w:sz w:val="22"/>
                <w:szCs w:val="22"/>
              </w:rPr>
              <w:t xml:space="preserve">5 </w:t>
            </w:r>
            <w:proofErr w:type="spellStart"/>
            <w:r w:rsidRPr="00924F7B">
              <w:rPr>
                <w:rFonts w:ascii="Calibri" w:hAnsi="Calibri"/>
                <w:b/>
                <w:sz w:val="22"/>
                <w:szCs w:val="22"/>
              </w:rPr>
              <w:t>pkt</w:t>
            </w:r>
            <w:proofErr w:type="spellEnd"/>
          </w:p>
        </w:tc>
      </w:tr>
      <w:tr w:rsidR="005E25AB" w:rsidRPr="00924F7B" w:rsidTr="005F1203">
        <w:trPr>
          <w:cantSplit/>
          <w:trHeight w:val="454"/>
        </w:trPr>
        <w:tc>
          <w:tcPr>
            <w:tcW w:w="1134" w:type="dxa"/>
            <w:tcBorders>
              <w:left w:val="single" w:sz="2" w:space="0" w:color="000000"/>
              <w:bottom w:val="single" w:sz="2" w:space="0" w:color="000000"/>
            </w:tcBorders>
            <w:vAlign w:val="center"/>
          </w:tcPr>
          <w:p w:rsidR="005E25AB" w:rsidRPr="00924F7B" w:rsidRDefault="005E25AB" w:rsidP="005F1203">
            <w:pPr>
              <w:tabs>
                <w:tab w:val="left" w:pos="720"/>
              </w:tabs>
              <w:snapToGrid w:val="0"/>
              <w:jc w:val="center"/>
              <w:rPr>
                <w:rFonts w:ascii="Calibri" w:hAnsi="Calibri"/>
                <w:b/>
                <w:sz w:val="22"/>
                <w:szCs w:val="22"/>
              </w:rPr>
            </w:pPr>
            <w:r w:rsidRPr="00924F7B">
              <w:rPr>
                <w:rFonts w:ascii="Calibri" w:hAnsi="Calibri"/>
                <w:b/>
                <w:sz w:val="22"/>
                <w:szCs w:val="22"/>
              </w:rPr>
              <w:t>31.</w:t>
            </w:r>
          </w:p>
        </w:tc>
        <w:tc>
          <w:tcPr>
            <w:tcW w:w="5651" w:type="dxa"/>
            <w:tcBorders>
              <w:left w:val="single" w:sz="2" w:space="0" w:color="000000"/>
              <w:bottom w:val="single" w:sz="2" w:space="0" w:color="000000"/>
            </w:tcBorders>
            <w:vAlign w:val="center"/>
          </w:tcPr>
          <w:p w:rsidR="005E25AB" w:rsidRPr="00924F7B" w:rsidRDefault="005E25AB" w:rsidP="005F1203">
            <w:pPr>
              <w:tabs>
                <w:tab w:val="left" w:pos="360"/>
              </w:tabs>
              <w:snapToGrid w:val="0"/>
              <w:rPr>
                <w:rFonts w:ascii="Calibri" w:hAnsi="Calibri"/>
                <w:sz w:val="22"/>
                <w:szCs w:val="22"/>
              </w:rPr>
            </w:pPr>
            <w:r w:rsidRPr="00924F7B">
              <w:rPr>
                <w:rFonts w:ascii="Calibri" w:hAnsi="Calibri"/>
                <w:sz w:val="22"/>
                <w:szCs w:val="22"/>
              </w:rPr>
              <w:t>Klauzula katastrofy budowlanej</w:t>
            </w:r>
          </w:p>
        </w:tc>
        <w:tc>
          <w:tcPr>
            <w:tcW w:w="1050" w:type="dxa"/>
            <w:tcBorders>
              <w:left w:val="single" w:sz="2" w:space="0" w:color="000000"/>
              <w:bottom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p>
        </w:tc>
        <w:tc>
          <w:tcPr>
            <w:tcW w:w="1436" w:type="dxa"/>
            <w:tcBorders>
              <w:left w:val="single" w:sz="2" w:space="0" w:color="000000"/>
              <w:bottom w:val="single" w:sz="2" w:space="0" w:color="000000"/>
              <w:right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r w:rsidRPr="00924F7B">
              <w:rPr>
                <w:rFonts w:ascii="Calibri" w:hAnsi="Calibri"/>
                <w:b/>
                <w:sz w:val="22"/>
                <w:szCs w:val="22"/>
              </w:rPr>
              <w:t>5 pkt.</w:t>
            </w:r>
          </w:p>
        </w:tc>
      </w:tr>
      <w:tr w:rsidR="005E25AB" w:rsidRPr="00924F7B" w:rsidTr="005F1203">
        <w:trPr>
          <w:cantSplit/>
          <w:trHeight w:val="454"/>
        </w:trPr>
        <w:tc>
          <w:tcPr>
            <w:tcW w:w="1134" w:type="dxa"/>
            <w:tcBorders>
              <w:left w:val="single" w:sz="2" w:space="0" w:color="000000"/>
              <w:bottom w:val="single" w:sz="2" w:space="0" w:color="000000"/>
            </w:tcBorders>
            <w:vAlign w:val="center"/>
          </w:tcPr>
          <w:p w:rsidR="005E25AB" w:rsidRPr="00924F7B" w:rsidRDefault="005E25AB" w:rsidP="005F1203">
            <w:pPr>
              <w:tabs>
                <w:tab w:val="left" w:pos="720"/>
              </w:tabs>
              <w:snapToGrid w:val="0"/>
              <w:jc w:val="center"/>
              <w:rPr>
                <w:rFonts w:ascii="Calibri" w:hAnsi="Calibri"/>
                <w:b/>
                <w:sz w:val="22"/>
                <w:szCs w:val="22"/>
              </w:rPr>
            </w:pPr>
            <w:r w:rsidRPr="00924F7B">
              <w:rPr>
                <w:rFonts w:ascii="Calibri" w:hAnsi="Calibri"/>
                <w:b/>
                <w:sz w:val="22"/>
                <w:szCs w:val="22"/>
              </w:rPr>
              <w:t>32.</w:t>
            </w:r>
          </w:p>
        </w:tc>
        <w:tc>
          <w:tcPr>
            <w:tcW w:w="5651" w:type="dxa"/>
            <w:tcBorders>
              <w:left w:val="single" w:sz="2" w:space="0" w:color="000000"/>
              <w:bottom w:val="single" w:sz="2" w:space="0" w:color="000000"/>
            </w:tcBorders>
            <w:vAlign w:val="center"/>
          </w:tcPr>
          <w:p w:rsidR="005E25AB" w:rsidRPr="00924F7B" w:rsidRDefault="005E25AB" w:rsidP="005F1203">
            <w:pPr>
              <w:tabs>
                <w:tab w:val="left" w:pos="360"/>
              </w:tabs>
              <w:snapToGrid w:val="0"/>
              <w:rPr>
                <w:rFonts w:ascii="Calibri" w:hAnsi="Calibri"/>
                <w:sz w:val="22"/>
                <w:szCs w:val="22"/>
              </w:rPr>
            </w:pPr>
            <w:r w:rsidRPr="00924F7B">
              <w:rPr>
                <w:rFonts w:ascii="Calibri" w:hAnsi="Calibri"/>
                <w:sz w:val="22"/>
                <w:szCs w:val="22"/>
              </w:rPr>
              <w:t>Klauzula deszczu nawalnego</w:t>
            </w:r>
          </w:p>
        </w:tc>
        <w:tc>
          <w:tcPr>
            <w:tcW w:w="1050" w:type="dxa"/>
            <w:tcBorders>
              <w:left w:val="single" w:sz="2" w:space="0" w:color="000000"/>
              <w:bottom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p>
        </w:tc>
        <w:tc>
          <w:tcPr>
            <w:tcW w:w="1436" w:type="dxa"/>
            <w:tcBorders>
              <w:left w:val="single" w:sz="2" w:space="0" w:color="000000"/>
              <w:bottom w:val="single" w:sz="2" w:space="0" w:color="000000"/>
              <w:right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r w:rsidRPr="00924F7B">
              <w:rPr>
                <w:rFonts w:ascii="Calibri" w:hAnsi="Calibri"/>
                <w:b/>
                <w:sz w:val="22"/>
                <w:szCs w:val="22"/>
              </w:rPr>
              <w:t>5 pkt.</w:t>
            </w:r>
          </w:p>
        </w:tc>
      </w:tr>
      <w:tr w:rsidR="005E25AB" w:rsidRPr="00924F7B" w:rsidTr="005F1203">
        <w:trPr>
          <w:cantSplit/>
          <w:trHeight w:val="415"/>
        </w:trPr>
        <w:tc>
          <w:tcPr>
            <w:tcW w:w="1134" w:type="dxa"/>
            <w:tcBorders>
              <w:left w:val="single" w:sz="2" w:space="0" w:color="000000"/>
              <w:bottom w:val="single" w:sz="2" w:space="0" w:color="000000"/>
            </w:tcBorders>
            <w:vAlign w:val="center"/>
          </w:tcPr>
          <w:p w:rsidR="005E25AB" w:rsidRPr="00924F7B" w:rsidRDefault="005E25AB" w:rsidP="005F1203">
            <w:pPr>
              <w:tabs>
                <w:tab w:val="left" w:pos="720"/>
              </w:tabs>
              <w:snapToGrid w:val="0"/>
              <w:jc w:val="center"/>
              <w:rPr>
                <w:rFonts w:ascii="Calibri" w:hAnsi="Calibri"/>
                <w:b/>
                <w:sz w:val="22"/>
                <w:szCs w:val="22"/>
              </w:rPr>
            </w:pPr>
            <w:r w:rsidRPr="00924F7B">
              <w:rPr>
                <w:rFonts w:ascii="Calibri" w:hAnsi="Calibri"/>
                <w:b/>
                <w:sz w:val="22"/>
                <w:szCs w:val="22"/>
              </w:rPr>
              <w:t>33.</w:t>
            </w:r>
          </w:p>
        </w:tc>
        <w:tc>
          <w:tcPr>
            <w:tcW w:w="5651" w:type="dxa"/>
            <w:tcBorders>
              <w:left w:val="single" w:sz="2" w:space="0" w:color="000000"/>
              <w:bottom w:val="single" w:sz="2" w:space="0" w:color="000000"/>
            </w:tcBorders>
            <w:vAlign w:val="center"/>
          </w:tcPr>
          <w:p w:rsidR="005E25AB" w:rsidRPr="00924F7B" w:rsidRDefault="005E25AB" w:rsidP="005F1203">
            <w:pPr>
              <w:tabs>
                <w:tab w:val="left" w:pos="360"/>
              </w:tabs>
              <w:snapToGrid w:val="0"/>
              <w:rPr>
                <w:rFonts w:ascii="Calibri" w:hAnsi="Calibri"/>
                <w:sz w:val="22"/>
                <w:szCs w:val="22"/>
              </w:rPr>
            </w:pPr>
            <w:r w:rsidRPr="00924F7B">
              <w:rPr>
                <w:rFonts w:ascii="Calibri" w:hAnsi="Calibri"/>
                <w:sz w:val="22"/>
                <w:szCs w:val="22"/>
              </w:rPr>
              <w:t>Klauzula ubezpieczenia mienia od następstw działania mrozu</w:t>
            </w:r>
          </w:p>
        </w:tc>
        <w:tc>
          <w:tcPr>
            <w:tcW w:w="1050" w:type="dxa"/>
            <w:tcBorders>
              <w:left w:val="single" w:sz="2" w:space="0" w:color="000000"/>
              <w:bottom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p>
        </w:tc>
        <w:tc>
          <w:tcPr>
            <w:tcW w:w="1436" w:type="dxa"/>
            <w:tcBorders>
              <w:left w:val="single" w:sz="2" w:space="0" w:color="000000"/>
              <w:bottom w:val="single" w:sz="2" w:space="0" w:color="000000"/>
              <w:right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r w:rsidRPr="00924F7B">
              <w:rPr>
                <w:rFonts w:ascii="Calibri" w:hAnsi="Calibri"/>
                <w:b/>
                <w:sz w:val="22"/>
                <w:szCs w:val="22"/>
              </w:rPr>
              <w:t>5 pkt.</w:t>
            </w:r>
          </w:p>
        </w:tc>
      </w:tr>
      <w:tr w:rsidR="005E25AB" w:rsidRPr="00924F7B" w:rsidTr="005F1203">
        <w:trPr>
          <w:cantSplit/>
          <w:trHeight w:val="415"/>
        </w:trPr>
        <w:tc>
          <w:tcPr>
            <w:tcW w:w="1134" w:type="dxa"/>
            <w:tcBorders>
              <w:left w:val="single" w:sz="2" w:space="0" w:color="000000"/>
              <w:bottom w:val="single" w:sz="2" w:space="0" w:color="000000"/>
            </w:tcBorders>
            <w:vAlign w:val="center"/>
          </w:tcPr>
          <w:p w:rsidR="005E25AB" w:rsidRPr="00924F7B" w:rsidRDefault="005E25AB" w:rsidP="005F1203">
            <w:pPr>
              <w:tabs>
                <w:tab w:val="left" w:pos="720"/>
              </w:tabs>
              <w:snapToGrid w:val="0"/>
              <w:jc w:val="center"/>
              <w:rPr>
                <w:rFonts w:ascii="Calibri" w:hAnsi="Calibri"/>
                <w:b/>
                <w:sz w:val="22"/>
                <w:szCs w:val="22"/>
              </w:rPr>
            </w:pPr>
            <w:r w:rsidRPr="00924F7B">
              <w:rPr>
                <w:rFonts w:ascii="Calibri" w:hAnsi="Calibri"/>
                <w:b/>
                <w:sz w:val="22"/>
                <w:szCs w:val="22"/>
              </w:rPr>
              <w:t>34.</w:t>
            </w:r>
          </w:p>
        </w:tc>
        <w:tc>
          <w:tcPr>
            <w:tcW w:w="5651" w:type="dxa"/>
            <w:tcBorders>
              <w:left w:val="single" w:sz="2" w:space="0" w:color="000000"/>
              <w:bottom w:val="single" w:sz="2" w:space="0" w:color="000000"/>
            </w:tcBorders>
            <w:vAlign w:val="center"/>
          </w:tcPr>
          <w:p w:rsidR="005E25AB" w:rsidRPr="00924F7B" w:rsidRDefault="005E25AB" w:rsidP="005F1203">
            <w:pPr>
              <w:tabs>
                <w:tab w:val="left" w:pos="360"/>
              </w:tabs>
              <w:snapToGrid w:val="0"/>
              <w:rPr>
                <w:rFonts w:ascii="Calibri" w:hAnsi="Calibri"/>
                <w:sz w:val="22"/>
                <w:szCs w:val="22"/>
              </w:rPr>
            </w:pPr>
            <w:r w:rsidRPr="00924F7B">
              <w:rPr>
                <w:rFonts w:ascii="Calibri" w:hAnsi="Calibri"/>
                <w:sz w:val="22"/>
                <w:szCs w:val="22"/>
              </w:rPr>
              <w:t>Klauzula kosztów usunięcia awarii</w:t>
            </w:r>
          </w:p>
        </w:tc>
        <w:tc>
          <w:tcPr>
            <w:tcW w:w="1050" w:type="dxa"/>
            <w:tcBorders>
              <w:left w:val="single" w:sz="2" w:space="0" w:color="000000"/>
              <w:bottom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p>
        </w:tc>
        <w:tc>
          <w:tcPr>
            <w:tcW w:w="1436" w:type="dxa"/>
            <w:tcBorders>
              <w:left w:val="single" w:sz="2" w:space="0" w:color="000000"/>
              <w:bottom w:val="single" w:sz="2" w:space="0" w:color="000000"/>
              <w:right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r w:rsidRPr="00924F7B">
              <w:rPr>
                <w:rFonts w:ascii="Calibri" w:hAnsi="Calibri"/>
                <w:b/>
                <w:sz w:val="22"/>
                <w:szCs w:val="22"/>
              </w:rPr>
              <w:t>5 pkt.</w:t>
            </w:r>
          </w:p>
        </w:tc>
      </w:tr>
      <w:tr w:rsidR="005E25AB" w:rsidRPr="00924F7B" w:rsidTr="005F1203">
        <w:trPr>
          <w:cantSplit/>
          <w:trHeight w:val="415"/>
        </w:trPr>
        <w:tc>
          <w:tcPr>
            <w:tcW w:w="1134" w:type="dxa"/>
            <w:tcBorders>
              <w:left w:val="single" w:sz="2" w:space="0" w:color="000000"/>
              <w:bottom w:val="single" w:sz="2" w:space="0" w:color="000000"/>
            </w:tcBorders>
            <w:vAlign w:val="center"/>
          </w:tcPr>
          <w:p w:rsidR="005E25AB" w:rsidRPr="00924F7B" w:rsidRDefault="005E25AB" w:rsidP="005F1203">
            <w:pPr>
              <w:tabs>
                <w:tab w:val="left" w:pos="720"/>
              </w:tabs>
              <w:snapToGrid w:val="0"/>
              <w:jc w:val="center"/>
              <w:rPr>
                <w:rFonts w:ascii="Calibri" w:hAnsi="Calibri"/>
                <w:b/>
                <w:sz w:val="22"/>
                <w:szCs w:val="22"/>
              </w:rPr>
            </w:pPr>
            <w:r w:rsidRPr="00924F7B">
              <w:rPr>
                <w:rFonts w:ascii="Calibri" w:hAnsi="Calibri"/>
                <w:b/>
                <w:sz w:val="22"/>
                <w:szCs w:val="22"/>
              </w:rPr>
              <w:t>35.</w:t>
            </w:r>
          </w:p>
        </w:tc>
        <w:tc>
          <w:tcPr>
            <w:tcW w:w="5651" w:type="dxa"/>
            <w:tcBorders>
              <w:left w:val="single" w:sz="2" w:space="0" w:color="000000"/>
              <w:bottom w:val="single" w:sz="2" w:space="0" w:color="000000"/>
            </w:tcBorders>
            <w:vAlign w:val="center"/>
          </w:tcPr>
          <w:p w:rsidR="005E25AB" w:rsidRPr="00924F7B" w:rsidRDefault="005E25AB" w:rsidP="005F1203">
            <w:pPr>
              <w:tabs>
                <w:tab w:val="left" w:pos="360"/>
              </w:tabs>
              <w:snapToGrid w:val="0"/>
              <w:rPr>
                <w:rFonts w:ascii="Calibri" w:hAnsi="Calibri"/>
                <w:sz w:val="22"/>
                <w:szCs w:val="22"/>
              </w:rPr>
            </w:pPr>
            <w:r w:rsidRPr="00924F7B">
              <w:rPr>
                <w:rFonts w:ascii="Calibri" w:hAnsi="Calibri"/>
                <w:sz w:val="22"/>
                <w:szCs w:val="22"/>
              </w:rPr>
              <w:t>Klauzula ubezpieczenia maszyn i urządzeń od uszkodzeń</w:t>
            </w:r>
          </w:p>
        </w:tc>
        <w:tc>
          <w:tcPr>
            <w:tcW w:w="1050" w:type="dxa"/>
            <w:tcBorders>
              <w:left w:val="single" w:sz="2" w:space="0" w:color="000000"/>
              <w:bottom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p>
        </w:tc>
        <w:tc>
          <w:tcPr>
            <w:tcW w:w="1436" w:type="dxa"/>
            <w:tcBorders>
              <w:left w:val="single" w:sz="2" w:space="0" w:color="000000"/>
              <w:bottom w:val="single" w:sz="2" w:space="0" w:color="000000"/>
              <w:right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r w:rsidRPr="00924F7B">
              <w:rPr>
                <w:rFonts w:ascii="Calibri" w:hAnsi="Calibri"/>
                <w:b/>
                <w:sz w:val="22"/>
                <w:szCs w:val="22"/>
              </w:rPr>
              <w:t>5 pkt.</w:t>
            </w:r>
          </w:p>
        </w:tc>
      </w:tr>
      <w:tr w:rsidR="005E25AB" w:rsidRPr="00924F7B" w:rsidTr="005F1203">
        <w:trPr>
          <w:cantSplit/>
          <w:trHeight w:val="415"/>
        </w:trPr>
        <w:tc>
          <w:tcPr>
            <w:tcW w:w="1134" w:type="dxa"/>
            <w:tcBorders>
              <w:left w:val="single" w:sz="2" w:space="0" w:color="000000"/>
              <w:bottom w:val="single" w:sz="2" w:space="0" w:color="000000"/>
            </w:tcBorders>
            <w:vAlign w:val="center"/>
          </w:tcPr>
          <w:p w:rsidR="005E25AB" w:rsidRPr="00924F7B" w:rsidRDefault="005E25AB" w:rsidP="005F1203">
            <w:pPr>
              <w:tabs>
                <w:tab w:val="left" w:pos="720"/>
              </w:tabs>
              <w:snapToGrid w:val="0"/>
              <w:jc w:val="center"/>
              <w:rPr>
                <w:rFonts w:ascii="Calibri" w:hAnsi="Calibri"/>
                <w:b/>
                <w:sz w:val="22"/>
                <w:szCs w:val="22"/>
              </w:rPr>
            </w:pPr>
            <w:r w:rsidRPr="00924F7B">
              <w:rPr>
                <w:rFonts w:ascii="Calibri" w:hAnsi="Calibri"/>
                <w:b/>
                <w:sz w:val="22"/>
                <w:szCs w:val="22"/>
              </w:rPr>
              <w:t xml:space="preserve">36. </w:t>
            </w:r>
          </w:p>
        </w:tc>
        <w:tc>
          <w:tcPr>
            <w:tcW w:w="5651" w:type="dxa"/>
            <w:tcBorders>
              <w:left w:val="single" w:sz="2" w:space="0" w:color="000000"/>
              <w:bottom w:val="single" w:sz="2" w:space="0" w:color="000000"/>
            </w:tcBorders>
            <w:vAlign w:val="center"/>
          </w:tcPr>
          <w:p w:rsidR="005E25AB" w:rsidRPr="00924F7B" w:rsidRDefault="005E25AB" w:rsidP="005F1203">
            <w:pPr>
              <w:tabs>
                <w:tab w:val="left" w:pos="360"/>
              </w:tabs>
              <w:snapToGrid w:val="0"/>
              <w:rPr>
                <w:rFonts w:ascii="Calibri" w:hAnsi="Calibri"/>
                <w:sz w:val="22"/>
                <w:szCs w:val="22"/>
              </w:rPr>
            </w:pPr>
            <w:r w:rsidRPr="00924F7B">
              <w:rPr>
                <w:rFonts w:ascii="Calibri" w:hAnsi="Calibri"/>
                <w:sz w:val="22"/>
                <w:szCs w:val="22"/>
              </w:rPr>
              <w:t>Klauzula włączenia odpowiedzialności na zasadzie słuszności</w:t>
            </w:r>
          </w:p>
        </w:tc>
        <w:tc>
          <w:tcPr>
            <w:tcW w:w="1050" w:type="dxa"/>
            <w:tcBorders>
              <w:left w:val="single" w:sz="2" w:space="0" w:color="000000"/>
              <w:bottom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p>
        </w:tc>
        <w:tc>
          <w:tcPr>
            <w:tcW w:w="1436" w:type="dxa"/>
            <w:tcBorders>
              <w:left w:val="single" w:sz="2" w:space="0" w:color="000000"/>
              <w:bottom w:val="single" w:sz="2" w:space="0" w:color="000000"/>
              <w:right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r w:rsidRPr="00924F7B">
              <w:rPr>
                <w:rFonts w:ascii="Calibri" w:hAnsi="Calibri"/>
                <w:b/>
                <w:sz w:val="22"/>
                <w:szCs w:val="22"/>
              </w:rPr>
              <w:t>5 pkt.</w:t>
            </w:r>
          </w:p>
        </w:tc>
      </w:tr>
      <w:tr w:rsidR="005E25AB" w:rsidRPr="00924F7B" w:rsidTr="005F1203">
        <w:trPr>
          <w:cantSplit/>
          <w:trHeight w:val="415"/>
        </w:trPr>
        <w:tc>
          <w:tcPr>
            <w:tcW w:w="1134" w:type="dxa"/>
            <w:tcBorders>
              <w:left w:val="single" w:sz="2" w:space="0" w:color="000000"/>
              <w:bottom w:val="single" w:sz="2" w:space="0" w:color="000000"/>
            </w:tcBorders>
            <w:vAlign w:val="center"/>
          </w:tcPr>
          <w:p w:rsidR="005E25AB" w:rsidRPr="00924F7B" w:rsidRDefault="005E25AB" w:rsidP="005F1203">
            <w:pPr>
              <w:tabs>
                <w:tab w:val="left" w:pos="720"/>
              </w:tabs>
              <w:snapToGrid w:val="0"/>
              <w:jc w:val="center"/>
              <w:rPr>
                <w:rFonts w:ascii="Calibri" w:hAnsi="Calibri"/>
                <w:b/>
                <w:sz w:val="22"/>
                <w:szCs w:val="22"/>
              </w:rPr>
            </w:pPr>
            <w:r w:rsidRPr="00924F7B">
              <w:rPr>
                <w:rFonts w:ascii="Calibri" w:hAnsi="Calibri"/>
                <w:b/>
                <w:sz w:val="22"/>
                <w:szCs w:val="22"/>
              </w:rPr>
              <w:t>37.</w:t>
            </w:r>
          </w:p>
        </w:tc>
        <w:tc>
          <w:tcPr>
            <w:tcW w:w="5651" w:type="dxa"/>
            <w:tcBorders>
              <w:left w:val="single" w:sz="2" w:space="0" w:color="000000"/>
              <w:bottom w:val="single" w:sz="2" w:space="0" w:color="000000"/>
            </w:tcBorders>
            <w:vAlign w:val="center"/>
          </w:tcPr>
          <w:p w:rsidR="005E25AB" w:rsidRPr="00924F7B" w:rsidRDefault="005E25AB" w:rsidP="005F1203">
            <w:pPr>
              <w:tabs>
                <w:tab w:val="left" w:pos="360"/>
              </w:tabs>
              <w:snapToGrid w:val="0"/>
              <w:rPr>
                <w:rFonts w:ascii="Calibri" w:hAnsi="Calibri"/>
                <w:sz w:val="22"/>
                <w:szCs w:val="22"/>
              </w:rPr>
            </w:pPr>
            <w:r w:rsidRPr="00924F7B">
              <w:rPr>
                <w:rFonts w:ascii="Calibri" w:hAnsi="Calibri"/>
                <w:sz w:val="22"/>
                <w:szCs w:val="22"/>
              </w:rPr>
              <w:t>Klauzula włączenia odpowiedzialności za naruszenie dóbr osobistych</w:t>
            </w:r>
          </w:p>
        </w:tc>
        <w:tc>
          <w:tcPr>
            <w:tcW w:w="1050" w:type="dxa"/>
            <w:tcBorders>
              <w:left w:val="single" w:sz="2" w:space="0" w:color="000000"/>
              <w:bottom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p>
        </w:tc>
        <w:tc>
          <w:tcPr>
            <w:tcW w:w="1436" w:type="dxa"/>
            <w:tcBorders>
              <w:left w:val="single" w:sz="2" w:space="0" w:color="000000"/>
              <w:bottom w:val="single" w:sz="2" w:space="0" w:color="000000"/>
              <w:right w:val="single" w:sz="2" w:space="0" w:color="000000"/>
            </w:tcBorders>
            <w:vAlign w:val="center"/>
          </w:tcPr>
          <w:p w:rsidR="005E25AB" w:rsidRPr="00924F7B" w:rsidRDefault="005E25AB" w:rsidP="005F1203">
            <w:pPr>
              <w:tabs>
                <w:tab w:val="left" w:pos="360"/>
              </w:tabs>
              <w:snapToGrid w:val="0"/>
              <w:jc w:val="center"/>
              <w:rPr>
                <w:rFonts w:ascii="Calibri" w:hAnsi="Calibri"/>
                <w:b/>
                <w:sz w:val="22"/>
                <w:szCs w:val="22"/>
              </w:rPr>
            </w:pPr>
            <w:r w:rsidRPr="00924F7B">
              <w:rPr>
                <w:rFonts w:ascii="Calibri" w:hAnsi="Calibri"/>
                <w:b/>
                <w:sz w:val="22"/>
                <w:szCs w:val="22"/>
              </w:rPr>
              <w:t>5 pkt.</w:t>
            </w:r>
          </w:p>
        </w:tc>
      </w:tr>
    </w:tbl>
    <w:p w:rsidR="005E25AB" w:rsidRPr="00924F7B" w:rsidRDefault="005E25AB" w:rsidP="00B61C5B">
      <w:pPr>
        <w:tabs>
          <w:tab w:val="left" w:pos="360"/>
        </w:tabs>
        <w:spacing w:line="360" w:lineRule="auto"/>
        <w:jc w:val="both"/>
        <w:rPr>
          <w:rFonts w:ascii="Calibri" w:hAnsi="Calibri"/>
          <w:sz w:val="22"/>
          <w:szCs w:val="22"/>
        </w:rPr>
      </w:pPr>
    </w:p>
    <w:p w:rsidR="005E25AB" w:rsidRPr="00924F7B" w:rsidRDefault="005E25AB" w:rsidP="00B61C5B">
      <w:pPr>
        <w:tabs>
          <w:tab w:val="left" w:pos="360"/>
        </w:tabs>
        <w:spacing w:line="360" w:lineRule="auto"/>
        <w:jc w:val="both"/>
        <w:rPr>
          <w:rFonts w:ascii="Calibri" w:hAnsi="Calibri"/>
          <w:sz w:val="22"/>
          <w:szCs w:val="22"/>
        </w:rPr>
      </w:pPr>
    </w:p>
    <w:p w:rsidR="005E25AB" w:rsidRPr="00924F7B" w:rsidRDefault="005E25AB" w:rsidP="00B61C5B">
      <w:pPr>
        <w:tabs>
          <w:tab w:val="left" w:pos="360"/>
        </w:tabs>
        <w:spacing w:line="360" w:lineRule="auto"/>
        <w:ind w:left="3240" w:hanging="3240"/>
        <w:jc w:val="both"/>
        <w:rPr>
          <w:rFonts w:ascii="Calibri" w:hAnsi="Calibri"/>
          <w:sz w:val="22"/>
          <w:szCs w:val="22"/>
        </w:rPr>
      </w:pPr>
      <w:r w:rsidRPr="00924F7B">
        <w:rPr>
          <w:rFonts w:ascii="Calibri" w:hAnsi="Calibri"/>
          <w:b/>
          <w:sz w:val="22"/>
          <w:szCs w:val="22"/>
          <w:highlight w:val="lightGray"/>
        </w:rPr>
        <w:t>ZADANIE II</w:t>
      </w:r>
      <w:r w:rsidRPr="00924F7B">
        <w:rPr>
          <w:rFonts w:ascii="Calibri" w:hAnsi="Calibri"/>
          <w:sz w:val="22"/>
          <w:szCs w:val="22"/>
          <w:highlight w:val="lightGray"/>
        </w:rPr>
        <w:tab/>
        <w:t xml:space="preserve">  TAK / NIE </w:t>
      </w:r>
      <w:r w:rsidRPr="00924F7B">
        <w:rPr>
          <w:rFonts w:ascii="Calibri" w:hAnsi="Calibri"/>
          <w:b/>
          <w:sz w:val="22"/>
          <w:szCs w:val="22"/>
          <w:highlight w:val="lightGray"/>
        </w:rPr>
        <w:t>(niepotrzebne skreślić):</w:t>
      </w:r>
    </w:p>
    <w:p w:rsidR="005E25AB" w:rsidRPr="00924F7B" w:rsidRDefault="005E25AB" w:rsidP="00B61C5B">
      <w:pPr>
        <w:tabs>
          <w:tab w:val="left" w:pos="360"/>
        </w:tabs>
        <w:spacing w:line="360" w:lineRule="auto"/>
        <w:ind w:left="709"/>
        <w:jc w:val="both"/>
        <w:rPr>
          <w:rFonts w:ascii="Calibri" w:hAnsi="Calibri"/>
          <w:sz w:val="22"/>
          <w:szCs w:val="22"/>
        </w:rPr>
      </w:pPr>
    </w:p>
    <w:p w:rsidR="005E25AB" w:rsidRPr="00924F7B" w:rsidRDefault="005E25AB" w:rsidP="00AE29F3">
      <w:pPr>
        <w:pStyle w:val="Akapitzlist"/>
        <w:numPr>
          <w:ilvl w:val="0"/>
          <w:numId w:val="104"/>
        </w:numPr>
        <w:jc w:val="both"/>
        <w:rPr>
          <w:rFonts w:ascii="Calibri" w:hAnsi="Calibri"/>
          <w:b/>
          <w:sz w:val="22"/>
        </w:rPr>
      </w:pPr>
      <w:r w:rsidRPr="00924F7B">
        <w:rPr>
          <w:rFonts w:ascii="Calibri" w:hAnsi="Calibri"/>
          <w:b/>
          <w:sz w:val="22"/>
        </w:rPr>
        <w:t xml:space="preserve">Cena łączna (z </w:t>
      </w:r>
      <w:proofErr w:type="spellStart"/>
      <w:r w:rsidRPr="00924F7B">
        <w:rPr>
          <w:rFonts w:ascii="Calibri" w:hAnsi="Calibri"/>
          <w:b/>
          <w:sz w:val="22"/>
        </w:rPr>
        <w:t>Vat</w:t>
      </w:r>
      <w:proofErr w:type="spellEnd"/>
      <w:r w:rsidRPr="00924F7B">
        <w:rPr>
          <w:rFonts w:ascii="Calibri" w:hAnsi="Calibri"/>
          <w:b/>
          <w:sz w:val="22"/>
        </w:rPr>
        <w:t>): …………………………….PLN, w tym stawka należnego podatku VAT ……%</w:t>
      </w:r>
    </w:p>
    <w:p w:rsidR="005E25AB" w:rsidRPr="00924F7B" w:rsidRDefault="005E25AB" w:rsidP="00B61C5B">
      <w:pPr>
        <w:jc w:val="both"/>
        <w:rPr>
          <w:rFonts w:ascii="Calibri" w:hAnsi="Calibri"/>
          <w:sz w:val="22"/>
          <w:szCs w:val="22"/>
        </w:rPr>
      </w:pPr>
    </w:p>
    <w:p w:rsidR="005E25AB" w:rsidRPr="00924F7B" w:rsidRDefault="005E25AB" w:rsidP="00B61C5B">
      <w:pPr>
        <w:jc w:val="both"/>
        <w:rPr>
          <w:rFonts w:ascii="Calibri" w:hAnsi="Calibri"/>
          <w:b/>
          <w:sz w:val="22"/>
          <w:szCs w:val="22"/>
        </w:rPr>
      </w:pPr>
      <w:r w:rsidRPr="00924F7B">
        <w:rPr>
          <w:rFonts w:ascii="Calibri" w:hAnsi="Calibri"/>
          <w:sz w:val="22"/>
          <w:szCs w:val="22"/>
        </w:rPr>
        <w:t>Słownie: ………………………………………………………………</w:t>
      </w:r>
    </w:p>
    <w:p w:rsidR="005E25AB" w:rsidRPr="00924F7B" w:rsidRDefault="005E25AB" w:rsidP="00B61C5B">
      <w:pPr>
        <w:tabs>
          <w:tab w:val="left" w:pos="993"/>
        </w:tabs>
        <w:spacing w:line="360" w:lineRule="auto"/>
        <w:ind w:left="1008" w:hanging="582"/>
        <w:jc w:val="both"/>
        <w:rPr>
          <w:rFonts w:ascii="Calibri" w:hAnsi="Calibri"/>
          <w:b/>
          <w:sz w:val="22"/>
          <w:szCs w:val="22"/>
        </w:rPr>
      </w:pPr>
    </w:p>
    <w:p w:rsidR="005E25AB" w:rsidRPr="00924F7B" w:rsidRDefault="005E25AB" w:rsidP="00B61C5B">
      <w:pPr>
        <w:tabs>
          <w:tab w:val="left" w:pos="426"/>
        </w:tabs>
        <w:suppressAutoHyphens/>
        <w:spacing w:line="360" w:lineRule="auto"/>
        <w:jc w:val="both"/>
        <w:rPr>
          <w:rFonts w:ascii="Calibri" w:hAnsi="Calibri"/>
          <w:b/>
          <w:sz w:val="22"/>
          <w:szCs w:val="22"/>
        </w:rPr>
      </w:pPr>
      <w:r w:rsidRPr="00924F7B">
        <w:rPr>
          <w:rFonts w:ascii="Calibri" w:hAnsi="Calibri"/>
          <w:b/>
          <w:sz w:val="22"/>
          <w:szCs w:val="22"/>
        </w:rPr>
        <w:t>2. Akceptujemy następujące klauzule:</w:t>
      </w:r>
    </w:p>
    <w:tbl>
      <w:tblPr>
        <w:tblW w:w="0" w:type="auto"/>
        <w:tblInd w:w="1" w:type="dxa"/>
        <w:tblLayout w:type="fixed"/>
        <w:tblCellMar>
          <w:left w:w="0" w:type="dxa"/>
          <w:right w:w="0" w:type="dxa"/>
        </w:tblCellMar>
        <w:tblLook w:val="00A0"/>
      </w:tblPr>
      <w:tblGrid>
        <w:gridCol w:w="995"/>
        <w:gridCol w:w="5811"/>
        <w:gridCol w:w="993"/>
        <w:gridCol w:w="1417"/>
      </w:tblGrid>
      <w:tr w:rsidR="005E25AB" w:rsidRPr="00924F7B" w:rsidTr="00B61C5B">
        <w:trPr>
          <w:cantSplit/>
          <w:trHeight w:val="621"/>
        </w:trPr>
        <w:tc>
          <w:tcPr>
            <w:tcW w:w="995" w:type="dxa"/>
            <w:tcBorders>
              <w:top w:val="single" w:sz="2" w:space="0" w:color="000000"/>
              <w:left w:val="single" w:sz="2" w:space="0" w:color="000000"/>
              <w:bottom w:val="single" w:sz="2" w:space="0" w:color="000000"/>
              <w:right w:val="nil"/>
            </w:tcBorders>
            <w:vAlign w:val="center"/>
          </w:tcPr>
          <w:p w:rsidR="005E25AB" w:rsidRPr="00924F7B" w:rsidRDefault="005E25AB" w:rsidP="001F3426">
            <w:pPr>
              <w:snapToGrid w:val="0"/>
              <w:jc w:val="center"/>
              <w:rPr>
                <w:rFonts w:ascii="Calibri" w:hAnsi="Calibri"/>
                <w:b/>
                <w:sz w:val="22"/>
                <w:szCs w:val="22"/>
              </w:rPr>
            </w:pPr>
            <w:r w:rsidRPr="00924F7B">
              <w:rPr>
                <w:rFonts w:ascii="Calibri" w:hAnsi="Calibri"/>
                <w:b/>
                <w:sz w:val="22"/>
                <w:szCs w:val="22"/>
              </w:rPr>
              <w:t>Nr</w:t>
            </w:r>
          </w:p>
          <w:p w:rsidR="005E25AB" w:rsidRPr="00924F7B" w:rsidRDefault="005E25AB" w:rsidP="001F3426">
            <w:pPr>
              <w:jc w:val="center"/>
              <w:rPr>
                <w:rFonts w:ascii="Calibri" w:hAnsi="Calibri"/>
                <w:b/>
                <w:sz w:val="22"/>
                <w:szCs w:val="22"/>
              </w:rPr>
            </w:pPr>
            <w:r w:rsidRPr="00924F7B">
              <w:rPr>
                <w:rFonts w:ascii="Calibri" w:hAnsi="Calibri"/>
                <w:b/>
                <w:sz w:val="22"/>
                <w:szCs w:val="22"/>
              </w:rPr>
              <w:t>klauzuli</w:t>
            </w:r>
          </w:p>
        </w:tc>
        <w:tc>
          <w:tcPr>
            <w:tcW w:w="5811" w:type="dxa"/>
            <w:tcBorders>
              <w:top w:val="single" w:sz="2" w:space="0" w:color="000000"/>
              <w:left w:val="single" w:sz="2" w:space="0" w:color="000000"/>
              <w:bottom w:val="single" w:sz="2" w:space="0" w:color="000000"/>
              <w:right w:val="nil"/>
            </w:tcBorders>
            <w:vAlign w:val="center"/>
          </w:tcPr>
          <w:p w:rsidR="005E25AB" w:rsidRPr="00924F7B" w:rsidRDefault="005E25AB" w:rsidP="001F3426">
            <w:pPr>
              <w:snapToGrid w:val="0"/>
              <w:jc w:val="center"/>
              <w:rPr>
                <w:rFonts w:ascii="Calibri" w:hAnsi="Calibri"/>
                <w:b/>
                <w:sz w:val="22"/>
                <w:szCs w:val="22"/>
              </w:rPr>
            </w:pPr>
            <w:r w:rsidRPr="00924F7B">
              <w:rPr>
                <w:rFonts w:ascii="Calibri" w:hAnsi="Calibri"/>
                <w:b/>
                <w:sz w:val="22"/>
                <w:szCs w:val="22"/>
              </w:rPr>
              <w:t>Nazwa klauzuli</w:t>
            </w:r>
          </w:p>
        </w:tc>
        <w:tc>
          <w:tcPr>
            <w:tcW w:w="993" w:type="dxa"/>
            <w:tcBorders>
              <w:top w:val="single" w:sz="2" w:space="0" w:color="000000"/>
              <w:left w:val="single" w:sz="2" w:space="0" w:color="000000"/>
              <w:bottom w:val="single" w:sz="2" w:space="0" w:color="000000"/>
              <w:right w:val="nil"/>
            </w:tcBorders>
            <w:vAlign w:val="center"/>
          </w:tcPr>
          <w:p w:rsidR="005E25AB" w:rsidRPr="00924F7B" w:rsidRDefault="005E25AB" w:rsidP="001F3426">
            <w:pPr>
              <w:snapToGrid w:val="0"/>
              <w:jc w:val="center"/>
              <w:rPr>
                <w:rFonts w:ascii="Calibri" w:hAnsi="Calibri"/>
                <w:b/>
                <w:sz w:val="22"/>
                <w:szCs w:val="22"/>
              </w:rPr>
            </w:pPr>
            <w:r w:rsidRPr="00924F7B">
              <w:rPr>
                <w:rFonts w:ascii="Calibri" w:hAnsi="Calibri"/>
                <w:b/>
                <w:sz w:val="22"/>
                <w:szCs w:val="22"/>
              </w:rPr>
              <w:t>TAK/NIE</w:t>
            </w:r>
          </w:p>
        </w:tc>
        <w:tc>
          <w:tcPr>
            <w:tcW w:w="1417" w:type="dxa"/>
            <w:tcBorders>
              <w:top w:val="single" w:sz="2" w:space="0" w:color="000000"/>
              <w:left w:val="single" w:sz="2" w:space="0" w:color="000000"/>
              <w:bottom w:val="single" w:sz="2" w:space="0" w:color="000000"/>
              <w:right w:val="single" w:sz="2" w:space="0" w:color="000000"/>
            </w:tcBorders>
            <w:vAlign w:val="center"/>
          </w:tcPr>
          <w:p w:rsidR="005E25AB" w:rsidRPr="00924F7B" w:rsidRDefault="005E25AB" w:rsidP="001F3426">
            <w:pPr>
              <w:snapToGrid w:val="0"/>
              <w:jc w:val="center"/>
              <w:rPr>
                <w:rFonts w:ascii="Calibri" w:hAnsi="Calibri"/>
                <w:b/>
                <w:sz w:val="22"/>
                <w:szCs w:val="22"/>
              </w:rPr>
            </w:pPr>
            <w:r w:rsidRPr="00924F7B">
              <w:rPr>
                <w:rFonts w:ascii="Calibri" w:hAnsi="Calibri"/>
                <w:b/>
                <w:sz w:val="22"/>
                <w:szCs w:val="22"/>
              </w:rPr>
              <w:t>Uwagi</w:t>
            </w:r>
          </w:p>
        </w:tc>
      </w:tr>
      <w:tr w:rsidR="005E25AB" w:rsidRPr="00924F7B" w:rsidTr="00B61C5B">
        <w:trPr>
          <w:cantSplit/>
          <w:trHeight w:val="454"/>
        </w:trPr>
        <w:tc>
          <w:tcPr>
            <w:tcW w:w="995" w:type="dxa"/>
            <w:tcBorders>
              <w:top w:val="nil"/>
              <w:left w:val="single" w:sz="2" w:space="0" w:color="000000"/>
              <w:bottom w:val="single" w:sz="2" w:space="0" w:color="000000"/>
              <w:right w:val="nil"/>
            </w:tcBorders>
            <w:vAlign w:val="center"/>
          </w:tcPr>
          <w:p w:rsidR="005E25AB" w:rsidRPr="00924F7B" w:rsidRDefault="005E25AB" w:rsidP="001F3426">
            <w:pPr>
              <w:tabs>
                <w:tab w:val="left" w:pos="720"/>
              </w:tabs>
              <w:snapToGrid w:val="0"/>
              <w:ind w:left="360"/>
              <w:rPr>
                <w:rFonts w:ascii="Calibri" w:hAnsi="Calibri"/>
                <w:b/>
                <w:sz w:val="22"/>
                <w:szCs w:val="22"/>
              </w:rPr>
            </w:pPr>
            <w:r w:rsidRPr="00924F7B">
              <w:rPr>
                <w:rFonts w:ascii="Calibri" w:hAnsi="Calibri"/>
                <w:b/>
                <w:sz w:val="22"/>
                <w:szCs w:val="22"/>
              </w:rPr>
              <w:t>1.</w:t>
            </w:r>
          </w:p>
        </w:tc>
        <w:tc>
          <w:tcPr>
            <w:tcW w:w="5811" w:type="dxa"/>
            <w:tcBorders>
              <w:top w:val="nil"/>
              <w:left w:val="single" w:sz="2" w:space="0" w:color="000000"/>
              <w:bottom w:val="single" w:sz="2" w:space="0" w:color="000000"/>
              <w:right w:val="nil"/>
            </w:tcBorders>
            <w:vAlign w:val="center"/>
          </w:tcPr>
          <w:p w:rsidR="005E25AB" w:rsidRPr="00924F7B" w:rsidRDefault="005E25AB" w:rsidP="001F3426">
            <w:pPr>
              <w:tabs>
                <w:tab w:val="left" w:pos="360"/>
              </w:tabs>
              <w:snapToGrid w:val="0"/>
              <w:rPr>
                <w:rFonts w:ascii="Calibri" w:hAnsi="Calibri"/>
                <w:sz w:val="22"/>
                <w:szCs w:val="22"/>
              </w:rPr>
            </w:pPr>
            <w:r w:rsidRPr="00924F7B">
              <w:rPr>
                <w:rFonts w:ascii="Calibri" w:hAnsi="Calibri"/>
                <w:sz w:val="22"/>
                <w:szCs w:val="22"/>
              </w:rPr>
              <w:t>Klauzula funduszu prewencyjnego</w:t>
            </w:r>
          </w:p>
        </w:tc>
        <w:tc>
          <w:tcPr>
            <w:tcW w:w="993" w:type="dxa"/>
            <w:tcBorders>
              <w:top w:val="nil"/>
              <w:left w:val="single" w:sz="2" w:space="0" w:color="000000"/>
              <w:bottom w:val="single" w:sz="2" w:space="0" w:color="000000"/>
              <w:right w:val="nil"/>
            </w:tcBorders>
            <w:vAlign w:val="bottom"/>
          </w:tcPr>
          <w:p w:rsidR="005E25AB" w:rsidRPr="00924F7B" w:rsidRDefault="005E25AB" w:rsidP="001F3426">
            <w:pPr>
              <w:tabs>
                <w:tab w:val="left" w:pos="360"/>
              </w:tabs>
              <w:snapToGrid w:val="0"/>
              <w:jc w:val="center"/>
              <w:rPr>
                <w:rFonts w:ascii="Calibri" w:hAnsi="Calibri"/>
                <w:b/>
                <w:sz w:val="22"/>
                <w:szCs w:val="22"/>
              </w:rPr>
            </w:pPr>
          </w:p>
        </w:tc>
        <w:tc>
          <w:tcPr>
            <w:tcW w:w="1417" w:type="dxa"/>
            <w:tcBorders>
              <w:top w:val="nil"/>
              <w:left w:val="single" w:sz="2" w:space="0" w:color="000000"/>
              <w:bottom w:val="single" w:sz="2" w:space="0" w:color="000000"/>
              <w:right w:val="single" w:sz="2" w:space="0" w:color="000000"/>
            </w:tcBorders>
            <w:vAlign w:val="center"/>
          </w:tcPr>
          <w:p w:rsidR="005E25AB" w:rsidRPr="00924F7B" w:rsidRDefault="005E25AB" w:rsidP="001F3426">
            <w:pPr>
              <w:tabs>
                <w:tab w:val="left" w:pos="360"/>
              </w:tabs>
              <w:snapToGrid w:val="0"/>
              <w:jc w:val="center"/>
              <w:rPr>
                <w:rFonts w:ascii="Calibri" w:hAnsi="Calibri"/>
                <w:b/>
                <w:sz w:val="22"/>
                <w:szCs w:val="22"/>
              </w:rPr>
            </w:pPr>
            <w:r w:rsidRPr="00924F7B">
              <w:rPr>
                <w:rFonts w:ascii="Calibri" w:hAnsi="Calibri"/>
                <w:b/>
                <w:sz w:val="22"/>
                <w:szCs w:val="22"/>
              </w:rPr>
              <w:t>20 pkt.</w:t>
            </w:r>
          </w:p>
        </w:tc>
      </w:tr>
      <w:tr w:rsidR="005E25AB" w:rsidRPr="00924F7B" w:rsidTr="00B61C5B">
        <w:trPr>
          <w:cantSplit/>
          <w:trHeight w:val="550"/>
        </w:trPr>
        <w:tc>
          <w:tcPr>
            <w:tcW w:w="995" w:type="dxa"/>
            <w:tcBorders>
              <w:top w:val="nil"/>
              <w:left w:val="single" w:sz="2" w:space="0" w:color="000000"/>
              <w:bottom w:val="single" w:sz="4" w:space="0" w:color="auto"/>
              <w:right w:val="nil"/>
            </w:tcBorders>
            <w:vAlign w:val="center"/>
          </w:tcPr>
          <w:p w:rsidR="005E25AB" w:rsidRPr="00924F7B" w:rsidRDefault="005E25AB" w:rsidP="001F3426">
            <w:pPr>
              <w:tabs>
                <w:tab w:val="left" w:pos="720"/>
              </w:tabs>
              <w:snapToGrid w:val="0"/>
              <w:ind w:left="360"/>
              <w:rPr>
                <w:rFonts w:ascii="Calibri" w:hAnsi="Calibri"/>
                <w:b/>
                <w:sz w:val="22"/>
                <w:szCs w:val="22"/>
              </w:rPr>
            </w:pPr>
            <w:r w:rsidRPr="00924F7B">
              <w:rPr>
                <w:rFonts w:ascii="Calibri" w:hAnsi="Calibri"/>
                <w:b/>
                <w:sz w:val="22"/>
                <w:szCs w:val="22"/>
              </w:rPr>
              <w:t>2.</w:t>
            </w:r>
          </w:p>
        </w:tc>
        <w:tc>
          <w:tcPr>
            <w:tcW w:w="5811" w:type="dxa"/>
            <w:tcBorders>
              <w:top w:val="nil"/>
              <w:left w:val="single" w:sz="2" w:space="0" w:color="000000"/>
              <w:bottom w:val="single" w:sz="4" w:space="0" w:color="auto"/>
              <w:right w:val="nil"/>
            </w:tcBorders>
            <w:vAlign w:val="center"/>
          </w:tcPr>
          <w:p w:rsidR="005E25AB" w:rsidRPr="00924F7B" w:rsidRDefault="005E25AB" w:rsidP="001F3426">
            <w:pPr>
              <w:tabs>
                <w:tab w:val="left" w:pos="360"/>
              </w:tabs>
              <w:snapToGrid w:val="0"/>
              <w:rPr>
                <w:rFonts w:ascii="Calibri" w:hAnsi="Calibri"/>
                <w:sz w:val="22"/>
                <w:szCs w:val="22"/>
              </w:rPr>
            </w:pPr>
            <w:r w:rsidRPr="00924F7B">
              <w:rPr>
                <w:rFonts w:ascii="Calibri" w:hAnsi="Calibri"/>
                <w:sz w:val="22"/>
                <w:szCs w:val="22"/>
              </w:rPr>
              <w:t>Klauzula szkód powstałych po spożyciu alkoholu/środków odurzających</w:t>
            </w:r>
          </w:p>
        </w:tc>
        <w:tc>
          <w:tcPr>
            <w:tcW w:w="993" w:type="dxa"/>
            <w:tcBorders>
              <w:top w:val="nil"/>
              <w:left w:val="single" w:sz="2" w:space="0" w:color="000000"/>
              <w:bottom w:val="single" w:sz="4" w:space="0" w:color="auto"/>
              <w:right w:val="nil"/>
            </w:tcBorders>
            <w:vAlign w:val="bottom"/>
          </w:tcPr>
          <w:p w:rsidR="005E25AB" w:rsidRPr="00924F7B" w:rsidRDefault="005E25AB" w:rsidP="001F3426">
            <w:pPr>
              <w:tabs>
                <w:tab w:val="left" w:pos="360"/>
              </w:tabs>
              <w:snapToGrid w:val="0"/>
              <w:jc w:val="center"/>
              <w:rPr>
                <w:rFonts w:ascii="Calibri" w:hAnsi="Calibri"/>
                <w:b/>
                <w:sz w:val="22"/>
                <w:szCs w:val="22"/>
              </w:rPr>
            </w:pPr>
            <w:r w:rsidRPr="00924F7B">
              <w:rPr>
                <w:rFonts w:ascii="Calibri" w:hAnsi="Calibri"/>
                <w:b/>
                <w:sz w:val="22"/>
                <w:szCs w:val="22"/>
              </w:rPr>
              <w:t> </w:t>
            </w:r>
          </w:p>
        </w:tc>
        <w:tc>
          <w:tcPr>
            <w:tcW w:w="1417" w:type="dxa"/>
            <w:tcBorders>
              <w:top w:val="nil"/>
              <w:left w:val="single" w:sz="2" w:space="0" w:color="000000"/>
              <w:bottom w:val="single" w:sz="4" w:space="0" w:color="auto"/>
              <w:right w:val="single" w:sz="2" w:space="0" w:color="000000"/>
            </w:tcBorders>
            <w:vAlign w:val="center"/>
          </w:tcPr>
          <w:p w:rsidR="005E25AB" w:rsidRPr="00924F7B" w:rsidRDefault="005E25AB" w:rsidP="001F3426">
            <w:pPr>
              <w:tabs>
                <w:tab w:val="left" w:pos="360"/>
              </w:tabs>
              <w:snapToGrid w:val="0"/>
              <w:jc w:val="center"/>
              <w:rPr>
                <w:rFonts w:ascii="Calibri" w:hAnsi="Calibri"/>
                <w:b/>
                <w:sz w:val="22"/>
                <w:szCs w:val="22"/>
              </w:rPr>
            </w:pPr>
            <w:r w:rsidRPr="00924F7B">
              <w:rPr>
                <w:rFonts w:ascii="Calibri" w:hAnsi="Calibri"/>
                <w:b/>
                <w:sz w:val="22"/>
                <w:szCs w:val="22"/>
              </w:rPr>
              <w:t>20 pkt.</w:t>
            </w:r>
          </w:p>
        </w:tc>
      </w:tr>
      <w:tr w:rsidR="005E25AB" w:rsidRPr="00924F7B" w:rsidTr="00B61C5B">
        <w:trPr>
          <w:cantSplit/>
          <w:trHeight w:val="411"/>
        </w:trPr>
        <w:tc>
          <w:tcPr>
            <w:tcW w:w="995" w:type="dxa"/>
            <w:tcBorders>
              <w:top w:val="single" w:sz="4" w:space="0" w:color="auto"/>
              <w:left w:val="single" w:sz="2" w:space="0" w:color="000000"/>
              <w:bottom w:val="single" w:sz="4" w:space="0" w:color="auto"/>
              <w:right w:val="nil"/>
            </w:tcBorders>
            <w:vAlign w:val="center"/>
          </w:tcPr>
          <w:p w:rsidR="005E25AB" w:rsidRPr="00924F7B" w:rsidRDefault="005E25AB" w:rsidP="001F3426">
            <w:pPr>
              <w:tabs>
                <w:tab w:val="left" w:pos="720"/>
              </w:tabs>
              <w:snapToGrid w:val="0"/>
              <w:ind w:left="360"/>
              <w:rPr>
                <w:rFonts w:ascii="Calibri" w:hAnsi="Calibri"/>
                <w:b/>
                <w:sz w:val="22"/>
                <w:szCs w:val="22"/>
              </w:rPr>
            </w:pPr>
            <w:r w:rsidRPr="00924F7B">
              <w:rPr>
                <w:rFonts w:ascii="Calibri" w:hAnsi="Calibri"/>
                <w:b/>
                <w:sz w:val="22"/>
                <w:szCs w:val="22"/>
              </w:rPr>
              <w:t>3.</w:t>
            </w:r>
          </w:p>
        </w:tc>
        <w:tc>
          <w:tcPr>
            <w:tcW w:w="5811" w:type="dxa"/>
            <w:tcBorders>
              <w:top w:val="single" w:sz="4" w:space="0" w:color="auto"/>
              <w:left w:val="single" w:sz="2" w:space="0" w:color="000000"/>
              <w:bottom w:val="single" w:sz="4" w:space="0" w:color="auto"/>
              <w:right w:val="nil"/>
            </w:tcBorders>
            <w:vAlign w:val="center"/>
          </w:tcPr>
          <w:p w:rsidR="005E25AB" w:rsidRPr="00924F7B" w:rsidRDefault="005E25AB" w:rsidP="001F3426">
            <w:pPr>
              <w:tabs>
                <w:tab w:val="left" w:pos="360"/>
              </w:tabs>
              <w:snapToGrid w:val="0"/>
              <w:rPr>
                <w:rFonts w:ascii="Calibri" w:hAnsi="Calibri"/>
                <w:sz w:val="22"/>
                <w:szCs w:val="22"/>
              </w:rPr>
            </w:pPr>
            <w:r w:rsidRPr="00924F7B">
              <w:rPr>
                <w:rFonts w:ascii="Calibri" w:hAnsi="Calibri"/>
                <w:sz w:val="22"/>
                <w:szCs w:val="22"/>
              </w:rPr>
              <w:t>Klauzula braku uprawnień</w:t>
            </w:r>
          </w:p>
        </w:tc>
        <w:tc>
          <w:tcPr>
            <w:tcW w:w="993" w:type="dxa"/>
            <w:tcBorders>
              <w:top w:val="single" w:sz="4" w:space="0" w:color="auto"/>
              <w:left w:val="single" w:sz="2" w:space="0" w:color="000000"/>
              <w:bottom w:val="single" w:sz="4" w:space="0" w:color="auto"/>
              <w:right w:val="nil"/>
            </w:tcBorders>
            <w:vAlign w:val="bottom"/>
          </w:tcPr>
          <w:p w:rsidR="005E25AB" w:rsidRPr="00924F7B" w:rsidRDefault="005E25AB" w:rsidP="001F3426">
            <w:pPr>
              <w:tabs>
                <w:tab w:val="left" w:pos="360"/>
              </w:tabs>
              <w:snapToGrid w:val="0"/>
              <w:jc w:val="center"/>
              <w:rPr>
                <w:rFonts w:ascii="Calibri" w:hAnsi="Calibri"/>
                <w:b/>
                <w:sz w:val="22"/>
                <w:szCs w:val="22"/>
              </w:rPr>
            </w:pPr>
          </w:p>
        </w:tc>
        <w:tc>
          <w:tcPr>
            <w:tcW w:w="1417" w:type="dxa"/>
            <w:tcBorders>
              <w:top w:val="single" w:sz="4" w:space="0" w:color="auto"/>
              <w:left w:val="single" w:sz="2" w:space="0" w:color="000000"/>
              <w:bottom w:val="single" w:sz="4" w:space="0" w:color="auto"/>
              <w:right w:val="single" w:sz="2" w:space="0" w:color="000000"/>
            </w:tcBorders>
            <w:vAlign w:val="center"/>
          </w:tcPr>
          <w:p w:rsidR="005E25AB" w:rsidRPr="00924F7B" w:rsidRDefault="005E25AB" w:rsidP="001F3426">
            <w:pPr>
              <w:tabs>
                <w:tab w:val="left" w:pos="360"/>
              </w:tabs>
              <w:snapToGrid w:val="0"/>
              <w:jc w:val="center"/>
              <w:rPr>
                <w:rFonts w:ascii="Calibri" w:hAnsi="Calibri"/>
                <w:b/>
                <w:sz w:val="22"/>
                <w:szCs w:val="22"/>
              </w:rPr>
            </w:pPr>
            <w:r w:rsidRPr="00924F7B">
              <w:rPr>
                <w:rFonts w:ascii="Calibri" w:hAnsi="Calibri"/>
                <w:b/>
                <w:sz w:val="22"/>
                <w:szCs w:val="22"/>
              </w:rPr>
              <w:t>20 pkt.</w:t>
            </w:r>
          </w:p>
        </w:tc>
      </w:tr>
      <w:tr w:rsidR="005E25AB" w:rsidRPr="00924F7B" w:rsidTr="00B61C5B">
        <w:trPr>
          <w:cantSplit/>
          <w:trHeight w:val="379"/>
        </w:trPr>
        <w:tc>
          <w:tcPr>
            <w:tcW w:w="995" w:type="dxa"/>
            <w:tcBorders>
              <w:top w:val="single" w:sz="4" w:space="0" w:color="auto"/>
              <w:left w:val="single" w:sz="2" w:space="0" w:color="000000"/>
              <w:bottom w:val="single" w:sz="4" w:space="0" w:color="auto"/>
              <w:right w:val="nil"/>
            </w:tcBorders>
            <w:vAlign w:val="center"/>
          </w:tcPr>
          <w:p w:rsidR="005E25AB" w:rsidRPr="00924F7B" w:rsidRDefault="005E25AB" w:rsidP="001F3426">
            <w:pPr>
              <w:tabs>
                <w:tab w:val="left" w:pos="720"/>
              </w:tabs>
              <w:snapToGrid w:val="0"/>
              <w:ind w:left="360"/>
              <w:rPr>
                <w:rFonts w:ascii="Calibri" w:hAnsi="Calibri"/>
                <w:b/>
                <w:sz w:val="22"/>
                <w:szCs w:val="22"/>
              </w:rPr>
            </w:pPr>
            <w:r w:rsidRPr="00924F7B">
              <w:rPr>
                <w:rFonts w:ascii="Calibri" w:hAnsi="Calibri"/>
                <w:b/>
                <w:sz w:val="22"/>
                <w:szCs w:val="22"/>
              </w:rPr>
              <w:t>4.</w:t>
            </w:r>
          </w:p>
        </w:tc>
        <w:tc>
          <w:tcPr>
            <w:tcW w:w="5811" w:type="dxa"/>
            <w:tcBorders>
              <w:top w:val="single" w:sz="4" w:space="0" w:color="auto"/>
              <w:left w:val="single" w:sz="2" w:space="0" w:color="000000"/>
              <w:bottom w:val="single" w:sz="4" w:space="0" w:color="auto"/>
              <w:right w:val="nil"/>
            </w:tcBorders>
            <w:vAlign w:val="center"/>
          </w:tcPr>
          <w:p w:rsidR="005E25AB" w:rsidRPr="00924F7B" w:rsidRDefault="005E25AB" w:rsidP="001F3426">
            <w:pPr>
              <w:tabs>
                <w:tab w:val="left" w:pos="360"/>
              </w:tabs>
              <w:snapToGrid w:val="0"/>
              <w:rPr>
                <w:rFonts w:ascii="Calibri" w:hAnsi="Calibri"/>
                <w:sz w:val="22"/>
                <w:szCs w:val="22"/>
              </w:rPr>
            </w:pPr>
            <w:r w:rsidRPr="00924F7B">
              <w:rPr>
                <w:rFonts w:ascii="Calibri" w:hAnsi="Calibri"/>
                <w:sz w:val="22"/>
                <w:szCs w:val="22"/>
              </w:rPr>
              <w:t>Klauzula oparzeń i odmrożeń</w:t>
            </w:r>
          </w:p>
        </w:tc>
        <w:tc>
          <w:tcPr>
            <w:tcW w:w="993" w:type="dxa"/>
            <w:tcBorders>
              <w:top w:val="single" w:sz="4" w:space="0" w:color="auto"/>
              <w:left w:val="single" w:sz="2" w:space="0" w:color="000000"/>
              <w:bottom w:val="single" w:sz="4" w:space="0" w:color="auto"/>
              <w:right w:val="nil"/>
            </w:tcBorders>
            <w:vAlign w:val="bottom"/>
          </w:tcPr>
          <w:p w:rsidR="005E25AB" w:rsidRPr="00924F7B" w:rsidRDefault="005E25AB" w:rsidP="001F3426">
            <w:pPr>
              <w:tabs>
                <w:tab w:val="left" w:pos="360"/>
              </w:tabs>
              <w:snapToGrid w:val="0"/>
              <w:jc w:val="center"/>
              <w:rPr>
                <w:rFonts w:ascii="Calibri" w:hAnsi="Calibri"/>
                <w:b/>
                <w:sz w:val="22"/>
                <w:szCs w:val="22"/>
              </w:rPr>
            </w:pPr>
          </w:p>
        </w:tc>
        <w:tc>
          <w:tcPr>
            <w:tcW w:w="1417" w:type="dxa"/>
            <w:tcBorders>
              <w:top w:val="single" w:sz="4" w:space="0" w:color="auto"/>
              <w:left w:val="single" w:sz="2" w:space="0" w:color="000000"/>
              <w:bottom w:val="single" w:sz="4" w:space="0" w:color="auto"/>
              <w:right w:val="single" w:sz="2" w:space="0" w:color="000000"/>
            </w:tcBorders>
            <w:vAlign w:val="center"/>
          </w:tcPr>
          <w:p w:rsidR="005E25AB" w:rsidRPr="00924F7B" w:rsidRDefault="005E25AB" w:rsidP="001F3426">
            <w:pPr>
              <w:tabs>
                <w:tab w:val="left" w:pos="360"/>
              </w:tabs>
              <w:snapToGrid w:val="0"/>
              <w:jc w:val="center"/>
              <w:rPr>
                <w:rFonts w:ascii="Calibri" w:hAnsi="Calibri"/>
                <w:b/>
                <w:sz w:val="22"/>
                <w:szCs w:val="22"/>
              </w:rPr>
            </w:pPr>
            <w:r w:rsidRPr="00924F7B">
              <w:rPr>
                <w:rFonts w:ascii="Calibri" w:hAnsi="Calibri"/>
                <w:b/>
                <w:sz w:val="22"/>
                <w:szCs w:val="22"/>
              </w:rPr>
              <w:t>20 pkt.</w:t>
            </w:r>
          </w:p>
        </w:tc>
      </w:tr>
      <w:tr w:rsidR="005E25AB" w:rsidRPr="00924F7B" w:rsidTr="00B61C5B">
        <w:trPr>
          <w:cantSplit/>
          <w:trHeight w:val="379"/>
        </w:trPr>
        <w:tc>
          <w:tcPr>
            <w:tcW w:w="995" w:type="dxa"/>
            <w:tcBorders>
              <w:top w:val="single" w:sz="4" w:space="0" w:color="auto"/>
              <w:left w:val="single" w:sz="2" w:space="0" w:color="000000"/>
              <w:bottom w:val="single" w:sz="4" w:space="0" w:color="auto"/>
              <w:right w:val="nil"/>
            </w:tcBorders>
            <w:vAlign w:val="center"/>
          </w:tcPr>
          <w:p w:rsidR="005E25AB" w:rsidRPr="00924F7B" w:rsidRDefault="005E25AB" w:rsidP="001F3426">
            <w:pPr>
              <w:tabs>
                <w:tab w:val="left" w:pos="720"/>
              </w:tabs>
              <w:snapToGrid w:val="0"/>
              <w:ind w:left="360"/>
              <w:rPr>
                <w:rFonts w:ascii="Calibri" w:hAnsi="Calibri"/>
                <w:b/>
                <w:sz w:val="22"/>
                <w:szCs w:val="22"/>
              </w:rPr>
            </w:pPr>
            <w:r w:rsidRPr="00924F7B">
              <w:rPr>
                <w:rFonts w:ascii="Calibri" w:hAnsi="Calibri"/>
                <w:b/>
                <w:sz w:val="22"/>
                <w:szCs w:val="22"/>
              </w:rPr>
              <w:t>5.</w:t>
            </w:r>
          </w:p>
        </w:tc>
        <w:tc>
          <w:tcPr>
            <w:tcW w:w="5811" w:type="dxa"/>
            <w:tcBorders>
              <w:top w:val="single" w:sz="4" w:space="0" w:color="auto"/>
              <w:left w:val="single" w:sz="2" w:space="0" w:color="000000"/>
              <w:bottom w:val="single" w:sz="4" w:space="0" w:color="auto"/>
              <w:right w:val="nil"/>
            </w:tcBorders>
            <w:vAlign w:val="center"/>
          </w:tcPr>
          <w:p w:rsidR="005E25AB" w:rsidRPr="00924F7B" w:rsidRDefault="005E25AB" w:rsidP="001F3426">
            <w:pPr>
              <w:tabs>
                <w:tab w:val="left" w:pos="360"/>
              </w:tabs>
              <w:snapToGrid w:val="0"/>
              <w:rPr>
                <w:rFonts w:ascii="Calibri" w:hAnsi="Calibri"/>
                <w:sz w:val="22"/>
                <w:szCs w:val="22"/>
              </w:rPr>
            </w:pPr>
            <w:r w:rsidRPr="00924F7B">
              <w:rPr>
                <w:rFonts w:ascii="Calibri" w:hAnsi="Calibri"/>
                <w:sz w:val="22"/>
                <w:szCs w:val="22"/>
              </w:rPr>
              <w:t>Klauzula wypłaty świadczenia za niezdolność do pracy</w:t>
            </w:r>
          </w:p>
        </w:tc>
        <w:tc>
          <w:tcPr>
            <w:tcW w:w="993" w:type="dxa"/>
            <w:tcBorders>
              <w:top w:val="single" w:sz="4" w:space="0" w:color="auto"/>
              <w:left w:val="single" w:sz="2" w:space="0" w:color="000000"/>
              <w:bottom w:val="single" w:sz="4" w:space="0" w:color="auto"/>
              <w:right w:val="nil"/>
            </w:tcBorders>
            <w:vAlign w:val="bottom"/>
          </w:tcPr>
          <w:p w:rsidR="005E25AB" w:rsidRPr="00924F7B" w:rsidRDefault="005E25AB" w:rsidP="001F3426">
            <w:pPr>
              <w:tabs>
                <w:tab w:val="left" w:pos="360"/>
              </w:tabs>
              <w:snapToGrid w:val="0"/>
              <w:jc w:val="center"/>
              <w:rPr>
                <w:rFonts w:ascii="Calibri" w:hAnsi="Calibri"/>
                <w:b/>
                <w:sz w:val="22"/>
                <w:szCs w:val="22"/>
              </w:rPr>
            </w:pPr>
          </w:p>
        </w:tc>
        <w:tc>
          <w:tcPr>
            <w:tcW w:w="1417" w:type="dxa"/>
            <w:tcBorders>
              <w:top w:val="single" w:sz="4" w:space="0" w:color="auto"/>
              <w:left w:val="single" w:sz="2" w:space="0" w:color="000000"/>
              <w:bottom w:val="single" w:sz="4" w:space="0" w:color="auto"/>
              <w:right w:val="single" w:sz="2" w:space="0" w:color="000000"/>
            </w:tcBorders>
            <w:vAlign w:val="center"/>
          </w:tcPr>
          <w:p w:rsidR="005E25AB" w:rsidRPr="00924F7B" w:rsidRDefault="005E25AB" w:rsidP="001F3426">
            <w:pPr>
              <w:tabs>
                <w:tab w:val="left" w:pos="360"/>
              </w:tabs>
              <w:snapToGrid w:val="0"/>
              <w:jc w:val="center"/>
              <w:rPr>
                <w:rFonts w:ascii="Calibri" w:hAnsi="Calibri"/>
                <w:b/>
                <w:sz w:val="22"/>
                <w:szCs w:val="22"/>
              </w:rPr>
            </w:pPr>
            <w:r w:rsidRPr="00924F7B">
              <w:rPr>
                <w:rFonts w:ascii="Calibri" w:hAnsi="Calibri"/>
                <w:b/>
                <w:sz w:val="22"/>
                <w:szCs w:val="22"/>
              </w:rPr>
              <w:t>10 pkt.</w:t>
            </w:r>
          </w:p>
        </w:tc>
      </w:tr>
      <w:tr w:rsidR="005E25AB" w:rsidRPr="00924F7B" w:rsidTr="00B61C5B">
        <w:trPr>
          <w:cantSplit/>
          <w:trHeight w:val="379"/>
        </w:trPr>
        <w:tc>
          <w:tcPr>
            <w:tcW w:w="995" w:type="dxa"/>
            <w:tcBorders>
              <w:top w:val="single" w:sz="4" w:space="0" w:color="auto"/>
              <w:left w:val="single" w:sz="2" w:space="0" w:color="000000"/>
              <w:bottom w:val="single" w:sz="4" w:space="0" w:color="auto"/>
              <w:right w:val="nil"/>
            </w:tcBorders>
            <w:vAlign w:val="center"/>
          </w:tcPr>
          <w:p w:rsidR="005E25AB" w:rsidRPr="00924F7B" w:rsidRDefault="005E25AB" w:rsidP="001F3426">
            <w:pPr>
              <w:tabs>
                <w:tab w:val="left" w:pos="720"/>
              </w:tabs>
              <w:snapToGrid w:val="0"/>
              <w:ind w:left="360"/>
              <w:rPr>
                <w:rFonts w:ascii="Calibri" w:hAnsi="Calibri"/>
                <w:b/>
                <w:sz w:val="22"/>
                <w:szCs w:val="22"/>
              </w:rPr>
            </w:pPr>
            <w:r w:rsidRPr="00924F7B">
              <w:rPr>
                <w:rFonts w:ascii="Calibri" w:hAnsi="Calibri"/>
                <w:b/>
                <w:sz w:val="22"/>
                <w:szCs w:val="22"/>
              </w:rPr>
              <w:t>6.</w:t>
            </w:r>
          </w:p>
        </w:tc>
        <w:tc>
          <w:tcPr>
            <w:tcW w:w="5811" w:type="dxa"/>
            <w:tcBorders>
              <w:top w:val="single" w:sz="4" w:space="0" w:color="auto"/>
              <w:left w:val="single" w:sz="2" w:space="0" w:color="000000"/>
              <w:bottom w:val="single" w:sz="4" w:space="0" w:color="auto"/>
              <w:right w:val="nil"/>
            </w:tcBorders>
            <w:vAlign w:val="center"/>
          </w:tcPr>
          <w:p w:rsidR="005E25AB" w:rsidRPr="00924F7B" w:rsidRDefault="005E25AB" w:rsidP="001F3426">
            <w:pPr>
              <w:tabs>
                <w:tab w:val="left" w:pos="360"/>
              </w:tabs>
              <w:snapToGrid w:val="0"/>
              <w:rPr>
                <w:rFonts w:ascii="Calibri" w:hAnsi="Calibri"/>
                <w:sz w:val="22"/>
                <w:szCs w:val="22"/>
              </w:rPr>
            </w:pPr>
            <w:r w:rsidRPr="00924F7B">
              <w:rPr>
                <w:rFonts w:ascii="Calibri" w:hAnsi="Calibri"/>
                <w:sz w:val="22"/>
                <w:szCs w:val="22"/>
              </w:rPr>
              <w:t>Klauzula zasiłku dziennego</w:t>
            </w:r>
          </w:p>
        </w:tc>
        <w:tc>
          <w:tcPr>
            <w:tcW w:w="993" w:type="dxa"/>
            <w:tcBorders>
              <w:top w:val="single" w:sz="4" w:space="0" w:color="auto"/>
              <w:left w:val="single" w:sz="2" w:space="0" w:color="000000"/>
              <w:bottom w:val="single" w:sz="4" w:space="0" w:color="auto"/>
              <w:right w:val="nil"/>
            </w:tcBorders>
            <w:vAlign w:val="bottom"/>
          </w:tcPr>
          <w:p w:rsidR="005E25AB" w:rsidRPr="00924F7B" w:rsidRDefault="005E25AB" w:rsidP="001F3426">
            <w:pPr>
              <w:tabs>
                <w:tab w:val="left" w:pos="360"/>
              </w:tabs>
              <w:snapToGrid w:val="0"/>
              <w:jc w:val="center"/>
              <w:rPr>
                <w:rFonts w:ascii="Calibri" w:hAnsi="Calibri"/>
                <w:b/>
                <w:sz w:val="22"/>
                <w:szCs w:val="22"/>
              </w:rPr>
            </w:pPr>
          </w:p>
        </w:tc>
        <w:tc>
          <w:tcPr>
            <w:tcW w:w="1417" w:type="dxa"/>
            <w:tcBorders>
              <w:top w:val="single" w:sz="4" w:space="0" w:color="auto"/>
              <w:left w:val="single" w:sz="2" w:space="0" w:color="000000"/>
              <w:bottom w:val="single" w:sz="4" w:space="0" w:color="auto"/>
              <w:right w:val="single" w:sz="2" w:space="0" w:color="000000"/>
            </w:tcBorders>
            <w:vAlign w:val="center"/>
          </w:tcPr>
          <w:p w:rsidR="005E25AB" w:rsidRPr="00924F7B" w:rsidRDefault="005E25AB" w:rsidP="001F3426">
            <w:pPr>
              <w:tabs>
                <w:tab w:val="left" w:pos="360"/>
              </w:tabs>
              <w:snapToGrid w:val="0"/>
              <w:jc w:val="center"/>
              <w:rPr>
                <w:rFonts w:ascii="Calibri" w:hAnsi="Calibri"/>
                <w:b/>
                <w:sz w:val="22"/>
                <w:szCs w:val="22"/>
              </w:rPr>
            </w:pPr>
            <w:r w:rsidRPr="00924F7B">
              <w:rPr>
                <w:rFonts w:ascii="Calibri" w:hAnsi="Calibri"/>
                <w:b/>
                <w:sz w:val="22"/>
                <w:szCs w:val="22"/>
              </w:rPr>
              <w:t>10 pkt.</w:t>
            </w:r>
          </w:p>
        </w:tc>
      </w:tr>
    </w:tbl>
    <w:p w:rsidR="005E25AB" w:rsidRPr="00924F7B" w:rsidRDefault="005E25AB" w:rsidP="002D4D5A">
      <w:pPr>
        <w:keepNext/>
        <w:widowControl w:val="0"/>
        <w:tabs>
          <w:tab w:val="right" w:pos="-5600"/>
        </w:tabs>
        <w:suppressAutoHyphens/>
        <w:ind w:left="280" w:hanging="280"/>
        <w:jc w:val="both"/>
        <w:rPr>
          <w:rFonts w:ascii="Calibri" w:hAnsi="Calibri"/>
          <w:sz w:val="24"/>
          <w:szCs w:val="24"/>
        </w:rPr>
      </w:pPr>
    </w:p>
    <w:p w:rsidR="005E25AB" w:rsidRPr="00924F7B" w:rsidRDefault="005E25AB" w:rsidP="002D4D5A">
      <w:pPr>
        <w:jc w:val="center"/>
        <w:rPr>
          <w:rFonts w:ascii="Calibri" w:hAnsi="Calibri"/>
          <w:b/>
          <w:sz w:val="22"/>
          <w:szCs w:val="22"/>
        </w:rPr>
      </w:pPr>
      <w:r w:rsidRPr="00924F7B">
        <w:rPr>
          <w:rFonts w:ascii="Calibri" w:hAnsi="Calibri"/>
          <w:b/>
          <w:sz w:val="22"/>
          <w:szCs w:val="22"/>
        </w:rPr>
        <w:t xml:space="preserve">II. </w:t>
      </w:r>
    </w:p>
    <w:p w:rsidR="005E25AB" w:rsidRPr="00924F7B" w:rsidRDefault="005E25AB" w:rsidP="002D4D5A">
      <w:pPr>
        <w:pStyle w:val="Nagwek4"/>
        <w:spacing w:before="120"/>
        <w:rPr>
          <w:rFonts w:ascii="Calibri" w:hAnsi="Calibri"/>
          <w:b w:val="0"/>
          <w:sz w:val="22"/>
          <w:szCs w:val="22"/>
        </w:rPr>
      </w:pPr>
      <w:r w:rsidRPr="00924F7B">
        <w:rPr>
          <w:rFonts w:ascii="Calibri" w:hAnsi="Calibri"/>
          <w:sz w:val="22"/>
          <w:szCs w:val="22"/>
        </w:rPr>
        <w:t xml:space="preserve">Przedmiot zamówienia zrealizujemy w terminie – </w:t>
      </w:r>
      <w:r w:rsidRPr="00924F7B">
        <w:rPr>
          <w:rFonts w:ascii="Calibri" w:hAnsi="Calibri"/>
          <w:b w:val="0"/>
          <w:sz w:val="22"/>
          <w:szCs w:val="22"/>
        </w:rPr>
        <w:t xml:space="preserve">od dnia </w:t>
      </w:r>
      <w:r w:rsidRPr="00924F7B">
        <w:rPr>
          <w:rFonts w:ascii="Calibri" w:hAnsi="Calibri" w:cs="Tahoma"/>
          <w:b w:val="0"/>
          <w:sz w:val="22"/>
          <w:szCs w:val="22"/>
          <w:lang w:eastAsia="ar-SA"/>
        </w:rPr>
        <w:t>14.04.2019 do 13.04.2022</w:t>
      </w:r>
      <w:r w:rsidRPr="00924F7B">
        <w:rPr>
          <w:rFonts w:ascii="Calibri" w:hAnsi="Calibri"/>
          <w:b w:val="0"/>
          <w:sz w:val="22"/>
          <w:szCs w:val="22"/>
        </w:rPr>
        <w:t xml:space="preserve">r. </w:t>
      </w:r>
    </w:p>
    <w:p w:rsidR="005E25AB" w:rsidRPr="00924F7B" w:rsidRDefault="005E25AB" w:rsidP="002D4D5A">
      <w:pPr>
        <w:pStyle w:val="Nagwek4"/>
        <w:rPr>
          <w:rFonts w:ascii="Calibri" w:hAnsi="Calibri"/>
          <w:b w:val="0"/>
          <w:color w:val="FF0000"/>
          <w:sz w:val="22"/>
          <w:szCs w:val="22"/>
        </w:rPr>
      </w:pPr>
    </w:p>
    <w:p w:rsidR="005E25AB" w:rsidRPr="00924F7B" w:rsidRDefault="005E25AB" w:rsidP="002D4D5A">
      <w:pPr>
        <w:jc w:val="center"/>
        <w:rPr>
          <w:rFonts w:ascii="Calibri" w:hAnsi="Calibri"/>
          <w:b/>
          <w:sz w:val="22"/>
          <w:szCs w:val="22"/>
        </w:rPr>
      </w:pPr>
      <w:r w:rsidRPr="00924F7B">
        <w:rPr>
          <w:rFonts w:ascii="Calibri" w:hAnsi="Calibri"/>
          <w:b/>
          <w:sz w:val="22"/>
          <w:szCs w:val="22"/>
        </w:rPr>
        <w:t>III.</w:t>
      </w:r>
    </w:p>
    <w:p w:rsidR="00BC56FA" w:rsidRPr="003F04E0" w:rsidRDefault="00BC56FA" w:rsidP="00BC56FA">
      <w:pPr>
        <w:jc w:val="both"/>
        <w:rPr>
          <w:rFonts w:asciiTheme="minorHAnsi" w:hAnsiTheme="minorHAnsi"/>
          <w:sz w:val="22"/>
          <w:szCs w:val="22"/>
        </w:rPr>
      </w:pPr>
      <w:r w:rsidRPr="003F04E0">
        <w:rPr>
          <w:rFonts w:asciiTheme="minorHAnsi" w:hAnsiTheme="minorHAnsi"/>
          <w:sz w:val="22"/>
          <w:szCs w:val="22"/>
        </w:rPr>
        <w:t xml:space="preserve">Zgodnie z art. 36a ust. 2 pkt. 1 </w:t>
      </w:r>
      <w:proofErr w:type="spellStart"/>
      <w:r w:rsidRPr="003F04E0">
        <w:rPr>
          <w:rFonts w:asciiTheme="minorHAnsi" w:hAnsiTheme="minorHAnsi"/>
          <w:sz w:val="22"/>
          <w:szCs w:val="22"/>
        </w:rPr>
        <w:t>Pzp</w:t>
      </w:r>
      <w:proofErr w:type="spellEnd"/>
      <w:r w:rsidRPr="003F04E0">
        <w:rPr>
          <w:rFonts w:asciiTheme="minorHAnsi" w:hAnsiTheme="minorHAnsi"/>
          <w:sz w:val="22"/>
          <w:szCs w:val="22"/>
        </w:rPr>
        <w:t xml:space="preserve"> zamawiający wymaga aby kluczowe części zamówienia były wykonane przez wykonawcę bez udziału podwykonawców z uwagi na specyfikę przedmiotu umowy.</w:t>
      </w:r>
    </w:p>
    <w:p w:rsidR="005E25AB" w:rsidRPr="003F04E0" w:rsidRDefault="005E25AB" w:rsidP="002D4D5A">
      <w:pPr>
        <w:jc w:val="both"/>
        <w:rPr>
          <w:rFonts w:ascii="Calibri" w:hAnsi="Calibri"/>
          <w:sz w:val="22"/>
          <w:szCs w:val="22"/>
        </w:rPr>
      </w:pPr>
    </w:p>
    <w:p w:rsidR="005E25AB" w:rsidRPr="003F04E0" w:rsidRDefault="005E25AB" w:rsidP="002D4D5A">
      <w:pPr>
        <w:jc w:val="center"/>
        <w:rPr>
          <w:rFonts w:ascii="Calibri" w:hAnsi="Calibri"/>
          <w:b/>
          <w:sz w:val="22"/>
          <w:szCs w:val="22"/>
        </w:rPr>
      </w:pPr>
      <w:r w:rsidRPr="003F04E0">
        <w:rPr>
          <w:rFonts w:ascii="Calibri" w:hAnsi="Calibri"/>
          <w:b/>
          <w:sz w:val="22"/>
          <w:szCs w:val="22"/>
        </w:rPr>
        <w:t>IV.</w:t>
      </w:r>
    </w:p>
    <w:p w:rsidR="005E25AB" w:rsidRPr="003F04E0" w:rsidRDefault="005E25AB" w:rsidP="002D4D5A">
      <w:pPr>
        <w:jc w:val="both"/>
        <w:rPr>
          <w:rFonts w:ascii="Calibri" w:hAnsi="Calibri"/>
          <w:sz w:val="22"/>
          <w:szCs w:val="22"/>
        </w:rPr>
      </w:pPr>
      <w:r w:rsidRPr="003F04E0">
        <w:rPr>
          <w:rFonts w:ascii="Calibri" w:hAnsi="Calibri"/>
          <w:sz w:val="22"/>
          <w:szCs w:val="22"/>
        </w:rPr>
        <w:t>Oświadczam, że:</w:t>
      </w:r>
    </w:p>
    <w:p w:rsidR="00BB5066" w:rsidRPr="003F04E0" w:rsidRDefault="001162D7" w:rsidP="00F76E4A">
      <w:pPr>
        <w:numPr>
          <w:ilvl w:val="0"/>
          <w:numId w:val="6"/>
        </w:numPr>
        <w:tabs>
          <w:tab w:val="left" w:pos="360"/>
        </w:tabs>
        <w:jc w:val="both"/>
        <w:rPr>
          <w:rFonts w:ascii="Calibri" w:hAnsi="Calibri"/>
          <w:b/>
          <w:sz w:val="22"/>
          <w:szCs w:val="22"/>
          <w:lang w:eastAsia="pl-PL"/>
        </w:rPr>
      </w:pPr>
      <w:r w:rsidRPr="001162D7">
        <w:rPr>
          <w:rFonts w:ascii="Calibri" w:hAnsi="Calibri"/>
          <w:b/>
          <w:sz w:val="22"/>
          <w:szCs w:val="22"/>
          <w:highlight w:val="yellow"/>
          <w:lang w:eastAsia="pl-PL"/>
        </w:rPr>
        <w:t>W ZADANIU I</w:t>
      </w:r>
      <w:r>
        <w:rPr>
          <w:rFonts w:ascii="Calibri" w:hAnsi="Calibri"/>
          <w:b/>
          <w:sz w:val="22"/>
          <w:szCs w:val="22"/>
          <w:lang w:eastAsia="pl-PL"/>
        </w:rPr>
        <w:t xml:space="preserve"> - </w:t>
      </w:r>
      <w:r w:rsidR="00BB5066" w:rsidRPr="003F04E0">
        <w:rPr>
          <w:rFonts w:ascii="Calibri" w:hAnsi="Calibri"/>
          <w:b/>
          <w:sz w:val="22"/>
          <w:szCs w:val="22"/>
          <w:lang w:eastAsia="pl-PL"/>
        </w:rPr>
        <w:t xml:space="preserve">Wysokość FRANSZYZY INTEGRALNEJ w </w:t>
      </w:r>
      <w:r w:rsidR="00BC56FA" w:rsidRPr="003F04E0">
        <w:rPr>
          <w:rFonts w:ascii="Calibri" w:hAnsi="Calibri"/>
          <w:i/>
          <w:sz w:val="22"/>
          <w:szCs w:val="22"/>
        </w:rPr>
        <w:t>UBEZPIECZENIU SZYB I INNYCH PRZEDMIOTÓW SZKLANYCH OD STŁUCZENIA</w:t>
      </w:r>
      <w:r w:rsidR="00BB5066" w:rsidRPr="003F04E0">
        <w:rPr>
          <w:rFonts w:ascii="Calibri" w:hAnsi="Calibri"/>
          <w:b/>
          <w:sz w:val="22"/>
          <w:szCs w:val="22"/>
        </w:rPr>
        <w:t xml:space="preserve">  wynosi ……………………zł.</w:t>
      </w:r>
    </w:p>
    <w:p w:rsidR="005E25AB" w:rsidRPr="00924F7B" w:rsidRDefault="005E25AB" w:rsidP="00F76E4A">
      <w:pPr>
        <w:numPr>
          <w:ilvl w:val="0"/>
          <w:numId w:val="6"/>
        </w:numPr>
        <w:tabs>
          <w:tab w:val="left" w:pos="360"/>
        </w:tabs>
        <w:jc w:val="both"/>
        <w:rPr>
          <w:rFonts w:ascii="Calibri" w:hAnsi="Calibri"/>
          <w:color w:val="000000"/>
          <w:sz w:val="22"/>
          <w:szCs w:val="22"/>
          <w:lang w:eastAsia="pl-PL"/>
        </w:rPr>
      </w:pPr>
      <w:r w:rsidRPr="00924F7B">
        <w:rPr>
          <w:rFonts w:ascii="Calibri" w:hAnsi="Calibri"/>
          <w:color w:val="000000"/>
          <w:sz w:val="22"/>
          <w:szCs w:val="22"/>
          <w:lang w:eastAsia="pl-PL"/>
        </w:rPr>
        <w:t>w cenie oferty zostały uwzględnione wszystkie koszty związane z wykonaniem zamówienia.</w:t>
      </w:r>
    </w:p>
    <w:p w:rsidR="005E25AB" w:rsidRPr="00924F7B" w:rsidRDefault="005E25AB" w:rsidP="00F76E4A">
      <w:pPr>
        <w:numPr>
          <w:ilvl w:val="0"/>
          <w:numId w:val="6"/>
        </w:numPr>
        <w:tabs>
          <w:tab w:val="left" w:pos="360"/>
        </w:tabs>
        <w:jc w:val="both"/>
        <w:rPr>
          <w:rFonts w:ascii="Calibri" w:hAnsi="Calibri"/>
          <w:color w:val="000000"/>
          <w:sz w:val="22"/>
          <w:szCs w:val="22"/>
          <w:lang w:eastAsia="pl-PL"/>
        </w:rPr>
      </w:pPr>
      <w:r w:rsidRPr="00924F7B">
        <w:rPr>
          <w:rFonts w:ascii="Calibri" w:hAnsi="Calibri"/>
          <w:color w:val="000000"/>
          <w:sz w:val="22"/>
          <w:szCs w:val="22"/>
          <w:lang w:eastAsia="pl-PL"/>
        </w:rPr>
        <w:t>przedstawione w ofercie ceny nie stanowią cen dumpingowych i złożenie oferty nie stanowi czynu nieuczciwej konkurencji w rozumieniu przepisów ustawy z dnia 16 kwietnia 1993r. o zwalczaniu nieuczciwej konkurencji ( Dz. U. z 2018 r. poz. 419).</w:t>
      </w:r>
    </w:p>
    <w:p w:rsidR="005E25AB" w:rsidRPr="00924F7B" w:rsidRDefault="005E25AB" w:rsidP="00F76E4A">
      <w:pPr>
        <w:numPr>
          <w:ilvl w:val="0"/>
          <w:numId w:val="6"/>
        </w:numPr>
        <w:suppressAutoHyphens/>
        <w:jc w:val="both"/>
        <w:rPr>
          <w:rFonts w:ascii="Calibri" w:hAnsi="Calibri"/>
          <w:b/>
          <w:sz w:val="22"/>
          <w:szCs w:val="22"/>
        </w:rPr>
      </w:pPr>
      <w:r w:rsidRPr="00924F7B">
        <w:rPr>
          <w:rFonts w:ascii="Calibri" w:hAnsi="Calibri"/>
          <w:b/>
          <w:sz w:val="22"/>
          <w:szCs w:val="22"/>
        </w:rPr>
        <w:t>Zobowiązujemy się, w przypadku wyboru naszej oferty, do przedstawienia Zamawiającemu rozbicia składki na poszczególne jednostki Zamawiającego i ryzyka, przed podpisaniem umowy o udzielenie zamówienia publicznego (dotyczy to również ubezpieczeń wspólnych),</w:t>
      </w:r>
    </w:p>
    <w:p w:rsidR="005E25AB" w:rsidRPr="00924F7B" w:rsidRDefault="005E25AB" w:rsidP="00F76E4A">
      <w:pPr>
        <w:numPr>
          <w:ilvl w:val="0"/>
          <w:numId w:val="6"/>
        </w:numPr>
        <w:tabs>
          <w:tab w:val="left" w:pos="360"/>
        </w:tabs>
        <w:jc w:val="both"/>
        <w:rPr>
          <w:rFonts w:ascii="Calibri" w:hAnsi="Calibri"/>
          <w:color w:val="000000"/>
          <w:sz w:val="22"/>
          <w:szCs w:val="22"/>
          <w:lang w:eastAsia="pl-PL"/>
        </w:rPr>
      </w:pPr>
      <w:r w:rsidRPr="00924F7B">
        <w:rPr>
          <w:rFonts w:ascii="Calibri" w:hAnsi="Calibri"/>
          <w:color w:val="000000"/>
          <w:sz w:val="22"/>
          <w:szCs w:val="22"/>
          <w:lang w:eastAsia="pl-PL"/>
        </w:rPr>
        <w:t>zapoznaliśmy się ze specyfikacją istotnych warunków zamówienia i nie mamy do niej żadnych zastrzeżeń, oraz że zdobyliśmy wszystkie niezbędne informacje do przygotowania i złożenia oferty</w:t>
      </w:r>
    </w:p>
    <w:p w:rsidR="005E25AB" w:rsidRPr="00924F7B" w:rsidRDefault="005E25AB" w:rsidP="00F76E4A">
      <w:pPr>
        <w:numPr>
          <w:ilvl w:val="0"/>
          <w:numId w:val="4"/>
        </w:numPr>
        <w:tabs>
          <w:tab w:val="left" w:pos="360"/>
        </w:tabs>
        <w:jc w:val="both"/>
        <w:rPr>
          <w:rFonts w:ascii="Calibri" w:hAnsi="Calibri"/>
          <w:b/>
          <w:sz w:val="22"/>
          <w:szCs w:val="22"/>
        </w:rPr>
      </w:pPr>
      <w:r w:rsidRPr="00924F7B">
        <w:rPr>
          <w:rFonts w:ascii="Calibri" w:hAnsi="Calibri"/>
          <w:sz w:val="22"/>
          <w:szCs w:val="22"/>
        </w:rPr>
        <w:t>uważam się związany niniejszą ofertą w okresie wskazanym w specyfikacji istotnych warunków zamówienia,</w:t>
      </w:r>
    </w:p>
    <w:p w:rsidR="005E25AB" w:rsidRPr="00924F7B" w:rsidRDefault="005E25AB" w:rsidP="00F76E4A">
      <w:pPr>
        <w:numPr>
          <w:ilvl w:val="0"/>
          <w:numId w:val="4"/>
        </w:numPr>
        <w:suppressAutoHyphens/>
        <w:jc w:val="both"/>
        <w:rPr>
          <w:rFonts w:ascii="Calibri" w:hAnsi="Calibri"/>
          <w:b/>
          <w:sz w:val="22"/>
          <w:szCs w:val="22"/>
        </w:rPr>
      </w:pPr>
      <w:r w:rsidRPr="00924F7B">
        <w:rPr>
          <w:rFonts w:ascii="Calibri" w:hAnsi="Calibri"/>
          <w:b/>
          <w:sz w:val="22"/>
          <w:szCs w:val="22"/>
        </w:rPr>
        <w:t>Oświadczamy, że zawarte w SIWZ zaproponowane przez Zamawiającego warunki płatności zostały przez naszą firmę zaakceptowane.</w:t>
      </w:r>
    </w:p>
    <w:p w:rsidR="005E25AB" w:rsidRPr="00924F7B" w:rsidRDefault="005E25AB" w:rsidP="00F76E4A">
      <w:pPr>
        <w:numPr>
          <w:ilvl w:val="0"/>
          <w:numId w:val="4"/>
        </w:numPr>
        <w:suppressAutoHyphens/>
        <w:jc w:val="both"/>
        <w:rPr>
          <w:rFonts w:ascii="Calibri" w:hAnsi="Calibri"/>
          <w:b/>
          <w:sz w:val="22"/>
          <w:szCs w:val="22"/>
        </w:rPr>
      </w:pPr>
      <w:r w:rsidRPr="00924F7B">
        <w:rPr>
          <w:rFonts w:ascii="Calibri" w:hAnsi="Calibri"/>
          <w:b/>
          <w:sz w:val="22"/>
          <w:szCs w:val="22"/>
        </w:rPr>
        <w:t xml:space="preserve">Oświadczamy, że usługa ubezpieczenia zwolniona jest z podatku VAT zgodnie z art. 43 ust. 1 </w:t>
      </w:r>
      <w:proofErr w:type="spellStart"/>
      <w:r w:rsidRPr="00924F7B">
        <w:rPr>
          <w:rFonts w:ascii="Calibri" w:hAnsi="Calibri"/>
          <w:b/>
          <w:sz w:val="22"/>
          <w:szCs w:val="22"/>
        </w:rPr>
        <w:t>pkt</w:t>
      </w:r>
      <w:proofErr w:type="spellEnd"/>
      <w:r w:rsidRPr="00924F7B">
        <w:rPr>
          <w:rFonts w:ascii="Calibri" w:hAnsi="Calibri"/>
          <w:b/>
          <w:sz w:val="22"/>
          <w:szCs w:val="22"/>
        </w:rPr>
        <w:t xml:space="preserve"> 37 Ustawy z dnia 11 marca 2004 o podatku od towarów i usług (tj. Dz. U. z 2018 r. 2174 z </w:t>
      </w:r>
      <w:proofErr w:type="spellStart"/>
      <w:r w:rsidRPr="00924F7B">
        <w:rPr>
          <w:rFonts w:ascii="Calibri" w:hAnsi="Calibri"/>
          <w:b/>
          <w:sz w:val="22"/>
          <w:szCs w:val="22"/>
        </w:rPr>
        <w:t>późn</w:t>
      </w:r>
      <w:proofErr w:type="spellEnd"/>
      <w:r w:rsidRPr="00924F7B">
        <w:rPr>
          <w:rFonts w:ascii="Calibri" w:hAnsi="Calibri"/>
          <w:b/>
          <w:sz w:val="22"/>
          <w:szCs w:val="22"/>
        </w:rPr>
        <w:t xml:space="preserve">. zm.). W związku z powyższym działając na podstawie art. 91 ust.3a ustawy Prawo zamówień publicznych oświadczamy, że wybór przez zamawiającego niniejszej oferty nie prowadzi do powstania u zamawiającego obowiązku podatkowego zgodnie z przepisami o podatku od towarów i usług. </w:t>
      </w:r>
    </w:p>
    <w:p w:rsidR="005E25AB" w:rsidRPr="00924F7B" w:rsidRDefault="005E25AB" w:rsidP="00B61C5B">
      <w:pPr>
        <w:numPr>
          <w:ilvl w:val="0"/>
          <w:numId w:val="4"/>
        </w:numPr>
        <w:suppressAutoHyphens/>
        <w:jc w:val="both"/>
        <w:rPr>
          <w:rFonts w:ascii="Calibri" w:hAnsi="Calibri"/>
          <w:b/>
          <w:sz w:val="22"/>
          <w:szCs w:val="22"/>
        </w:rPr>
      </w:pPr>
      <w:r w:rsidRPr="00924F7B">
        <w:rPr>
          <w:rFonts w:ascii="Calibri" w:hAnsi="Calibri"/>
          <w:b/>
          <w:sz w:val="22"/>
          <w:szCs w:val="22"/>
        </w:rPr>
        <w:t xml:space="preserve">Oświadczamy, że zapoznaliśmy się i akceptujemy istotne postanowienia umowy określone w SIWZ i zobowiązujemy się, w przypadku wyboru naszej oferty, do zawarcia umowy zgodnie z </w:t>
      </w:r>
      <w:r w:rsidRPr="00924F7B">
        <w:rPr>
          <w:rFonts w:ascii="Calibri" w:hAnsi="Calibri"/>
          <w:b/>
          <w:sz w:val="22"/>
          <w:szCs w:val="22"/>
        </w:rPr>
        <w:lastRenderedPageBreak/>
        <w:t>niniejszą ofertą, na warunkach określonych w SIWZ, w miejscu i terminie wyznaczonym przez Zamawiającego.</w:t>
      </w:r>
    </w:p>
    <w:p w:rsidR="005E25AB" w:rsidRPr="00924F7B" w:rsidRDefault="005E25AB" w:rsidP="00BA23B5">
      <w:pPr>
        <w:numPr>
          <w:ilvl w:val="0"/>
          <w:numId w:val="4"/>
        </w:numPr>
        <w:suppressAutoHyphens/>
        <w:jc w:val="both"/>
        <w:rPr>
          <w:rFonts w:ascii="Calibri" w:hAnsi="Calibri"/>
          <w:b/>
          <w:sz w:val="22"/>
          <w:szCs w:val="22"/>
        </w:rPr>
      </w:pPr>
      <w:r w:rsidRPr="00924F7B">
        <w:rPr>
          <w:rFonts w:ascii="Calibri" w:hAnsi="Calibri"/>
          <w:b/>
          <w:sz w:val="22"/>
          <w:szCs w:val="22"/>
        </w:rPr>
        <w:t>Oświadczamy, że przyjmując niniejszą ofertę Zamawiający ani jego jednostki organizacyjne nie będą zobowiązane do pokrywania strat Wykonawcy działającego w formie towarzystwa ubezpieczeń wzajemnych przez wnoszenie dodatkowej składki, zgodnie z art. 111 ust. 2 Ustawy z dnia 11 września 2015 r. o działalności ubezpieczeniowej i reasekuracyjnej (tj. Dz. U. z 2018 r. poz. 999),</w:t>
      </w:r>
    </w:p>
    <w:p w:rsidR="005E25AB" w:rsidRPr="00924F7B" w:rsidRDefault="005E25AB" w:rsidP="00BA23B5">
      <w:pPr>
        <w:numPr>
          <w:ilvl w:val="0"/>
          <w:numId w:val="4"/>
        </w:numPr>
        <w:suppressAutoHyphens/>
        <w:jc w:val="both"/>
        <w:rPr>
          <w:rFonts w:ascii="Calibri" w:hAnsi="Calibri"/>
          <w:b/>
          <w:sz w:val="22"/>
          <w:szCs w:val="22"/>
        </w:rPr>
      </w:pPr>
      <w:r w:rsidRPr="00924F7B">
        <w:rPr>
          <w:rFonts w:ascii="Calibri" w:hAnsi="Calibri"/>
          <w:b/>
          <w:sz w:val="22"/>
          <w:szCs w:val="22"/>
        </w:rPr>
        <w:t>Do ubezpieczeń zawartych w wyniku niniejszego postępowania będą miały zastosowanie następujące ogólne warunki ubezpieczenia:</w:t>
      </w:r>
    </w:p>
    <w:p w:rsidR="005E25AB" w:rsidRPr="00924F7B" w:rsidRDefault="005E25AB" w:rsidP="00BA23B5">
      <w:pPr>
        <w:jc w:val="both"/>
        <w:rPr>
          <w:rFonts w:ascii="Calibri" w:hAnsi="Calibri"/>
          <w:b/>
          <w:sz w:val="22"/>
          <w:szCs w:val="22"/>
        </w:rPr>
      </w:pPr>
    </w:p>
    <w:p w:rsidR="005E25AB" w:rsidRPr="00924F7B" w:rsidRDefault="005E25AB" w:rsidP="00BA23B5">
      <w:pPr>
        <w:spacing w:line="360" w:lineRule="auto"/>
        <w:ind w:left="1134" w:hanging="426"/>
        <w:jc w:val="both"/>
        <w:rPr>
          <w:rFonts w:ascii="Calibri" w:hAnsi="Calibri"/>
          <w:b/>
          <w:sz w:val="22"/>
          <w:szCs w:val="22"/>
          <w:lang w:eastAsia="pl-PL"/>
        </w:rPr>
      </w:pPr>
      <w:r w:rsidRPr="00924F7B">
        <w:rPr>
          <w:rFonts w:ascii="Calibri" w:hAnsi="Calibri"/>
          <w:b/>
          <w:sz w:val="22"/>
          <w:szCs w:val="22"/>
          <w:lang w:eastAsia="pl-PL"/>
        </w:rPr>
        <w:t xml:space="preserve">1. </w:t>
      </w:r>
      <w:r w:rsidRPr="00924F7B">
        <w:rPr>
          <w:rFonts w:ascii="Calibri" w:hAnsi="Calibri"/>
          <w:b/>
          <w:sz w:val="22"/>
          <w:szCs w:val="22"/>
          <w:lang w:eastAsia="pl-PL"/>
        </w:rPr>
        <w:tab/>
      </w:r>
      <w:proofErr w:type="spellStart"/>
      <w:r w:rsidRPr="00924F7B">
        <w:rPr>
          <w:rFonts w:ascii="Calibri" w:hAnsi="Calibri"/>
          <w:b/>
          <w:sz w:val="22"/>
          <w:szCs w:val="22"/>
          <w:lang w:eastAsia="pl-PL"/>
        </w:rPr>
        <w:t>Owu</w:t>
      </w:r>
      <w:proofErr w:type="spellEnd"/>
      <w:r w:rsidRPr="00924F7B">
        <w:rPr>
          <w:rFonts w:ascii="Calibri" w:hAnsi="Calibri"/>
          <w:b/>
          <w:sz w:val="22"/>
          <w:szCs w:val="22"/>
          <w:lang w:eastAsia="pl-PL"/>
        </w:rPr>
        <w:t xml:space="preserve"> ...................................</w:t>
      </w:r>
    </w:p>
    <w:p w:rsidR="005E25AB" w:rsidRPr="00924F7B" w:rsidRDefault="005E25AB" w:rsidP="00BA23B5">
      <w:pPr>
        <w:spacing w:line="360" w:lineRule="auto"/>
        <w:ind w:left="1134" w:hanging="426"/>
        <w:jc w:val="both"/>
        <w:rPr>
          <w:rFonts w:ascii="Calibri" w:hAnsi="Calibri"/>
          <w:b/>
          <w:sz w:val="22"/>
          <w:szCs w:val="22"/>
          <w:lang w:eastAsia="pl-PL"/>
        </w:rPr>
      </w:pPr>
      <w:r w:rsidRPr="00924F7B">
        <w:rPr>
          <w:rFonts w:ascii="Calibri" w:hAnsi="Calibri"/>
          <w:b/>
          <w:sz w:val="22"/>
          <w:szCs w:val="22"/>
          <w:lang w:eastAsia="pl-PL"/>
        </w:rPr>
        <w:t xml:space="preserve">2.   </w:t>
      </w:r>
      <w:proofErr w:type="spellStart"/>
      <w:r w:rsidRPr="00924F7B">
        <w:rPr>
          <w:rFonts w:ascii="Calibri" w:hAnsi="Calibri"/>
          <w:b/>
          <w:sz w:val="22"/>
          <w:szCs w:val="22"/>
          <w:lang w:eastAsia="pl-PL"/>
        </w:rPr>
        <w:t>Owu</w:t>
      </w:r>
      <w:proofErr w:type="spellEnd"/>
      <w:r w:rsidRPr="00924F7B">
        <w:rPr>
          <w:rFonts w:ascii="Calibri" w:hAnsi="Calibri"/>
          <w:b/>
          <w:sz w:val="22"/>
          <w:szCs w:val="22"/>
          <w:lang w:eastAsia="pl-PL"/>
        </w:rPr>
        <w:t xml:space="preserve"> ...................................</w:t>
      </w:r>
    </w:p>
    <w:p w:rsidR="005E25AB" w:rsidRPr="00924F7B" w:rsidRDefault="005E25AB" w:rsidP="00BA23B5">
      <w:pPr>
        <w:spacing w:line="360" w:lineRule="auto"/>
        <w:ind w:left="1134" w:hanging="426"/>
        <w:jc w:val="both"/>
        <w:rPr>
          <w:rFonts w:ascii="Calibri" w:hAnsi="Calibri"/>
          <w:b/>
          <w:sz w:val="22"/>
          <w:szCs w:val="22"/>
          <w:lang w:eastAsia="pl-PL"/>
        </w:rPr>
      </w:pPr>
      <w:r w:rsidRPr="00924F7B">
        <w:rPr>
          <w:rFonts w:ascii="Calibri" w:hAnsi="Calibri"/>
          <w:b/>
          <w:sz w:val="22"/>
          <w:szCs w:val="22"/>
          <w:lang w:eastAsia="pl-PL"/>
        </w:rPr>
        <w:t xml:space="preserve">3. </w:t>
      </w:r>
      <w:r w:rsidRPr="00924F7B">
        <w:rPr>
          <w:rFonts w:ascii="Calibri" w:hAnsi="Calibri"/>
          <w:b/>
          <w:sz w:val="22"/>
          <w:szCs w:val="22"/>
          <w:lang w:eastAsia="pl-PL"/>
        </w:rPr>
        <w:tab/>
      </w:r>
      <w:proofErr w:type="spellStart"/>
      <w:r w:rsidRPr="00924F7B">
        <w:rPr>
          <w:rFonts w:ascii="Calibri" w:hAnsi="Calibri"/>
          <w:b/>
          <w:sz w:val="22"/>
          <w:szCs w:val="22"/>
          <w:lang w:eastAsia="pl-PL"/>
        </w:rPr>
        <w:t>Owu</w:t>
      </w:r>
      <w:proofErr w:type="spellEnd"/>
      <w:r w:rsidRPr="00924F7B">
        <w:rPr>
          <w:rFonts w:ascii="Calibri" w:hAnsi="Calibri"/>
          <w:b/>
          <w:sz w:val="22"/>
          <w:szCs w:val="22"/>
          <w:lang w:eastAsia="pl-PL"/>
        </w:rPr>
        <w:t xml:space="preserve"> ...................................</w:t>
      </w:r>
    </w:p>
    <w:p w:rsidR="005E25AB" w:rsidRPr="00924F7B" w:rsidRDefault="005E25AB" w:rsidP="00BA23B5">
      <w:pPr>
        <w:spacing w:line="360" w:lineRule="auto"/>
        <w:ind w:left="1134" w:hanging="426"/>
        <w:jc w:val="both"/>
        <w:rPr>
          <w:rFonts w:ascii="Calibri" w:hAnsi="Calibri"/>
          <w:b/>
          <w:sz w:val="22"/>
          <w:szCs w:val="22"/>
          <w:lang w:eastAsia="pl-PL"/>
        </w:rPr>
      </w:pPr>
      <w:r w:rsidRPr="00924F7B">
        <w:rPr>
          <w:rFonts w:ascii="Calibri" w:hAnsi="Calibri"/>
          <w:b/>
          <w:sz w:val="22"/>
          <w:szCs w:val="22"/>
          <w:lang w:eastAsia="pl-PL"/>
        </w:rPr>
        <w:t>4.</w:t>
      </w:r>
      <w:r w:rsidRPr="00924F7B">
        <w:rPr>
          <w:rFonts w:ascii="Calibri" w:hAnsi="Calibri"/>
          <w:b/>
          <w:sz w:val="22"/>
          <w:szCs w:val="22"/>
          <w:lang w:eastAsia="pl-PL"/>
        </w:rPr>
        <w:tab/>
      </w:r>
      <w:proofErr w:type="spellStart"/>
      <w:r w:rsidRPr="00924F7B">
        <w:rPr>
          <w:rFonts w:ascii="Calibri" w:hAnsi="Calibri"/>
          <w:b/>
          <w:sz w:val="22"/>
          <w:szCs w:val="22"/>
          <w:lang w:eastAsia="pl-PL"/>
        </w:rPr>
        <w:t>Owu</w:t>
      </w:r>
      <w:proofErr w:type="spellEnd"/>
      <w:r w:rsidRPr="00924F7B">
        <w:rPr>
          <w:rFonts w:ascii="Calibri" w:hAnsi="Calibri"/>
          <w:b/>
          <w:sz w:val="22"/>
          <w:szCs w:val="22"/>
          <w:lang w:eastAsia="pl-PL"/>
        </w:rPr>
        <w:t>…………………………………..</w:t>
      </w:r>
    </w:p>
    <w:p w:rsidR="005E25AB" w:rsidRPr="00924F7B" w:rsidRDefault="005E25AB" w:rsidP="00BA23B5">
      <w:pPr>
        <w:spacing w:line="360" w:lineRule="auto"/>
        <w:ind w:left="1134" w:hanging="426"/>
        <w:jc w:val="both"/>
        <w:rPr>
          <w:rFonts w:ascii="Calibri" w:hAnsi="Calibri"/>
          <w:b/>
          <w:sz w:val="22"/>
          <w:szCs w:val="22"/>
          <w:lang w:eastAsia="pl-PL"/>
        </w:rPr>
      </w:pPr>
      <w:r w:rsidRPr="00924F7B">
        <w:rPr>
          <w:rFonts w:ascii="Calibri" w:hAnsi="Calibri"/>
          <w:b/>
          <w:sz w:val="22"/>
          <w:szCs w:val="22"/>
          <w:lang w:eastAsia="pl-PL"/>
        </w:rPr>
        <w:t xml:space="preserve">5. </w:t>
      </w:r>
      <w:r w:rsidRPr="00924F7B">
        <w:rPr>
          <w:rFonts w:ascii="Calibri" w:hAnsi="Calibri"/>
          <w:b/>
          <w:sz w:val="22"/>
          <w:szCs w:val="22"/>
          <w:lang w:eastAsia="pl-PL"/>
        </w:rPr>
        <w:tab/>
      </w:r>
      <w:proofErr w:type="spellStart"/>
      <w:r w:rsidRPr="00924F7B">
        <w:rPr>
          <w:rFonts w:ascii="Calibri" w:hAnsi="Calibri"/>
          <w:b/>
          <w:sz w:val="22"/>
          <w:szCs w:val="22"/>
          <w:lang w:eastAsia="pl-PL"/>
        </w:rPr>
        <w:t>Owu</w:t>
      </w:r>
      <w:proofErr w:type="spellEnd"/>
      <w:r w:rsidRPr="00924F7B">
        <w:rPr>
          <w:rFonts w:ascii="Calibri" w:hAnsi="Calibri"/>
          <w:b/>
          <w:sz w:val="22"/>
          <w:szCs w:val="22"/>
          <w:lang w:eastAsia="pl-PL"/>
        </w:rPr>
        <w:t>…………………………………..</w:t>
      </w:r>
    </w:p>
    <w:p w:rsidR="005E25AB" w:rsidRPr="00924F7B" w:rsidRDefault="005E25AB" w:rsidP="00BA23B5">
      <w:pPr>
        <w:spacing w:line="360" w:lineRule="auto"/>
        <w:ind w:left="1134" w:hanging="426"/>
        <w:jc w:val="both"/>
        <w:rPr>
          <w:rFonts w:ascii="Calibri" w:hAnsi="Calibri"/>
          <w:b/>
          <w:sz w:val="22"/>
          <w:szCs w:val="22"/>
          <w:lang w:eastAsia="pl-PL"/>
        </w:rPr>
      </w:pPr>
      <w:r w:rsidRPr="00924F7B">
        <w:rPr>
          <w:rFonts w:ascii="Calibri" w:hAnsi="Calibri"/>
          <w:b/>
          <w:sz w:val="22"/>
          <w:szCs w:val="22"/>
          <w:lang w:eastAsia="pl-PL"/>
        </w:rPr>
        <w:t>6.</w:t>
      </w:r>
      <w:r w:rsidRPr="00924F7B">
        <w:rPr>
          <w:rFonts w:ascii="Calibri" w:hAnsi="Calibri"/>
          <w:b/>
          <w:sz w:val="22"/>
          <w:szCs w:val="22"/>
          <w:lang w:eastAsia="pl-PL"/>
        </w:rPr>
        <w:tab/>
      </w:r>
      <w:proofErr w:type="spellStart"/>
      <w:r w:rsidRPr="00924F7B">
        <w:rPr>
          <w:rFonts w:ascii="Calibri" w:hAnsi="Calibri"/>
          <w:b/>
          <w:sz w:val="22"/>
          <w:szCs w:val="22"/>
          <w:lang w:eastAsia="pl-PL"/>
        </w:rPr>
        <w:t>Owu</w:t>
      </w:r>
      <w:proofErr w:type="spellEnd"/>
      <w:r w:rsidRPr="00924F7B">
        <w:rPr>
          <w:rFonts w:ascii="Calibri" w:hAnsi="Calibri"/>
          <w:b/>
          <w:sz w:val="22"/>
          <w:szCs w:val="22"/>
          <w:lang w:eastAsia="pl-PL"/>
        </w:rPr>
        <w:t>……………………..……………</w:t>
      </w:r>
    </w:p>
    <w:p w:rsidR="005E25AB" w:rsidRPr="00924F7B" w:rsidRDefault="005E25AB" w:rsidP="00BA23B5">
      <w:pPr>
        <w:jc w:val="both"/>
        <w:rPr>
          <w:rFonts w:ascii="Calibri" w:hAnsi="Calibri"/>
          <w:b/>
          <w:sz w:val="22"/>
          <w:szCs w:val="22"/>
        </w:rPr>
      </w:pPr>
    </w:p>
    <w:p w:rsidR="005E25AB" w:rsidRPr="00924F7B" w:rsidRDefault="005E25AB" w:rsidP="00BA23B5">
      <w:pPr>
        <w:numPr>
          <w:ilvl w:val="0"/>
          <w:numId w:val="4"/>
        </w:numPr>
        <w:suppressAutoHyphens/>
        <w:jc w:val="both"/>
        <w:rPr>
          <w:rFonts w:ascii="Calibri" w:hAnsi="Calibri"/>
          <w:b/>
          <w:sz w:val="22"/>
          <w:szCs w:val="22"/>
        </w:rPr>
      </w:pPr>
      <w:r w:rsidRPr="00924F7B">
        <w:rPr>
          <w:rFonts w:ascii="Calibri" w:hAnsi="Calibri"/>
          <w:b/>
          <w:sz w:val="22"/>
          <w:szCs w:val="22"/>
        </w:rPr>
        <w:t>Zobowiązujemy się, w przypadku wyboru naszej oferty, do dostarczenia Zamawiającemu ww. OWU przed podpisaniem umowy o udzielenie zamówienia publicznego.</w:t>
      </w:r>
    </w:p>
    <w:p w:rsidR="005E25AB" w:rsidRPr="00924F7B" w:rsidRDefault="005E25AB" w:rsidP="00F76E4A">
      <w:pPr>
        <w:suppressAutoHyphens/>
        <w:ind w:left="720"/>
        <w:jc w:val="both"/>
        <w:rPr>
          <w:rFonts w:ascii="Calibri" w:hAnsi="Calibri"/>
          <w:b/>
          <w:sz w:val="22"/>
          <w:szCs w:val="22"/>
        </w:rPr>
      </w:pPr>
    </w:p>
    <w:p w:rsidR="005E25AB" w:rsidRPr="00924F7B" w:rsidRDefault="005E25AB" w:rsidP="00BA23B5">
      <w:pPr>
        <w:numPr>
          <w:ilvl w:val="0"/>
          <w:numId w:val="4"/>
        </w:numPr>
        <w:suppressAutoHyphens/>
        <w:jc w:val="both"/>
        <w:rPr>
          <w:rFonts w:ascii="Calibri" w:hAnsi="Calibri"/>
          <w:b/>
          <w:sz w:val="22"/>
          <w:szCs w:val="22"/>
        </w:rPr>
      </w:pPr>
      <w:r w:rsidRPr="00924F7B">
        <w:rPr>
          <w:rFonts w:ascii="Calibri" w:hAnsi="Calibri"/>
          <w:b/>
          <w:sz w:val="22"/>
          <w:szCs w:val="22"/>
        </w:rPr>
        <w:t>W sprawach nieuregulowanych w ofercie oraz SIWZ, zastosowanie mają ww. ogólne warunki ubezpieczenia. W przypadku wystąpienia sprzecznych zapisów z OWU pierwszeństwo mają zapisy SIWZ i oferty.</w:t>
      </w:r>
    </w:p>
    <w:p w:rsidR="005E25AB" w:rsidRPr="00924F7B" w:rsidRDefault="005E25AB" w:rsidP="00B61C5B">
      <w:pPr>
        <w:tabs>
          <w:tab w:val="left" w:pos="360"/>
        </w:tabs>
        <w:ind w:left="720"/>
        <w:jc w:val="both"/>
        <w:rPr>
          <w:rFonts w:ascii="Calibri" w:hAnsi="Calibri"/>
          <w:b/>
          <w:sz w:val="22"/>
          <w:szCs w:val="22"/>
        </w:rPr>
      </w:pPr>
    </w:p>
    <w:p w:rsidR="005E25AB" w:rsidRPr="00924F7B" w:rsidRDefault="005E25AB" w:rsidP="00BC56FA">
      <w:pPr>
        <w:jc w:val="center"/>
        <w:rPr>
          <w:rFonts w:ascii="Calibri" w:hAnsi="Calibri"/>
          <w:b/>
          <w:sz w:val="22"/>
          <w:szCs w:val="22"/>
        </w:rPr>
      </w:pPr>
      <w:r w:rsidRPr="00924F7B">
        <w:rPr>
          <w:rFonts w:ascii="Calibri" w:hAnsi="Calibri"/>
          <w:b/>
          <w:sz w:val="22"/>
          <w:szCs w:val="22"/>
        </w:rPr>
        <w:t>V.</w:t>
      </w:r>
    </w:p>
    <w:p w:rsidR="005E25AB" w:rsidRPr="00924F7B" w:rsidRDefault="005E25AB" w:rsidP="00BC56FA">
      <w:pPr>
        <w:pStyle w:val="NormalnyWeb"/>
        <w:spacing w:before="0" w:beforeAutospacing="0" w:after="0" w:afterAutospacing="0"/>
        <w:jc w:val="both"/>
        <w:rPr>
          <w:rFonts w:ascii="Calibri" w:hAnsi="Calibri"/>
          <w:sz w:val="22"/>
          <w:szCs w:val="22"/>
        </w:rPr>
      </w:pPr>
      <w:r w:rsidRPr="00924F7B">
        <w:rPr>
          <w:rFonts w:ascii="Calibri" w:hAnsi="Calibri"/>
          <w:color w:val="000000"/>
          <w:sz w:val="22"/>
          <w:szCs w:val="22"/>
        </w:rPr>
        <w:t>Oświadczam, że wypełniłem obowiązki informacyjne przewidziane w art. 13 lub art. 14 RODO</w:t>
      </w:r>
      <w:r w:rsidRPr="00924F7B">
        <w:rPr>
          <w:rFonts w:ascii="Calibri" w:hAnsi="Calibri"/>
          <w:color w:val="000000"/>
          <w:sz w:val="22"/>
          <w:szCs w:val="22"/>
          <w:vertAlign w:val="superscript"/>
        </w:rPr>
        <w:t>1)</w:t>
      </w:r>
      <w:r w:rsidRPr="00924F7B">
        <w:rPr>
          <w:rFonts w:ascii="Calibri" w:hAnsi="Calibri"/>
          <w:color w:val="000000"/>
          <w:sz w:val="22"/>
          <w:szCs w:val="22"/>
        </w:rPr>
        <w:t xml:space="preserve"> wobec osób fizycznych, </w:t>
      </w:r>
      <w:r w:rsidRPr="00924F7B">
        <w:rPr>
          <w:rFonts w:ascii="Calibri" w:hAnsi="Calibri"/>
          <w:sz w:val="22"/>
          <w:szCs w:val="22"/>
        </w:rPr>
        <w:t>od których dane osobowe bezpośrednio lub pośrednio pozyskałem</w:t>
      </w:r>
      <w:r w:rsidRPr="00924F7B">
        <w:rPr>
          <w:rFonts w:ascii="Calibri" w:hAnsi="Calibri"/>
          <w:color w:val="000000"/>
          <w:sz w:val="22"/>
          <w:szCs w:val="22"/>
        </w:rPr>
        <w:t xml:space="preserve"> w celu ubiegania się o udzielenie zamówienia publicznego w niniejszym postępowaniu</w:t>
      </w:r>
      <w:r w:rsidRPr="00924F7B">
        <w:rPr>
          <w:rFonts w:ascii="Calibri" w:hAnsi="Calibri"/>
          <w:sz w:val="22"/>
          <w:szCs w:val="22"/>
        </w:rPr>
        <w:t>.</w:t>
      </w:r>
      <w:r w:rsidRPr="00924F7B">
        <w:rPr>
          <w:rFonts w:ascii="Calibri" w:hAnsi="Calibri"/>
          <w:color w:val="000000"/>
          <w:sz w:val="22"/>
          <w:szCs w:val="22"/>
          <w:vertAlign w:val="superscript"/>
        </w:rPr>
        <w:t xml:space="preserve"> 2)</w:t>
      </w:r>
    </w:p>
    <w:p w:rsidR="005E25AB" w:rsidRPr="00924F7B" w:rsidRDefault="005E25AB" w:rsidP="002D4D5A">
      <w:pPr>
        <w:pStyle w:val="Tekstprzypisudolnego"/>
        <w:rPr>
          <w:rFonts w:ascii="Calibri" w:hAnsi="Calibri" w:cs="Times New Roman"/>
          <w:sz w:val="16"/>
          <w:szCs w:val="16"/>
        </w:rPr>
      </w:pPr>
      <w:r w:rsidRPr="00924F7B">
        <w:rPr>
          <w:rFonts w:ascii="Calibri" w:hAnsi="Calibri" w:cs="Times New Roman"/>
          <w:color w:val="000000"/>
          <w:sz w:val="22"/>
          <w:szCs w:val="22"/>
          <w:vertAlign w:val="superscript"/>
        </w:rPr>
        <w:t xml:space="preserve">1) </w:t>
      </w:r>
      <w:r w:rsidRPr="00924F7B">
        <w:rPr>
          <w:rFonts w:ascii="Calibri" w:hAnsi="Calibri"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E25AB" w:rsidRPr="00924F7B" w:rsidRDefault="005E25AB" w:rsidP="002D4D5A">
      <w:pPr>
        <w:pStyle w:val="Tekstprzypisudolnego"/>
        <w:rPr>
          <w:rFonts w:ascii="Calibri" w:hAnsi="Calibri" w:cs="Times New Roman"/>
          <w:sz w:val="16"/>
          <w:szCs w:val="16"/>
        </w:rPr>
      </w:pPr>
    </w:p>
    <w:p w:rsidR="005E25AB" w:rsidRPr="00924F7B" w:rsidRDefault="005E25AB" w:rsidP="002D4D5A">
      <w:pPr>
        <w:jc w:val="both"/>
        <w:rPr>
          <w:rFonts w:ascii="Calibri" w:hAnsi="Calibri"/>
          <w:sz w:val="22"/>
          <w:szCs w:val="22"/>
        </w:rPr>
      </w:pPr>
      <w:r w:rsidRPr="00924F7B">
        <w:rPr>
          <w:rFonts w:ascii="Calibri" w:hAnsi="Calibri"/>
          <w:color w:val="000000"/>
          <w:sz w:val="22"/>
          <w:szCs w:val="22"/>
          <w:vertAlign w:val="superscript"/>
        </w:rPr>
        <w:t xml:space="preserve">2) </w:t>
      </w:r>
      <w:r w:rsidRPr="00924F7B">
        <w:rPr>
          <w:rFonts w:ascii="Calibri" w:hAnsi="Calibri"/>
          <w:color w:val="000000"/>
          <w:sz w:val="16"/>
          <w:szCs w:val="16"/>
        </w:rPr>
        <w:t xml:space="preserve"> W przypadku gdy wykonawca </w:t>
      </w:r>
      <w:r w:rsidRPr="00924F7B">
        <w:rPr>
          <w:rFonts w:ascii="Calibri" w:hAnsi="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E25AB" w:rsidRPr="00924F7B" w:rsidRDefault="005E25AB" w:rsidP="002D4D5A">
      <w:pPr>
        <w:tabs>
          <w:tab w:val="left" w:pos="-1985"/>
        </w:tabs>
        <w:jc w:val="center"/>
        <w:rPr>
          <w:rFonts w:ascii="Calibri" w:hAnsi="Calibri"/>
          <w:b/>
          <w:sz w:val="22"/>
          <w:szCs w:val="22"/>
        </w:rPr>
      </w:pPr>
    </w:p>
    <w:p w:rsidR="005E25AB" w:rsidRPr="00924F7B" w:rsidRDefault="005E25AB" w:rsidP="002D4D5A">
      <w:pPr>
        <w:tabs>
          <w:tab w:val="left" w:pos="-1985"/>
        </w:tabs>
        <w:jc w:val="center"/>
        <w:rPr>
          <w:rFonts w:ascii="Calibri" w:hAnsi="Calibri"/>
          <w:b/>
          <w:sz w:val="22"/>
          <w:szCs w:val="22"/>
        </w:rPr>
      </w:pPr>
      <w:r w:rsidRPr="00924F7B">
        <w:rPr>
          <w:rFonts w:ascii="Calibri" w:hAnsi="Calibri"/>
          <w:b/>
          <w:sz w:val="22"/>
          <w:szCs w:val="22"/>
        </w:rPr>
        <w:t>VI.</w:t>
      </w:r>
    </w:p>
    <w:p w:rsidR="005E25AB" w:rsidRPr="00924F7B" w:rsidRDefault="005E25AB" w:rsidP="002D4D5A">
      <w:pPr>
        <w:spacing w:line="276" w:lineRule="auto"/>
        <w:jc w:val="both"/>
        <w:rPr>
          <w:rFonts w:ascii="Calibri" w:hAnsi="Calibri"/>
          <w:sz w:val="22"/>
          <w:szCs w:val="22"/>
        </w:rPr>
      </w:pPr>
      <w:r w:rsidRPr="00924F7B">
        <w:rPr>
          <w:rFonts w:ascii="Calibri" w:hAnsi="Calibri"/>
          <w:sz w:val="22"/>
          <w:szCs w:val="22"/>
        </w:rPr>
        <w:t xml:space="preserve">Informujemy o dostępności wymaganych w SIWZ oświadczeń lub dokumentów potwierdzających okoliczności, o których mowa w art. 25 ust. 1 </w:t>
      </w:r>
      <w:proofErr w:type="spellStart"/>
      <w:r w:rsidRPr="00924F7B">
        <w:rPr>
          <w:rFonts w:ascii="Calibri" w:hAnsi="Calibri"/>
          <w:sz w:val="22"/>
          <w:szCs w:val="22"/>
        </w:rPr>
        <w:t>pkt</w:t>
      </w:r>
      <w:proofErr w:type="spellEnd"/>
      <w:r w:rsidRPr="00924F7B">
        <w:rPr>
          <w:rFonts w:ascii="Calibri" w:hAnsi="Calibri"/>
          <w:sz w:val="22"/>
          <w:szCs w:val="22"/>
        </w:rPr>
        <w:t xml:space="preserve"> 1 i 3**:</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6095"/>
      </w:tblGrid>
      <w:tr w:rsidR="005E25AB" w:rsidRPr="00924F7B" w:rsidTr="005F1203">
        <w:tc>
          <w:tcPr>
            <w:tcW w:w="3369" w:type="dxa"/>
          </w:tcPr>
          <w:p w:rsidR="005E25AB" w:rsidRPr="00924F7B" w:rsidRDefault="005E25AB" w:rsidP="005F1203">
            <w:pPr>
              <w:spacing w:line="276" w:lineRule="auto"/>
              <w:jc w:val="center"/>
              <w:rPr>
                <w:rFonts w:ascii="Calibri" w:hAnsi="Calibri"/>
                <w:sz w:val="22"/>
                <w:szCs w:val="22"/>
              </w:rPr>
            </w:pPr>
            <w:r w:rsidRPr="00924F7B">
              <w:rPr>
                <w:rFonts w:ascii="Calibri" w:hAnsi="Calibri"/>
                <w:sz w:val="22"/>
                <w:szCs w:val="22"/>
              </w:rPr>
              <w:t>Nazwa oświadczenia lub dokumentu</w:t>
            </w:r>
          </w:p>
        </w:tc>
        <w:tc>
          <w:tcPr>
            <w:tcW w:w="6095" w:type="dxa"/>
          </w:tcPr>
          <w:p w:rsidR="005E25AB" w:rsidRPr="00D34403" w:rsidRDefault="005E25AB" w:rsidP="00BC56FA">
            <w:pPr>
              <w:jc w:val="center"/>
              <w:rPr>
                <w:rFonts w:ascii="Calibri" w:hAnsi="Calibri"/>
                <w:sz w:val="20"/>
              </w:rPr>
            </w:pPr>
            <w:r w:rsidRPr="000109D3">
              <w:rPr>
                <w:rFonts w:ascii="Calibri" w:hAnsi="Calibri"/>
                <w:sz w:val="20"/>
              </w:rPr>
              <w:t>Adres</w:t>
            </w:r>
            <w:r w:rsidR="00D34403" w:rsidRPr="000109D3">
              <w:rPr>
                <w:rFonts w:ascii="Calibri" w:hAnsi="Calibri"/>
                <w:sz w:val="20"/>
              </w:rPr>
              <w:t xml:space="preserve"> strony internetowej,</w:t>
            </w:r>
            <w:r w:rsidRPr="000109D3">
              <w:rPr>
                <w:rFonts w:ascii="Calibri" w:hAnsi="Calibri"/>
                <w:sz w:val="20"/>
              </w:rPr>
              <w:t xml:space="preserve"> na której dokument lub oświadczenie dostępne jest w formie elektronicznej, wydający urząd lub organ,</w:t>
            </w:r>
            <w:r w:rsidRPr="00D34403">
              <w:rPr>
                <w:rFonts w:ascii="Calibri" w:hAnsi="Calibri"/>
                <w:sz w:val="20"/>
              </w:rPr>
              <w:t xml:space="preserve"> dokładne dane referencyjne dokumentacji lub numer i nazwa postępowania o udzielenie zamówienia u Zamawiającego, w którym Wykonawca złożył oświadczenia lub dokumenty</w:t>
            </w:r>
          </w:p>
        </w:tc>
      </w:tr>
      <w:tr w:rsidR="005E25AB" w:rsidRPr="00924F7B" w:rsidTr="005F1203">
        <w:tc>
          <w:tcPr>
            <w:tcW w:w="3369" w:type="dxa"/>
          </w:tcPr>
          <w:p w:rsidR="005E25AB" w:rsidRPr="00924F7B" w:rsidRDefault="005E25AB" w:rsidP="005F1203">
            <w:pPr>
              <w:spacing w:line="276" w:lineRule="auto"/>
              <w:jc w:val="both"/>
              <w:rPr>
                <w:rFonts w:ascii="Calibri" w:hAnsi="Calibri"/>
                <w:sz w:val="22"/>
                <w:szCs w:val="22"/>
              </w:rPr>
            </w:pPr>
          </w:p>
          <w:p w:rsidR="005E25AB" w:rsidRPr="00924F7B" w:rsidRDefault="005E25AB" w:rsidP="005F1203">
            <w:pPr>
              <w:spacing w:line="276" w:lineRule="auto"/>
              <w:jc w:val="both"/>
              <w:rPr>
                <w:rFonts w:ascii="Calibri" w:hAnsi="Calibri"/>
                <w:sz w:val="22"/>
                <w:szCs w:val="22"/>
              </w:rPr>
            </w:pPr>
          </w:p>
        </w:tc>
        <w:tc>
          <w:tcPr>
            <w:tcW w:w="6095" w:type="dxa"/>
          </w:tcPr>
          <w:p w:rsidR="005E25AB" w:rsidRPr="00924F7B" w:rsidRDefault="005E25AB" w:rsidP="005F1203">
            <w:pPr>
              <w:spacing w:line="276" w:lineRule="auto"/>
              <w:jc w:val="both"/>
              <w:rPr>
                <w:rFonts w:ascii="Calibri" w:hAnsi="Calibri"/>
                <w:sz w:val="22"/>
                <w:szCs w:val="22"/>
              </w:rPr>
            </w:pPr>
          </w:p>
        </w:tc>
      </w:tr>
      <w:tr w:rsidR="005E25AB" w:rsidRPr="00924F7B" w:rsidTr="005F1203">
        <w:tc>
          <w:tcPr>
            <w:tcW w:w="3369" w:type="dxa"/>
          </w:tcPr>
          <w:p w:rsidR="005E25AB" w:rsidRPr="00924F7B" w:rsidRDefault="005E25AB" w:rsidP="005F1203">
            <w:pPr>
              <w:spacing w:line="276" w:lineRule="auto"/>
              <w:jc w:val="both"/>
              <w:rPr>
                <w:rFonts w:ascii="Calibri" w:hAnsi="Calibri"/>
                <w:sz w:val="22"/>
                <w:szCs w:val="22"/>
              </w:rPr>
            </w:pPr>
          </w:p>
          <w:p w:rsidR="005E25AB" w:rsidRPr="00924F7B" w:rsidRDefault="005E25AB" w:rsidP="005F1203">
            <w:pPr>
              <w:spacing w:line="276" w:lineRule="auto"/>
              <w:jc w:val="both"/>
              <w:rPr>
                <w:rFonts w:ascii="Calibri" w:hAnsi="Calibri"/>
                <w:sz w:val="22"/>
                <w:szCs w:val="22"/>
              </w:rPr>
            </w:pPr>
          </w:p>
        </w:tc>
        <w:tc>
          <w:tcPr>
            <w:tcW w:w="6095" w:type="dxa"/>
          </w:tcPr>
          <w:p w:rsidR="005E25AB" w:rsidRPr="00924F7B" w:rsidRDefault="005E25AB" w:rsidP="005F1203">
            <w:pPr>
              <w:spacing w:line="276" w:lineRule="auto"/>
              <w:jc w:val="both"/>
              <w:rPr>
                <w:rFonts w:ascii="Calibri" w:hAnsi="Calibri"/>
                <w:sz w:val="22"/>
                <w:szCs w:val="22"/>
              </w:rPr>
            </w:pPr>
          </w:p>
        </w:tc>
      </w:tr>
    </w:tbl>
    <w:p w:rsidR="005E25AB" w:rsidRDefault="005E25AB" w:rsidP="002D4D5A">
      <w:pPr>
        <w:jc w:val="center"/>
        <w:rPr>
          <w:rFonts w:ascii="Calibri" w:hAnsi="Calibri"/>
          <w:b/>
          <w:sz w:val="22"/>
          <w:szCs w:val="22"/>
        </w:rPr>
      </w:pPr>
    </w:p>
    <w:p w:rsidR="000109D3" w:rsidRDefault="000109D3" w:rsidP="002D4D5A">
      <w:pPr>
        <w:jc w:val="center"/>
        <w:rPr>
          <w:rFonts w:ascii="Calibri" w:hAnsi="Calibri"/>
          <w:b/>
          <w:sz w:val="22"/>
          <w:szCs w:val="22"/>
        </w:rPr>
      </w:pPr>
    </w:p>
    <w:p w:rsidR="000109D3" w:rsidRDefault="000109D3" w:rsidP="002D4D5A">
      <w:pPr>
        <w:jc w:val="center"/>
        <w:rPr>
          <w:rFonts w:ascii="Calibri" w:hAnsi="Calibri"/>
          <w:b/>
          <w:sz w:val="22"/>
          <w:szCs w:val="22"/>
        </w:rPr>
      </w:pPr>
    </w:p>
    <w:p w:rsidR="000109D3" w:rsidRPr="00924F7B" w:rsidRDefault="000109D3" w:rsidP="002D4D5A">
      <w:pPr>
        <w:jc w:val="center"/>
        <w:rPr>
          <w:rFonts w:ascii="Calibri" w:hAnsi="Calibri"/>
          <w:b/>
          <w:sz w:val="22"/>
          <w:szCs w:val="22"/>
        </w:rPr>
      </w:pPr>
    </w:p>
    <w:p w:rsidR="005E25AB" w:rsidRPr="00924F7B" w:rsidRDefault="005E25AB" w:rsidP="002D4D5A">
      <w:pPr>
        <w:jc w:val="center"/>
        <w:rPr>
          <w:rFonts w:ascii="Calibri" w:hAnsi="Calibri"/>
          <w:b/>
          <w:sz w:val="22"/>
          <w:szCs w:val="22"/>
        </w:rPr>
      </w:pPr>
      <w:r w:rsidRPr="00924F7B">
        <w:rPr>
          <w:rFonts w:ascii="Calibri" w:hAnsi="Calibri"/>
          <w:b/>
          <w:sz w:val="22"/>
          <w:szCs w:val="22"/>
        </w:rPr>
        <w:t>VII.</w:t>
      </w:r>
    </w:p>
    <w:p w:rsidR="005E25AB" w:rsidRPr="00924F7B" w:rsidRDefault="005E25AB" w:rsidP="002D4D5A">
      <w:pPr>
        <w:spacing w:line="276" w:lineRule="auto"/>
        <w:jc w:val="both"/>
        <w:rPr>
          <w:rFonts w:ascii="Calibri" w:hAnsi="Calibri"/>
          <w:sz w:val="22"/>
          <w:szCs w:val="22"/>
        </w:rPr>
      </w:pPr>
      <w:r w:rsidRPr="00924F7B">
        <w:rPr>
          <w:rFonts w:ascii="Calibri" w:hAnsi="Calibri"/>
          <w:color w:val="000000"/>
          <w:sz w:val="22"/>
          <w:szCs w:val="22"/>
        </w:rPr>
        <w:t>Wszelką korespondencję w sprawie niniejszego postępowania należy kierować na poniższy adres:</w:t>
      </w:r>
    </w:p>
    <w:p w:rsidR="005E25AB" w:rsidRPr="00924F7B" w:rsidRDefault="005E25AB" w:rsidP="002D4D5A">
      <w:pPr>
        <w:spacing w:line="276" w:lineRule="auto"/>
        <w:jc w:val="both"/>
        <w:rPr>
          <w:rFonts w:ascii="Calibri" w:hAnsi="Calibri"/>
          <w:color w:val="000000"/>
          <w:sz w:val="22"/>
          <w:szCs w:val="22"/>
        </w:rPr>
      </w:pPr>
      <w:r w:rsidRPr="00924F7B">
        <w:rPr>
          <w:rFonts w:ascii="Calibri" w:hAnsi="Calibri"/>
          <w:color w:val="000000"/>
          <w:sz w:val="22"/>
          <w:szCs w:val="22"/>
        </w:rPr>
        <w:t>……………………………………………………………………………………………………………….</w:t>
      </w:r>
    </w:p>
    <w:p w:rsidR="005E25AB" w:rsidRPr="00924F7B" w:rsidRDefault="005E25AB" w:rsidP="002D4D5A">
      <w:pPr>
        <w:spacing w:line="276" w:lineRule="auto"/>
        <w:ind w:left="426"/>
        <w:jc w:val="both"/>
        <w:rPr>
          <w:rFonts w:ascii="Calibri" w:hAnsi="Calibri"/>
          <w:color w:val="000000"/>
          <w:sz w:val="22"/>
          <w:szCs w:val="22"/>
        </w:rPr>
      </w:pPr>
      <w:r w:rsidRPr="00924F7B">
        <w:rPr>
          <w:rFonts w:ascii="Calibri" w:hAnsi="Calibri"/>
          <w:color w:val="000000"/>
          <w:sz w:val="22"/>
          <w:szCs w:val="22"/>
        </w:rPr>
        <w:t>e-mail: …………………………………………………………………………………………</w:t>
      </w:r>
    </w:p>
    <w:p w:rsidR="005E25AB" w:rsidRPr="00924F7B" w:rsidRDefault="005E25AB" w:rsidP="002D4D5A">
      <w:pPr>
        <w:spacing w:line="276" w:lineRule="auto"/>
        <w:ind w:left="426"/>
        <w:jc w:val="both"/>
        <w:rPr>
          <w:rFonts w:ascii="Calibri" w:hAnsi="Calibri"/>
          <w:color w:val="000000"/>
          <w:sz w:val="22"/>
          <w:szCs w:val="22"/>
        </w:rPr>
      </w:pPr>
      <w:r w:rsidRPr="00924F7B">
        <w:rPr>
          <w:rFonts w:ascii="Calibri" w:hAnsi="Calibri"/>
          <w:color w:val="000000"/>
          <w:sz w:val="22"/>
          <w:szCs w:val="22"/>
        </w:rPr>
        <w:t>Osoba do kontaktu: ……………………………………………………………………………</w:t>
      </w:r>
    </w:p>
    <w:p w:rsidR="005E25AB" w:rsidRPr="00924F7B" w:rsidRDefault="005E25AB" w:rsidP="002D4D5A">
      <w:pPr>
        <w:ind w:left="226" w:hanging="226"/>
        <w:jc w:val="both"/>
        <w:rPr>
          <w:rFonts w:ascii="Calibri" w:hAnsi="Calibri"/>
          <w:sz w:val="22"/>
          <w:szCs w:val="22"/>
        </w:rPr>
      </w:pPr>
    </w:p>
    <w:p w:rsidR="005E25AB" w:rsidRPr="00924F7B" w:rsidRDefault="005E25AB" w:rsidP="002D4D5A">
      <w:pPr>
        <w:jc w:val="center"/>
        <w:rPr>
          <w:rFonts w:ascii="Calibri" w:hAnsi="Calibri"/>
          <w:b/>
          <w:sz w:val="22"/>
          <w:szCs w:val="22"/>
        </w:rPr>
      </w:pPr>
      <w:r w:rsidRPr="00924F7B">
        <w:rPr>
          <w:rFonts w:ascii="Calibri" w:hAnsi="Calibri"/>
          <w:b/>
          <w:sz w:val="22"/>
          <w:szCs w:val="22"/>
        </w:rPr>
        <w:t>VIII.</w:t>
      </w:r>
    </w:p>
    <w:p w:rsidR="005E25AB" w:rsidRPr="00924F7B" w:rsidRDefault="005E25AB" w:rsidP="002D4D5A">
      <w:pPr>
        <w:keepNext/>
        <w:suppressAutoHyphens/>
        <w:ind w:left="142"/>
        <w:jc w:val="both"/>
        <w:rPr>
          <w:rFonts w:ascii="Calibri" w:hAnsi="Calibri"/>
          <w:b/>
          <w:sz w:val="24"/>
          <w:szCs w:val="24"/>
        </w:rPr>
      </w:pPr>
      <w:r w:rsidRPr="00924F7B">
        <w:rPr>
          <w:rFonts w:ascii="Calibri" w:hAnsi="Calibri"/>
          <w:b/>
          <w:sz w:val="24"/>
          <w:szCs w:val="24"/>
        </w:rPr>
        <w:t>Czy wykonawca jest małym lub średnim przedsiębiorstwem:</w:t>
      </w:r>
    </w:p>
    <w:p w:rsidR="005E25AB" w:rsidRPr="00924F7B" w:rsidRDefault="005E25AB" w:rsidP="002D4D5A">
      <w:pPr>
        <w:keepNext/>
        <w:numPr>
          <w:ilvl w:val="0"/>
          <w:numId w:val="3"/>
        </w:numPr>
        <w:suppressAutoHyphens/>
        <w:jc w:val="both"/>
        <w:rPr>
          <w:rFonts w:ascii="Calibri" w:hAnsi="Calibri"/>
          <w:b/>
          <w:sz w:val="24"/>
          <w:szCs w:val="24"/>
        </w:rPr>
      </w:pPr>
      <w:r w:rsidRPr="00924F7B">
        <w:rPr>
          <w:rFonts w:ascii="Calibri" w:hAnsi="Calibri"/>
          <w:b/>
          <w:sz w:val="24"/>
          <w:szCs w:val="24"/>
        </w:rPr>
        <w:t>TAK*</w:t>
      </w:r>
    </w:p>
    <w:p w:rsidR="005E25AB" w:rsidRPr="00924F7B" w:rsidRDefault="005E25AB" w:rsidP="002D4D5A">
      <w:pPr>
        <w:keepNext/>
        <w:numPr>
          <w:ilvl w:val="0"/>
          <w:numId w:val="3"/>
        </w:numPr>
        <w:suppressAutoHyphens/>
        <w:jc w:val="both"/>
        <w:rPr>
          <w:rFonts w:ascii="Calibri" w:hAnsi="Calibri"/>
          <w:b/>
          <w:sz w:val="24"/>
          <w:szCs w:val="24"/>
        </w:rPr>
      </w:pPr>
      <w:r w:rsidRPr="00924F7B">
        <w:rPr>
          <w:rFonts w:ascii="Calibri" w:hAnsi="Calibri"/>
          <w:b/>
          <w:sz w:val="24"/>
          <w:szCs w:val="24"/>
        </w:rPr>
        <w:t>NIE*</w:t>
      </w:r>
    </w:p>
    <w:p w:rsidR="005E25AB" w:rsidRPr="00924F7B" w:rsidRDefault="005E25AB" w:rsidP="002D4D5A">
      <w:pPr>
        <w:pStyle w:val="Tekstprzypisudolnego"/>
        <w:ind w:left="280"/>
        <w:rPr>
          <w:rFonts w:ascii="Calibri" w:hAnsi="Calibri" w:cs="Times New Roman"/>
          <w:sz w:val="18"/>
          <w:szCs w:val="18"/>
        </w:rPr>
      </w:pPr>
    </w:p>
    <w:p w:rsidR="005E25AB" w:rsidRPr="00924F7B" w:rsidRDefault="005E25AB" w:rsidP="002D4D5A">
      <w:pPr>
        <w:pStyle w:val="Tekstprzypisudolnego"/>
        <w:ind w:left="280"/>
        <w:rPr>
          <w:rStyle w:val="DeltaViewInsertion"/>
          <w:rFonts w:ascii="Calibri" w:hAnsi="Calibri" w:cs="Times New Roman"/>
          <w:b w:val="0"/>
          <w:i w:val="0"/>
          <w:sz w:val="18"/>
          <w:szCs w:val="18"/>
        </w:rPr>
      </w:pPr>
      <w:r w:rsidRPr="00924F7B">
        <w:rPr>
          <w:rFonts w:ascii="Calibri" w:hAnsi="Calibri" w:cs="Times New Roman"/>
          <w:sz w:val="18"/>
          <w:szCs w:val="18"/>
        </w:rPr>
        <w:t xml:space="preserve">Por. </w:t>
      </w:r>
      <w:r w:rsidRPr="00924F7B">
        <w:rPr>
          <w:rStyle w:val="DeltaViewInsertion"/>
          <w:rFonts w:ascii="Calibri" w:hAnsi="Calibri" w:cs="Times New Roman"/>
          <w:b w:val="0"/>
          <w:i w:val="0"/>
          <w:sz w:val="18"/>
          <w:szCs w:val="18"/>
        </w:rPr>
        <w:t xml:space="preserve">zalecenie Komisji z dnia 6 maja 2003 r. dotyczące definicji </w:t>
      </w:r>
      <w:proofErr w:type="spellStart"/>
      <w:r w:rsidRPr="00924F7B">
        <w:rPr>
          <w:rStyle w:val="DeltaViewInsertion"/>
          <w:rFonts w:ascii="Calibri" w:hAnsi="Calibri" w:cs="Times New Roman"/>
          <w:b w:val="0"/>
          <w:i w:val="0"/>
          <w:sz w:val="18"/>
          <w:szCs w:val="18"/>
        </w:rPr>
        <w:t>mikroprzedsiębiorstw</w:t>
      </w:r>
      <w:proofErr w:type="spellEnd"/>
      <w:r w:rsidRPr="00924F7B">
        <w:rPr>
          <w:rStyle w:val="DeltaViewInsertion"/>
          <w:rFonts w:ascii="Calibri" w:hAnsi="Calibri" w:cs="Times New Roman"/>
          <w:b w:val="0"/>
          <w:i w:val="0"/>
          <w:sz w:val="18"/>
          <w:szCs w:val="18"/>
        </w:rPr>
        <w:t xml:space="preserve"> oraz małych i średnich przedsiębiorstw (</w:t>
      </w:r>
      <w:proofErr w:type="spellStart"/>
      <w:r w:rsidRPr="00924F7B">
        <w:rPr>
          <w:rStyle w:val="DeltaViewInsertion"/>
          <w:rFonts w:ascii="Calibri" w:hAnsi="Calibri" w:cs="Times New Roman"/>
          <w:b w:val="0"/>
          <w:i w:val="0"/>
          <w:sz w:val="18"/>
          <w:szCs w:val="18"/>
        </w:rPr>
        <w:t>Dz.U</w:t>
      </w:r>
      <w:proofErr w:type="spellEnd"/>
      <w:r w:rsidRPr="00924F7B">
        <w:rPr>
          <w:rStyle w:val="DeltaViewInsertion"/>
          <w:rFonts w:ascii="Calibri" w:hAnsi="Calibri" w:cs="Times New Roman"/>
          <w:b w:val="0"/>
          <w:i w:val="0"/>
          <w:sz w:val="18"/>
          <w:szCs w:val="18"/>
        </w:rPr>
        <w:t xml:space="preserve">. L 124 z 20.5.2003, s. 36). Te informacje są wymagane wyłącznie do celów statystycznych. </w:t>
      </w:r>
    </w:p>
    <w:p w:rsidR="005E25AB" w:rsidRPr="00924F7B" w:rsidRDefault="005E25AB" w:rsidP="002D4D5A">
      <w:pPr>
        <w:pStyle w:val="Tekstprzypisudolnego"/>
        <w:ind w:left="280"/>
        <w:rPr>
          <w:rStyle w:val="DeltaViewInsertion"/>
          <w:rFonts w:ascii="Calibri" w:hAnsi="Calibri" w:cs="Times New Roman"/>
          <w:b w:val="0"/>
          <w:i w:val="0"/>
          <w:sz w:val="18"/>
          <w:szCs w:val="18"/>
        </w:rPr>
      </w:pPr>
      <w:proofErr w:type="spellStart"/>
      <w:r w:rsidRPr="00924F7B">
        <w:rPr>
          <w:rStyle w:val="DeltaViewInsertion"/>
          <w:rFonts w:ascii="Calibri" w:hAnsi="Calibri" w:cs="Times New Roman"/>
          <w:i w:val="0"/>
          <w:sz w:val="18"/>
          <w:szCs w:val="18"/>
        </w:rPr>
        <w:t>Mikroprzedsiębiorstwo</w:t>
      </w:r>
      <w:proofErr w:type="spellEnd"/>
      <w:r w:rsidRPr="00924F7B">
        <w:rPr>
          <w:rStyle w:val="DeltaViewInsertion"/>
          <w:rFonts w:ascii="Calibri" w:hAnsi="Calibri" w:cs="Times New Roman"/>
          <w:i w:val="0"/>
          <w:sz w:val="18"/>
          <w:szCs w:val="18"/>
        </w:rPr>
        <w:t>:</w:t>
      </w:r>
      <w:r w:rsidRPr="00924F7B">
        <w:rPr>
          <w:rStyle w:val="DeltaViewInsertion"/>
          <w:rFonts w:ascii="Calibri" w:hAnsi="Calibri" w:cs="Times New Roman"/>
          <w:b w:val="0"/>
          <w:i w:val="0"/>
          <w:sz w:val="18"/>
          <w:szCs w:val="18"/>
        </w:rPr>
        <w:t xml:space="preserve"> przedsiębiorstwo, które </w:t>
      </w:r>
      <w:r w:rsidRPr="00924F7B">
        <w:rPr>
          <w:rStyle w:val="DeltaViewInsertion"/>
          <w:rFonts w:ascii="Calibri" w:hAnsi="Calibri" w:cs="Times New Roman"/>
          <w:i w:val="0"/>
          <w:sz w:val="18"/>
          <w:szCs w:val="18"/>
        </w:rPr>
        <w:t>zatrudnia mniej niż 10 osób</w:t>
      </w:r>
      <w:r w:rsidRPr="00924F7B">
        <w:rPr>
          <w:rStyle w:val="DeltaViewInsertion"/>
          <w:rFonts w:ascii="Calibri" w:hAnsi="Calibri" w:cs="Times New Roman"/>
          <w:b w:val="0"/>
          <w:i w:val="0"/>
          <w:sz w:val="18"/>
          <w:szCs w:val="18"/>
        </w:rPr>
        <w:t xml:space="preserve"> i którego roczny obrót lub roczna suma bilansowa </w:t>
      </w:r>
      <w:r w:rsidRPr="00924F7B">
        <w:rPr>
          <w:rStyle w:val="DeltaViewInsertion"/>
          <w:rFonts w:ascii="Calibri" w:hAnsi="Calibri" w:cs="Times New Roman"/>
          <w:i w:val="0"/>
          <w:sz w:val="18"/>
          <w:szCs w:val="18"/>
        </w:rPr>
        <w:t>nie przekracza 2 milionów EUR</w:t>
      </w:r>
      <w:r w:rsidRPr="00924F7B">
        <w:rPr>
          <w:rStyle w:val="DeltaViewInsertion"/>
          <w:rFonts w:ascii="Calibri" w:hAnsi="Calibri" w:cs="Times New Roman"/>
          <w:b w:val="0"/>
          <w:i w:val="0"/>
          <w:sz w:val="18"/>
          <w:szCs w:val="18"/>
        </w:rPr>
        <w:t>.</w:t>
      </w:r>
    </w:p>
    <w:p w:rsidR="005E25AB" w:rsidRPr="00924F7B" w:rsidRDefault="005E25AB" w:rsidP="002D4D5A">
      <w:pPr>
        <w:pStyle w:val="Tekstprzypisudolnego"/>
        <w:ind w:left="280"/>
        <w:rPr>
          <w:rStyle w:val="DeltaViewInsertion"/>
          <w:rFonts w:ascii="Calibri" w:hAnsi="Calibri" w:cs="Times New Roman"/>
          <w:b w:val="0"/>
          <w:i w:val="0"/>
          <w:sz w:val="18"/>
          <w:szCs w:val="18"/>
        </w:rPr>
      </w:pPr>
      <w:r w:rsidRPr="00924F7B">
        <w:rPr>
          <w:rStyle w:val="DeltaViewInsertion"/>
          <w:rFonts w:ascii="Calibri" w:hAnsi="Calibri" w:cs="Times New Roman"/>
          <w:i w:val="0"/>
          <w:sz w:val="18"/>
          <w:szCs w:val="18"/>
        </w:rPr>
        <w:t>Małe przedsiębiorstwo:</w:t>
      </w:r>
      <w:r w:rsidRPr="00924F7B">
        <w:rPr>
          <w:rStyle w:val="DeltaViewInsertion"/>
          <w:rFonts w:ascii="Calibri" w:hAnsi="Calibri" w:cs="Times New Roman"/>
          <w:b w:val="0"/>
          <w:i w:val="0"/>
          <w:sz w:val="18"/>
          <w:szCs w:val="18"/>
        </w:rPr>
        <w:t xml:space="preserve"> przedsiębiorstwo, które </w:t>
      </w:r>
      <w:r w:rsidRPr="00924F7B">
        <w:rPr>
          <w:rStyle w:val="DeltaViewInsertion"/>
          <w:rFonts w:ascii="Calibri" w:hAnsi="Calibri" w:cs="Times New Roman"/>
          <w:i w:val="0"/>
          <w:sz w:val="18"/>
          <w:szCs w:val="18"/>
        </w:rPr>
        <w:t>zatrudnia mniej niż 50 osób</w:t>
      </w:r>
      <w:r w:rsidRPr="00924F7B">
        <w:rPr>
          <w:rStyle w:val="DeltaViewInsertion"/>
          <w:rFonts w:ascii="Calibri" w:hAnsi="Calibri" w:cs="Times New Roman"/>
          <w:b w:val="0"/>
          <w:i w:val="0"/>
          <w:sz w:val="18"/>
          <w:szCs w:val="18"/>
        </w:rPr>
        <w:t xml:space="preserve"> i którego roczny obrót lub roczna suma bilansowa </w:t>
      </w:r>
      <w:r w:rsidRPr="00924F7B">
        <w:rPr>
          <w:rStyle w:val="DeltaViewInsertion"/>
          <w:rFonts w:ascii="Calibri" w:hAnsi="Calibri" w:cs="Times New Roman"/>
          <w:i w:val="0"/>
          <w:sz w:val="18"/>
          <w:szCs w:val="18"/>
        </w:rPr>
        <w:t>nie przekracza 10 milionów EUR</w:t>
      </w:r>
      <w:r w:rsidRPr="00924F7B">
        <w:rPr>
          <w:rStyle w:val="DeltaViewInsertion"/>
          <w:rFonts w:ascii="Calibri" w:hAnsi="Calibri" w:cs="Times New Roman"/>
          <w:b w:val="0"/>
          <w:i w:val="0"/>
          <w:sz w:val="18"/>
          <w:szCs w:val="18"/>
        </w:rPr>
        <w:t>.</w:t>
      </w:r>
    </w:p>
    <w:p w:rsidR="005E25AB" w:rsidRPr="00924F7B" w:rsidRDefault="005E25AB" w:rsidP="002D4D5A">
      <w:pPr>
        <w:pStyle w:val="Tekstprzypisudolnego"/>
        <w:ind w:left="280"/>
        <w:rPr>
          <w:rFonts w:ascii="Calibri" w:hAnsi="Calibri"/>
          <w:sz w:val="18"/>
          <w:szCs w:val="18"/>
        </w:rPr>
      </w:pPr>
      <w:r w:rsidRPr="00924F7B">
        <w:rPr>
          <w:rStyle w:val="DeltaViewInsertion"/>
          <w:rFonts w:ascii="Calibri" w:hAnsi="Calibri" w:cs="Times New Roman"/>
          <w:i w:val="0"/>
          <w:sz w:val="18"/>
          <w:szCs w:val="18"/>
        </w:rPr>
        <w:t xml:space="preserve">Średnie przedsiębiorstwa: przedsiębiorstwa, które nie są </w:t>
      </w:r>
      <w:proofErr w:type="spellStart"/>
      <w:r w:rsidRPr="00924F7B">
        <w:rPr>
          <w:rStyle w:val="DeltaViewInsertion"/>
          <w:rFonts w:ascii="Calibri" w:hAnsi="Calibri" w:cs="Times New Roman"/>
          <w:i w:val="0"/>
          <w:sz w:val="18"/>
          <w:szCs w:val="18"/>
        </w:rPr>
        <w:t>mikroprzedsiębiorstwami</w:t>
      </w:r>
      <w:proofErr w:type="spellEnd"/>
      <w:r w:rsidRPr="00924F7B">
        <w:rPr>
          <w:rStyle w:val="DeltaViewInsertion"/>
          <w:rFonts w:ascii="Calibri" w:hAnsi="Calibri" w:cs="Times New Roman"/>
          <w:i w:val="0"/>
          <w:sz w:val="18"/>
          <w:szCs w:val="18"/>
        </w:rPr>
        <w:t xml:space="preserve"> ani małymi przedsiębiorstwami</w:t>
      </w:r>
      <w:r w:rsidRPr="00924F7B">
        <w:rPr>
          <w:rFonts w:ascii="Calibri" w:hAnsi="Calibri" w:cs="Times New Roman"/>
          <w:sz w:val="18"/>
          <w:szCs w:val="18"/>
        </w:rPr>
        <w:t xml:space="preserve"> i które zatrudniają mniej niż 250 osób i których roczny obrót nie przekracza 50 milionów EUR </w:t>
      </w:r>
      <w:r w:rsidRPr="00924F7B">
        <w:rPr>
          <w:rFonts w:ascii="Calibri" w:hAnsi="Calibri" w:cs="Times New Roman"/>
          <w:i/>
          <w:sz w:val="18"/>
          <w:szCs w:val="18"/>
        </w:rPr>
        <w:t>lub</w:t>
      </w:r>
      <w:r w:rsidRPr="00924F7B">
        <w:rPr>
          <w:rFonts w:ascii="Calibri" w:hAnsi="Calibri" w:cs="Times New Roman"/>
          <w:sz w:val="18"/>
          <w:szCs w:val="18"/>
        </w:rPr>
        <w:t xml:space="preserve"> roczna suma bilansowa nie przekracza 43 milionów EUR</w:t>
      </w:r>
    </w:p>
    <w:p w:rsidR="005E25AB" w:rsidRPr="00924F7B" w:rsidRDefault="005E25AB" w:rsidP="002D4D5A">
      <w:pPr>
        <w:jc w:val="both"/>
        <w:rPr>
          <w:rFonts w:ascii="Calibri" w:hAnsi="Calibri"/>
          <w:b/>
          <w:i/>
          <w:sz w:val="22"/>
          <w:szCs w:val="22"/>
        </w:rPr>
      </w:pPr>
    </w:p>
    <w:p w:rsidR="005E25AB" w:rsidRPr="00924F7B" w:rsidRDefault="005E25AB" w:rsidP="002D4D5A">
      <w:pPr>
        <w:spacing w:line="360" w:lineRule="auto"/>
        <w:ind w:left="227" w:hanging="227"/>
        <w:jc w:val="both"/>
        <w:rPr>
          <w:rFonts w:ascii="Calibri" w:hAnsi="Calibri"/>
          <w:sz w:val="22"/>
          <w:szCs w:val="22"/>
        </w:rPr>
      </w:pPr>
    </w:p>
    <w:p w:rsidR="005E25AB" w:rsidRPr="00924F7B" w:rsidRDefault="005E25AB" w:rsidP="002D4D5A">
      <w:pPr>
        <w:jc w:val="both"/>
        <w:rPr>
          <w:rFonts w:ascii="Calibri" w:hAnsi="Calibri"/>
          <w:b/>
          <w:sz w:val="22"/>
          <w:szCs w:val="22"/>
        </w:rPr>
      </w:pPr>
      <w:r w:rsidRPr="00924F7B">
        <w:rPr>
          <w:rFonts w:ascii="Calibri" w:hAnsi="Calibri"/>
          <w:b/>
          <w:sz w:val="22"/>
          <w:szCs w:val="22"/>
        </w:rPr>
        <w:t>(*) – niepotrzebne skreślić</w:t>
      </w:r>
    </w:p>
    <w:p w:rsidR="005E25AB" w:rsidRPr="00924F7B" w:rsidRDefault="005E25AB" w:rsidP="002D4D5A">
      <w:pPr>
        <w:jc w:val="both"/>
        <w:rPr>
          <w:rFonts w:ascii="Calibri" w:hAnsi="Calibri"/>
          <w:b/>
          <w:sz w:val="22"/>
          <w:szCs w:val="22"/>
        </w:rPr>
      </w:pPr>
      <w:r w:rsidRPr="00924F7B">
        <w:rPr>
          <w:rFonts w:ascii="Calibri" w:hAnsi="Calibri"/>
          <w:b/>
          <w:sz w:val="22"/>
          <w:szCs w:val="22"/>
        </w:rPr>
        <w:t>(**) – wpisać „NIE DOTYCZY”</w:t>
      </w:r>
    </w:p>
    <w:p w:rsidR="005E25AB" w:rsidRPr="00924F7B" w:rsidRDefault="005E25AB" w:rsidP="002D4D5A">
      <w:pPr>
        <w:ind w:left="226" w:hanging="226"/>
        <w:jc w:val="both"/>
        <w:rPr>
          <w:rFonts w:ascii="Calibri" w:hAnsi="Calibri"/>
          <w:sz w:val="22"/>
          <w:szCs w:val="22"/>
        </w:rPr>
      </w:pPr>
    </w:p>
    <w:p w:rsidR="005E25AB" w:rsidRPr="00924F7B" w:rsidRDefault="005E25AB" w:rsidP="002D4D5A">
      <w:pPr>
        <w:jc w:val="both"/>
        <w:rPr>
          <w:rFonts w:ascii="Calibri" w:hAnsi="Calibri"/>
          <w:sz w:val="22"/>
          <w:szCs w:val="22"/>
        </w:rPr>
      </w:pPr>
    </w:p>
    <w:p w:rsidR="005E25AB" w:rsidRPr="00924F7B" w:rsidRDefault="005E25AB" w:rsidP="002D4D5A">
      <w:pPr>
        <w:jc w:val="both"/>
        <w:rPr>
          <w:rFonts w:ascii="Calibri" w:hAnsi="Calibri"/>
          <w:sz w:val="22"/>
          <w:szCs w:val="22"/>
        </w:rPr>
      </w:pPr>
      <w:r w:rsidRPr="00924F7B">
        <w:rPr>
          <w:rFonts w:ascii="Calibri" w:hAnsi="Calibri"/>
          <w:sz w:val="22"/>
          <w:szCs w:val="22"/>
        </w:rPr>
        <w:t>...........................................................</w:t>
      </w:r>
    </w:p>
    <w:p w:rsidR="005E25AB" w:rsidRPr="00924F7B" w:rsidRDefault="005E25AB" w:rsidP="002D4D5A">
      <w:pPr>
        <w:ind w:firstLine="708"/>
        <w:jc w:val="both"/>
        <w:rPr>
          <w:rFonts w:ascii="Calibri" w:hAnsi="Calibri"/>
          <w:sz w:val="22"/>
          <w:szCs w:val="22"/>
        </w:rPr>
      </w:pPr>
      <w:r w:rsidRPr="00924F7B">
        <w:rPr>
          <w:rFonts w:ascii="Calibri" w:hAnsi="Calibri"/>
          <w:sz w:val="22"/>
          <w:szCs w:val="22"/>
        </w:rPr>
        <w:t>(miejscowość, data)</w:t>
      </w:r>
    </w:p>
    <w:p w:rsidR="005E25AB" w:rsidRPr="00924F7B" w:rsidRDefault="005E25AB" w:rsidP="002D4D5A">
      <w:pPr>
        <w:tabs>
          <w:tab w:val="left" w:pos="9072"/>
        </w:tabs>
        <w:ind w:left="5664" w:firstLine="708"/>
        <w:jc w:val="both"/>
        <w:rPr>
          <w:rFonts w:ascii="Calibri" w:hAnsi="Calibri"/>
          <w:sz w:val="22"/>
          <w:szCs w:val="22"/>
        </w:rPr>
      </w:pPr>
      <w:r w:rsidRPr="00924F7B">
        <w:rPr>
          <w:rFonts w:ascii="Calibri" w:hAnsi="Calibri"/>
          <w:sz w:val="22"/>
          <w:szCs w:val="22"/>
        </w:rPr>
        <w:t>.............................................</w:t>
      </w:r>
    </w:p>
    <w:p w:rsidR="005E25AB" w:rsidRPr="00924F7B" w:rsidRDefault="005E25AB" w:rsidP="002D4D5A">
      <w:pPr>
        <w:ind w:left="4820"/>
        <w:jc w:val="both"/>
        <w:rPr>
          <w:rFonts w:ascii="Calibri" w:hAnsi="Calibri"/>
          <w:sz w:val="22"/>
          <w:szCs w:val="22"/>
        </w:rPr>
      </w:pPr>
      <w:r w:rsidRPr="00924F7B">
        <w:rPr>
          <w:rFonts w:ascii="Calibri" w:hAnsi="Calibri"/>
          <w:sz w:val="22"/>
          <w:szCs w:val="22"/>
        </w:rPr>
        <w:t xml:space="preserve">     </w:t>
      </w:r>
      <w:r w:rsidRPr="00924F7B">
        <w:rPr>
          <w:rFonts w:ascii="Calibri" w:hAnsi="Calibri"/>
          <w:sz w:val="22"/>
          <w:szCs w:val="22"/>
        </w:rPr>
        <w:tab/>
      </w:r>
      <w:r w:rsidRPr="00924F7B">
        <w:rPr>
          <w:rFonts w:ascii="Calibri" w:hAnsi="Calibri"/>
          <w:sz w:val="22"/>
          <w:szCs w:val="22"/>
        </w:rPr>
        <w:tab/>
        <w:t>(pieczątki imienne i podpisy )</w:t>
      </w:r>
    </w:p>
    <w:p w:rsidR="005E25AB" w:rsidRPr="00924F7B" w:rsidRDefault="005E25AB" w:rsidP="002D4D5A">
      <w:pPr>
        <w:ind w:left="1469"/>
        <w:jc w:val="right"/>
        <w:rPr>
          <w:rFonts w:ascii="Calibri" w:hAnsi="Calibri"/>
          <w:b/>
          <w:spacing w:val="-4"/>
          <w:sz w:val="22"/>
          <w:szCs w:val="22"/>
        </w:rPr>
      </w:pPr>
    </w:p>
    <w:p w:rsidR="005E25AB" w:rsidRPr="00924F7B" w:rsidRDefault="005E25AB" w:rsidP="002D4D5A">
      <w:pPr>
        <w:ind w:left="1469"/>
        <w:jc w:val="right"/>
        <w:rPr>
          <w:rFonts w:ascii="Calibri" w:hAnsi="Calibri"/>
          <w:b/>
          <w:spacing w:val="-4"/>
          <w:sz w:val="22"/>
          <w:szCs w:val="22"/>
        </w:rPr>
      </w:pPr>
    </w:p>
    <w:p w:rsidR="005E25AB" w:rsidRPr="00924F7B" w:rsidRDefault="005E25AB" w:rsidP="002D4D5A">
      <w:pPr>
        <w:ind w:left="1469"/>
        <w:jc w:val="right"/>
        <w:rPr>
          <w:rFonts w:ascii="Calibri" w:hAnsi="Calibri"/>
          <w:b/>
          <w:spacing w:val="-4"/>
          <w:sz w:val="22"/>
          <w:szCs w:val="22"/>
        </w:rPr>
      </w:pPr>
    </w:p>
    <w:p w:rsidR="005E25AB" w:rsidRPr="00924F7B" w:rsidRDefault="005E25AB" w:rsidP="002D4D5A">
      <w:pPr>
        <w:ind w:left="1469"/>
        <w:jc w:val="right"/>
        <w:rPr>
          <w:rFonts w:ascii="Calibri" w:hAnsi="Calibri"/>
          <w:b/>
          <w:spacing w:val="-4"/>
          <w:sz w:val="22"/>
          <w:szCs w:val="22"/>
        </w:rPr>
      </w:pPr>
    </w:p>
    <w:p w:rsidR="005E25AB" w:rsidRDefault="005E25AB" w:rsidP="002D4D5A">
      <w:pPr>
        <w:ind w:left="1469"/>
        <w:jc w:val="right"/>
        <w:rPr>
          <w:rFonts w:ascii="Calibri" w:hAnsi="Calibri"/>
          <w:b/>
          <w:spacing w:val="-4"/>
          <w:sz w:val="22"/>
          <w:szCs w:val="22"/>
        </w:rPr>
      </w:pPr>
    </w:p>
    <w:p w:rsidR="00066016" w:rsidRDefault="00066016" w:rsidP="002D4D5A">
      <w:pPr>
        <w:ind w:left="1469"/>
        <w:jc w:val="right"/>
        <w:rPr>
          <w:rFonts w:ascii="Calibri" w:hAnsi="Calibri"/>
          <w:b/>
          <w:spacing w:val="-4"/>
          <w:sz w:val="22"/>
          <w:szCs w:val="22"/>
        </w:rPr>
      </w:pPr>
    </w:p>
    <w:p w:rsidR="00066016" w:rsidRDefault="00066016" w:rsidP="002D4D5A">
      <w:pPr>
        <w:ind w:left="1469"/>
        <w:jc w:val="right"/>
        <w:rPr>
          <w:rFonts w:ascii="Calibri" w:hAnsi="Calibri"/>
          <w:b/>
          <w:spacing w:val="-4"/>
          <w:sz w:val="22"/>
          <w:szCs w:val="22"/>
        </w:rPr>
      </w:pPr>
    </w:p>
    <w:p w:rsidR="00BC56FA" w:rsidRDefault="00BC56FA" w:rsidP="002D4D5A">
      <w:pPr>
        <w:ind w:left="1469"/>
        <w:jc w:val="right"/>
        <w:rPr>
          <w:rFonts w:ascii="Calibri" w:hAnsi="Calibri"/>
          <w:b/>
          <w:spacing w:val="-4"/>
          <w:sz w:val="22"/>
          <w:szCs w:val="22"/>
        </w:rPr>
      </w:pPr>
    </w:p>
    <w:p w:rsidR="00BC56FA" w:rsidRDefault="00BC56FA" w:rsidP="002D4D5A">
      <w:pPr>
        <w:ind w:left="1469"/>
        <w:jc w:val="right"/>
        <w:rPr>
          <w:rFonts w:ascii="Calibri" w:hAnsi="Calibri"/>
          <w:b/>
          <w:spacing w:val="-4"/>
          <w:sz w:val="22"/>
          <w:szCs w:val="22"/>
        </w:rPr>
      </w:pPr>
    </w:p>
    <w:p w:rsidR="00BC56FA" w:rsidRDefault="00BC56FA" w:rsidP="002D4D5A">
      <w:pPr>
        <w:ind w:left="1469"/>
        <w:jc w:val="right"/>
        <w:rPr>
          <w:rFonts w:ascii="Calibri" w:hAnsi="Calibri"/>
          <w:b/>
          <w:spacing w:val="-4"/>
          <w:sz w:val="22"/>
          <w:szCs w:val="22"/>
        </w:rPr>
      </w:pPr>
    </w:p>
    <w:p w:rsidR="00BC56FA" w:rsidRDefault="00BC56FA" w:rsidP="002D4D5A">
      <w:pPr>
        <w:ind w:left="1469"/>
        <w:jc w:val="right"/>
        <w:rPr>
          <w:rFonts w:ascii="Calibri" w:hAnsi="Calibri"/>
          <w:b/>
          <w:spacing w:val="-4"/>
          <w:sz w:val="22"/>
          <w:szCs w:val="22"/>
        </w:rPr>
      </w:pPr>
    </w:p>
    <w:p w:rsidR="00BC56FA" w:rsidRDefault="00BC56FA" w:rsidP="002D4D5A">
      <w:pPr>
        <w:ind w:left="1469"/>
        <w:jc w:val="right"/>
        <w:rPr>
          <w:rFonts w:ascii="Calibri" w:hAnsi="Calibri"/>
          <w:b/>
          <w:spacing w:val="-4"/>
          <w:sz w:val="22"/>
          <w:szCs w:val="22"/>
        </w:rPr>
      </w:pPr>
    </w:p>
    <w:p w:rsidR="00BC56FA" w:rsidRDefault="00BC56FA" w:rsidP="002D4D5A">
      <w:pPr>
        <w:ind w:left="1469"/>
        <w:jc w:val="right"/>
        <w:rPr>
          <w:rFonts w:ascii="Calibri" w:hAnsi="Calibri"/>
          <w:b/>
          <w:spacing w:val="-4"/>
          <w:sz w:val="22"/>
          <w:szCs w:val="22"/>
        </w:rPr>
      </w:pPr>
    </w:p>
    <w:p w:rsidR="00BC56FA" w:rsidRDefault="00BC56FA" w:rsidP="002D4D5A">
      <w:pPr>
        <w:ind w:left="1469"/>
        <w:jc w:val="right"/>
        <w:rPr>
          <w:rFonts w:ascii="Calibri" w:hAnsi="Calibri"/>
          <w:b/>
          <w:spacing w:val="-4"/>
          <w:sz w:val="22"/>
          <w:szCs w:val="22"/>
        </w:rPr>
      </w:pPr>
    </w:p>
    <w:p w:rsidR="00BC56FA" w:rsidRDefault="00BC56FA" w:rsidP="002D4D5A">
      <w:pPr>
        <w:ind w:left="1469"/>
        <w:jc w:val="right"/>
        <w:rPr>
          <w:rFonts w:ascii="Calibri" w:hAnsi="Calibri"/>
          <w:b/>
          <w:spacing w:val="-4"/>
          <w:sz w:val="22"/>
          <w:szCs w:val="22"/>
        </w:rPr>
      </w:pPr>
    </w:p>
    <w:p w:rsidR="00BC56FA" w:rsidRDefault="00BC56FA" w:rsidP="002D4D5A">
      <w:pPr>
        <w:ind w:left="1469"/>
        <w:jc w:val="right"/>
        <w:rPr>
          <w:rFonts w:ascii="Calibri" w:hAnsi="Calibri"/>
          <w:b/>
          <w:spacing w:val="-4"/>
          <w:sz w:val="22"/>
          <w:szCs w:val="22"/>
        </w:rPr>
      </w:pPr>
    </w:p>
    <w:p w:rsidR="00BC56FA" w:rsidRDefault="00BC56FA" w:rsidP="002D4D5A">
      <w:pPr>
        <w:ind w:left="1469"/>
        <w:jc w:val="right"/>
        <w:rPr>
          <w:rFonts w:ascii="Calibri" w:hAnsi="Calibri"/>
          <w:b/>
          <w:spacing w:val="-4"/>
          <w:sz w:val="22"/>
          <w:szCs w:val="22"/>
        </w:rPr>
      </w:pPr>
    </w:p>
    <w:p w:rsidR="00BC56FA" w:rsidRDefault="00BC56FA" w:rsidP="002D4D5A">
      <w:pPr>
        <w:ind w:left="1469"/>
        <w:jc w:val="right"/>
        <w:rPr>
          <w:rFonts w:ascii="Calibri" w:hAnsi="Calibri"/>
          <w:b/>
          <w:spacing w:val="-4"/>
          <w:sz w:val="22"/>
          <w:szCs w:val="22"/>
        </w:rPr>
      </w:pPr>
    </w:p>
    <w:p w:rsidR="00BC56FA" w:rsidRDefault="00BC56FA" w:rsidP="002D4D5A">
      <w:pPr>
        <w:ind w:left="1469"/>
        <w:jc w:val="right"/>
        <w:rPr>
          <w:rFonts w:ascii="Calibri" w:hAnsi="Calibri"/>
          <w:b/>
          <w:spacing w:val="-4"/>
          <w:sz w:val="22"/>
          <w:szCs w:val="22"/>
        </w:rPr>
      </w:pPr>
    </w:p>
    <w:p w:rsidR="00066016" w:rsidRDefault="00066016" w:rsidP="002D4D5A">
      <w:pPr>
        <w:ind w:left="1469"/>
        <w:jc w:val="right"/>
        <w:rPr>
          <w:rFonts w:ascii="Calibri" w:hAnsi="Calibri"/>
          <w:b/>
          <w:spacing w:val="-4"/>
          <w:sz w:val="22"/>
          <w:szCs w:val="22"/>
        </w:rPr>
      </w:pPr>
    </w:p>
    <w:p w:rsidR="000109D3" w:rsidRPr="00924F7B" w:rsidRDefault="000109D3" w:rsidP="002D4D5A">
      <w:pPr>
        <w:ind w:left="1469"/>
        <w:jc w:val="right"/>
        <w:rPr>
          <w:rFonts w:ascii="Calibri" w:hAnsi="Calibri"/>
          <w:b/>
          <w:spacing w:val="-4"/>
          <w:sz w:val="22"/>
          <w:szCs w:val="22"/>
        </w:rPr>
      </w:pPr>
    </w:p>
    <w:p w:rsidR="005E25AB" w:rsidRPr="00924F7B" w:rsidRDefault="005E25AB" w:rsidP="002D4D5A">
      <w:pPr>
        <w:ind w:left="1469"/>
        <w:jc w:val="right"/>
        <w:rPr>
          <w:rFonts w:ascii="Calibri" w:hAnsi="Calibri"/>
          <w:b/>
          <w:spacing w:val="-4"/>
          <w:sz w:val="22"/>
          <w:szCs w:val="22"/>
        </w:rPr>
      </w:pPr>
    </w:p>
    <w:p w:rsidR="005E25AB" w:rsidRPr="00924F7B" w:rsidRDefault="005E25AB" w:rsidP="002D4D5A">
      <w:pPr>
        <w:ind w:left="1469"/>
        <w:jc w:val="right"/>
        <w:rPr>
          <w:rFonts w:ascii="Calibri" w:hAnsi="Calibri"/>
          <w:spacing w:val="-4"/>
          <w:sz w:val="22"/>
          <w:szCs w:val="22"/>
        </w:rPr>
      </w:pPr>
      <w:r w:rsidRPr="00924F7B">
        <w:rPr>
          <w:rFonts w:ascii="Calibri" w:hAnsi="Calibri"/>
          <w:b/>
          <w:spacing w:val="-4"/>
          <w:sz w:val="22"/>
          <w:szCs w:val="22"/>
        </w:rPr>
        <w:lastRenderedPageBreak/>
        <w:t xml:space="preserve">Załącznik nr </w:t>
      </w:r>
      <w:r>
        <w:rPr>
          <w:rFonts w:ascii="Calibri" w:hAnsi="Calibri"/>
          <w:b/>
          <w:spacing w:val="-4"/>
          <w:sz w:val="22"/>
          <w:szCs w:val="22"/>
        </w:rPr>
        <w:t>B</w:t>
      </w:r>
    </w:p>
    <w:p w:rsidR="005E25AB" w:rsidRPr="00924F7B" w:rsidRDefault="005E25AB" w:rsidP="002D4D5A">
      <w:pPr>
        <w:ind w:left="1469"/>
        <w:jc w:val="right"/>
        <w:rPr>
          <w:rFonts w:ascii="Calibri" w:hAnsi="Calibri"/>
          <w:spacing w:val="-4"/>
          <w:sz w:val="22"/>
          <w:szCs w:val="22"/>
        </w:rPr>
      </w:pPr>
      <w:r w:rsidRPr="00924F7B">
        <w:rPr>
          <w:rFonts w:ascii="Calibri" w:hAnsi="Calibri"/>
          <w:spacing w:val="-4"/>
          <w:sz w:val="22"/>
          <w:szCs w:val="22"/>
        </w:rPr>
        <w:t>do SIWZ</w:t>
      </w:r>
    </w:p>
    <w:p w:rsidR="005E25AB" w:rsidRPr="00924F7B" w:rsidRDefault="005E25AB" w:rsidP="002D4D5A">
      <w:pPr>
        <w:pStyle w:val="Tekstpodstawowy"/>
        <w:ind w:left="6663"/>
        <w:jc w:val="right"/>
        <w:rPr>
          <w:rFonts w:ascii="Calibri" w:hAnsi="Calibri"/>
          <w:b/>
          <w:sz w:val="22"/>
          <w:szCs w:val="22"/>
        </w:rPr>
      </w:pPr>
    </w:p>
    <w:p w:rsidR="005E25AB" w:rsidRPr="00924F7B" w:rsidRDefault="005E25AB" w:rsidP="002D4D5A">
      <w:pPr>
        <w:pStyle w:val="Tekstpodstawowy"/>
        <w:ind w:left="6663" w:hanging="6663"/>
        <w:rPr>
          <w:rFonts w:ascii="Calibri" w:hAnsi="Calibri"/>
          <w:sz w:val="22"/>
          <w:szCs w:val="22"/>
        </w:rPr>
      </w:pPr>
      <w:r w:rsidRPr="00924F7B">
        <w:rPr>
          <w:rFonts w:ascii="Calibri" w:hAnsi="Calibri"/>
          <w:sz w:val="22"/>
          <w:szCs w:val="22"/>
        </w:rPr>
        <w:t>......................................................</w:t>
      </w:r>
    </w:p>
    <w:p w:rsidR="005E25AB" w:rsidRPr="00924F7B" w:rsidRDefault="005E25AB" w:rsidP="002D4D5A">
      <w:pPr>
        <w:ind w:left="57"/>
        <w:rPr>
          <w:rFonts w:ascii="Calibri" w:hAnsi="Calibri"/>
          <w:sz w:val="22"/>
          <w:szCs w:val="22"/>
        </w:rPr>
      </w:pPr>
      <w:r w:rsidRPr="00924F7B">
        <w:rPr>
          <w:rFonts w:ascii="Calibri" w:hAnsi="Calibri"/>
          <w:spacing w:val="-5"/>
          <w:sz w:val="22"/>
          <w:szCs w:val="22"/>
        </w:rPr>
        <w:t>(pieczęć adresowa firmy Wykonawcy)</w:t>
      </w:r>
    </w:p>
    <w:p w:rsidR="005E25AB" w:rsidRPr="00924F7B" w:rsidRDefault="005E25AB" w:rsidP="002D4D5A">
      <w:pPr>
        <w:ind w:left="43"/>
        <w:jc w:val="center"/>
        <w:rPr>
          <w:rFonts w:ascii="Calibri" w:hAnsi="Calibri"/>
          <w:b/>
          <w:spacing w:val="-5"/>
          <w:sz w:val="22"/>
          <w:szCs w:val="22"/>
        </w:rPr>
      </w:pPr>
    </w:p>
    <w:p w:rsidR="005E25AB" w:rsidRPr="00924F7B" w:rsidRDefault="005E25AB" w:rsidP="002D4D5A">
      <w:pPr>
        <w:ind w:left="43"/>
        <w:jc w:val="center"/>
        <w:rPr>
          <w:rFonts w:ascii="Calibri" w:hAnsi="Calibri"/>
          <w:b/>
          <w:spacing w:val="-5"/>
          <w:sz w:val="22"/>
          <w:szCs w:val="22"/>
        </w:rPr>
      </w:pPr>
    </w:p>
    <w:p w:rsidR="005E25AB" w:rsidRPr="00924F7B" w:rsidRDefault="005E25AB" w:rsidP="002D4D5A">
      <w:pPr>
        <w:spacing w:after="120" w:line="360" w:lineRule="auto"/>
        <w:jc w:val="center"/>
        <w:rPr>
          <w:rFonts w:ascii="Calibri" w:hAnsi="Calibri"/>
          <w:b/>
          <w:bCs/>
          <w:sz w:val="22"/>
          <w:szCs w:val="22"/>
          <w:u w:val="single"/>
        </w:rPr>
      </w:pPr>
      <w:r w:rsidRPr="00924F7B">
        <w:rPr>
          <w:rFonts w:ascii="Calibri" w:hAnsi="Calibri"/>
          <w:b/>
          <w:bCs/>
          <w:sz w:val="22"/>
          <w:szCs w:val="22"/>
          <w:u w:val="single"/>
        </w:rPr>
        <w:t xml:space="preserve">Oświadczenie wykonawcy </w:t>
      </w:r>
    </w:p>
    <w:p w:rsidR="005E25AB" w:rsidRPr="00924F7B" w:rsidRDefault="005E25AB" w:rsidP="002D4D5A">
      <w:pPr>
        <w:spacing w:line="360" w:lineRule="auto"/>
        <w:jc w:val="center"/>
        <w:rPr>
          <w:rFonts w:ascii="Calibri" w:hAnsi="Calibri"/>
          <w:b/>
          <w:bCs/>
          <w:sz w:val="22"/>
          <w:szCs w:val="22"/>
        </w:rPr>
      </w:pPr>
      <w:r w:rsidRPr="00924F7B">
        <w:rPr>
          <w:rFonts w:ascii="Calibri" w:hAnsi="Calibri"/>
          <w:b/>
          <w:bCs/>
          <w:sz w:val="22"/>
          <w:szCs w:val="22"/>
        </w:rPr>
        <w:t xml:space="preserve">składane na podstawie art. 25a ust. 1 ustawy z dnia 29 stycznia 2004 r. </w:t>
      </w:r>
    </w:p>
    <w:p w:rsidR="005E25AB" w:rsidRPr="00924F7B" w:rsidRDefault="005E25AB" w:rsidP="002D4D5A">
      <w:pPr>
        <w:spacing w:line="360" w:lineRule="auto"/>
        <w:jc w:val="center"/>
        <w:rPr>
          <w:rFonts w:ascii="Calibri" w:hAnsi="Calibri"/>
          <w:b/>
          <w:bCs/>
          <w:sz w:val="22"/>
          <w:szCs w:val="22"/>
        </w:rPr>
      </w:pPr>
      <w:r w:rsidRPr="00924F7B">
        <w:rPr>
          <w:rFonts w:ascii="Calibri" w:hAnsi="Calibri"/>
          <w:b/>
          <w:bCs/>
          <w:sz w:val="22"/>
          <w:szCs w:val="22"/>
        </w:rPr>
        <w:t xml:space="preserve"> Prawo zamówień publicznych (dalej jako: ustawa </w:t>
      </w:r>
      <w:proofErr w:type="spellStart"/>
      <w:r w:rsidRPr="00924F7B">
        <w:rPr>
          <w:rFonts w:ascii="Calibri" w:hAnsi="Calibri"/>
          <w:b/>
          <w:bCs/>
          <w:sz w:val="22"/>
          <w:szCs w:val="22"/>
        </w:rPr>
        <w:t>Pzp</w:t>
      </w:r>
      <w:proofErr w:type="spellEnd"/>
      <w:r w:rsidRPr="00924F7B">
        <w:rPr>
          <w:rFonts w:ascii="Calibri" w:hAnsi="Calibri"/>
          <w:b/>
          <w:bCs/>
          <w:sz w:val="22"/>
          <w:szCs w:val="22"/>
        </w:rPr>
        <w:t xml:space="preserve">), </w:t>
      </w:r>
    </w:p>
    <w:p w:rsidR="005E25AB" w:rsidRPr="00924F7B" w:rsidRDefault="005E25AB" w:rsidP="002D4D5A">
      <w:pPr>
        <w:spacing w:before="120" w:line="360" w:lineRule="auto"/>
        <w:jc w:val="center"/>
        <w:rPr>
          <w:rFonts w:ascii="Calibri" w:hAnsi="Calibri"/>
          <w:b/>
          <w:bCs/>
          <w:sz w:val="22"/>
          <w:szCs w:val="22"/>
          <w:u w:val="single"/>
        </w:rPr>
      </w:pPr>
      <w:r w:rsidRPr="00924F7B">
        <w:rPr>
          <w:rFonts w:ascii="Calibri" w:hAnsi="Calibri"/>
          <w:b/>
          <w:bCs/>
          <w:sz w:val="22"/>
          <w:szCs w:val="22"/>
          <w:u w:val="single"/>
        </w:rPr>
        <w:t xml:space="preserve">DOTYCZĄCE SPEŁNIANIA WARUNKÓW UDZIAŁU W POSTĘPOWANIU </w:t>
      </w:r>
      <w:r w:rsidRPr="00924F7B">
        <w:rPr>
          <w:rFonts w:ascii="Calibri" w:hAnsi="Calibri"/>
          <w:b/>
          <w:bCs/>
          <w:sz w:val="22"/>
          <w:szCs w:val="22"/>
          <w:u w:val="single"/>
        </w:rPr>
        <w:br/>
      </w:r>
    </w:p>
    <w:p w:rsidR="005E25AB" w:rsidRPr="00924F7B" w:rsidRDefault="005E25AB" w:rsidP="002D4D5A">
      <w:pPr>
        <w:jc w:val="both"/>
        <w:rPr>
          <w:rFonts w:ascii="Calibri" w:hAnsi="Calibri"/>
          <w:sz w:val="22"/>
          <w:szCs w:val="22"/>
        </w:rPr>
      </w:pPr>
    </w:p>
    <w:p w:rsidR="005E25AB" w:rsidRPr="00924F7B" w:rsidRDefault="005E25AB" w:rsidP="002D4D5A">
      <w:pPr>
        <w:spacing w:line="360" w:lineRule="auto"/>
        <w:ind w:firstLine="709"/>
        <w:jc w:val="both"/>
        <w:rPr>
          <w:rFonts w:ascii="Calibri" w:hAnsi="Calibri"/>
          <w:sz w:val="22"/>
          <w:szCs w:val="22"/>
        </w:rPr>
      </w:pPr>
      <w:r w:rsidRPr="00924F7B">
        <w:rPr>
          <w:rFonts w:ascii="Calibri" w:hAnsi="Calibri"/>
          <w:sz w:val="22"/>
          <w:szCs w:val="22"/>
        </w:rPr>
        <w:t>Na potrzeby postępowania o udzielenie zamówienia publicznego pn. „</w:t>
      </w:r>
      <w:r w:rsidRPr="00924F7B">
        <w:rPr>
          <w:rFonts w:ascii="Calibri" w:hAnsi="Calibri" w:cs="Tahoma"/>
          <w:b/>
          <w:sz w:val="22"/>
          <w:szCs w:val="22"/>
          <w:lang w:eastAsia="ar-SA"/>
        </w:rPr>
        <w:t>Ubezpieczenie mienia i odpowiedzialności cywilnej Gminy Bielsk w okresie od 14.04.2019 do 13.04.2022”</w:t>
      </w:r>
      <w:r w:rsidRPr="00924F7B">
        <w:rPr>
          <w:rFonts w:ascii="Calibri" w:hAnsi="Calibri"/>
          <w:sz w:val="22"/>
          <w:szCs w:val="22"/>
        </w:rPr>
        <w:t xml:space="preserve">, prowadzonego przez </w:t>
      </w:r>
      <w:r w:rsidRPr="00924F7B">
        <w:rPr>
          <w:rFonts w:ascii="Calibri" w:hAnsi="Calibri"/>
          <w:b/>
          <w:sz w:val="22"/>
          <w:szCs w:val="22"/>
        </w:rPr>
        <w:t>Gminę Bielsk</w:t>
      </w:r>
      <w:r w:rsidRPr="00924F7B">
        <w:rPr>
          <w:rFonts w:ascii="Calibri" w:hAnsi="Calibri"/>
          <w:i/>
          <w:iCs/>
          <w:sz w:val="22"/>
          <w:szCs w:val="22"/>
        </w:rPr>
        <w:t xml:space="preserve">, </w:t>
      </w:r>
      <w:r w:rsidRPr="00924F7B">
        <w:rPr>
          <w:rFonts w:ascii="Calibri" w:hAnsi="Calibri"/>
          <w:sz w:val="22"/>
          <w:szCs w:val="22"/>
        </w:rPr>
        <w:t>oświadczam, co następuje:</w:t>
      </w:r>
    </w:p>
    <w:p w:rsidR="005E25AB" w:rsidRPr="00924F7B" w:rsidRDefault="005E25AB" w:rsidP="002D4D5A">
      <w:pPr>
        <w:spacing w:line="360" w:lineRule="auto"/>
        <w:ind w:firstLine="709"/>
        <w:jc w:val="both"/>
        <w:rPr>
          <w:rFonts w:ascii="Calibri" w:hAnsi="Calibri"/>
          <w:sz w:val="22"/>
          <w:szCs w:val="22"/>
        </w:rPr>
      </w:pPr>
    </w:p>
    <w:p w:rsidR="005E25AB" w:rsidRPr="00924F7B" w:rsidRDefault="005E25AB" w:rsidP="002D4D5A">
      <w:pPr>
        <w:shd w:val="clear" w:color="auto" w:fill="BFBFBF"/>
        <w:spacing w:line="360" w:lineRule="auto"/>
        <w:jc w:val="both"/>
        <w:rPr>
          <w:rFonts w:ascii="Calibri" w:hAnsi="Calibri"/>
          <w:b/>
          <w:bCs/>
          <w:sz w:val="22"/>
          <w:szCs w:val="22"/>
        </w:rPr>
      </w:pPr>
      <w:r w:rsidRPr="00924F7B">
        <w:rPr>
          <w:rFonts w:ascii="Calibri" w:hAnsi="Calibri"/>
          <w:b/>
          <w:bCs/>
          <w:sz w:val="22"/>
          <w:szCs w:val="22"/>
        </w:rPr>
        <w:t>INFORMACJA DOTYCZĄCA WYKONAWCY:</w:t>
      </w:r>
    </w:p>
    <w:p w:rsidR="005E25AB" w:rsidRPr="00924F7B" w:rsidRDefault="005E25AB" w:rsidP="002D4D5A">
      <w:pPr>
        <w:spacing w:line="360" w:lineRule="auto"/>
        <w:jc w:val="both"/>
        <w:rPr>
          <w:rFonts w:ascii="Calibri" w:hAnsi="Calibri"/>
          <w:sz w:val="22"/>
          <w:szCs w:val="22"/>
        </w:rPr>
      </w:pPr>
    </w:p>
    <w:p w:rsidR="005E25AB" w:rsidRPr="00924F7B" w:rsidRDefault="005E25AB" w:rsidP="002D4D5A">
      <w:pPr>
        <w:spacing w:line="360" w:lineRule="auto"/>
        <w:jc w:val="both"/>
        <w:rPr>
          <w:rFonts w:ascii="Calibri" w:hAnsi="Calibri"/>
          <w:sz w:val="22"/>
          <w:szCs w:val="22"/>
        </w:rPr>
      </w:pPr>
      <w:r w:rsidRPr="00924F7B">
        <w:rPr>
          <w:rFonts w:ascii="Calibri" w:hAnsi="Calibri"/>
          <w:sz w:val="22"/>
          <w:szCs w:val="22"/>
        </w:rPr>
        <w:t xml:space="preserve">Oświadczam, że spełniam warunki udziału w postępowaniu określone przez zamawiającego </w:t>
      </w:r>
      <w:r w:rsidRPr="00924F7B">
        <w:rPr>
          <w:rFonts w:ascii="Calibri" w:hAnsi="Calibri"/>
          <w:sz w:val="22"/>
          <w:szCs w:val="22"/>
          <w:lang w:eastAsia="pl-PL"/>
        </w:rPr>
        <w:t>Specyfikacji Istotnych Warunków Zamówienia i ogłoszeniu o zamówieniu</w:t>
      </w:r>
      <w:r w:rsidRPr="00924F7B">
        <w:rPr>
          <w:rFonts w:ascii="Calibri" w:hAnsi="Calibri"/>
          <w:i/>
          <w:iCs/>
          <w:sz w:val="22"/>
          <w:szCs w:val="22"/>
        </w:rPr>
        <w:t>)</w:t>
      </w:r>
      <w:r w:rsidRPr="00924F7B">
        <w:rPr>
          <w:rFonts w:ascii="Calibri" w:hAnsi="Calibri"/>
          <w:sz w:val="22"/>
          <w:szCs w:val="22"/>
        </w:rPr>
        <w:t>.</w:t>
      </w:r>
    </w:p>
    <w:p w:rsidR="005E25AB" w:rsidRPr="00924F7B" w:rsidRDefault="005E25AB" w:rsidP="002D4D5A">
      <w:pPr>
        <w:spacing w:line="360" w:lineRule="auto"/>
        <w:jc w:val="both"/>
        <w:rPr>
          <w:rFonts w:ascii="Calibri" w:hAnsi="Calibri"/>
          <w:sz w:val="21"/>
          <w:szCs w:val="21"/>
        </w:rPr>
      </w:pPr>
    </w:p>
    <w:p w:rsidR="005E25AB" w:rsidRPr="00924F7B" w:rsidRDefault="005E25AB" w:rsidP="002D4D5A">
      <w:pPr>
        <w:spacing w:line="360" w:lineRule="auto"/>
        <w:jc w:val="both"/>
        <w:rPr>
          <w:rFonts w:ascii="Calibri" w:hAnsi="Calibri"/>
          <w:sz w:val="20"/>
        </w:rPr>
      </w:pPr>
      <w:r w:rsidRPr="00924F7B">
        <w:rPr>
          <w:rFonts w:ascii="Calibri" w:hAnsi="Calibri"/>
          <w:sz w:val="20"/>
        </w:rPr>
        <w:t xml:space="preserve">…………….……. </w:t>
      </w:r>
      <w:r w:rsidRPr="00924F7B">
        <w:rPr>
          <w:rFonts w:ascii="Calibri" w:hAnsi="Calibri"/>
          <w:i/>
          <w:iCs/>
          <w:sz w:val="16"/>
          <w:szCs w:val="16"/>
        </w:rPr>
        <w:t>(miejscowość),</w:t>
      </w:r>
      <w:r w:rsidRPr="00924F7B">
        <w:rPr>
          <w:rFonts w:ascii="Calibri" w:hAnsi="Calibri"/>
          <w:i/>
          <w:iCs/>
          <w:sz w:val="18"/>
          <w:szCs w:val="18"/>
        </w:rPr>
        <w:t xml:space="preserve"> </w:t>
      </w:r>
      <w:r w:rsidRPr="00924F7B">
        <w:rPr>
          <w:rFonts w:ascii="Calibri" w:hAnsi="Calibri"/>
          <w:sz w:val="20"/>
        </w:rPr>
        <w:t xml:space="preserve">dnia ………….……. r. </w:t>
      </w:r>
    </w:p>
    <w:p w:rsidR="005E25AB" w:rsidRPr="00924F7B" w:rsidRDefault="005E25AB" w:rsidP="002D4D5A">
      <w:pPr>
        <w:spacing w:line="360" w:lineRule="auto"/>
        <w:jc w:val="both"/>
        <w:rPr>
          <w:rFonts w:ascii="Calibri" w:hAnsi="Calibri"/>
          <w:sz w:val="20"/>
        </w:rPr>
      </w:pPr>
    </w:p>
    <w:p w:rsidR="005E25AB" w:rsidRPr="00924F7B" w:rsidRDefault="005E25AB" w:rsidP="002D4D5A">
      <w:pPr>
        <w:spacing w:line="360" w:lineRule="auto"/>
        <w:jc w:val="both"/>
        <w:rPr>
          <w:rFonts w:ascii="Calibri" w:hAnsi="Calibri"/>
          <w:sz w:val="20"/>
        </w:rPr>
      </w:pPr>
      <w:r w:rsidRPr="00924F7B">
        <w:rPr>
          <w:rFonts w:ascii="Calibri" w:hAnsi="Calibri"/>
          <w:sz w:val="20"/>
        </w:rPr>
        <w:tab/>
      </w:r>
      <w:r w:rsidRPr="00924F7B">
        <w:rPr>
          <w:rFonts w:ascii="Calibri" w:hAnsi="Calibri"/>
          <w:sz w:val="20"/>
        </w:rPr>
        <w:tab/>
      </w:r>
      <w:r w:rsidRPr="00924F7B">
        <w:rPr>
          <w:rFonts w:ascii="Calibri" w:hAnsi="Calibri"/>
          <w:sz w:val="20"/>
        </w:rPr>
        <w:tab/>
      </w:r>
      <w:r w:rsidRPr="00924F7B">
        <w:rPr>
          <w:rFonts w:ascii="Calibri" w:hAnsi="Calibri"/>
          <w:sz w:val="20"/>
        </w:rPr>
        <w:tab/>
      </w:r>
      <w:r w:rsidRPr="00924F7B">
        <w:rPr>
          <w:rFonts w:ascii="Calibri" w:hAnsi="Calibri"/>
          <w:sz w:val="20"/>
        </w:rPr>
        <w:tab/>
      </w:r>
      <w:r w:rsidRPr="00924F7B">
        <w:rPr>
          <w:rFonts w:ascii="Calibri" w:hAnsi="Calibri"/>
          <w:sz w:val="20"/>
        </w:rPr>
        <w:tab/>
      </w:r>
      <w:r w:rsidRPr="00924F7B">
        <w:rPr>
          <w:rFonts w:ascii="Calibri" w:hAnsi="Calibri"/>
          <w:sz w:val="20"/>
        </w:rPr>
        <w:tab/>
        <w:t>…………………………………………</w:t>
      </w:r>
    </w:p>
    <w:p w:rsidR="005E25AB" w:rsidRPr="00924F7B" w:rsidRDefault="005E25AB" w:rsidP="002D4D5A">
      <w:pPr>
        <w:spacing w:line="360" w:lineRule="auto"/>
        <w:ind w:left="5664" w:firstLine="708"/>
        <w:jc w:val="both"/>
        <w:rPr>
          <w:rFonts w:ascii="Calibri" w:hAnsi="Calibri"/>
          <w:i/>
          <w:iCs/>
          <w:sz w:val="16"/>
          <w:szCs w:val="16"/>
        </w:rPr>
      </w:pPr>
      <w:r w:rsidRPr="00924F7B">
        <w:rPr>
          <w:rFonts w:ascii="Calibri" w:hAnsi="Calibri"/>
          <w:i/>
          <w:iCs/>
          <w:sz w:val="16"/>
          <w:szCs w:val="16"/>
        </w:rPr>
        <w:t>(podpis)</w:t>
      </w:r>
    </w:p>
    <w:p w:rsidR="005E25AB" w:rsidRPr="00924F7B" w:rsidRDefault="005E25AB" w:rsidP="002D4D5A">
      <w:pPr>
        <w:spacing w:line="360" w:lineRule="auto"/>
        <w:jc w:val="both"/>
        <w:rPr>
          <w:rFonts w:ascii="Calibri" w:hAnsi="Calibri"/>
          <w:i/>
          <w:iCs/>
          <w:sz w:val="21"/>
          <w:szCs w:val="21"/>
        </w:rPr>
      </w:pPr>
    </w:p>
    <w:p w:rsidR="005E25AB" w:rsidRPr="00924F7B" w:rsidRDefault="005E25AB" w:rsidP="002D4D5A">
      <w:pPr>
        <w:shd w:val="clear" w:color="auto" w:fill="BFBFBF"/>
        <w:spacing w:line="360" w:lineRule="auto"/>
        <w:jc w:val="both"/>
        <w:rPr>
          <w:rFonts w:ascii="Calibri" w:hAnsi="Calibri"/>
          <w:sz w:val="22"/>
          <w:szCs w:val="22"/>
        </w:rPr>
      </w:pPr>
      <w:r w:rsidRPr="00924F7B">
        <w:rPr>
          <w:rFonts w:ascii="Calibri" w:hAnsi="Calibri"/>
          <w:b/>
          <w:bCs/>
          <w:sz w:val="22"/>
          <w:szCs w:val="22"/>
        </w:rPr>
        <w:t>INFORMACJA W ZWIĄZKU Z POLEGANIEM NA ZASOBACH INNYCH PODMIOTÓW</w:t>
      </w:r>
      <w:r w:rsidRPr="00924F7B">
        <w:rPr>
          <w:rFonts w:ascii="Calibri" w:hAnsi="Calibri"/>
          <w:sz w:val="22"/>
          <w:szCs w:val="22"/>
        </w:rPr>
        <w:t xml:space="preserve">: </w:t>
      </w:r>
    </w:p>
    <w:p w:rsidR="005E25AB" w:rsidRPr="00924F7B" w:rsidRDefault="005E25AB" w:rsidP="002D4D5A">
      <w:pPr>
        <w:spacing w:line="360" w:lineRule="auto"/>
        <w:jc w:val="both"/>
        <w:rPr>
          <w:rFonts w:ascii="Calibri" w:hAnsi="Calibri"/>
          <w:sz w:val="22"/>
          <w:szCs w:val="22"/>
        </w:rPr>
      </w:pPr>
      <w:r w:rsidRPr="00924F7B">
        <w:rPr>
          <w:rFonts w:ascii="Calibri" w:hAnsi="Calibri"/>
          <w:sz w:val="22"/>
          <w:szCs w:val="22"/>
        </w:rPr>
        <w:t>Oświadczam, że w celu wykazania spełniania warunków udziału w postępowaniu, określonych przez zamawiającego w</w:t>
      </w:r>
      <w:r w:rsidRPr="00924F7B">
        <w:rPr>
          <w:rFonts w:ascii="Calibri" w:hAnsi="Calibri"/>
          <w:sz w:val="22"/>
          <w:szCs w:val="22"/>
          <w:lang w:eastAsia="pl-PL"/>
        </w:rPr>
        <w:t xml:space="preserve"> Specyfikacji Istotnych Warunków Zamówienia i ogłoszeniu o zamówieniu</w:t>
      </w:r>
      <w:r w:rsidRPr="00924F7B">
        <w:rPr>
          <w:rFonts w:ascii="Calibri" w:hAnsi="Calibri"/>
          <w:sz w:val="22"/>
          <w:szCs w:val="22"/>
        </w:rPr>
        <w:t xml:space="preserve"> polegam na zasobach następującego/</w:t>
      </w:r>
      <w:proofErr w:type="spellStart"/>
      <w:r w:rsidRPr="00924F7B">
        <w:rPr>
          <w:rFonts w:ascii="Calibri" w:hAnsi="Calibri"/>
          <w:sz w:val="22"/>
          <w:szCs w:val="22"/>
        </w:rPr>
        <w:t>ych</w:t>
      </w:r>
      <w:proofErr w:type="spellEnd"/>
      <w:r w:rsidRPr="00924F7B">
        <w:rPr>
          <w:rFonts w:ascii="Calibri" w:hAnsi="Calibri"/>
          <w:sz w:val="22"/>
          <w:szCs w:val="22"/>
        </w:rPr>
        <w:t xml:space="preserve"> podmiotu/ów: ……………………………………………………………………….</w:t>
      </w:r>
    </w:p>
    <w:p w:rsidR="005E25AB" w:rsidRPr="00924F7B" w:rsidRDefault="005E25AB" w:rsidP="002D4D5A">
      <w:pPr>
        <w:spacing w:line="360" w:lineRule="auto"/>
        <w:jc w:val="both"/>
        <w:rPr>
          <w:rFonts w:ascii="Calibri" w:hAnsi="Calibri"/>
          <w:sz w:val="22"/>
          <w:szCs w:val="22"/>
        </w:rPr>
      </w:pPr>
      <w:r w:rsidRPr="00924F7B">
        <w:rPr>
          <w:rFonts w:ascii="Calibri" w:hAnsi="Calibri"/>
          <w:sz w:val="22"/>
          <w:szCs w:val="22"/>
        </w:rPr>
        <w:t>..……………………………………………………………………………………………………………….…………………………………….., w następującym zakresie: …………………………………………</w:t>
      </w:r>
    </w:p>
    <w:p w:rsidR="005E25AB" w:rsidRPr="00924F7B" w:rsidRDefault="005E25AB" w:rsidP="002D4D5A">
      <w:pPr>
        <w:spacing w:line="360" w:lineRule="auto"/>
        <w:jc w:val="both"/>
        <w:rPr>
          <w:rFonts w:ascii="Calibri" w:hAnsi="Calibri"/>
          <w:i/>
          <w:iCs/>
          <w:sz w:val="22"/>
          <w:szCs w:val="22"/>
        </w:rPr>
      </w:pPr>
      <w:r w:rsidRPr="00924F7B">
        <w:rPr>
          <w:rFonts w:ascii="Calibri" w:hAnsi="Calibri"/>
          <w:sz w:val="22"/>
          <w:szCs w:val="22"/>
        </w:rPr>
        <w:t xml:space="preserve">………………………………………………………………………………………………………………… </w:t>
      </w:r>
      <w:r w:rsidRPr="00924F7B">
        <w:rPr>
          <w:rFonts w:ascii="Calibri" w:hAnsi="Calibri"/>
          <w:i/>
          <w:iCs/>
          <w:sz w:val="22"/>
          <w:szCs w:val="22"/>
        </w:rPr>
        <w:t xml:space="preserve">(wskazać podmiot i określić odpowiedni zakres dla wskazanego podmiotu). </w:t>
      </w:r>
    </w:p>
    <w:p w:rsidR="005E25AB" w:rsidRPr="00924F7B" w:rsidRDefault="005E25AB" w:rsidP="002D4D5A">
      <w:pPr>
        <w:spacing w:line="360" w:lineRule="auto"/>
        <w:jc w:val="both"/>
        <w:rPr>
          <w:rFonts w:ascii="Calibri" w:hAnsi="Calibri"/>
          <w:sz w:val="20"/>
        </w:rPr>
      </w:pPr>
      <w:bookmarkStart w:id="0" w:name="_GoBack"/>
      <w:bookmarkEnd w:id="0"/>
    </w:p>
    <w:p w:rsidR="005E25AB" w:rsidRPr="00924F7B" w:rsidRDefault="005E25AB" w:rsidP="002D4D5A">
      <w:pPr>
        <w:spacing w:line="360" w:lineRule="auto"/>
        <w:jc w:val="both"/>
        <w:rPr>
          <w:rFonts w:ascii="Calibri" w:hAnsi="Calibri"/>
          <w:sz w:val="20"/>
        </w:rPr>
      </w:pPr>
      <w:r w:rsidRPr="00924F7B">
        <w:rPr>
          <w:rFonts w:ascii="Calibri" w:hAnsi="Calibri"/>
          <w:sz w:val="20"/>
        </w:rPr>
        <w:t xml:space="preserve">…………….……. </w:t>
      </w:r>
      <w:r w:rsidRPr="00924F7B">
        <w:rPr>
          <w:rFonts w:ascii="Calibri" w:hAnsi="Calibri"/>
          <w:i/>
          <w:iCs/>
          <w:sz w:val="16"/>
          <w:szCs w:val="16"/>
        </w:rPr>
        <w:t>(miejscowość),</w:t>
      </w:r>
      <w:r w:rsidRPr="00924F7B">
        <w:rPr>
          <w:rFonts w:ascii="Calibri" w:hAnsi="Calibri"/>
          <w:i/>
          <w:iCs/>
          <w:sz w:val="18"/>
          <w:szCs w:val="18"/>
        </w:rPr>
        <w:t xml:space="preserve"> </w:t>
      </w:r>
      <w:r w:rsidRPr="00924F7B">
        <w:rPr>
          <w:rFonts w:ascii="Calibri" w:hAnsi="Calibri"/>
          <w:sz w:val="20"/>
        </w:rPr>
        <w:t xml:space="preserve">dnia ………….……. r. </w:t>
      </w:r>
    </w:p>
    <w:p w:rsidR="005E25AB" w:rsidRPr="00924F7B" w:rsidRDefault="005E25AB" w:rsidP="002D4D5A">
      <w:pPr>
        <w:spacing w:line="360" w:lineRule="auto"/>
        <w:jc w:val="both"/>
        <w:rPr>
          <w:rFonts w:ascii="Calibri" w:hAnsi="Calibri"/>
          <w:sz w:val="20"/>
        </w:rPr>
      </w:pPr>
      <w:r w:rsidRPr="00924F7B">
        <w:rPr>
          <w:rFonts w:ascii="Calibri" w:hAnsi="Calibri"/>
          <w:sz w:val="20"/>
        </w:rPr>
        <w:tab/>
      </w:r>
      <w:r w:rsidRPr="00924F7B">
        <w:rPr>
          <w:rFonts w:ascii="Calibri" w:hAnsi="Calibri"/>
          <w:sz w:val="20"/>
        </w:rPr>
        <w:tab/>
      </w:r>
      <w:r w:rsidRPr="00924F7B">
        <w:rPr>
          <w:rFonts w:ascii="Calibri" w:hAnsi="Calibri"/>
          <w:sz w:val="20"/>
        </w:rPr>
        <w:tab/>
      </w:r>
      <w:r w:rsidRPr="00924F7B">
        <w:rPr>
          <w:rFonts w:ascii="Calibri" w:hAnsi="Calibri"/>
          <w:sz w:val="20"/>
        </w:rPr>
        <w:tab/>
      </w:r>
      <w:r w:rsidRPr="00924F7B">
        <w:rPr>
          <w:rFonts w:ascii="Calibri" w:hAnsi="Calibri"/>
          <w:sz w:val="20"/>
        </w:rPr>
        <w:tab/>
      </w:r>
      <w:r w:rsidRPr="00924F7B">
        <w:rPr>
          <w:rFonts w:ascii="Calibri" w:hAnsi="Calibri"/>
          <w:sz w:val="20"/>
        </w:rPr>
        <w:tab/>
      </w:r>
      <w:r w:rsidRPr="00924F7B">
        <w:rPr>
          <w:rFonts w:ascii="Calibri" w:hAnsi="Calibri"/>
          <w:sz w:val="20"/>
        </w:rPr>
        <w:tab/>
        <w:t>…………………………………………</w:t>
      </w:r>
    </w:p>
    <w:p w:rsidR="005E25AB" w:rsidRPr="00924F7B" w:rsidRDefault="005E25AB" w:rsidP="002D4D5A">
      <w:pPr>
        <w:spacing w:line="360" w:lineRule="auto"/>
        <w:ind w:left="5664" w:firstLine="708"/>
        <w:jc w:val="both"/>
        <w:rPr>
          <w:rFonts w:ascii="Calibri" w:hAnsi="Calibri"/>
          <w:i/>
          <w:iCs/>
          <w:sz w:val="16"/>
          <w:szCs w:val="16"/>
        </w:rPr>
      </w:pPr>
      <w:r w:rsidRPr="00924F7B">
        <w:rPr>
          <w:rFonts w:ascii="Calibri" w:hAnsi="Calibri"/>
          <w:i/>
          <w:iCs/>
          <w:sz w:val="16"/>
          <w:szCs w:val="16"/>
        </w:rPr>
        <w:t>(podpis)</w:t>
      </w:r>
    </w:p>
    <w:p w:rsidR="005E25AB" w:rsidRPr="00924F7B" w:rsidRDefault="005E25AB" w:rsidP="002D4D5A">
      <w:pPr>
        <w:spacing w:line="360" w:lineRule="auto"/>
        <w:jc w:val="both"/>
        <w:rPr>
          <w:rFonts w:ascii="Calibri" w:hAnsi="Calibri"/>
          <w:sz w:val="21"/>
          <w:szCs w:val="21"/>
        </w:rPr>
      </w:pPr>
    </w:p>
    <w:p w:rsidR="005E25AB" w:rsidRPr="00924F7B" w:rsidRDefault="005E25AB" w:rsidP="002D4D5A">
      <w:pPr>
        <w:spacing w:line="360" w:lineRule="auto"/>
        <w:ind w:left="5664" w:firstLine="708"/>
        <w:jc w:val="both"/>
        <w:rPr>
          <w:rFonts w:ascii="Calibri" w:hAnsi="Calibri"/>
          <w:i/>
          <w:iCs/>
          <w:sz w:val="22"/>
          <w:szCs w:val="22"/>
        </w:rPr>
      </w:pPr>
    </w:p>
    <w:p w:rsidR="005E25AB" w:rsidRPr="00924F7B" w:rsidRDefault="005E25AB" w:rsidP="002D4D5A">
      <w:pPr>
        <w:shd w:val="clear" w:color="auto" w:fill="BFBFBF"/>
        <w:spacing w:line="360" w:lineRule="auto"/>
        <w:jc w:val="both"/>
        <w:rPr>
          <w:rFonts w:ascii="Calibri" w:hAnsi="Calibri"/>
          <w:b/>
          <w:bCs/>
          <w:sz w:val="22"/>
          <w:szCs w:val="22"/>
        </w:rPr>
      </w:pPr>
      <w:r w:rsidRPr="00924F7B">
        <w:rPr>
          <w:rFonts w:ascii="Calibri" w:hAnsi="Calibri"/>
          <w:b/>
          <w:bCs/>
          <w:sz w:val="22"/>
          <w:szCs w:val="22"/>
        </w:rPr>
        <w:t>OŚWIADCZENIE DOTYCZĄCE PODANYCH INFORMACJI:</w:t>
      </w:r>
    </w:p>
    <w:p w:rsidR="005E25AB" w:rsidRPr="00924F7B" w:rsidRDefault="005E25AB" w:rsidP="002D4D5A">
      <w:pPr>
        <w:spacing w:line="360" w:lineRule="auto"/>
        <w:jc w:val="both"/>
        <w:rPr>
          <w:rFonts w:ascii="Calibri" w:hAnsi="Calibri"/>
          <w:sz w:val="22"/>
          <w:szCs w:val="22"/>
        </w:rPr>
      </w:pPr>
    </w:p>
    <w:p w:rsidR="005E25AB" w:rsidRPr="00924F7B" w:rsidRDefault="005E25AB" w:rsidP="002D4D5A">
      <w:pPr>
        <w:spacing w:line="360" w:lineRule="auto"/>
        <w:jc w:val="both"/>
        <w:rPr>
          <w:rFonts w:ascii="Calibri" w:hAnsi="Calibri"/>
          <w:sz w:val="22"/>
          <w:szCs w:val="22"/>
        </w:rPr>
      </w:pPr>
      <w:r w:rsidRPr="00924F7B">
        <w:rPr>
          <w:rFonts w:ascii="Calibri" w:hAnsi="Calibri"/>
          <w:sz w:val="22"/>
          <w:szCs w:val="22"/>
        </w:rPr>
        <w:t xml:space="preserve">Oświadczam, że wszystkie informacje podane w powyższych oświadczeniach są aktualne </w:t>
      </w:r>
      <w:r w:rsidRPr="00924F7B">
        <w:rPr>
          <w:rFonts w:ascii="Calibri" w:hAnsi="Calibri"/>
          <w:sz w:val="22"/>
          <w:szCs w:val="22"/>
        </w:rPr>
        <w:br/>
        <w:t>i zgodne z prawdą oraz zostały przedstawione z pełną świadomością konsekwencji wprowadzenia zamawiającego w błąd przy przedstawianiu informacji.</w:t>
      </w:r>
    </w:p>
    <w:p w:rsidR="005E25AB" w:rsidRPr="00924F7B" w:rsidRDefault="005E25AB" w:rsidP="002D4D5A">
      <w:pPr>
        <w:spacing w:line="360" w:lineRule="auto"/>
        <w:jc w:val="both"/>
        <w:rPr>
          <w:rFonts w:ascii="Calibri" w:hAnsi="Calibri"/>
          <w:sz w:val="20"/>
        </w:rPr>
      </w:pPr>
    </w:p>
    <w:p w:rsidR="005E25AB" w:rsidRPr="00924F7B" w:rsidRDefault="005E25AB" w:rsidP="002D4D5A">
      <w:pPr>
        <w:spacing w:line="360" w:lineRule="auto"/>
        <w:jc w:val="both"/>
        <w:rPr>
          <w:rFonts w:ascii="Calibri" w:hAnsi="Calibri"/>
          <w:sz w:val="20"/>
        </w:rPr>
      </w:pPr>
      <w:r w:rsidRPr="00924F7B">
        <w:rPr>
          <w:rFonts w:ascii="Calibri" w:hAnsi="Calibri"/>
          <w:sz w:val="20"/>
        </w:rPr>
        <w:t xml:space="preserve">…………….……. </w:t>
      </w:r>
      <w:r w:rsidRPr="00924F7B">
        <w:rPr>
          <w:rFonts w:ascii="Calibri" w:hAnsi="Calibri"/>
          <w:i/>
          <w:iCs/>
          <w:sz w:val="16"/>
          <w:szCs w:val="16"/>
        </w:rPr>
        <w:t>(miejscowość),</w:t>
      </w:r>
      <w:r w:rsidRPr="00924F7B">
        <w:rPr>
          <w:rFonts w:ascii="Calibri" w:hAnsi="Calibri"/>
          <w:i/>
          <w:iCs/>
          <w:sz w:val="18"/>
          <w:szCs w:val="18"/>
        </w:rPr>
        <w:t xml:space="preserve"> </w:t>
      </w:r>
      <w:r w:rsidRPr="00924F7B">
        <w:rPr>
          <w:rFonts w:ascii="Calibri" w:hAnsi="Calibri"/>
          <w:sz w:val="20"/>
        </w:rPr>
        <w:t xml:space="preserve">dnia ………….……. r. </w:t>
      </w:r>
    </w:p>
    <w:p w:rsidR="005E25AB" w:rsidRPr="00924F7B" w:rsidRDefault="005E25AB" w:rsidP="002D4D5A">
      <w:pPr>
        <w:spacing w:line="360" w:lineRule="auto"/>
        <w:jc w:val="both"/>
        <w:rPr>
          <w:rFonts w:ascii="Calibri" w:hAnsi="Calibri"/>
          <w:sz w:val="20"/>
        </w:rPr>
      </w:pPr>
    </w:p>
    <w:p w:rsidR="005E25AB" w:rsidRPr="00924F7B" w:rsidRDefault="005E25AB" w:rsidP="002D4D5A">
      <w:pPr>
        <w:spacing w:line="360" w:lineRule="auto"/>
        <w:jc w:val="both"/>
        <w:rPr>
          <w:rFonts w:ascii="Calibri" w:hAnsi="Calibri"/>
          <w:sz w:val="20"/>
        </w:rPr>
      </w:pPr>
      <w:r w:rsidRPr="00924F7B">
        <w:rPr>
          <w:rFonts w:ascii="Calibri" w:hAnsi="Calibri"/>
          <w:sz w:val="20"/>
        </w:rPr>
        <w:tab/>
      </w:r>
      <w:r w:rsidRPr="00924F7B">
        <w:rPr>
          <w:rFonts w:ascii="Calibri" w:hAnsi="Calibri"/>
          <w:sz w:val="20"/>
        </w:rPr>
        <w:tab/>
      </w:r>
      <w:r w:rsidRPr="00924F7B">
        <w:rPr>
          <w:rFonts w:ascii="Calibri" w:hAnsi="Calibri"/>
          <w:sz w:val="20"/>
        </w:rPr>
        <w:tab/>
      </w:r>
      <w:r w:rsidRPr="00924F7B">
        <w:rPr>
          <w:rFonts w:ascii="Calibri" w:hAnsi="Calibri"/>
          <w:sz w:val="20"/>
        </w:rPr>
        <w:tab/>
      </w:r>
      <w:r w:rsidRPr="00924F7B">
        <w:rPr>
          <w:rFonts w:ascii="Calibri" w:hAnsi="Calibri"/>
          <w:sz w:val="20"/>
        </w:rPr>
        <w:tab/>
      </w:r>
      <w:r w:rsidRPr="00924F7B">
        <w:rPr>
          <w:rFonts w:ascii="Calibri" w:hAnsi="Calibri"/>
          <w:sz w:val="20"/>
        </w:rPr>
        <w:tab/>
      </w:r>
      <w:r w:rsidRPr="00924F7B">
        <w:rPr>
          <w:rFonts w:ascii="Calibri" w:hAnsi="Calibri"/>
          <w:sz w:val="20"/>
        </w:rPr>
        <w:tab/>
        <w:t>…………………………………………</w:t>
      </w:r>
    </w:p>
    <w:p w:rsidR="005E25AB" w:rsidRPr="00924F7B" w:rsidRDefault="005E25AB" w:rsidP="002D4D5A">
      <w:pPr>
        <w:spacing w:line="360" w:lineRule="auto"/>
        <w:ind w:left="5664" w:firstLine="708"/>
        <w:jc w:val="both"/>
        <w:rPr>
          <w:rFonts w:ascii="Calibri" w:hAnsi="Calibri"/>
          <w:i/>
          <w:iCs/>
          <w:sz w:val="16"/>
          <w:szCs w:val="16"/>
        </w:rPr>
      </w:pPr>
      <w:r w:rsidRPr="00924F7B">
        <w:rPr>
          <w:rFonts w:ascii="Calibri" w:hAnsi="Calibri"/>
          <w:i/>
          <w:iCs/>
          <w:sz w:val="16"/>
          <w:szCs w:val="16"/>
        </w:rPr>
        <w:t>(podpis)</w:t>
      </w:r>
    </w:p>
    <w:p w:rsidR="005E25AB" w:rsidRPr="00924F7B" w:rsidRDefault="005E25AB" w:rsidP="002D4D5A">
      <w:pPr>
        <w:spacing w:line="360" w:lineRule="auto"/>
        <w:jc w:val="both"/>
        <w:rPr>
          <w:rFonts w:ascii="Calibri" w:hAnsi="Calibri"/>
          <w:sz w:val="21"/>
          <w:szCs w:val="21"/>
        </w:rPr>
      </w:pPr>
    </w:p>
    <w:p w:rsidR="005E25AB" w:rsidRPr="00924F7B" w:rsidRDefault="005E25AB" w:rsidP="002D4D5A">
      <w:pPr>
        <w:pStyle w:val="Tekstpodstawowy"/>
        <w:ind w:left="6663"/>
        <w:rPr>
          <w:rFonts w:ascii="Calibri" w:hAnsi="Calibri"/>
          <w:b/>
          <w:sz w:val="22"/>
          <w:szCs w:val="22"/>
        </w:rPr>
      </w:pPr>
    </w:p>
    <w:p w:rsidR="005E25AB" w:rsidRPr="00924F7B" w:rsidRDefault="005E25AB" w:rsidP="002D4D5A">
      <w:pPr>
        <w:pStyle w:val="Tekstpodstawowy"/>
        <w:ind w:left="6663"/>
        <w:rPr>
          <w:rFonts w:ascii="Calibri" w:hAnsi="Calibri"/>
          <w:b/>
          <w:sz w:val="22"/>
          <w:szCs w:val="22"/>
        </w:rPr>
      </w:pPr>
    </w:p>
    <w:p w:rsidR="005E25AB" w:rsidRPr="00924F7B" w:rsidRDefault="005E25AB" w:rsidP="002D4D5A">
      <w:pPr>
        <w:pStyle w:val="Tekstpodstawowy"/>
        <w:ind w:left="6663"/>
        <w:rPr>
          <w:rFonts w:ascii="Calibri" w:hAnsi="Calibri"/>
          <w:b/>
          <w:sz w:val="22"/>
          <w:szCs w:val="22"/>
        </w:rPr>
      </w:pPr>
    </w:p>
    <w:p w:rsidR="005E25AB" w:rsidRPr="00924F7B" w:rsidRDefault="005E25AB" w:rsidP="002D4D5A">
      <w:pPr>
        <w:pStyle w:val="Tekstpodstawowy"/>
        <w:ind w:left="6663"/>
        <w:rPr>
          <w:rFonts w:ascii="Calibri" w:hAnsi="Calibri"/>
          <w:b/>
          <w:sz w:val="22"/>
          <w:szCs w:val="22"/>
        </w:rPr>
      </w:pPr>
    </w:p>
    <w:p w:rsidR="005E25AB" w:rsidRPr="00924F7B" w:rsidRDefault="005E25AB" w:rsidP="002D4D5A">
      <w:pPr>
        <w:pStyle w:val="Tekstpodstawowy"/>
        <w:ind w:left="6663"/>
        <w:rPr>
          <w:rFonts w:ascii="Calibri" w:hAnsi="Calibri"/>
          <w:b/>
          <w:sz w:val="22"/>
          <w:szCs w:val="22"/>
        </w:rPr>
      </w:pPr>
    </w:p>
    <w:p w:rsidR="005E25AB" w:rsidRPr="00924F7B" w:rsidRDefault="005E25AB" w:rsidP="002D4D5A">
      <w:pPr>
        <w:pStyle w:val="Tekstpodstawowy"/>
        <w:ind w:left="6663"/>
        <w:rPr>
          <w:rFonts w:ascii="Calibri" w:hAnsi="Calibri"/>
          <w:b/>
          <w:sz w:val="22"/>
          <w:szCs w:val="22"/>
        </w:rPr>
      </w:pPr>
    </w:p>
    <w:p w:rsidR="005E25AB" w:rsidRPr="00924F7B" w:rsidRDefault="005E25AB" w:rsidP="002D4D5A">
      <w:pPr>
        <w:pStyle w:val="Tekstpodstawowy"/>
        <w:ind w:left="6663"/>
        <w:rPr>
          <w:rFonts w:ascii="Calibri" w:hAnsi="Calibri"/>
          <w:b/>
          <w:sz w:val="22"/>
          <w:szCs w:val="22"/>
        </w:rPr>
      </w:pPr>
    </w:p>
    <w:p w:rsidR="005E25AB" w:rsidRPr="00924F7B" w:rsidRDefault="005E25AB" w:rsidP="002D4D5A">
      <w:pPr>
        <w:pStyle w:val="Tekstpodstawowy"/>
        <w:ind w:left="6663"/>
        <w:rPr>
          <w:rFonts w:ascii="Calibri" w:hAnsi="Calibri"/>
          <w:b/>
          <w:sz w:val="22"/>
          <w:szCs w:val="22"/>
        </w:rPr>
      </w:pPr>
    </w:p>
    <w:p w:rsidR="005E25AB" w:rsidRPr="00924F7B" w:rsidRDefault="005E25AB" w:rsidP="002D4D5A">
      <w:pPr>
        <w:pStyle w:val="Tekstpodstawowy"/>
        <w:ind w:left="6663"/>
        <w:rPr>
          <w:rFonts w:ascii="Calibri" w:hAnsi="Calibri"/>
          <w:b/>
          <w:sz w:val="22"/>
          <w:szCs w:val="22"/>
        </w:rPr>
      </w:pPr>
    </w:p>
    <w:p w:rsidR="005E25AB" w:rsidRPr="00924F7B" w:rsidRDefault="005E25AB" w:rsidP="002D4D5A">
      <w:pPr>
        <w:pStyle w:val="Tekstpodstawowy"/>
        <w:ind w:left="6663"/>
        <w:rPr>
          <w:rFonts w:ascii="Calibri" w:hAnsi="Calibri"/>
          <w:b/>
          <w:sz w:val="22"/>
          <w:szCs w:val="22"/>
        </w:rPr>
      </w:pPr>
    </w:p>
    <w:p w:rsidR="005E25AB" w:rsidRPr="00924F7B" w:rsidRDefault="005E25AB" w:rsidP="002D4D5A">
      <w:pPr>
        <w:pStyle w:val="Tekstpodstawowy"/>
        <w:ind w:left="6663"/>
        <w:rPr>
          <w:rFonts w:ascii="Calibri" w:hAnsi="Calibri"/>
          <w:b/>
          <w:sz w:val="22"/>
          <w:szCs w:val="22"/>
        </w:rPr>
      </w:pPr>
    </w:p>
    <w:p w:rsidR="005E25AB" w:rsidRPr="00924F7B" w:rsidRDefault="005E25AB" w:rsidP="002D4D5A">
      <w:pPr>
        <w:pStyle w:val="Tekstpodstawowy"/>
        <w:ind w:left="6663"/>
        <w:rPr>
          <w:rFonts w:ascii="Calibri" w:hAnsi="Calibri"/>
          <w:b/>
          <w:sz w:val="22"/>
          <w:szCs w:val="22"/>
        </w:rPr>
      </w:pPr>
    </w:p>
    <w:p w:rsidR="005E25AB" w:rsidRPr="00924F7B" w:rsidRDefault="005E25AB" w:rsidP="002D4D5A">
      <w:pPr>
        <w:pStyle w:val="Tekstpodstawowy"/>
        <w:ind w:left="6663"/>
        <w:rPr>
          <w:rFonts w:ascii="Calibri" w:hAnsi="Calibri"/>
          <w:b/>
          <w:sz w:val="22"/>
          <w:szCs w:val="22"/>
        </w:rPr>
      </w:pPr>
    </w:p>
    <w:p w:rsidR="005E25AB" w:rsidRPr="00924F7B" w:rsidRDefault="005E25AB" w:rsidP="002D4D5A">
      <w:pPr>
        <w:jc w:val="right"/>
        <w:rPr>
          <w:rFonts w:ascii="Calibri" w:hAnsi="Calibri"/>
          <w:b/>
          <w:sz w:val="22"/>
          <w:szCs w:val="22"/>
        </w:rPr>
      </w:pPr>
    </w:p>
    <w:p w:rsidR="005E25AB" w:rsidRPr="00924F7B" w:rsidRDefault="005E25AB" w:rsidP="002D4D5A">
      <w:pPr>
        <w:jc w:val="right"/>
        <w:rPr>
          <w:rFonts w:ascii="Calibri" w:hAnsi="Calibri"/>
          <w:b/>
          <w:sz w:val="22"/>
          <w:szCs w:val="22"/>
        </w:rPr>
      </w:pPr>
    </w:p>
    <w:p w:rsidR="005E25AB" w:rsidRPr="00924F7B" w:rsidRDefault="005E25AB" w:rsidP="002D4D5A">
      <w:pPr>
        <w:jc w:val="right"/>
        <w:rPr>
          <w:rFonts w:ascii="Calibri" w:hAnsi="Calibri"/>
          <w:b/>
          <w:sz w:val="22"/>
          <w:szCs w:val="22"/>
        </w:rPr>
      </w:pPr>
    </w:p>
    <w:p w:rsidR="005E25AB" w:rsidRPr="00924F7B" w:rsidRDefault="005E25AB" w:rsidP="002D4D5A">
      <w:pPr>
        <w:jc w:val="right"/>
        <w:rPr>
          <w:rFonts w:ascii="Calibri" w:hAnsi="Calibri"/>
          <w:b/>
          <w:sz w:val="22"/>
          <w:szCs w:val="22"/>
        </w:rPr>
      </w:pPr>
    </w:p>
    <w:p w:rsidR="005E25AB" w:rsidRPr="00924F7B" w:rsidRDefault="005E25AB" w:rsidP="002D4D5A">
      <w:pPr>
        <w:jc w:val="right"/>
        <w:rPr>
          <w:rFonts w:ascii="Calibri" w:hAnsi="Calibri"/>
          <w:b/>
          <w:sz w:val="22"/>
          <w:szCs w:val="22"/>
        </w:rPr>
      </w:pPr>
    </w:p>
    <w:p w:rsidR="005E25AB" w:rsidRPr="00924F7B" w:rsidRDefault="005E25AB" w:rsidP="002D4D5A">
      <w:pPr>
        <w:jc w:val="right"/>
        <w:rPr>
          <w:rFonts w:ascii="Calibri" w:hAnsi="Calibri"/>
          <w:b/>
          <w:sz w:val="22"/>
          <w:szCs w:val="22"/>
        </w:rPr>
      </w:pPr>
    </w:p>
    <w:p w:rsidR="005E25AB" w:rsidRPr="00924F7B" w:rsidRDefault="005E25AB" w:rsidP="002D4D5A">
      <w:pPr>
        <w:jc w:val="right"/>
        <w:rPr>
          <w:rFonts w:ascii="Calibri" w:hAnsi="Calibri"/>
          <w:b/>
          <w:sz w:val="22"/>
          <w:szCs w:val="22"/>
        </w:rPr>
      </w:pPr>
    </w:p>
    <w:p w:rsidR="005E25AB" w:rsidRPr="00924F7B" w:rsidRDefault="005E25AB" w:rsidP="002D4D5A">
      <w:pPr>
        <w:jc w:val="right"/>
        <w:rPr>
          <w:rFonts w:ascii="Calibri" w:hAnsi="Calibri"/>
          <w:b/>
          <w:sz w:val="22"/>
          <w:szCs w:val="22"/>
        </w:rPr>
      </w:pPr>
    </w:p>
    <w:p w:rsidR="005E25AB" w:rsidRPr="00924F7B" w:rsidRDefault="005E25AB" w:rsidP="002D4D5A">
      <w:pPr>
        <w:jc w:val="right"/>
        <w:rPr>
          <w:rFonts w:ascii="Calibri" w:hAnsi="Calibri"/>
          <w:b/>
          <w:sz w:val="22"/>
          <w:szCs w:val="22"/>
        </w:rPr>
      </w:pPr>
    </w:p>
    <w:p w:rsidR="005E25AB" w:rsidRPr="00924F7B" w:rsidRDefault="005E25AB" w:rsidP="002D4D5A">
      <w:pPr>
        <w:jc w:val="right"/>
        <w:rPr>
          <w:rFonts w:ascii="Calibri" w:hAnsi="Calibri"/>
          <w:b/>
          <w:sz w:val="22"/>
          <w:szCs w:val="22"/>
        </w:rPr>
      </w:pPr>
    </w:p>
    <w:p w:rsidR="005E25AB" w:rsidRPr="00924F7B" w:rsidRDefault="005E25AB" w:rsidP="002D4D5A">
      <w:pPr>
        <w:jc w:val="right"/>
        <w:rPr>
          <w:rFonts w:ascii="Calibri" w:hAnsi="Calibri"/>
          <w:b/>
          <w:sz w:val="22"/>
          <w:szCs w:val="22"/>
        </w:rPr>
      </w:pPr>
    </w:p>
    <w:p w:rsidR="005E25AB" w:rsidRPr="00924F7B" w:rsidRDefault="005E25AB" w:rsidP="002D4D5A">
      <w:pPr>
        <w:jc w:val="right"/>
        <w:rPr>
          <w:rFonts w:ascii="Calibri" w:hAnsi="Calibri"/>
          <w:b/>
          <w:sz w:val="22"/>
          <w:szCs w:val="22"/>
        </w:rPr>
      </w:pPr>
    </w:p>
    <w:p w:rsidR="005E25AB" w:rsidRPr="00924F7B" w:rsidRDefault="005E25AB" w:rsidP="002D4D5A">
      <w:pPr>
        <w:jc w:val="right"/>
        <w:rPr>
          <w:rFonts w:ascii="Calibri" w:hAnsi="Calibri"/>
          <w:b/>
          <w:sz w:val="22"/>
          <w:szCs w:val="22"/>
        </w:rPr>
      </w:pPr>
    </w:p>
    <w:p w:rsidR="005E25AB" w:rsidRPr="00924F7B" w:rsidRDefault="005E25AB" w:rsidP="002D4D5A">
      <w:pPr>
        <w:jc w:val="right"/>
        <w:rPr>
          <w:rFonts w:ascii="Calibri" w:hAnsi="Calibri"/>
          <w:b/>
          <w:sz w:val="22"/>
          <w:szCs w:val="22"/>
        </w:rPr>
      </w:pPr>
    </w:p>
    <w:p w:rsidR="005E25AB" w:rsidRPr="00924F7B" w:rsidRDefault="005E25AB" w:rsidP="002D4D5A">
      <w:pPr>
        <w:jc w:val="right"/>
        <w:rPr>
          <w:rFonts w:ascii="Calibri" w:hAnsi="Calibri"/>
          <w:b/>
          <w:sz w:val="22"/>
          <w:szCs w:val="22"/>
        </w:rPr>
      </w:pPr>
    </w:p>
    <w:p w:rsidR="005E25AB" w:rsidRPr="00924F7B" w:rsidRDefault="005E25AB" w:rsidP="002D4D5A">
      <w:pPr>
        <w:jc w:val="right"/>
        <w:rPr>
          <w:rFonts w:ascii="Calibri" w:hAnsi="Calibri"/>
          <w:b/>
          <w:sz w:val="22"/>
          <w:szCs w:val="22"/>
        </w:rPr>
      </w:pPr>
    </w:p>
    <w:p w:rsidR="005E25AB" w:rsidRPr="00924F7B" w:rsidRDefault="005E25AB" w:rsidP="002D4D5A">
      <w:pPr>
        <w:jc w:val="right"/>
        <w:rPr>
          <w:rFonts w:ascii="Calibri" w:hAnsi="Calibri"/>
          <w:b/>
          <w:sz w:val="22"/>
          <w:szCs w:val="22"/>
        </w:rPr>
      </w:pPr>
    </w:p>
    <w:p w:rsidR="005E25AB" w:rsidRPr="00924F7B" w:rsidRDefault="005E25AB" w:rsidP="002D4D5A">
      <w:pPr>
        <w:jc w:val="right"/>
        <w:rPr>
          <w:rFonts w:ascii="Calibri" w:hAnsi="Calibri"/>
          <w:b/>
          <w:sz w:val="22"/>
          <w:szCs w:val="22"/>
        </w:rPr>
      </w:pPr>
    </w:p>
    <w:p w:rsidR="005E25AB" w:rsidRPr="00924F7B" w:rsidRDefault="005E25AB" w:rsidP="002D4D5A">
      <w:pPr>
        <w:jc w:val="right"/>
        <w:rPr>
          <w:rFonts w:ascii="Calibri" w:hAnsi="Calibri"/>
          <w:b/>
          <w:sz w:val="22"/>
          <w:szCs w:val="22"/>
        </w:rPr>
      </w:pPr>
    </w:p>
    <w:p w:rsidR="005E25AB" w:rsidRPr="00924F7B" w:rsidRDefault="005E25AB" w:rsidP="002D4D5A">
      <w:pPr>
        <w:jc w:val="right"/>
        <w:rPr>
          <w:rFonts w:ascii="Calibri" w:hAnsi="Calibri"/>
          <w:b/>
          <w:sz w:val="22"/>
          <w:szCs w:val="22"/>
        </w:rPr>
      </w:pPr>
    </w:p>
    <w:p w:rsidR="005E25AB" w:rsidRPr="00924F7B" w:rsidRDefault="005E25AB" w:rsidP="002D4D5A">
      <w:pPr>
        <w:jc w:val="right"/>
        <w:rPr>
          <w:rFonts w:ascii="Calibri" w:hAnsi="Calibri"/>
          <w:b/>
          <w:sz w:val="22"/>
          <w:szCs w:val="22"/>
        </w:rPr>
      </w:pPr>
    </w:p>
    <w:p w:rsidR="005E25AB" w:rsidRPr="00924F7B" w:rsidRDefault="005E25AB" w:rsidP="002D4D5A">
      <w:pPr>
        <w:jc w:val="right"/>
        <w:rPr>
          <w:rFonts w:ascii="Calibri" w:hAnsi="Calibri"/>
          <w:b/>
          <w:sz w:val="22"/>
          <w:szCs w:val="22"/>
        </w:rPr>
      </w:pPr>
    </w:p>
    <w:p w:rsidR="005E25AB" w:rsidRPr="00924F7B" w:rsidRDefault="005E25AB" w:rsidP="002D4D5A">
      <w:pPr>
        <w:ind w:left="1469"/>
        <w:jc w:val="right"/>
        <w:rPr>
          <w:rFonts w:ascii="Calibri" w:hAnsi="Calibri"/>
          <w:spacing w:val="-4"/>
          <w:sz w:val="22"/>
          <w:szCs w:val="22"/>
        </w:rPr>
      </w:pPr>
      <w:r w:rsidRPr="00924F7B">
        <w:rPr>
          <w:rFonts w:ascii="Calibri" w:hAnsi="Calibri"/>
          <w:b/>
          <w:spacing w:val="-4"/>
          <w:sz w:val="22"/>
          <w:szCs w:val="22"/>
        </w:rPr>
        <w:lastRenderedPageBreak/>
        <w:t xml:space="preserve">Załącznik nr </w:t>
      </w:r>
      <w:r>
        <w:rPr>
          <w:rFonts w:ascii="Calibri" w:hAnsi="Calibri"/>
          <w:b/>
          <w:spacing w:val="-4"/>
          <w:sz w:val="22"/>
          <w:szCs w:val="22"/>
        </w:rPr>
        <w:t>C</w:t>
      </w:r>
    </w:p>
    <w:p w:rsidR="005E25AB" w:rsidRPr="00924F7B" w:rsidRDefault="005E25AB" w:rsidP="002D4D5A">
      <w:pPr>
        <w:ind w:left="1469"/>
        <w:jc w:val="right"/>
        <w:rPr>
          <w:rFonts w:ascii="Calibri" w:hAnsi="Calibri"/>
          <w:b/>
          <w:spacing w:val="-4"/>
          <w:sz w:val="22"/>
          <w:szCs w:val="22"/>
        </w:rPr>
      </w:pPr>
      <w:r w:rsidRPr="00924F7B">
        <w:rPr>
          <w:rFonts w:ascii="Calibri" w:hAnsi="Calibri"/>
          <w:b/>
          <w:spacing w:val="-4"/>
          <w:sz w:val="22"/>
          <w:szCs w:val="22"/>
        </w:rPr>
        <w:t>do SIWZ</w:t>
      </w:r>
    </w:p>
    <w:p w:rsidR="005E25AB" w:rsidRPr="00924F7B" w:rsidRDefault="005E25AB" w:rsidP="002D4D5A">
      <w:pPr>
        <w:outlineLvl w:val="0"/>
        <w:rPr>
          <w:rFonts w:ascii="Calibri" w:hAnsi="Calibri"/>
          <w:b/>
          <w:i/>
          <w:sz w:val="22"/>
          <w:szCs w:val="22"/>
        </w:rPr>
      </w:pPr>
    </w:p>
    <w:p w:rsidR="005E25AB" w:rsidRPr="00924F7B" w:rsidRDefault="005E25AB" w:rsidP="002D4D5A">
      <w:pPr>
        <w:pStyle w:val="Tekstpodstawowy"/>
        <w:ind w:left="6663" w:hanging="6663"/>
        <w:rPr>
          <w:rFonts w:ascii="Calibri" w:hAnsi="Calibri"/>
          <w:sz w:val="22"/>
          <w:szCs w:val="22"/>
        </w:rPr>
      </w:pPr>
      <w:r w:rsidRPr="00924F7B">
        <w:rPr>
          <w:rFonts w:ascii="Calibri" w:hAnsi="Calibri"/>
          <w:sz w:val="22"/>
          <w:szCs w:val="22"/>
        </w:rPr>
        <w:t>......................................................</w:t>
      </w:r>
    </w:p>
    <w:p w:rsidR="005E25AB" w:rsidRPr="00924F7B" w:rsidRDefault="005E25AB" w:rsidP="002D4D5A">
      <w:pPr>
        <w:ind w:left="57"/>
        <w:rPr>
          <w:rFonts w:ascii="Calibri" w:hAnsi="Calibri"/>
          <w:sz w:val="22"/>
          <w:szCs w:val="22"/>
        </w:rPr>
      </w:pPr>
      <w:r w:rsidRPr="00924F7B">
        <w:rPr>
          <w:rFonts w:ascii="Calibri" w:hAnsi="Calibri"/>
          <w:spacing w:val="-5"/>
          <w:sz w:val="22"/>
          <w:szCs w:val="22"/>
        </w:rPr>
        <w:t>(pieczęć adresowa firmy Wykonawcy)</w:t>
      </w:r>
    </w:p>
    <w:p w:rsidR="005E25AB" w:rsidRPr="00924F7B" w:rsidRDefault="005E25AB" w:rsidP="002D4D5A">
      <w:pPr>
        <w:ind w:left="43"/>
        <w:jc w:val="center"/>
        <w:rPr>
          <w:rFonts w:ascii="Calibri" w:hAnsi="Calibri"/>
          <w:b/>
          <w:spacing w:val="-5"/>
          <w:sz w:val="22"/>
          <w:szCs w:val="22"/>
        </w:rPr>
      </w:pPr>
    </w:p>
    <w:p w:rsidR="005E25AB" w:rsidRPr="00924F7B" w:rsidRDefault="005E25AB" w:rsidP="002D4D5A">
      <w:pPr>
        <w:spacing w:after="120" w:line="360" w:lineRule="auto"/>
        <w:jc w:val="center"/>
        <w:rPr>
          <w:rFonts w:ascii="Calibri" w:hAnsi="Calibri"/>
          <w:b/>
          <w:bCs/>
          <w:sz w:val="22"/>
          <w:szCs w:val="22"/>
          <w:u w:val="single"/>
        </w:rPr>
      </w:pPr>
      <w:r w:rsidRPr="00924F7B">
        <w:rPr>
          <w:rFonts w:ascii="Calibri" w:hAnsi="Calibri"/>
          <w:b/>
          <w:bCs/>
          <w:sz w:val="22"/>
          <w:szCs w:val="22"/>
          <w:u w:val="single"/>
        </w:rPr>
        <w:t xml:space="preserve">Oświadczenie wykonawcy </w:t>
      </w:r>
    </w:p>
    <w:p w:rsidR="005E25AB" w:rsidRPr="00924F7B" w:rsidRDefault="005E25AB" w:rsidP="002D4D5A">
      <w:pPr>
        <w:spacing w:line="360" w:lineRule="auto"/>
        <w:jc w:val="center"/>
        <w:rPr>
          <w:rFonts w:ascii="Calibri" w:hAnsi="Calibri"/>
          <w:b/>
          <w:bCs/>
          <w:sz w:val="22"/>
          <w:szCs w:val="22"/>
        </w:rPr>
      </w:pPr>
      <w:r w:rsidRPr="00924F7B">
        <w:rPr>
          <w:rFonts w:ascii="Calibri" w:hAnsi="Calibri"/>
          <w:b/>
          <w:bCs/>
          <w:sz w:val="22"/>
          <w:szCs w:val="22"/>
        </w:rPr>
        <w:t xml:space="preserve">składane na podstawie art. 25a ust. 1 ustawy z dnia 29 stycznia 2004 r. </w:t>
      </w:r>
    </w:p>
    <w:p w:rsidR="005E25AB" w:rsidRPr="00924F7B" w:rsidRDefault="005E25AB" w:rsidP="002D4D5A">
      <w:pPr>
        <w:spacing w:line="360" w:lineRule="auto"/>
        <w:jc w:val="center"/>
        <w:rPr>
          <w:rFonts w:ascii="Calibri" w:hAnsi="Calibri"/>
          <w:b/>
          <w:bCs/>
          <w:sz w:val="22"/>
          <w:szCs w:val="22"/>
        </w:rPr>
      </w:pPr>
      <w:r w:rsidRPr="00924F7B">
        <w:rPr>
          <w:rFonts w:ascii="Calibri" w:hAnsi="Calibri"/>
          <w:b/>
          <w:bCs/>
          <w:sz w:val="22"/>
          <w:szCs w:val="22"/>
        </w:rPr>
        <w:t xml:space="preserve"> Prawo zamówień publicznych (dalej jako: ustawa </w:t>
      </w:r>
      <w:proofErr w:type="spellStart"/>
      <w:r w:rsidRPr="00924F7B">
        <w:rPr>
          <w:rFonts w:ascii="Calibri" w:hAnsi="Calibri"/>
          <w:b/>
          <w:bCs/>
          <w:sz w:val="22"/>
          <w:szCs w:val="22"/>
        </w:rPr>
        <w:t>Pzp</w:t>
      </w:r>
      <w:proofErr w:type="spellEnd"/>
      <w:r w:rsidRPr="00924F7B">
        <w:rPr>
          <w:rFonts w:ascii="Calibri" w:hAnsi="Calibri"/>
          <w:b/>
          <w:bCs/>
          <w:sz w:val="22"/>
          <w:szCs w:val="22"/>
        </w:rPr>
        <w:t xml:space="preserve">), </w:t>
      </w:r>
    </w:p>
    <w:p w:rsidR="005E25AB" w:rsidRPr="00924F7B" w:rsidRDefault="005E25AB" w:rsidP="002D4D5A">
      <w:pPr>
        <w:spacing w:before="120" w:line="360" w:lineRule="auto"/>
        <w:jc w:val="center"/>
        <w:rPr>
          <w:rFonts w:ascii="Calibri" w:hAnsi="Calibri"/>
          <w:b/>
          <w:bCs/>
          <w:sz w:val="22"/>
          <w:szCs w:val="22"/>
          <w:u w:val="single"/>
        </w:rPr>
      </w:pPr>
      <w:r w:rsidRPr="00924F7B">
        <w:rPr>
          <w:rFonts w:ascii="Calibri" w:hAnsi="Calibri"/>
          <w:b/>
          <w:bCs/>
          <w:sz w:val="22"/>
          <w:szCs w:val="22"/>
          <w:u w:val="single"/>
        </w:rPr>
        <w:t>DOTYCZĄCE PRZESŁANEK WYKLUCZENIA Z POSTĘPOWANIA</w:t>
      </w:r>
    </w:p>
    <w:p w:rsidR="005E25AB" w:rsidRPr="00924F7B" w:rsidRDefault="005E25AB" w:rsidP="002D4D5A">
      <w:pPr>
        <w:spacing w:line="360" w:lineRule="auto"/>
        <w:jc w:val="both"/>
        <w:rPr>
          <w:rFonts w:ascii="Calibri" w:hAnsi="Calibri"/>
          <w:sz w:val="22"/>
          <w:szCs w:val="22"/>
        </w:rPr>
      </w:pPr>
    </w:p>
    <w:p w:rsidR="005E25AB" w:rsidRPr="00924F7B" w:rsidRDefault="005E25AB" w:rsidP="002D4D5A">
      <w:pPr>
        <w:spacing w:line="360" w:lineRule="auto"/>
        <w:ind w:firstLine="708"/>
        <w:jc w:val="both"/>
        <w:rPr>
          <w:rFonts w:ascii="Calibri" w:hAnsi="Calibri"/>
          <w:sz w:val="22"/>
          <w:szCs w:val="22"/>
        </w:rPr>
      </w:pPr>
      <w:r w:rsidRPr="00924F7B">
        <w:rPr>
          <w:rFonts w:ascii="Calibri" w:hAnsi="Calibri"/>
          <w:sz w:val="22"/>
          <w:szCs w:val="22"/>
        </w:rPr>
        <w:t>Na potrzeby postępowania o udzielenie zamówienia publicznego pn. „</w:t>
      </w:r>
      <w:r w:rsidRPr="00924F7B">
        <w:rPr>
          <w:rFonts w:ascii="Calibri" w:hAnsi="Calibri" w:cs="Tahoma"/>
          <w:b/>
          <w:sz w:val="22"/>
          <w:szCs w:val="22"/>
          <w:lang w:eastAsia="ar-SA"/>
        </w:rPr>
        <w:t>Ubezpieczenie mienia i odpowiedzialności cywilnej Gminy Bielsk w okresie od 14.04.2019 do 13.04.2022”,</w:t>
      </w:r>
      <w:r w:rsidRPr="00924F7B">
        <w:rPr>
          <w:rFonts w:ascii="Calibri" w:hAnsi="Calibri"/>
          <w:i/>
          <w:iCs/>
          <w:sz w:val="22"/>
          <w:szCs w:val="22"/>
        </w:rPr>
        <w:t xml:space="preserve"> </w:t>
      </w:r>
      <w:r w:rsidRPr="00924F7B">
        <w:rPr>
          <w:rFonts w:ascii="Calibri" w:hAnsi="Calibri"/>
          <w:sz w:val="22"/>
          <w:szCs w:val="22"/>
        </w:rPr>
        <w:t xml:space="preserve">prowadzonego przez </w:t>
      </w:r>
      <w:r w:rsidRPr="00924F7B">
        <w:rPr>
          <w:rFonts w:ascii="Calibri" w:hAnsi="Calibri"/>
          <w:b/>
          <w:sz w:val="22"/>
          <w:szCs w:val="22"/>
        </w:rPr>
        <w:t>Gminę Bielsk</w:t>
      </w:r>
      <w:r w:rsidRPr="00924F7B">
        <w:rPr>
          <w:rFonts w:ascii="Calibri" w:hAnsi="Calibri"/>
          <w:i/>
          <w:iCs/>
          <w:sz w:val="22"/>
          <w:szCs w:val="22"/>
        </w:rPr>
        <w:t xml:space="preserve">, </w:t>
      </w:r>
      <w:r w:rsidRPr="00924F7B">
        <w:rPr>
          <w:rFonts w:ascii="Calibri" w:hAnsi="Calibri"/>
          <w:sz w:val="22"/>
          <w:szCs w:val="22"/>
        </w:rPr>
        <w:t>oświadczam, co następuje:</w:t>
      </w:r>
    </w:p>
    <w:p w:rsidR="005E25AB" w:rsidRPr="00924F7B" w:rsidRDefault="005E25AB" w:rsidP="002D4D5A">
      <w:pPr>
        <w:shd w:val="clear" w:color="auto" w:fill="BFBFBF"/>
        <w:spacing w:line="360" w:lineRule="auto"/>
        <w:rPr>
          <w:rFonts w:ascii="Calibri" w:hAnsi="Calibri"/>
          <w:b/>
          <w:bCs/>
          <w:sz w:val="22"/>
          <w:szCs w:val="22"/>
        </w:rPr>
      </w:pPr>
      <w:r w:rsidRPr="00924F7B">
        <w:rPr>
          <w:rFonts w:ascii="Calibri" w:hAnsi="Calibri"/>
          <w:b/>
          <w:bCs/>
          <w:sz w:val="22"/>
          <w:szCs w:val="22"/>
        </w:rPr>
        <w:t>OŚWIADCZENIA DOTYCZĄCE WYKONAWCY:</w:t>
      </w:r>
    </w:p>
    <w:p w:rsidR="005E25AB" w:rsidRPr="00924F7B" w:rsidRDefault="005E25AB" w:rsidP="002D4D5A">
      <w:pPr>
        <w:pStyle w:val="ListParagraph1"/>
        <w:spacing w:after="0" w:line="360" w:lineRule="auto"/>
        <w:jc w:val="both"/>
      </w:pPr>
    </w:p>
    <w:p w:rsidR="005E25AB" w:rsidRPr="00066016" w:rsidRDefault="005E25AB" w:rsidP="002D4D5A">
      <w:pPr>
        <w:pStyle w:val="ListParagraph1"/>
        <w:numPr>
          <w:ilvl w:val="0"/>
          <w:numId w:val="1"/>
        </w:numPr>
        <w:spacing w:after="0" w:line="360" w:lineRule="auto"/>
        <w:jc w:val="both"/>
        <w:rPr>
          <w:sz w:val="22"/>
          <w:szCs w:val="22"/>
        </w:rPr>
      </w:pPr>
      <w:r w:rsidRPr="00066016">
        <w:rPr>
          <w:sz w:val="22"/>
          <w:szCs w:val="22"/>
        </w:rPr>
        <w:t xml:space="preserve">Oświadczam, że nie podlegam wykluczeniu z postępowania na podstawie </w:t>
      </w:r>
      <w:r w:rsidRPr="00066016">
        <w:rPr>
          <w:sz w:val="22"/>
          <w:szCs w:val="22"/>
        </w:rPr>
        <w:br/>
      </w:r>
      <w:r w:rsidRPr="00066016">
        <w:rPr>
          <w:b/>
          <w:sz w:val="22"/>
          <w:szCs w:val="22"/>
        </w:rPr>
        <w:t xml:space="preserve">art. 24 ust 1 </w:t>
      </w:r>
      <w:proofErr w:type="spellStart"/>
      <w:r w:rsidRPr="00066016">
        <w:rPr>
          <w:b/>
          <w:sz w:val="22"/>
          <w:szCs w:val="22"/>
        </w:rPr>
        <w:t>pkt</w:t>
      </w:r>
      <w:proofErr w:type="spellEnd"/>
      <w:r w:rsidRPr="00066016">
        <w:rPr>
          <w:b/>
          <w:sz w:val="22"/>
          <w:szCs w:val="22"/>
        </w:rPr>
        <w:t xml:space="preserve"> 12-23 ustawy </w:t>
      </w:r>
      <w:proofErr w:type="spellStart"/>
      <w:r w:rsidRPr="00066016">
        <w:rPr>
          <w:b/>
          <w:sz w:val="22"/>
          <w:szCs w:val="22"/>
        </w:rPr>
        <w:t>Pzp</w:t>
      </w:r>
      <w:proofErr w:type="spellEnd"/>
      <w:r w:rsidRPr="00066016">
        <w:rPr>
          <w:sz w:val="22"/>
          <w:szCs w:val="22"/>
        </w:rPr>
        <w:t xml:space="preserve">. </w:t>
      </w:r>
    </w:p>
    <w:p w:rsidR="005E25AB" w:rsidRPr="00924F7B" w:rsidRDefault="005E25AB" w:rsidP="00E818C3">
      <w:pPr>
        <w:pStyle w:val="ListParagraph1"/>
        <w:numPr>
          <w:ilvl w:val="0"/>
          <w:numId w:val="1"/>
        </w:numPr>
        <w:spacing w:after="0" w:line="360" w:lineRule="auto"/>
        <w:jc w:val="both"/>
      </w:pPr>
      <w:r w:rsidRPr="00066016">
        <w:rPr>
          <w:sz w:val="22"/>
          <w:szCs w:val="22"/>
        </w:rPr>
        <w:t xml:space="preserve">Oświadczam, że nie podlegam wykluczeniu z postępowania na podstawie </w:t>
      </w:r>
      <w:r w:rsidRPr="00066016">
        <w:rPr>
          <w:sz w:val="22"/>
          <w:szCs w:val="22"/>
        </w:rPr>
        <w:br/>
      </w:r>
      <w:r w:rsidRPr="00066016">
        <w:rPr>
          <w:b/>
          <w:sz w:val="22"/>
          <w:szCs w:val="22"/>
        </w:rPr>
        <w:t xml:space="preserve">art. 24 ust. 5 pkt. 1, ustawy </w:t>
      </w:r>
      <w:proofErr w:type="spellStart"/>
      <w:r w:rsidRPr="00066016">
        <w:rPr>
          <w:b/>
          <w:sz w:val="22"/>
          <w:szCs w:val="22"/>
        </w:rPr>
        <w:t>Pzp</w:t>
      </w:r>
      <w:proofErr w:type="spellEnd"/>
      <w:r w:rsidRPr="00066016">
        <w:rPr>
          <w:b/>
          <w:sz w:val="22"/>
          <w:szCs w:val="22"/>
        </w:rPr>
        <w:t xml:space="preserve"> </w:t>
      </w:r>
      <w:r w:rsidRPr="00066016">
        <w:rPr>
          <w:sz w:val="22"/>
          <w:szCs w:val="22"/>
        </w:rPr>
        <w:t xml:space="preserve"> .</w:t>
      </w:r>
      <w:r w:rsidRPr="00066016">
        <w:rPr>
          <w:color w:val="FF0000"/>
          <w:sz w:val="22"/>
          <w:szCs w:val="22"/>
        </w:rPr>
        <w:t xml:space="preserve"> </w:t>
      </w:r>
    </w:p>
    <w:p w:rsidR="005E25AB" w:rsidRPr="00924F7B" w:rsidRDefault="005E25AB" w:rsidP="002D4D5A">
      <w:pPr>
        <w:spacing w:line="360" w:lineRule="auto"/>
        <w:jc w:val="both"/>
        <w:rPr>
          <w:rFonts w:ascii="Calibri" w:hAnsi="Calibri"/>
          <w:i/>
          <w:iCs/>
          <w:sz w:val="22"/>
          <w:szCs w:val="22"/>
        </w:rPr>
      </w:pPr>
    </w:p>
    <w:p w:rsidR="005E25AB" w:rsidRPr="00924F7B" w:rsidRDefault="005E25AB" w:rsidP="002D4D5A">
      <w:pPr>
        <w:spacing w:line="360" w:lineRule="auto"/>
        <w:jc w:val="both"/>
        <w:rPr>
          <w:rFonts w:ascii="Calibri" w:hAnsi="Calibri"/>
          <w:sz w:val="22"/>
          <w:szCs w:val="22"/>
        </w:rPr>
      </w:pPr>
      <w:r w:rsidRPr="00924F7B">
        <w:rPr>
          <w:rFonts w:ascii="Calibri" w:hAnsi="Calibri"/>
          <w:sz w:val="22"/>
          <w:szCs w:val="22"/>
        </w:rPr>
        <w:t xml:space="preserve">…………….……. </w:t>
      </w:r>
      <w:r w:rsidRPr="00924F7B">
        <w:rPr>
          <w:rFonts w:ascii="Calibri" w:hAnsi="Calibri"/>
          <w:i/>
          <w:iCs/>
          <w:sz w:val="22"/>
          <w:szCs w:val="22"/>
        </w:rPr>
        <w:t xml:space="preserve">(miejscowość), </w:t>
      </w:r>
      <w:r w:rsidRPr="00924F7B">
        <w:rPr>
          <w:rFonts w:ascii="Calibri" w:hAnsi="Calibri"/>
          <w:sz w:val="22"/>
          <w:szCs w:val="22"/>
        </w:rPr>
        <w:t xml:space="preserve">dnia ………….……. r. </w:t>
      </w:r>
    </w:p>
    <w:p w:rsidR="005E25AB" w:rsidRPr="00924F7B" w:rsidRDefault="005E25AB" w:rsidP="002D4D5A">
      <w:pPr>
        <w:spacing w:line="360" w:lineRule="auto"/>
        <w:jc w:val="both"/>
        <w:rPr>
          <w:rFonts w:ascii="Calibri" w:hAnsi="Calibri"/>
          <w:sz w:val="22"/>
          <w:szCs w:val="22"/>
        </w:rPr>
      </w:pPr>
    </w:p>
    <w:p w:rsidR="005E25AB" w:rsidRPr="00924F7B" w:rsidRDefault="005E25AB" w:rsidP="002D4D5A">
      <w:pPr>
        <w:spacing w:line="360" w:lineRule="auto"/>
        <w:jc w:val="both"/>
        <w:rPr>
          <w:rFonts w:ascii="Calibri" w:hAnsi="Calibri"/>
          <w:sz w:val="22"/>
          <w:szCs w:val="22"/>
        </w:rPr>
      </w:pPr>
      <w:r w:rsidRPr="00924F7B">
        <w:rPr>
          <w:rFonts w:ascii="Calibri" w:hAnsi="Calibri"/>
          <w:sz w:val="22"/>
          <w:szCs w:val="22"/>
        </w:rPr>
        <w:tab/>
      </w:r>
      <w:r w:rsidRPr="00924F7B">
        <w:rPr>
          <w:rFonts w:ascii="Calibri" w:hAnsi="Calibri"/>
          <w:sz w:val="22"/>
          <w:szCs w:val="22"/>
        </w:rPr>
        <w:tab/>
      </w:r>
      <w:r w:rsidRPr="00924F7B">
        <w:rPr>
          <w:rFonts w:ascii="Calibri" w:hAnsi="Calibri"/>
          <w:sz w:val="22"/>
          <w:szCs w:val="22"/>
        </w:rPr>
        <w:tab/>
      </w:r>
      <w:r w:rsidRPr="00924F7B">
        <w:rPr>
          <w:rFonts w:ascii="Calibri" w:hAnsi="Calibri"/>
          <w:sz w:val="22"/>
          <w:szCs w:val="22"/>
        </w:rPr>
        <w:tab/>
      </w:r>
      <w:r w:rsidRPr="00924F7B">
        <w:rPr>
          <w:rFonts w:ascii="Calibri" w:hAnsi="Calibri"/>
          <w:sz w:val="22"/>
          <w:szCs w:val="22"/>
        </w:rPr>
        <w:tab/>
      </w:r>
      <w:r w:rsidRPr="00924F7B">
        <w:rPr>
          <w:rFonts w:ascii="Calibri" w:hAnsi="Calibri"/>
          <w:sz w:val="22"/>
          <w:szCs w:val="22"/>
        </w:rPr>
        <w:tab/>
      </w:r>
      <w:r w:rsidRPr="00924F7B">
        <w:rPr>
          <w:rFonts w:ascii="Calibri" w:hAnsi="Calibri"/>
          <w:sz w:val="22"/>
          <w:szCs w:val="22"/>
        </w:rPr>
        <w:tab/>
        <w:t>…………………………………………</w:t>
      </w:r>
    </w:p>
    <w:p w:rsidR="005E25AB" w:rsidRPr="00924F7B" w:rsidRDefault="005E25AB" w:rsidP="002D4D5A">
      <w:pPr>
        <w:spacing w:line="360" w:lineRule="auto"/>
        <w:ind w:left="5664" w:firstLine="708"/>
        <w:jc w:val="both"/>
        <w:rPr>
          <w:rFonts w:ascii="Calibri" w:hAnsi="Calibri"/>
          <w:i/>
          <w:iCs/>
          <w:sz w:val="22"/>
          <w:szCs w:val="22"/>
        </w:rPr>
      </w:pPr>
      <w:r w:rsidRPr="00924F7B">
        <w:rPr>
          <w:rFonts w:ascii="Calibri" w:hAnsi="Calibri"/>
          <w:i/>
          <w:iCs/>
          <w:sz w:val="22"/>
          <w:szCs w:val="22"/>
        </w:rPr>
        <w:t>(podpis)</w:t>
      </w:r>
    </w:p>
    <w:p w:rsidR="005E25AB" w:rsidRPr="00924F7B" w:rsidRDefault="005E25AB" w:rsidP="002D4D5A">
      <w:pPr>
        <w:spacing w:line="360" w:lineRule="auto"/>
        <w:ind w:left="5664" w:firstLine="708"/>
        <w:jc w:val="both"/>
        <w:rPr>
          <w:rFonts w:ascii="Calibri" w:hAnsi="Calibri"/>
          <w:i/>
          <w:iCs/>
          <w:sz w:val="22"/>
          <w:szCs w:val="22"/>
        </w:rPr>
      </w:pPr>
    </w:p>
    <w:p w:rsidR="005E25AB" w:rsidRPr="00924F7B" w:rsidRDefault="005E25AB" w:rsidP="002D4D5A">
      <w:pPr>
        <w:spacing w:line="360" w:lineRule="auto"/>
        <w:jc w:val="both"/>
        <w:rPr>
          <w:rFonts w:ascii="Calibri" w:hAnsi="Calibri"/>
          <w:sz w:val="22"/>
          <w:szCs w:val="22"/>
        </w:rPr>
      </w:pPr>
      <w:r w:rsidRPr="00924F7B">
        <w:rPr>
          <w:rFonts w:ascii="Calibri" w:hAnsi="Calibri"/>
          <w:sz w:val="22"/>
          <w:szCs w:val="22"/>
        </w:rPr>
        <w:t xml:space="preserve">Oświadczam, że zachodzą w stosunku do mnie podstawy wykluczenia z postępowania na podstawie art. …………. ustawy </w:t>
      </w:r>
      <w:proofErr w:type="spellStart"/>
      <w:r w:rsidRPr="00924F7B">
        <w:rPr>
          <w:rFonts w:ascii="Calibri" w:hAnsi="Calibri"/>
          <w:sz w:val="22"/>
          <w:szCs w:val="22"/>
        </w:rPr>
        <w:t>Pzp</w:t>
      </w:r>
      <w:proofErr w:type="spellEnd"/>
      <w:r w:rsidRPr="00924F7B">
        <w:rPr>
          <w:rFonts w:ascii="Calibri" w:hAnsi="Calibri"/>
          <w:sz w:val="22"/>
          <w:szCs w:val="22"/>
        </w:rPr>
        <w:t xml:space="preserve"> </w:t>
      </w:r>
      <w:r w:rsidRPr="00924F7B">
        <w:rPr>
          <w:rFonts w:ascii="Calibri" w:hAnsi="Calibri"/>
          <w:i/>
          <w:iCs/>
          <w:sz w:val="22"/>
          <w:szCs w:val="22"/>
        </w:rPr>
        <w:t xml:space="preserve">(podać mającą zastosowanie podstawę wykluczenia spośród wymienionych w art. 24 ust. 1 </w:t>
      </w:r>
      <w:proofErr w:type="spellStart"/>
      <w:r w:rsidRPr="00924F7B">
        <w:rPr>
          <w:rFonts w:ascii="Calibri" w:hAnsi="Calibri"/>
          <w:i/>
          <w:iCs/>
          <w:sz w:val="22"/>
          <w:szCs w:val="22"/>
        </w:rPr>
        <w:t>pkt</w:t>
      </w:r>
      <w:proofErr w:type="spellEnd"/>
      <w:r w:rsidRPr="00924F7B">
        <w:rPr>
          <w:rFonts w:ascii="Calibri" w:hAnsi="Calibri"/>
          <w:i/>
          <w:iCs/>
          <w:sz w:val="22"/>
          <w:szCs w:val="22"/>
        </w:rPr>
        <w:t xml:space="preserve"> 13-14, 16-20 lub art. 24 ust. 5 ustawy </w:t>
      </w:r>
      <w:proofErr w:type="spellStart"/>
      <w:r w:rsidRPr="00924F7B">
        <w:rPr>
          <w:rFonts w:ascii="Calibri" w:hAnsi="Calibri"/>
          <w:i/>
          <w:iCs/>
          <w:sz w:val="22"/>
          <w:szCs w:val="22"/>
        </w:rPr>
        <w:t>Pzp</w:t>
      </w:r>
      <w:proofErr w:type="spellEnd"/>
      <w:r w:rsidRPr="00924F7B">
        <w:rPr>
          <w:rFonts w:ascii="Calibri" w:hAnsi="Calibri"/>
          <w:i/>
          <w:iCs/>
          <w:sz w:val="22"/>
          <w:szCs w:val="22"/>
        </w:rPr>
        <w:t>).</w:t>
      </w:r>
      <w:r w:rsidRPr="00924F7B">
        <w:rPr>
          <w:rFonts w:ascii="Calibri" w:hAnsi="Calibri"/>
          <w:sz w:val="22"/>
          <w:szCs w:val="22"/>
        </w:rPr>
        <w:t xml:space="preserve"> Jednocześnie oświadczam, że w związku z ww. okolicznością, na podstawie art. 24 ust. 8 ustawy </w:t>
      </w:r>
      <w:proofErr w:type="spellStart"/>
      <w:r w:rsidRPr="00924F7B">
        <w:rPr>
          <w:rFonts w:ascii="Calibri" w:hAnsi="Calibri"/>
          <w:sz w:val="22"/>
          <w:szCs w:val="22"/>
        </w:rPr>
        <w:t>Pzp</w:t>
      </w:r>
      <w:proofErr w:type="spellEnd"/>
      <w:r w:rsidRPr="00924F7B">
        <w:rPr>
          <w:rFonts w:ascii="Calibri" w:hAnsi="Calibri"/>
          <w:sz w:val="22"/>
          <w:szCs w:val="22"/>
        </w:rPr>
        <w:t xml:space="preserve"> podjąłem następujące środki naprawcze: ………………………………………………………………………………………………………………..</w:t>
      </w:r>
    </w:p>
    <w:p w:rsidR="005E25AB" w:rsidRPr="00924F7B" w:rsidRDefault="005E25AB" w:rsidP="002D4D5A">
      <w:pPr>
        <w:spacing w:line="360" w:lineRule="auto"/>
        <w:jc w:val="both"/>
        <w:rPr>
          <w:rFonts w:ascii="Calibri" w:hAnsi="Calibri"/>
          <w:sz w:val="22"/>
          <w:szCs w:val="22"/>
        </w:rPr>
      </w:pPr>
      <w:r w:rsidRPr="00924F7B">
        <w:rPr>
          <w:rFonts w:ascii="Calibri" w:hAnsi="Calibri"/>
          <w:sz w:val="22"/>
          <w:szCs w:val="22"/>
        </w:rPr>
        <w:t>…………………………………………………………………………………………..…………………...........…………………………………………………………………………………………………………………</w:t>
      </w:r>
    </w:p>
    <w:p w:rsidR="005E25AB" w:rsidRPr="00924F7B" w:rsidRDefault="005E25AB" w:rsidP="002D4D5A">
      <w:pPr>
        <w:spacing w:line="360" w:lineRule="auto"/>
        <w:jc w:val="both"/>
        <w:rPr>
          <w:rFonts w:ascii="Calibri" w:hAnsi="Calibri"/>
          <w:sz w:val="22"/>
          <w:szCs w:val="22"/>
        </w:rPr>
      </w:pPr>
      <w:r w:rsidRPr="00924F7B">
        <w:rPr>
          <w:rFonts w:ascii="Calibri" w:hAnsi="Calibri"/>
          <w:sz w:val="22"/>
          <w:szCs w:val="22"/>
        </w:rPr>
        <w:t xml:space="preserve">…………….……. </w:t>
      </w:r>
      <w:r w:rsidRPr="00924F7B">
        <w:rPr>
          <w:rFonts w:ascii="Calibri" w:hAnsi="Calibri"/>
          <w:i/>
          <w:iCs/>
          <w:sz w:val="22"/>
          <w:szCs w:val="22"/>
        </w:rPr>
        <w:t xml:space="preserve">(miejscowość), </w:t>
      </w:r>
      <w:r w:rsidRPr="00924F7B">
        <w:rPr>
          <w:rFonts w:ascii="Calibri" w:hAnsi="Calibri"/>
          <w:sz w:val="22"/>
          <w:szCs w:val="22"/>
        </w:rPr>
        <w:t xml:space="preserve">dnia …………………. r. </w:t>
      </w:r>
    </w:p>
    <w:p w:rsidR="005E25AB" w:rsidRPr="00924F7B" w:rsidRDefault="005E25AB" w:rsidP="002D4D5A">
      <w:pPr>
        <w:spacing w:line="360" w:lineRule="auto"/>
        <w:jc w:val="both"/>
        <w:rPr>
          <w:rFonts w:ascii="Calibri" w:hAnsi="Calibri"/>
          <w:sz w:val="22"/>
          <w:szCs w:val="22"/>
        </w:rPr>
      </w:pPr>
    </w:p>
    <w:p w:rsidR="005E25AB" w:rsidRPr="00924F7B" w:rsidRDefault="005E25AB" w:rsidP="002D4D5A">
      <w:pPr>
        <w:spacing w:line="360" w:lineRule="auto"/>
        <w:jc w:val="both"/>
        <w:rPr>
          <w:rFonts w:ascii="Calibri" w:hAnsi="Calibri"/>
          <w:sz w:val="22"/>
          <w:szCs w:val="22"/>
        </w:rPr>
      </w:pPr>
      <w:r w:rsidRPr="00924F7B">
        <w:rPr>
          <w:rFonts w:ascii="Calibri" w:hAnsi="Calibri"/>
          <w:sz w:val="22"/>
          <w:szCs w:val="22"/>
        </w:rPr>
        <w:tab/>
      </w:r>
      <w:r w:rsidRPr="00924F7B">
        <w:rPr>
          <w:rFonts w:ascii="Calibri" w:hAnsi="Calibri"/>
          <w:sz w:val="22"/>
          <w:szCs w:val="22"/>
        </w:rPr>
        <w:tab/>
      </w:r>
      <w:r w:rsidRPr="00924F7B">
        <w:rPr>
          <w:rFonts w:ascii="Calibri" w:hAnsi="Calibri"/>
          <w:sz w:val="22"/>
          <w:szCs w:val="22"/>
        </w:rPr>
        <w:tab/>
      </w:r>
      <w:r w:rsidRPr="00924F7B">
        <w:rPr>
          <w:rFonts w:ascii="Calibri" w:hAnsi="Calibri"/>
          <w:sz w:val="22"/>
          <w:szCs w:val="22"/>
        </w:rPr>
        <w:tab/>
      </w:r>
      <w:r w:rsidRPr="00924F7B">
        <w:rPr>
          <w:rFonts w:ascii="Calibri" w:hAnsi="Calibri"/>
          <w:sz w:val="22"/>
          <w:szCs w:val="22"/>
        </w:rPr>
        <w:tab/>
      </w:r>
      <w:r w:rsidRPr="00924F7B">
        <w:rPr>
          <w:rFonts w:ascii="Calibri" w:hAnsi="Calibri"/>
          <w:sz w:val="22"/>
          <w:szCs w:val="22"/>
        </w:rPr>
        <w:tab/>
      </w:r>
      <w:r w:rsidRPr="00924F7B">
        <w:rPr>
          <w:rFonts w:ascii="Calibri" w:hAnsi="Calibri"/>
          <w:sz w:val="22"/>
          <w:szCs w:val="22"/>
        </w:rPr>
        <w:tab/>
        <w:t>…………………………………………</w:t>
      </w:r>
    </w:p>
    <w:p w:rsidR="005E25AB" w:rsidRPr="00924F7B" w:rsidRDefault="005E25AB" w:rsidP="002D4D5A">
      <w:pPr>
        <w:spacing w:line="360" w:lineRule="auto"/>
        <w:ind w:left="5664" w:firstLine="708"/>
        <w:jc w:val="both"/>
        <w:rPr>
          <w:rFonts w:ascii="Calibri" w:hAnsi="Calibri"/>
          <w:i/>
          <w:iCs/>
          <w:sz w:val="22"/>
          <w:szCs w:val="22"/>
        </w:rPr>
      </w:pPr>
      <w:r w:rsidRPr="00924F7B">
        <w:rPr>
          <w:rFonts w:ascii="Calibri" w:hAnsi="Calibri"/>
          <w:i/>
          <w:iCs/>
          <w:sz w:val="22"/>
          <w:szCs w:val="22"/>
        </w:rPr>
        <w:t>(podpis)</w:t>
      </w:r>
    </w:p>
    <w:p w:rsidR="005E25AB" w:rsidRPr="00924F7B" w:rsidRDefault="005E25AB" w:rsidP="002D4D5A">
      <w:pPr>
        <w:spacing w:line="360" w:lineRule="auto"/>
        <w:jc w:val="both"/>
        <w:rPr>
          <w:rFonts w:ascii="Calibri" w:hAnsi="Calibri"/>
          <w:i/>
          <w:iCs/>
          <w:sz w:val="22"/>
          <w:szCs w:val="22"/>
        </w:rPr>
      </w:pPr>
    </w:p>
    <w:p w:rsidR="005E25AB" w:rsidRPr="00924F7B" w:rsidRDefault="005E25AB" w:rsidP="002D4D5A">
      <w:pPr>
        <w:shd w:val="clear" w:color="auto" w:fill="BFBFBF"/>
        <w:spacing w:line="360" w:lineRule="auto"/>
        <w:jc w:val="both"/>
        <w:rPr>
          <w:rFonts w:ascii="Calibri" w:hAnsi="Calibri"/>
          <w:b/>
          <w:bCs/>
          <w:sz w:val="22"/>
          <w:szCs w:val="22"/>
        </w:rPr>
      </w:pPr>
      <w:r w:rsidRPr="00924F7B">
        <w:rPr>
          <w:rFonts w:ascii="Calibri" w:hAnsi="Calibri"/>
          <w:b/>
          <w:bCs/>
          <w:sz w:val="22"/>
          <w:szCs w:val="22"/>
        </w:rPr>
        <w:t>OŚWIADCZENIE DOTYCZĄCE PODMIOTU, NA KTÓREGO ZASOBY POWOŁUJE SIĘ WYKONAWCA:</w:t>
      </w:r>
    </w:p>
    <w:p w:rsidR="005E25AB" w:rsidRPr="00924F7B" w:rsidRDefault="005E25AB" w:rsidP="002D4D5A">
      <w:pPr>
        <w:spacing w:line="360" w:lineRule="auto"/>
        <w:jc w:val="both"/>
        <w:rPr>
          <w:rFonts w:ascii="Calibri" w:hAnsi="Calibri"/>
          <w:b/>
          <w:bCs/>
          <w:sz w:val="22"/>
          <w:szCs w:val="22"/>
        </w:rPr>
      </w:pPr>
    </w:p>
    <w:p w:rsidR="005E25AB" w:rsidRPr="00924F7B" w:rsidRDefault="005E25AB" w:rsidP="002D4D5A">
      <w:pPr>
        <w:spacing w:line="360" w:lineRule="auto"/>
        <w:jc w:val="both"/>
        <w:rPr>
          <w:rFonts w:ascii="Calibri" w:hAnsi="Calibri"/>
          <w:i/>
          <w:iCs/>
          <w:sz w:val="22"/>
          <w:szCs w:val="22"/>
        </w:rPr>
      </w:pPr>
      <w:r w:rsidRPr="00924F7B">
        <w:rPr>
          <w:rFonts w:ascii="Calibri" w:hAnsi="Calibri"/>
          <w:sz w:val="22"/>
          <w:szCs w:val="22"/>
        </w:rPr>
        <w:t>Oświadczam, że następujący/e podmiot/y, na którego/</w:t>
      </w:r>
      <w:proofErr w:type="spellStart"/>
      <w:r w:rsidRPr="00924F7B">
        <w:rPr>
          <w:rFonts w:ascii="Calibri" w:hAnsi="Calibri"/>
          <w:sz w:val="22"/>
          <w:szCs w:val="22"/>
        </w:rPr>
        <w:t>ych</w:t>
      </w:r>
      <w:proofErr w:type="spellEnd"/>
      <w:r w:rsidRPr="00924F7B">
        <w:rPr>
          <w:rFonts w:ascii="Calibri" w:hAnsi="Calibri"/>
          <w:sz w:val="22"/>
          <w:szCs w:val="22"/>
        </w:rPr>
        <w:t xml:space="preserve"> zasoby powołuję się w niniejszym postępowaniu, tj.: …………………………………………………………………….……………………… </w:t>
      </w:r>
      <w:r w:rsidRPr="00924F7B">
        <w:rPr>
          <w:rFonts w:ascii="Calibri" w:hAnsi="Calibri"/>
          <w:i/>
          <w:iCs/>
          <w:sz w:val="22"/>
          <w:szCs w:val="22"/>
        </w:rPr>
        <w:t>(podać pełną nazwę/firmę, adres, a także w zależności od podmiotu: NIP/PESEL, KRS/</w:t>
      </w:r>
      <w:proofErr w:type="spellStart"/>
      <w:r w:rsidRPr="00924F7B">
        <w:rPr>
          <w:rFonts w:ascii="Calibri" w:hAnsi="Calibri"/>
          <w:i/>
          <w:iCs/>
          <w:sz w:val="22"/>
          <w:szCs w:val="22"/>
        </w:rPr>
        <w:t>CEiDG</w:t>
      </w:r>
      <w:proofErr w:type="spellEnd"/>
      <w:r w:rsidRPr="00924F7B">
        <w:rPr>
          <w:rFonts w:ascii="Calibri" w:hAnsi="Calibri"/>
          <w:i/>
          <w:iCs/>
          <w:sz w:val="22"/>
          <w:szCs w:val="22"/>
        </w:rPr>
        <w:t xml:space="preserve">) </w:t>
      </w:r>
      <w:r w:rsidRPr="00924F7B">
        <w:rPr>
          <w:rFonts w:ascii="Calibri" w:hAnsi="Calibri"/>
          <w:sz w:val="22"/>
          <w:szCs w:val="22"/>
        </w:rPr>
        <w:t>nie podlega/ją wykluczeniu z postępowania o udzielenie zamówienia.</w:t>
      </w:r>
    </w:p>
    <w:p w:rsidR="005E25AB" w:rsidRPr="00924F7B" w:rsidRDefault="005E25AB" w:rsidP="002D4D5A">
      <w:pPr>
        <w:spacing w:line="360" w:lineRule="auto"/>
        <w:jc w:val="both"/>
        <w:rPr>
          <w:rFonts w:ascii="Calibri" w:hAnsi="Calibri"/>
          <w:sz w:val="22"/>
          <w:szCs w:val="22"/>
        </w:rPr>
      </w:pPr>
    </w:p>
    <w:p w:rsidR="005E25AB" w:rsidRPr="00924F7B" w:rsidRDefault="005E25AB" w:rsidP="002D4D5A">
      <w:pPr>
        <w:spacing w:line="360" w:lineRule="auto"/>
        <w:jc w:val="both"/>
        <w:rPr>
          <w:rFonts w:ascii="Calibri" w:hAnsi="Calibri"/>
          <w:sz w:val="22"/>
          <w:szCs w:val="22"/>
        </w:rPr>
      </w:pPr>
      <w:r w:rsidRPr="00924F7B">
        <w:rPr>
          <w:rFonts w:ascii="Calibri" w:hAnsi="Calibri"/>
          <w:sz w:val="22"/>
          <w:szCs w:val="22"/>
        </w:rPr>
        <w:t xml:space="preserve">…………….……. </w:t>
      </w:r>
      <w:r w:rsidRPr="00924F7B">
        <w:rPr>
          <w:rFonts w:ascii="Calibri" w:hAnsi="Calibri"/>
          <w:i/>
          <w:iCs/>
          <w:sz w:val="22"/>
          <w:szCs w:val="22"/>
        </w:rPr>
        <w:t xml:space="preserve">(miejscowość), </w:t>
      </w:r>
      <w:r w:rsidRPr="00924F7B">
        <w:rPr>
          <w:rFonts w:ascii="Calibri" w:hAnsi="Calibri"/>
          <w:sz w:val="22"/>
          <w:szCs w:val="22"/>
        </w:rPr>
        <w:t xml:space="preserve">dnia …………………. r. </w:t>
      </w:r>
    </w:p>
    <w:p w:rsidR="005E25AB" w:rsidRPr="00924F7B" w:rsidRDefault="005E25AB" w:rsidP="002D4D5A">
      <w:pPr>
        <w:spacing w:line="360" w:lineRule="auto"/>
        <w:jc w:val="both"/>
        <w:rPr>
          <w:rFonts w:ascii="Calibri" w:hAnsi="Calibri"/>
          <w:sz w:val="22"/>
          <w:szCs w:val="22"/>
        </w:rPr>
      </w:pPr>
    </w:p>
    <w:p w:rsidR="005E25AB" w:rsidRPr="00924F7B" w:rsidRDefault="005E25AB" w:rsidP="002D4D5A">
      <w:pPr>
        <w:spacing w:line="360" w:lineRule="auto"/>
        <w:jc w:val="both"/>
        <w:rPr>
          <w:rFonts w:ascii="Calibri" w:hAnsi="Calibri"/>
          <w:sz w:val="22"/>
          <w:szCs w:val="22"/>
        </w:rPr>
      </w:pPr>
      <w:r w:rsidRPr="00924F7B">
        <w:rPr>
          <w:rFonts w:ascii="Calibri" w:hAnsi="Calibri"/>
          <w:sz w:val="22"/>
          <w:szCs w:val="22"/>
        </w:rPr>
        <w:tab/>
      </w:r>
      <w:r w:rsidRPr="00924F7B">
        <w:rPr>
          <w:rFonts w:ascii="Calibri" w:hAnsi="Calibri"/>
          <w:sz w:val="22"/>
          <w:szCs w:val="22"/>
        </w:rPr>
        <w:tab/>
      </w:r>
      <w:r w:rsidRPr="00924F7B">
        <w:rPr>
          <w:rFonts w:ascii="Calibri" w:hAnsi="Calibri"/>
          <w:sz w:val="22"/>
          <w:szCs w:val="22"/>
        </w:rPr>
        <w:tab/>
      </w:r>
      <w:r w:rsidRPr="00924F7B">
        <w:rPr>
          <w:rFonts w:ascii="Calibri" w:hAnsi="Calibri"/>
          <w:sz w:val="22"/>
          <w:szCs w:val="22"/>
        </w:rPr>
        <w:tab/>
      </w:r>
      <w:r w:rsidRPr="00924F7B">
        <w:rPr>
          <w:rFonts w:ascii="Calibri" w:hAnsi="Calibri"/>
          <w:sz w:val="22"/>
          <w:szCs w:val="22"/>
        </w:rPr>
        <w:tab/>
      </w:r>
      <w:r w:rsidRPr="00924F7B">
        <w:rPr>
          <w:rFonts w:ascii="Calibri" w:hAnsi="Calibri"/>
          <w:sz w:val="22"/>
          <w:szCs w:val="22"/>
        </w:rPr>
        <w:tab/>
      </w:r>
      <w:r w:rsidRPr="00924F7B">
        <w:rPr>
          <w:rFonts w:ascii="Calibri" w:hAnsi="Calibri"/>
          <w:sz w:val="22"/>
          <w:szCs w:val="22"/>
        </w:rPr>
        <w:tab/>
        <w:t>…………………………………………</w:t>
      </w:r>
    </w:p>
    <w:p w:rsidR="005E25AB" w:rsidRPr="00924F7B" w:rsidRDefault="005E25AB" w:rsidP="002D4D5A">
      <w:pPr>
        <w:spacing w:line="360" w:lineRule="auto"/>
        <w:ind w:left="5664" w:firstLine="708"/>
        <w:jc w:val="both"/>
        <w:rPr>
          <w:rFonts w:ascii="Calibri" w:hAnsi="Calibri"/>
          <w:i/>
          <w:iCs/>
          <w:sz w:val="22"/>
          <w:szCs w:val="22"/>
        </w:rPr>
      </w:pPr>
      <w:r w:rsidRPr="00924F7B">
        <w:rPr>
          <w:rFonts w:ascii="Calibri" w:hAnsi="Calibri"/>
          <w:i/>
          <w:iCs/>
          <w:sz w:val="22"/>
          <w:szCs w:val="22"/>
        </w:rPr>
        <w:t>(podpis)</w:t>
      </w:r>
    </w:p>
    <w:p w:rsidR="005E25AB" w:rsidRPr="00924F7B" w:rsidRDefault="005E25AB" w:rsidP="002D4D5A">
      <w:pPr>
        <w:spacing w:line="360" w:lineRule="auto"/>
        <w:jc w:val="both"/>
        <w:rPr>
          <w:rFonts w:ascii="Calibri" w:hAnsi="Calibri"/>
          <w:b/>
          <w:bCs/>
          <w:sz w:val="22"/>
          <w:szCs w:val="22"/>
        </w:rPr>
      </w:pPr>
    </w:p>
    <w:p w:rsidR="005E25AB" w:rsidRPr="00924F7B" w:rsidRDefault="005E25AB" w:rsidP="002D4D5A">
      <w:pPr>
        <w:spacing w:line="360" w:lineRule="auto"/>
        <w:jc w:val="both"/>
        <w:rPr>
          <w:rFonts w:ascii="Calibri" w:hAnsi="Calibri"/>
          <w:i/>
          <w:iCs/>
          <w:sz w:val="22"/>
          <w:szCs w:val="22"/>
        </w:rPr>
      </w:pPr>
    </w:p>
    <w:p w:rsidR="005E25AB" w:rsidRPr="00924F7B" w:rsidRDefault="005E25AB" w:rsidP="002D4D5A">
      <w:pPr>
        <w:shd w:val="clear" w:color="auto" w:fill="BFBFBF"/>
        <w:spacing w:line="360" w:lineRule="auto"/>
        <w:jc w:val="both"/>
        <w:rPr>
          <w:rFonts w:ascii="Calibri" w:hAnsi="Calibri"/>
          <w:b/>
          <w:bCs/>
          <w:sz w:val="22"/>
          <w:szCs w:val="22"/>
        </w:rPr>
      </w:pPr>
      <w:r w:rsidRPr="00924F7B">
        <w:rPr>
          <w:rFonts w:ascii="Calibri" w:hAnsi="Calibri"/>
          <w:b/>
          <w:bCs/>
          <w:sz w:val="22"/>
          <w:szCs w:val="22"/>
        </w:rPr>
        <w:t>OŚWIADCZENIE DOTYCZĄCE PODANYCH INFORMACJI:</w:t>
      </w:r>
    </w:p>
    <w:p w:rsidR="005E25AB" w:rsidRPr="00924F7B" w:rsidRDefault="005E25AB" w:rsidP="002D4D5A">
      <w:pPr>
        <w:spacing w:line="360" w:lineRule="auto"/>
        <w:jc w:val="both"/>
        <w:rPr>
          <w:rFonts w:ascii="Calibri" w:hAnsi="Calibri"/>
          <w:b/>
          <w:bCs/>
          <w:sz w:val="22"/>
          <w:szCs w:val="22"/>
        </w:rPr>
      </w:pPr>
    </w:p>
    <w:p w:rsidR="005E25AB" w:rsidRPr="00924F7B" w:rsidRDefault="005E25AB" w:rsidP="002D4D5A">
      <w:pPr>
        <w:spacing w:line="360" w:lineRule="auto"/>
        <w:jc w:val="both"/>
        <w:rPr>
          <w:rFonts w:ascii="Calibri" w:hAnsi="Calibri"/>
          <w:sz w:val="22"/>
          <w:szCs w:val="22"/>
        </w:rPr>
      </w:pPr>
      <w:r w:rsidRPr="00924F7B">
        <w:rPr>
          <w:rFonts w:ascii="Calibri" w:hAnsi="Calibri"/>
          <w:sz w:val="22"/>
          <w:szCs w:val="22"/>
        </w:rPr>
        <w:t xml:space="preserve">Oświadczam, że wszystkie informacje podane w powyższych oświadczeniach są aktualne </w:t>
      </w:r>
      <w:r w:rsidRPr="00924F7B">
        <w:rPr>
          <w:rFonts w:ascii="Calibri" w:hAnsi="Calibri"/>
          <w:sz w:val="22"/>
          <w:szCs w:val="22"/>
        </w:rPr>
        <w:br/>
        <w:t>i zgodne z prawdą oraz zostały przedstawione z pełną świadomością konsekwencji wprowadzenia zamawiającego w błąd przy przedstawianiu informacji.</w:t>
      </w:r>
    </w:p>
    <w:p w:rsidR="005E25AB" w:rsidRPr="00924F7B" w:rsidRDefault="005E25AB" w:rsidP="002D4D5A">
      <w:pPr>
        <w:spacing w:line="360" w:lineRule="auto"/>
        <w:jc w:val="both"/>
        <w:rPr>
          <w:rFonts w:ascii="Calibri" w:hAnsi="Calibri"/>
          <w:sz w:val="22"/>
          <w:szCs w:val="22"/>
        </w:rPr>
      </w:pPr>
    </w:p>
    <w:p w:rsidR="005E25AB" w:rsidRPr="00924F7B" w:rsidRDefault="005E25AB" w:rsidP="002D4D5A">
      <w:pPr>
        <w:spacing w:line="360" w:lineRule="auto"/>
        <w:jc w:val="both"/>
        <w:rPr>
          <w:rFonts w:ascii="Calibri" w:hAnsi="Calibri"/>
          <w:sz w:val="22"/>
          <w:szCs w:val="22"/>
        </w:rPr>
      </w:pPr>
      <w:r w:rsidRPr="00924F7B">
        <w:rPr>
          <w:rFonts w:ascii="Calibri" w:hAnsi="Calibri"/>
          <w:sz w:val="22"/>
          <w:szCs w:val="22"/>
        </w:rPr>
        <w:t xml:space="preserve">…………….……. </w:t>
      </w:r>
      <w:r w:rsidRPr="00924F7B">
        <w:rPr>
          <w:rFonts w:ascii="Calibri" w:hAnsi="Calibri"/>
          <w:i/>
          <w:iCs/>
          <w:sz w:val="22"/>
          <w:szCs w:val="22"/>
        </w:rPr>
        <w:t xml:space="preserve">(miejscowość), </w:t>
      </w:r>
      <w:r w:rsidRPr="00924F7B">
        <w:rPr>
          <w:rFonts w:ascii="Calibri" w:hAnsi="Calibri"/>
          <w:sz w:val="22"/>
          <w:szCs w:val="22"/>
        </w:rPr>
        <w:t xml:space="preserve">dnia …………………. r. </w:t>
      </w:r>
    </w:p>
    <w:p w:rsidR="005E25AB" w:rsidRPr="00924F7B" w:rsidRDefault="005E25AB" w:rsidP="002D4D5A">
      <w:pPr>
        <w:spacing w:line="360" w:lineRule="auto"/>
        <w:jc w:val="both"/>
        <w:rPr>
          <w:rFonts w:ascii="Calibri" w:hAnsi="Calibri"/>
          <w:sz w:val="22"/>
          <w:szCs w:val="22"/>
        </w:rPr>
      </w:pPr>
      <w:r w:rsidRPr="00924F7B">
        <w:rPr>
          <w:rFonts w:ascii="Calibri" w:hAnsi="Calibri"/>
          <w:sz w:val="22"/>
          <w:szCs w:val="22"/>
        </w:rPr>
        <w:tab/>
      </w:r>
      <w:r w:rsidRPr="00924F7B">
        <w:rPr>
          <w:rFonts w:ascii="Calibri" w:hAnsi="Calibri"/>
          <w:sz w:val="22"/>
          <w:szCs w:val="22"/>
        </w:rPr>
        <w:tab/>
      </w:r>
      <w:r w:rsidRPr="00924F7B">
        <w:rPr>
          <w:rFonts w:ascii="Calibri" w:hAnsi="Calibri"/>
          <w:sz w:val="22"/>
          <w:szCs w:val="22"/>
        </w:rPr>
        <w:tab/>
      </w:r>
      <w:r w:rsidRPr="00924F7B">
        <w:rPr>
          <w:rFonts w:ascii="Calibri" w:hAnsi="Calibri"/>
          <w:sz w:val="22"/>
          <w:szCs w:val="22"/>
        </w:rPr>
        <w:tab/>
      </w:r>
      <w:r w:rsidRPr="00924F7B">
        <w:rPr>
          <w:rFonts w:ascii="Calibri" w:hAnsi="Calibri"/>
          <w:sz w:val="22"/>
          <w:szCs w:val="22"/>
        </w:rPr>
        <w:tab/>
      </w:r>
      <w:r w:rsidRPr="00924F7B">
        <w:rPr>
          <w:rFonts w:ascii="Calibri" w:hAnsi="Calibri"/>
          <w:sz w:val="22"/>
          <w:szCs w:val="22"/>
        </w:rPr>
        <w:tab/>
      </w:r>
      <w:r w:rsidRPr="00924F7B">
        <w:rPr>
          <w:rFonts w:ascii="Calibri" w:hAnsi="Calibri"/>
          <w:sz w:val="22"/>
          <w:szCs w:val="22"/>
        </w:rPr>
        <w:tab/>
        <w:t>…………………………………………</w:t>
      </w:r>
    </w:p>
    <w:p w:rsidR="005E25AB" w:rsidRPr="00924F7B" w:rsidRDefault="005E25AB" w:rsidP="002D4D5A">
      <w:pPr>
        <w:spacing w:line="360" w:lineRule="auto"/>
        <w:ind w:left="5664" w:firstLine="708"/>
        <w:jc w:val="both"/>
        <w:rPr>
          <w:rFonts w:ascii="Calibri" w:hAnsi="Calibri"/>
          <w:i/>
          <w:sz w:val="22"/>
          <w:szCs w:val="22"/>
        </w:rPr>
      </w:pPr>
      <w:r w:rsidRPr="00924F7B">
        <w:rPr>
          <w:rFonts w:ascii="Calibri" w:hAnsi="Calibri"/>
          <w:i/>
          <w:sz w:val="22"/>
          <w:szCs w:val="22"/>
        </w:rPr>
        <w:t>(podpis)</w:t>
      </w:r>
    </w:p>
    <w:p w:rsidR="005E25AB" w:rsidRPr="00924F7B" w:rsidRDefault="005E25AB" w:rsidP="002D4D5A">
      <w:pPr>
        <w:pStyle w:val="Tekstpodstawowy"/>
        <w:ind w:left="6663"/>
        <w:rPr>
          <w:rFonts w:ascii="Calibri" w:hAnsi="Calibri"/>
          <w:b/>
          <w:sz w:val="22"/>
          <w:szCs w:val="22"/>
        </w:rPr>
      </w:pPr>
    </w:p>
    <w:p w:rsidR="005E25AB" w:rsidRPr="00924F7B" w:rsidRDefault="005E25AB" w:rsidP="002D4D5A">
      <w:pPr>
        <w:pStyle w:val="Nagwek1"/>
        <w:jc w:val="right"/>
        <w:rPr>
          <w:rFonts w:ascii="Calibri" w:hAnsi="Calibri"/>
          <w:b/>
          <w:i w:val="0"/>
          <w:sz w:val="22"/>
          <w:szCs w:val="22"/>
        </w:rPr>
      </w:pPr>
    </w:p>
    <w:p w:rsidR="005E25AB" w:rsidRDefault="005E25AB" w:rsidP="002D4D5A">
      <w:pPr>
        <w:pStyle w:val="Nagwek1"/>
        <w:jc w:val="right"/>
        <w:rPr>
          <w:rFonts w:ascii="Calibri" w:hAnsi="Calibri"/>
          <w:b/>
          <w:i w:val="0"/>
          <w:sz w:val="22"/>
          <w:szCs w:val="22"/>
        </w:rPr>
      </w:pPr>
    </w:p>
    <w:p w:rsidR="000109D3" w:rsidRDefault="000109D3" w:rsidP="000109D3"/>
    <w:p w:rsidR="000109D3" w:rsidRDefault="000109D3" w:rsidP="000109D3"/>
    <w:p w:rsidR="000109D3" w:rsidRDefault="000109D3" w:rsidP="000109D3"/>
    <w:p w:rsidR="000109D3" w:rsidRDefault="000109D3" w:rsidP="000109D3"/>
    <w:p w:rsidR="000109D3" w:rsidRDefault="000109D3" w:rsidP="000109D3"/>
    <w:p w:rsidR="000109D3" w:rsidRDefault="000109D3" w:rsidP="000109D3"/>
    <w:p w:rsidR="000109D3" w:rsidRDefault="000109D3" w:rsidP="000109D3"/>
    <w:p w:rsidR="000109D3" w:rsidRDefault="000109D3" w:rsidP="000109D3"/>
    <w:p w:rsidR="000109D3" w:rsidRDefault="000109D3" w:rsidP="000109D3"/>
    <w:p w:rsidR="000109D3" w:rsidRDefault="000109D3" w:rsidP="000109D3"/>
    <w:p w:rsidR="000109D3" w:rsidRDefault="000109D3" w:rsidP="000109D3"/>
    <w:p w:rsidR="000109D3" w:rsidRDefault="000109D3" w:rsidP="000109D3"/>
    <w:p w:rsidR="000109D3" w:rsidRDefault="000109D3" w:rsidP="000109D3"/>
    <w:p w:rsidR="000109D3" w:rsidRDefault="000109D3" w:rsidP="000109D3"/>
    <w:p w:rsidR="000109D3" w:rsidRDefault="000109D3" w:rsidP="000109D3"/>
    <w:p w:rsidR="000109D3" w:rsidRPr="000109D3" w:rsidRDefault="000109D3" w:rsidP="000109D3"/>
    <w:p w:rsidR="005E25AB" w:rsidRPr="00924F7B" w:rsidRDefault="005E25AB" w:rsidP="002D4D5A">
      <w:pPr>
        <w:pBdr>
          <w:top w:val="single" w:sz="4" w:space="1" w:color="auto"/>
          <w:left w:val="single" w:sz="4" w:space="4" w:color="auto"/>
          <w:bottom w:val="single" w:sz="4" w:space="1" w:color="auto"/>
          <w:right w:val="single" w:sz="4" w:space="4" w:color="auto"/>
        </w:pBdr>
        <w:spacing w:before="240"/>
        <w:jc w:val="center"/>
        <w:rPr>
          <w:rFonts w:ascii="Calibri" w:hAnsi="Calibri"/>
          <w:b/>
          <w:i/>
          <w:sz w:val="22"/>
          <w:szCs w:val="22"/>
        </w:rPr>
      </w:pPr>
      <w:r w:rsidRPr="00924F7B">
        <w:rPr>
          <w:rFonts w:ascii="Calibri" w:hAnsi="Calibri"/>
          <w:b/>
          <w:i/>
          <w:sz w:val="22"/>
          <w:szCs w:val="22"/>
        </w:rPr>
        <w:t>Dokument, który Wykonawca zobowiązany jest złożyć w terminie 3 dni od dnia zamieszczenia na stronie internetowej Zamawiającego informacji, o której mowa w art. 86 ust. 5 ustawy.</w:t>
      </w:r>
    </w:p>
    <w:p w:rsidR="005E25AB" w:rsidRPr="00924F7B" w:rsidRDefault="005E25AB" w:rsidP="002D4D5A">
      <w:pPr>
        <w:pStyle w:val="Tekstpodstawowy"/>
        <w:ind w:left="6663"/>
        <w:jc w:val="right"/>
        <w:rPr>
          <w:rFonts w:ascii="Calibri" w:hAnsi="Calibri"/>
          <w:b/>
          <w:sz w:val="22"/>
          <w:szCs w:val="22"/>
        </w:rPr>
      </w:pPr>
    </w:p>
    <w:p w:rsidR="005E25AB" w:rsidRPr="00924F7B" w:rsidRDefault="005E25AB" w:rsidP="002D4D5A">
      <w:pPr>
        <w:pStyle w:val="Tekstpodstawowy"/>
        <w:ind w:left="6663"/>
        <w:jc w:val="right"/>
        <w:rPr>
          <w:rFonts w:ascii="Calibri" w:hAnsi="Calibri"/>
          <w:b/>
          <w:sz w:val="22"/>
          <w:szCs w:val="22"/>
        </w:rPr>
      </w:pPr>
    </w:p>
    <w:p w:rsidR="005E25AB" w:rsidRPr="00924F7B" w:rsidRDefault="005E25AB" w:rsidP="002D4D5A">
      <w:pPr>
        <w:pStyle w:val="Tekstpodstawowy"/>
        <w:ind w:left="6663"/>
        <w:jc w:val="right"/>
        <w:rPr>
          <w:rFonts w:ascii="Calibri" w:hAnsi="Calibri"/>
          <w:b/>
          <w:sz w:val="22"/>
          <w:szCs w:val="22"/>
        </w:rPr>
      </w:pPr>
    </w:p>
    <w:p w:rsidR="005E25AB" w:rsidRPr="00924F7B" w:rsidRDefault="005E25AB" w:rsidP="002D4D5A">
      <w:pPr>
        <w:pStyle w:val="Tekstpodstawowy"/>
        <w:ind w:left="6663"/>
        <w:jc w:val="right"/>
        <w:rPr>
          <w:rFonts w:ascii="Calibri" w:hAnsi="Calibri"/>
          <w:b/>
          <w:sz w:val="22"/>
          <w:szCs w:val="22"/>
        </w:rPr>
      </w:pPr>
      <w:r w:rsidRPr="00924F7B">
        <w:rPr>
          <w:rFonts w:ascii="Calibri" w:hAnsi="Calibri"/>
          <w:b/>
          <w:sz w:val="22"/>
          <w:szCs w:val="22"/>
        </w:rPr>
        <w:t>Załąc</w:t>
      </w:r>
      <w:r>
        <w:rPr>
          <w:rFonts w:ascii="Calibri" w:hAnsi="Calibri"/>
          <w:b/>
          <w:sz w:val="22"/>
          <w:szCs w:val="22"/>
        </w:rPr>
        <w:t>znik nr D</w:t>
      </w:r>
    </w:p>
    <w:p w:rsidR="005E25AB" w:rsidRPr="00924F7B" w:rsidRDefault="005E25AB" w:rsidP="002D4D5A">
      <w:pPr>
        <w:pStyle w:val="Tekstpodstawowy"/>
        <w:ind w:left="6663"/>
        <w:jc w:val="right"/>
        <w:rPr>
          <w:rFonts w:ascii="Calibri" w:hAnsi="Calibri"/>
          <w:b/>
          <w:sz w:val="22"/>
          <w:szCs w:val="22"/>
        </w:rPr>
      </w:pPr>
      <w:r w:rsidRPr="00924F7B">
        <w:rPr>
          <w:rFonts w:ascii="Calibri" w:hAnsi="Calibri"/>
          <w:b/>
          <w:sz w:val="22"/>
          <w:szCs w:val="22"/>
        </w:rPr>
        <w:t>do SIWZ</w:t>
      </w:r>
    </w:p>
    <w:p w:rsidR="005E25AB" w:rsidRPr="00924F7B" w:rsidRDefault="005E25AB" w:rsidP="002D4D5A">
      <w:pPr>
        <w:rPr>
          <w:rFonts w:ascii="Calibri" w:hAnsi="Calibri"/>
          <w:b/>
          <w:i/>
          <w:sz w:val="22"/>
          <w:szCs w:val="22"/>
        </w:rPr>
      </w:pPr>
    </w:p>
    <w:p w:rsidR="005E25AB" w:rsidRPr="00924F7B" w:rsidRDefault="005E25AB" w:rsidP="002D4D5A">
      <w:pPr>
        <w:rPr>
          <w:rFonts w:ascii="Calibri" w:hAnsi="Calibri"/>
          <w:b/>
          <w:i/>
          <w:sz w:val="22"/>
          <w:szCs w:val="22"/>
        </w:rPr>
      </w:pPr>
      <w:r w:rsidRPr="00924F7B">
        <w:rPr>
          <w:rFonts w:ascii="Calibri" w:hAnsi="Calibri"/>
          <w:b/>
          <w:i/>
          <w:sz w:val="22"/>
          <w:szCs w:val="22"/>
        </w:rPr>
        <w:t>……………………………………………………………..</w:t>
      </w:r>
    </w:p>
    <w:p w:rsidR="005E25AB" w:rsidRPr="00924F7B" w:rsidRDefault="005E25AB" w:rsidP="002D4D5A">
      <w:pPr>
        <w:pStyle w:val="Nagwek5"/>
        <w:ind w:left="0" w:firstLine="0"/>
        <w:rPr>
          <w:rFonts w:ascii="Calibri" w:hAnsi="Calibri"/>
          <w:b w:val="0"/>
          <w:szCs w:val="22"/>
          <w:u w:val="single"/>
        </w:rPr>
      </w:pPr>
      <w:r w:rsidRPr="00924F7B">
        <w:rPr>
          <w:rFonts w:ascii="Calibri" w:hAnsi="Calibri"/>
          <w:b w:val="0"/>
          <w:szCs w:val="22"/>
        </w:rPr>
        <w:t xml:space="preserve">                  (pieczęć adresowa Wykonawcy) </w:t>
      </w:r>
    </w:p>
    <w:p w:rsidR="005E25AB" w:rsidRPr="00924F7B" w:rsidRDefault="005E25AB" w:rsidP="002D4D5A">
      <w:pPr>
        <w:jc w:val="right"/>
        <w:rPr>
          <w:rFonts w:ascii="Calibri" w:hAnsi="Calibri"/>
          <w:sz w:val="22"/>
          <w:szCs w:val="22"/>
        </w:rPr>
      </w:pPr>
    </w:p>
    <w:p w:rsidR="005E25AB" w:rsidRPr="00924F7B" w:rsidRDefault="005E25AB" w:rsidP="002D4D5A">
      <w:pPr>
        <w:spacing w:before="240"/>
        <w:jc w:val="center"/>
        <w:rPr>
          <w:rFonts w:ascii="Calibri" w:hAnsi="Calibri"/>
          <w:b/>
          <w:sz w:val="22"/>
          <w:szCs w:val="22"/>
        </w:rPr>
      </w:pPr>
      <w:r w:rsidRPr="00924F7B">
        <w:rPr>
          <w:rFonts w:ascii="Calibri" w:hAnsi="Calibri"/>
          <w:b/>
          <w:sz w:val="22"/>
          <w:szCs w:val="22"/>
        </w:rPr>
        <w:t>Lista podmiotów należących do tej samej grupy kapitałowej</w:t>
      </w:r>
    </w:p>
    <w:p w:rsidR="005E25AB" w:rsidRPr="00924F7B" w:rsidRDefault="005E25AB" w:rsidP="002D4D5A">
      <w:pPr>
        <w:spacing w:before="240" w:line="276" w:lineRule="auto"/>
        <w:jc w:val="both"/>
        <w:rPr>
          <w:rFonts w:ascii="Calibri" w:hAnsi="Calibri"/>
          <w:b/>
          <w:sz w:val="22"/>
          <w:szCs w:val="22"/>
        </w:rPr>
      </w:pPr>
      <w:r w:rsidRPr="00924F7B">
        <w:rPr>
          <w:rFonts w:ascii="Calibri" w:hAnsi="Calibri"/>
          <w:sz w:val="22"/>
          <w:szCs w:val="22"/>
        </w:rPr>
        <w:t xml:space="preserve">Składając ofertę w postępowaniu na udzielenie zamówienia publicznego </w:t>
      </w:r>
      <w:r w:rsidRPr="00924F7B">
        <w:rPr>
          <w:rFonts w:ascii="Calibri" w:hAnsi="Calibri"/>
          <w:sz w:val="22"/>
          <w:szCs w:val="22"/>
        </w:rPr>
        <w:br/>
        <w:t xml:space="preserve">pn. </w:t>
      </w:r>
      <w:r w:rsidRPr="00924F7B">
        <w:rPr>
          <w:rFonts w:ascii="Calibri" w:hAnsi="Calibri" w:cs="Tahoma"/>
          <w:b/>
          <w:sz w:val="22"/>
          <w:szCs w:val="22"/>
          <w:lang w:eastAsia="ar-SA"/>
        </w:rPr>
        <w:t xml:space="preserve">Ubezpieczenie mienia i odpowiedzialności cywilnej Gminy Bielsk w okresie od 14.04.2019 do 13.04.2022, </w:t>
      </w:r>
      <w:r w:rsidRPr="00924F7B">
        <w:rPr>
          <w:rFonts w:ascii="Calibri" w:hAnsi="Calibri"/>
          <w:sz w:val="22"/>
          <w:szCs w:val="22"/>
        </w:rPr>
        <w:t>prowadzonym w trybie przetargu nieograniczonego:</w:t>
      </w:r>
    </w:p>
    <w:p w:rsidR="005E25AB" w:rsidRDefault="005E25AB" w:rsidP="00FF3E48">
      <w:pPr>
        <w:jc w:val="both"/>
        <w:rPr>
          <w:sz w:val="22"/>
          <w:szCs w:val="22"/>
        </w:rPr>
      </w:pPr>
      <w:r>
        <w:rPr>
          <w:sz w:val="22"/>
          <w:szCs w:val="22"/>
        </w:rPr>
        <w:t xml:space="preserve">  </w:t>
      </w:r>
    </w:p>
    <w:p w:rsidR="00BC56FA" w:rsidRPr="00924F7B" w:rsidRDefault="00BC56FA" w:rsidP="00BC56FA">
      <w:pPr>
        <w:pStyle w:val="Akapitzlist1"/>
        <w:numPr>
          <w:ilvl w:val="0"/>
          <w:numId w:val="5"/>
        </w:numPr>
        <w:suppressAutoHyphens w:val="0"/>
        <w:spacing w:before="120"/>
        <w:jc w:val="both"/>
        <w:rPr>
          <w:rFonts w:asciiTheme="minorHAnsi" w:hAnsiTheme="minorHAnsi"/>
        </w:rPr>
      </w:pPr>
      <w:r w:rsidRPr="00924F7B">
        <w:rPr>
          <w:rFonts w:asciiTheme="minorHAnsi" w:hAnsiTheme="minorHAnsi"/>
        </w:rPr>
        <w:t>informujemy, że nie należymy do grupy kapitałowej*</w:t>
      </w:r>
    </w:p>
    <w:p w:rsidR="00BC56FA" w:rsidRPr="00924F7B" w:rsidRDefault="00BC56FA" w:rsidP="00BC56FA">
      <w:pPr>
        <w:pStyle w:val="Akapitzlist"/>
        <w:numPr>
          <w:ilvl w:val="0"/>
          <w:numId w:val="5"/>
        </w:numPr>
        <w:pBdr>
          <w:top w:val="nil"/>
          <w:left w:val="nil"/>
          <w:bottom w:val="nil"/>
          <w:right w:val="nil"/>
          <w:between w:val="nil"/>
          <w:bar w:val="nil"/>
        </w:pBdr>
        <w:spacing w:before="120" w:line="276" w:lineRule="auto"/>
        <w:contextualSpacing w:val="0"/>
        <w:jc w:val="both"/>
        <w:rPr>
          <w:rFonts w:asciiTheme="minorHAnsi" w:eastAsia="Times New Roman" w:hAnsiTheme="minorHAnsi"/>
          <w:b/>
          <w:bCs/>
          <w:sz w:val="22"/>
        </w:rPr>
      </w:pPr>
      <w:r w:rsidRPr="00924F7B">
        <w:rPr>
          <w:rFonts w:asciiTheme="minorHAnsi" w:hAnsiTheme="minorHAnsi"/>
          <w:sz w:val="22"/>
        </w:rPr>
        <w:t xml:space="preserve">wskazujemy poniżej listę podmiotów należących do tej samej grupy kapitałowej, w rozumieniu ustawy z dnia 16 lutego 2007 r. o ochronie konkurencji i konsumentów </w:t>
      </w:r>
      <w:r w:rsidRPr="00924F7B">
        <w:rPr>
          <w:rStyle w:val="Brak"/>
          <w:rFonts w:asciiTheme="minorHAnsi" w:hAnsiTheme="minorHAnsi"/>
          <w:sz w:val="22"/>
        </w:rPr>
        <w:t>(Dz. U. z 2018r., poz. 798, z </w:t>
      </w:r>
      <w:proofErr w:type="spellStart"/>
      <w:r w:rsidRPr="00924F7B">
        <w:rPr>
          <w:rStyle w:val="Brak"/>
          <w:rFonts w:asciiTheme="minorHAnsi" w:hAnsiTheme="minorHAnsi"/>
          <w:sz w:val="22"/>
        </w:rPr>
        <w:t>późn</w:t>
      </w:r>
      <w:proofErr w:type="spellEnd"/>
      <w:r w:rsidRPr="00924F7B">
        <w:rPr>
          <w:rStyle w:val="Brak"/>
          <w:rFonts w:asciiTheme="minorHAnsi" w:hAnsiTheme="minorHAnsi"/>
          <w:sz w:val="22"/>
        </w:rPr>
        <w:t>. zm.):*</w:t>
      </w:r>
    </w:p>
    <w:p w:rsidR="00BC56FA" w:rsidRPr="00924F7B" w:rsidRDefault="00BC56FA" w:rsidP="00BC56FA">
      <w:pPr>
        <w:spacing w:line="276" w:lineRule="auto"/>
        <w:ind w:left="360"/>
        <w:jc w:val="both"/>
        <w:rPr>
          <w:rFonts w:asciiTheme="minorHAnsi" w:hAnsiTheme="minorHAnsi"/>
          <w:sz w:val="22"/>
          <w:szCs w:val="22"/>
        </w:rPr>
      </w:pPr>
      <w:r w:rsidRPr="00924F7B">
        <w:rPr>
          <w:rFonts w:asciiTheme="minorHAnsi" w:hAnsiTheme="minorHAnsi"/>
          <w:sz w:val="22"/>
          <w:szCs w:val="22"/>
        </w:rPr>
        <w:t>………………………………………………………………………………………………</w:t>
      </w:r>
    </w:p>
    <w:p w:rsidR="00BC56FA" w:rsidRPr="00924F7B" w:rsidRDefault="00BC56FA" w:rsidP="00BC56FA">
      <w:pPr>
        <w:spacing w:line="276" w:lineRule="auto"/>
        <w:ind w:left="360"/>
        <w:jc w:val="both"/>
        <w:rPr>
          <w:rFonts w:asciiTheme="minorHAnsi" w:hAnsiTheme="minorHAnsi"/>
          <w:sz w:val="22"/>
          <w:szCs w:val="22"/>
        </w:rPr>
      </w:pPr>
      <w:r w:rsidRPr="00924F7B">
        <w:rPr>
          <w:rFonts w:asciiTheme="minorHAnsi" w:hAnsiTheme="minorHAnsi"/>
          <w:sz w:val="22"/>
          <w:szCs w:val="22"/>
        </w:rPr>
        <w:t>………………………………………………………………………………………………</w:t>
      </w:r>
    </w:p>
    <w:p w:rsidR="00BC56FA" w:rsidRPr="00924F7B" w:rsidRDefault="00BC56FA" w:rsidP="00BC56FA">
      <w:pPr>
        <w:spacing w:line="276" w:lineRule="auto"/>
        <w:ind w:left="360"/>
        <w:jc w:val="both"/>
        <w:rPr>
          <w:rFonts w:asciiTheme="minorHAnsi" w:hAnsiTheme="minorHAnsi"/>
          <w:sz w:val="22"/>
          <w:szCs w:val="22"/>
        </w:rPr>
      </w:pPr>
      <w:r w:rsidRPr="00924F7B">
        <w:rPr>
          <w:rFonts w:asciiTheme="minorHAnsi" w:hAnsiTheme="minorHAnsi"/>
          <w:sz w:val="22"/>
          <w:szCs w:val="22"/>
        </w:rPr>
        <w:t>………………………………………………………………………………………………</w:t>
      </w:r>
    </w:p>
    <w:p w:rsidR="00BC56FA" w:rsidRPr="00924F7B" w:rsidRDefault="00BC56FA" w:rsidP="00BC56FA">
      <w:pPr>
        <w:ind w:left="360"/>
        <w:jc w:val="both"/>
        <w:rPr>
          <w:rFonts w:asciiTheme="minorHAnsi" w:hAnsiTheme="minorHAnsi"/>
          <w:sz w:val="22"/>
          <w:szCs w:val="22"/>
        </w:rPr>
      </w:pPr>
    </w:p>
    <w:p w:rsidR="00BC56FA" w:rsidRPr="00924F7B" w:rsidRDefault="00BC56FA" w:rsidP="00BC56FA">
      <w:pPr>
        <w:jc w:val="both"/>
        <w:rPr>
          <w:rFonts w:asciiTheme="minorHAnsi" w:hAnsiTheme="minorHAnsi"/>
          <w:sz w:val="22"/>
          <w:szCs w:val="22"/>
        </w:rPr>
      </w:pPr>
    </w:p>
    <w:p w:rsidR="00BC56FA" w:rsidRPr="00924F7B" w:rsidRDefault="00BC56FA" w:rsidP="00BC56FA">
      <w:pPr>
        <w:jc w:val="center"/>
        <w:rPr>
          <w:rFonts w:asciiTheme="minorHAnsi" w:hAnsiTheme="minorHAnsi"/>
          <w:b/>
          <w:sz w:val="22"/>
          <w:szCs w:val="22"/>
          <w:u w:val="single"/>
        </w:rPr>
      </w:pPr>
    </w:p>
    <w:p w:rsidR="00BC56FA" w:rsidRPr="00924F7B" w:rsidRDefault="00BC56FA" w:rsidP="00BC56FA">
      <w:pPr>
        <w:jc w:val="center"/>
        <w:rPr>
          <w:rFonts w:asciiTheme="minorHAnsi" w:hAnsiTheme="minorHAnsi"/>
          <w:b/>
          <w:sz w:val="22"/>
          <w:szCs w:val="22"/>
          <w:u w:val="single"/>
        </w:rPr>
      </w:pPr>
    </w:p>
    <w:p w:rsidR="00BC56FA" w:rsidRPr="00924F7B" w:rsidRDefault="00BC56FA" w:rsidP="00BC56FA">
      <w:pPr>
        <w:jc w:val="center"/>
        <w:rPr>
          <w:rFonts w:asciiTheme="minorHAnsi" w:hAnsiTheme="minorHAnsi"/>
          <w:b/>
          <w:sz w:val="22"/>
          <w:szCs w:val="22"/>
          <w:u w:val="single"/>
        </w:rPr>
      </w:pPr>
    </w:p>
    <w:p w:rsidR="00BC56FA" w:rsidRPr="00924F7B" w:rsidRDefault="00BC56FA" w:rsidP="00BC56FA">
      <w:pPr>
        <w:pStyle w:val="Standardowy0"/>
        <w:jc w:val="both"/>
        <w:rPr>
          <w:rFonts w:asciiTheme="minorHAnsi" w:hAnsiTheme="minorHAnsi"/>
          <w:sz w:val="22"/>
          <w:szCs w:val="22"/>
        </w:rPr>
      </w:pPr>
    </w:p>
    <w:p w:rsidR="00BC56FA" w:rsidRPr="00924F7B" w:rsidRDefault="00BC56FA" w:rsidP="00BC56FA">
      <w:pPr>
        <w:rPr>
          <w:rFonts w:asciiTheme="minorHAnsi" w:hAnsiTheme="minorHAnsi"/>
          <w:bCs/>
          <w:i/>
          <w:sz w:val="22"/>
          <w:szCs w:val="22"/>
        </w:rPr>
      </w:pPr>
      <w:r w:rsidRPr="00924F7B">
        <w:rPr>
          <w:rFonts w:asciiTheme="minorHAnsi" w:hAnsiTheme="minorHAnsi"/>
          <w:bCs/>
          <w:sz w:val="22"/>
          <w:szCs w:val="22"/>
        </w:rPr>
        <w:t>*/</w:t>
      </w:r>
      <w:r w:rsidRPr="00924F7B">
        <w:rPr>
          <w:rFonts w:asciiTheme="minorHAnsi" w:hAnsiTheme="minorHAnsi"/>
          <w:bCs/>
          <w:i/>
          <w:sz w:val="22"/>
          <w:szCs w:val="22"/>
        </w:rPr>
        <w:t xml:space="preserve"> niepotrzebne skreślić</w:t>
      </w:r>
    </w:p>
    <w:p w:rsidR="00BC56FA" w:rsidRPr="00924F7B" w:rsidRDefault="00BC56FA" w:rsidP="00BC56FA">
      <w:pPr>
        <w:pStyle w:val="Standardowy0"/>
        <w:jc w:val="both"/>
        <w:rPr>
          <w:rFonts w:asciiTheme="minorHAnsi" w:hAnsiTheme="minorHAnsi"/>
          <w:sz w:val="22"/>
          <w:szCs w:val="22"/>
        </w:rPr>
      </w:pPr>
    </w:p>
    <w:p w:rsidR="00BC56FA" w:rsidRPr="00924F7B" w:rsidRDefault="00BC56FA" w:rsidP="00BC56FA">
      <w:pPr>
        <w:rPr>
          <w:rFonts w:asciiTheme="minorHAnsi" w:hAnsiTheme="minorHAnsi" w:cs="Arial"/>
          <w:b/>
          <w:bCs/>
          <w:sz w:val="22"/>
          <w:szCs w:val="22"/>
        </w:rPr>
      </w:pPr>
    </w:p>
    <w:p w:rsidR="00BC56FA" w:rsidRPr="00924F7B" w:rsidRDefault="00BC56FA" w:rsidP="00BC56FA">
      <w:pPr>
        <w:jc w:val="right"/>
        <w:rPr>
          <w:rFonts w:asciiTheme="minorHAnsi" w:hAnsiTheme="minorHAnsi"/>
          <w:sz w:val="22"/>
          <w:szCs w:val="22"/>
        </w:rPr>
      </w:pPr>
      <w:r w:rsidRPr="00924F7B">
        <w:rPr>
          <w:rFonts w:asciiTheme="minorHAnsi" w:hAnsiTheme="minorHAnsi"/>
          <w:i/>
          <w:sz w:val="22"/>
          <w:szCs w:val="22"/>
          <w:u w:val="single"/>
        </w:rPr>
        <w:t>Podpis i pieczęć uprawnionego przedstawiciela Wykonawcy ……………………………………</w:t>
      </w:r>
    </w:p>
    <w:p w:rsidR="00BC56FA" w:rsidRPr="00924F7B" w:rsidRDefault="00BC56FA" w:rsidP="00BC56FA">
      <w:pPr>
        <w:rPr>
          <w:rFonts w:asciiTheme="minorHAnsi" w:hAnsiTheme="minorHAnsi"/>
          <w:sz w:val="22"/>
          <w:szCs w:val="22"/>
        </w:rPr>
      </w:pPr>
    </w:p>
    <w:p w:rsidR="00BC56FA" w:rsidRPr="00924F7B" w:rsidRDefault="00BC56FA" w:rsidP="00BC56FA">
      <w:pPr>
        <w:jc w:val="right"/>
        <w:rPr>
          <w:rFonts w:asciiTheme="minorHAnsi" w:hAnsiTheme="minorHAnsi" w:cs="Arial"/>
          <w:sz w:val="22"/>
          <w:szCs w:val="22"/>
        </w:rPr>
      </w:pPr>
    </w:p>
    <w:p w:rsidR="005E25AB" w:rsidRDefault="005E25AB" w:rsidP="002D4D5A">
      <w:pPr>
        <w:rPr>
          <w:rFonts w:ascii="Calibri" w:hAnsi="Calibri"/>
          <w:sz w:val="22"/>
          <w:szCs w:val="22"/>
        </w:rPr>
      </w:pPr>
    </w:p>
    <w:p w:rsidR="00BC56FA" w:rsidRDefault="00BC56FA" w:rsidP="002D4D5A">
      <w:pPr>
        <w:rPr>
          <w:rFonts w:ascii="Calibri" w:hAnsi="Calibri"/>
          <w:sz w:val="22"/>
          <w:szCs w:val="22"/>
        </w:rPr>
      </w:pPr>
    </w:p>
    <w:p w:rsidR="00BC56FA" w:rsidRDefault="00BC56FA" w:rsidP="002D4D5A">
      <w:pPr>
        <w:rPr>
          <w:rFonts w:ascii="Calibri" w:hAnsi="Calibri"/>
          <w:sz w:val="22"/>
          <w:szCs w:val="22"/>
        </w:rPr>
      </w:pPr>
    </w:p>
    <w:p w:rsidR="00BC56FA" w:rsidRDefault="00BC56FA" w:rsidP="002D4D5A">
      <w:pPr>
        <w:rPr>
          <w:rFonts w:ascii="Calibri" w:hAnsi="Calibri"/>
          <w:sz w:val="22"/>
          <w:szCs w:val="22"/>
        </w:rPr>
      </w:pPr>
    </w:p>
    <w:p w:rsidR="00BC56FA" w:rsidRDefault="00BC56FA" w:rsidP="002D4D5A">
      <w:pPr>
        <w:rPr>
          <w:rFonts w:ascii="Calibri" w:hAnsi="Calibri"/>
          <w:sz w:val="22"/>
          <w:szCs w:val="22"/>
        </w:rPr>
      </w:pPr>
    </w:p>
    <w:p w:rsidR="000109D3" w:rsidRDefault="000109D3" w:rsidP="002D4D5A">
      <w:pPr>
        <w:rPr>
          <w:rFonts w:ascii="Calibri" w:hAnsi="Calibri"/>
          <w:sz w:val="22"/>
          <w:szCs w:val="22"/>
        </w:rPr>
      </w:pPr>
    </w:p>
    <w:p w:rsidR="000109D3" w:rsidRDefault="000109D3" w:rsidP="002D4D5A">
      <w:pPr>
        <w:rPr>
          <w:rFonts w:ascii="Calibri" w:hAnsi="Calibri"/>
          <w:sz w:val="22"/>
          <w:szCs w:val="22"/>
        </w:rPr>
      </w:pPr>
    </w:p>
    <w:p w:rsidR="00BC56FA" w:rsidRDefault="00BC56FA" w:rsidP="002D4D5A">
      <w:pPr>
        <w:rPr>
          <w:rFonts w:ascii="Calibri" w:hAnsi="Calibri"/>
          <w:sz w:val="22"/>
          <w:szCs w:val="22"/>
        </w:rPr>
      </w:pPr>
    </w:p>
    <w:p w:rsidR="00BC56FA" w:rsidRDefault="00BC56FA" w:rsidP="002D4D5A">
      <w:pPr>
        <w:rPr>
          <w:rFonts w:ascii="Calibri" w:hAnsi="Calibri"/>
          <w:sz w:val="22"/>
          <w:szCs w:val="22"/>
        </w:rPr>
      </w:pPr>
    </w:p>
    <w:p w:rsidR="005E25AB" w:rsidRPr="00924F7B" w:rsidRDefault="005E25AB" w:rsidP="002D4D5A">
      <w:pPr>
        <w:pStyle w:val="Nagwek1"/>
        <w:jc w:val="right"/>
        <w:rPr>
          <w:rFonts w:ascii="Calibri" w:hAnsi="Calibri"/>
          <w:b/>
          <w:i w:val="0"/>
          <w:sz w:val="22"/>
          <w:szCs w:val="22"/>
        </w:rPr>
      </w:pPr>
    </w:p>
    <w:p w:rsidR="005E25AB" w:rsidRPr="00924F7B" w:rsidRDefault="005E25AB" w:rsidP="002D4D5A">
      <w:pPr>
        <w:jc w:val="right"/>
        <w:rPr>
          <w:rFonts w:ascii="Calibri" w:hAnsi="Calibri"/>
          <w:b/>
          <w:sz w:val="22"/>
          <w:szCs w:val="22"/>
        </w:rPr>
      </w:pPr>
      <w:r w:rsidRPr="00924F7B">
        <w:rPr>
          <w:rFonts w:ascii="Calibri" w:hAnsi="Calibri"/>
          <w:b/>
          <w:sz w:val="22"/>
          <w:szCs w:val="22"/>
        </w:rPr>
        <w:t xml:space="preserve">Załącznik nr </w:t>
      </w:r>
      <w:r>
        <w:rPr>
          <w:rFonts w:ascii="Calibri" w:hAnsi="Calibri"/>
          <w:b/>
          <w:sz w:val="22"/>
          <w:szCs w:val="22"/>
        </w:rPr>
        <w:t>E</w:t>
      </w:r>
    </w:p>
    <w:p w:rsidR="005E25AB" w:rsidRPr="00924F7B" w:rsidRDefault="005E25AB" w:rsidP="002D4D5A">
      <w:pPr>
        <w:jc w:val="right"/>
        <w:rPr>
          <w:rFonts w:ascii="Calibri" w:hAnsi="Calibri"/>
          <w:b/>
          <w:sz w:val="22"/>
          <w:szCs w:val="22"/>
        </w:rPr>
      </w:pPr>
      <w:r w:rsidRPr="00924F7B">
        <w:rPr>
          <w:rFonts w:ascii="Calibri" w:hAnsi="Calibri"/>
          <w:b/>
          <w:sz w:val="22"/>
          <w:szCs w:val="22"/>
        </w:rPr>
        <w:t>do SIWZ</w:t>
      </w:r>
    </w:p>
    <w:p w:rsidR="005E25AB" w:rsidRPr="00924F7B" w:rsidRDefault="005E25AB" w:rsidP="002D4D5A">
      <w:pPr>
        <w:jc w:val="right"/>
        <w:rPr>
          <w:rFonts w:ascii="Calibri" w:hAnsi="Calibri"/>
          <w:b/>
          <w:sz w:val="22"/>
          <w:szCs w:val="22"/>
        </w:rPr>
      </w:pPr>
      <w:r w:rsidRPr="00924F7B">
        <w:rPr>
          <w:rFonts w:ascii="Calibri" w:hAnsi="Calibri"/>
          <w:b/>
          <w:sz w:val="22"/>
          <w:szCs w:val="22"/>
        </w:rPr>
        <w:t>Projekt umowy</w:t>
      </w:r>
    </w:p>
    <w:p w:rsidR="005E25AB" w:rsidRPr="00924F7B" w:rsidRDefault="005E25AB" w:rsidP="002D4D5A">
      <w:pPr>
        <w:jc w:val="right"/>
        <w:rPr>
          <w:rFonts w:ascii="Calibri" w:hAnsi="Calibri"/>
          <w:b/>
          <w:sz w:val="22"/>
          <w:szCs w:val="22"/>
        </w:rPr>
      </w:pPr>
    </w:p>
    <w:p w:rsidR="005E25AB" w:rsidRPr="00DB3925" w:rsidRDefault="005E25AB" w:rsidP="00837687">
      <w:pPr>
        <w:autoSpaceDE w:val="0"/>
        <w:autoSpaceDN w:val="0"/>
        <w:adjustRightInd w:val="0"/>
        <w:spacing w:line="276" w:lineRule="auto"/>
        <w:jc w:val="center"/>
        <w:rPr>
          <w:rFonts w:ascii="Calibri" w:eastAsia="Tahoma,Bold" w:hAnsi="Calibri" w:cs="Tahoma"/>
          <w:bCs/>
          <w:color w:val="0070C0"/>
          <w:sz w:val="22"/>
          <w:szCs w:val="22"/>
        </w:rPr>
      </w:pPr>
      <w:r w:rsidRPr="00DB3925">
        <w:rPr>
          <w:rFonts w:ascii="Calibri" w:eastAsia="Tahoma,Bold" w:hAnsi="Calibri" w:cs="Tahoma"/>
          <w:bCs/>
          <w:color w:val="0070C0"/>
          <w:sz w:val="22"/>
          <w:szCs w:val="22"/>
        </w:rPr>
        <w:t>UWAGA:</w:t>
      </w:r>
    </w:p>
    <w:p w:rsidR="005E25AB" w:rsidRPr="00DB3925" w:rsidRDefault="005E25AB" w:rsidP="00837687">
      <w:pPr>
        <w:autoSpaceDE w:val="0"/>
        <w:autoSpaceDN w:val="0"/>
        <w:adjustRightInd w:val="0"/>
        <w:spacing w:line="276" w:lineRule="auto"/>
        <w:jc w:val="center"/>
        <w:rPr>
          <w:rFonts w:ascii="Calibri" w:eastAsia="Tahoma,Bold" w:hAnsi="Calibri" w:cs="Tahoma"/>
          <w:bCs/>
          <w:color w:val="0070C0"/>
          <w:sz w:val="22"/>
          <w:szCs w:val="22"/>
        </w:rPr>
      </w:pPr>
      <w:r w:rsidRPr="00DB3925">
        <w:rPr>
          <w:rFonts w:ascii="Calibri" w:eastAsia="Tahoma,Bold" w:hAnsi="Calibri" w:cs="Tahoma"/>
          <w:bCs/>
          <w:color w:val="0070C0"/>
          <w:sz w:val="22"/>
          <w:szCs w:val="22"/>
        </w:rPr>
        <w:t>Zamawiający zastrzega sobie, po wyborze oferty, prawo wprowadzenia do umowy zapisów służących jej uszczegółowieniu, a wynikających z treści złożonej oferty i zapisów SIWZ.</w:t>
      </w:r>
    </w:p>
    <w:p w:rsidR="005E25AB" w:rsidRPr="00924F7B" w:rsidRDefault="005E25AB" w:rsidP="002D4D5A">
      <w:pPr>
        <w:jc w:val="right"/>
        <w:rPr>
          <w:rFonts w:ascii="Calibri" w:hAnsi="Calibri"/>
          <w:b/>
          <w:sz w:val="22"/>
          <w:szCs w:val="22"/>
        </w:rPr>
      </w:pPr>
    </w:p>
    <w:p w:rsidR="005E25AB" w:rsidRPr="00DB3925" w:rsidRDefault="005E25AB" w:rsidP="00AF0918">
      <w:pPr>
        <w:pStyle w:val="Nagwek6"/>
        <w:jc w:val="center"/>
        <w:rPr>
          <w:rFonts w:ascii="Calibri" w:hAnsi="Calibri"/>
          <w:color w:val="auto"/>
        </w:rPr>
      </w:pPr>
      <w:r w:rsidRPr="00DB3925">
        <w:rPr>
          <w:rFonts w:ascii="Calibri" w:hAnsi="Calibri"/>
          <w:color w:val="auto"/>
        </w:rPr>
        <w:t xml:space="preserve">Umowa Nr ........ </w:t>
      </w:r>
    </w:p>
    <w:p w:rsidR="005E25AB" w:rsidRPr="00DB3925" w:rsidRDefault="005E25AB" w:rsidP="00AF0918">
      <w:pPr>
        <w:ind w:right="214"/>
        <w:jc w:val="both"/>
        <w:rPr>
          <w:rFonts w:ascii="Calibri" w:hAnsi="Calibri"/>
          <w:b/>
          <w:sz w:val="22"/>
          <w:szCs w:val="22"/>
        </w:rPr>
      </w:pPr>
    </w:p>
    <w:p w:rsidR="005E25AB" w:rsidRPr="00DB3925" w:rsidRDefault="005E25AB" w:rsidP="00AF0918">
      <w:pPr>
        <w:ind w:right="214"/>
        <w:jc w:val="both"/>
        <w:rPr>
          <w:rFonts w:ascii="Calibri" w:hAnsi="Calibri"/>
          <w:sz w:val="22"/>
          <w:szCs w:val="22"/>
        </w:rPr>
      </w:pPr>
      <w:r w:rsidRPr="00DB3925">
        <w:rPr>
          <w:rFonts w:ascii="Calibri" w:hAnsi="Calibri"/>
          <w:sz w:val="22"/>
          <w:szCs w:val="22"/>
        </w:rPr>
        <w:t>zawarta w dniu ......................... roku pomiędzy:</w:t>
      </w:r>
    </w:p>
    <w:p w:rsidR="005E25AB" w:rsidRPr="00DB3925" w:rsidRDefault="005E25AB" w:rsidP="00AF0918">
      <w:pPr>
        <w:ind w:right="214"/>
        <w:jc w:val="both"/>
        <w:rPr>
          <w:rFonts w:ascii="Calibri" w:hAnsi="Calibri"/>
          <w:sz w:val="22"/>
          <w:szCs w:val="22"/>
        </w:rPr>
      </w:pPr>
      <w:r w:rsidRPr="00DB3925">
        <w:rPr>
          <w:rFonts w:ascii="Calibri" w:hAnsi="Calibri"/>
          <w:b/>
          <w:sz w:val="22"/>
          <w:szCs w:val="22"/>
        </w:rPr>
        <w:t>Gminą Bielsk z siedzibą przy Placu Wolności 3A, 09-230 Bielsk</w:t>
      </w:r>
      <w:r w:rsidRPr="00DB3925">
        <w:rPr>
          <w:rFonts w:ascii="Calibri" w:hAnsi="Calibri"/>
          <w:sz w:val="22"/>
          <w:szCs w:val="22"/>
        </w:rPr>
        <w:t>, reprezentowaną  przez:</w:t>
      </w:r>
    </w:p>
    <w:p w:rsidR="005E25AB" w:rsidRPr="00DB3925" w:rsidRDefault="005E25AB" w:rsidP="00AF0918">
      <w:pPr>
        <w:ind w:right="352"/>
        <w:jc w:val="both"/>
        <w:rPr>
          <w:rFonts w:ascii="Calibri" w:hAnsi="Calibri"/>
          <w:sz w:val="22"/>
          <w:szCs w:val="22"/>
        </w:rPr>
      </w:pPr>
    </w:p>
    <w:p w:rsidR="005E25AB" w:rsidRPr="00DB3925" w:rsidRDefault="005E25AB" w:rsidP="00AF0918">
      <w:pPr>
        <w:ind w:right="214"/>
        <w:jc w:val="both"/>
        <w:rPr>
          <w:rFonts w:ascii="Calibri" w:hAnsi="Calibri"/>
          <w:b/>
          <w:sz w:val="22"/>
          <w:szCs w:val="22"/>
        </w:rPr>
      </w:pPr>
      <w:r w:rsidRPr="00DB3925">
        <w:rPr>
          <w:rFonts w:ascii="Calibri" w:hAnsi="Calibri"/>
          <w:b/>
          <w:sz w:val="22"/>
          <w:szCs w:val="22"/>
        </w:rPr>
        <w:t>………………………………………………………….</w:t>
      </w:r>
    </w:p>
    <w:p w:rsidR="005E25AB" w:rsidRPr="00DB3925" w:rsidRDefault="005E25AB" w:rsidP="00AF0918">
      <w:pPr>
        <w:jc w:val="both"/>
        <w:rPr>
          <w:rFonts w:ascii="Calibri" w:hAnsi="Calibri"/>
          <w:sz w:val="22"/>
          <w:szCs w:val="22"/>
        </w:rPr>
      </w:pPr>
      <w:r w:rsidRPr="00DB3925">
        <w:rPr>
          <w:rFonts w:ascii="Calibri" w:hAnsi="Calibri"/>
          <w:sz w:val="22"/>
          <w:szCs w:val="22"/>
        </w:rPr>
        <w:t>przy kontrasygnacie</w:t>
      </w:r>
    </w:p>
    <w:p w:rsidR="005E25AB" w:rsidRPr="00DB3925" w:rsidRDefault="005E25AB" w:rsidP="00AF0918">
      <w:pPr>
        <w:ind w:right="214"/>
        <w:jc w:val="both"/>
        <w:rPr>
          <w:rFonts w:ascii="Calibri" w:hAnsi="Calibri"/>
          <w:b/>
          <w:sz w:val="22"/>
          <w:szCs w:val="22"/>
        </w:rPr>
      </w:pPr>
      <w:r w:rsidRPr="00DB3925">
        <w:rPr>
          <w:rFonts w:ascii="Calibri" w:hAnsi="Calibri"/>
          <w:b/>
          <w:sz w:val="22"/>
          <w:szCs w:val="22"/>
        </w:rPr>
        <w:t>............................................ – Skarbnika Gminy</w:t>
      </w:r>
    </w:p>
    <w:p w:rsidR="005E25AB" w:rsidRPr="00DB3925" w:rsidRDefault="005E25AB" w:rsidP="00AF0918">
      <w:pPr>
        <w:ind w:right="214"/>
        <w:jc w:val="both"/>
        <w:rPr>
          <w:rFonts w:ascii="Calibri" w:hAnsi="Calibri"/>
          <w:b/>
          <w:sz w:val="22"/>
          <w:szCs w:val="22"/>
        </w:rPr>
      </w:pPr>
    </w:p>
    <w:p w:rsidR="005E25AB" w:rsidRPr="00DB3925" w:rsidRDefault="005E25AB" w:rsidP="00AF0918">
      <w:pPr>
        <w:ind w:right="214"/>
        <w:jc w:val="both"/>
        <w:rPr>
          <w:rFonts w:ascii="Calibri" w:hAnsi="Calibri"/>
          <w:sz w:val="22"/>
          <w:szCs w:val="22"/>
        </w:rPr>
      </w:pPr>
      <w:r w:rsidRPr="00DB3925">
        <w:rPr>
          <w:rFonts w:ascii="Calibri" w:hAnsi="Calibri"/>
          <w:sz w:val="22"/>
          <w:szCs w:val="22"/>
        </w:rPr>
        <w:t xml:space="preserve">zwaną w dalszej  części umowy </w:t>
      </w:r>
      <w:r w:rsidRPr="00DB3925">
        <w:rPr>
          <w:rFonts w:ascii="Calibri" w:hAnsi="Calibri"/>
          <w:b/>
          <w:sz w:val="22"/>
          <w:szCs w:val="22"/>
        </w:rPr>
        <w:t>Zamawiającym,</w:t>
      </w:r>
      <w:r w:rsidRPr="00DB3925">
        <w:rPr>
          <w:rFonts w:ascii="Calibri" w:hAnsi="Calibri"/>
          <w:sz w:val="22"/>
          <w:szCs w:val="22"/>
        </w:rPr>
        <w:t xml:space="preserve"> </w:t>
      </w:r>
    </w:p>
    <w:p w:rsidR="005E25AB" w:rsidRPr="00DB3925" w:rsidRDefault="005E25AB" w:rsidP="00AF0918">
      <w:pPr>
        <w:ind w:right="214"/>
        <w:jc w:val="both"/>
        <w:rPr>
          <w:rFonts w:ascii="Calibri" w:hAnsi="Calibri"/>
          <w:sz w:val="22"/>
          <w:szCs w:val="22"/>
        </w:rPr>
      </w:pPr>
    </w:p>
    <w:p w:rsidR="005E25AB" w:rsidRPr="00DB3925" w:rsidRDefault="005E25AB" w:rsidP="00AF0918">
      <w:pPr>
        <w:ind w:right="214"/>
        <w:jc w:val="both"/>
        <w:rPr>
          <w:rFonts w:ascii="Calibri" w:hAnsi="Calibri"/>
          <w:sz w:val="22"/>
          <w:szCs w:val="22"/>
        </w:rPr>
      </w:pPr>
      <w:r w:rsidRPr="00DB3925">
        <w:rPr>
          <w:rFonts w:ascii="Calibri" w:hAnsi="Calibri"/>
          <w:sz w:val="22"/>
          <w:szCs w:val="22"/>
        </w:rPr>
        <w:t>a  firmą</w:t>
      </w:r>
    </w:p>
    <w:p w:rsidR="005E25AB" w:rsidRPr="00DB3925" w:rsidRDefault="005E25AB" w:rsidP="00AF0918">
      <w:pPr>
        <w:ind w:right="214"/>
        <w:jc w:val="both"/>
        <w:rPr>
          <w:rFonts w:ascii="Calibri" w:hAnsi="Calibri"/>
          <w:b/>
          <w:sz w:val="22"/>
          <w:szCs w:val="22"/>
        </w:rPr>
      </w:pPr>
      <w:r w:rsidRPr="00DB3925">
        <w:rPr>
          <w:rFonts w:ascii="Calibri" w:hAnsi="Calibri"/>
          <w:sz w:val="22"/>
          <w:szCs w:val="22"/>
        </w:rPr>
        <w:t>..............................................................................................................................................................., reprezentowaną przez:</w:t>
      </w:r>
    </w:p>
    <w:p w:rsidR="005E25AB" w:rsidRPr="00DB3925" w:rsidRDefault="005E25AB" w:rsidP="00AF0918">
      <w:pPr>
        <w:ind w:right="214"/>
        <w:jc w:val="both"/>
        <w:rPr>
          <w:rFonts w:ascii="Calibri" w:hAnsi="Calibri"/>
          <w:sz w:val="22"/>
          <w:szCs w:val="22"/>
        </w:rPr>
      </w:pPr>
    </w:p>
    <w:p w:rsidR="005E25AB" w:rsidRPr="00DB3925" w:rsidRDefault="005E25AB" w:rsidP="00AE29F3">
      <w:pPr>
        <w:numPr>
          <w:ilvl w:val="0"/>
          <w:numId w:val="105"/>
        </w:numPr>
        <w:ind w:right="214"/>
        <w:jc w:val="both"/>
        <w:rPr>
          <w:rFonts w:ascii="Calibri" w:hAnsi="Calibri"/>
          <w:b/>
          <w:sz w:val="22"/>
          <w:szCs w:val="22"/>
        </w:rPr>
      </w:pPr>
      <w:r w:rsidRPr="00DB3925">
        <w:rPr>
          <w:rFonts w:ascii="Calibri" w:hAnsi="Calibri"/>
          <w:b/>
          <w:sz w:val="22"/>
          <w:szCs w:val="22"/>
        </w:rPr>
        <w:t>..........................................................................................................................................................</w:t>
      </w:r>
    </w:p>
    <w:p w:rsidR="005E25AB" w:rsidRPr="00DB3925" w:rsidRDefault="005E25AB" w:rsidP="00AF0918">
      <w:pPr>
        <w:ind w:right="214"/>
        <w:jc w:val="both"/>
        <w:rPr>
          <w:rFonts w:ascii="Calibri" w:hAnsi="Calibri"/>
          <w:b/>
          <w:sz w:val="22"/>
          <w:szCs w:val="22"/>
        </w:rPr>
      </w:pPr>
    </w:p>
    <w:p w:rsidR="005E25AB" w:rsidRPr="00DB3925" w:rsidRDefault="005E25AB" w:rsidP="00AE29F3">
      <w:pPr>
        <w:numPr>
          <w:ilvl w:val="0"/>
          <w:numId w:val="105"/>
        </w:numPr>
        <w:ind w:right="214"/>
        <w:jc w:val="both"/>
        <w:rPr>
          <w:rFonts w:ascii="Calibri" w:hAnsi="Calibri"/>
          <w:b/>
          <w:sz w:val="22"/>
          <w:szCs w:val="22"/>
        </w:rPr>
      </w:pPr>
      <w:r w:rsidRPr="00DB3925">
        <w:rPr>
          <w:rFonts w:ascii="Calibri" w:hAnsi="Calibri"/>
          <w:b/>
          <w:sz w:val="22"/>
          <w:szCs w:val="22"/>
        </w:rPr>
        <w:t>..........................................................................................................................................................</w:t>
      </w:r>
    </w:p>
    <w:p w:rsidR="005E25AB" w:rsidRPr="00DB3925" w:rsidRDefault="005E25AB" w:rsidP="00AF0918">
      <w:pPr>
        <w:ind w:right="214"/>
        <w:jc w:val="both"/>
        <w:rPr>
          <w:rFonts w:ascii="Calibri" w:hAnsi="Calibri"/>
          <w:b/>
          <w:sz w:val="22"/>
          <w:szCs w:val="22"/>
        </w:rPr>
      </w:pPr>
    </w:p>
    <w:p w:rsidR="005E25AB" w:rsidRPr="00DB3925" w:rsidRDefault="005E25AB" w:rsidP="00AF0918">
      <w:pPr>
        <w:ind w:right="214"/>
        <w:jc w:val="both"/>
        <w:rPr>
          <w:rFonts w:ascii="Calibri" w:hAnsi="Calibri"/>
          <w:sz w:val="22"/>
          <w:szCs w:val="22"/>
        </w:rPr>
      </w:pPr>
      <w:r w:rsidRPr="00DB3925">
        <w:rPr>
          <w:rFonts w:ascii="Calibri" w:hAnsi="Calibri"/>
          <w:sz w:val="22"/>
          <w:szCs w:val="22"/>
        </w:rPr>
        <w:t xml:space="preserve">zwanym w dalszej części umowy </w:t>
      </w:r>
      <w:r w:rsidRPr="00DB3925">
        <w:rPr>
          <w:rFonts w:ascii="Calibri" w:hAnsi="Calibri"/>
          <w:b/>
          <w:sz w:val="22"/>
          <w:szCs w:val="22"/>
        </w:rPr>
        <w:t>Wykonawcą</w:t>
      </w:r>
    </w:p>
    <w:p w:rsidR="005E25AB" w:rsidRPr="00DB3925" w:rsidRDefault="005E25AB" w:rsidP="00AF0918">
      <w:pPr>
        <w:ind w:right="214"/>
        <w:jc w:val="both"/>
        <w:rPr>
          <w:rFonts w:ascii="Calibri" w:hAnsi="Calibri"/>
          <w:b/>
          <w:sz w:val="22"/>
          <w:szCs w:val="22"/>
        </w:rPr>
      </w:pPr>
    </w:p>
    <w:p w:rsidR="005E25AB" w:rsidRPr="00DB3925" w:rsidRDefault="005E25AB" w:rsidP="00AF0918">
      <w:pPr>
        <w:ind w:right="214"/>
        <w:jc w:val="both"/>
        <w:rPr>
          <w:rFonts w:ascii="Calibri" w:hAnsi="Calibri"/>
          <w:sz w:val="22"/>
          <w:szCs w:val="22"/>
        </w:rPr>
      </w:pPr>
      <w:r w:rsidRPr="00DB3925">
        <w:rPr>
          <w:rFonts w:ascii="Calibri" w:hAnsi="Calibri"/>
          <w:sz w:val="22"/>
          <w:szCs w:val="22"/>
        </w:rPr>
        <w:t xml:space="preserve">na podstawie dokonanego przez Zamawiającego wyboru oferty Wykonawcy w postępowaniu o udzielenie zamówienia publicznego w trybie przetargu nieograniczonego poniżej </w:t>
      </w:r>
      <w:r w:rsidRPr="00DB3925">
        <w:rPr>
          <w:rFonts w:ascii="Calibri" w:eastAsia="TTE19EFC00t00" w:hAnsi="Calibri"/>
          <w:b/>
          <w:sz w:val="22"/>
          <w:szCs w:val="22"/>
        </w:rPr>
        <w:t xml:space="preserve">221 000 </w:t>
      </w:r>
      <w:r w:rsidRPr="00DB3925">
        <w:rPr>
          <w:rFonts w:ascii="Calibri" w:hAnsi="Calibri"/>
          <w:sz w:val="22"/>
          <w:szCs w:val="22"/>
        </w:rPr>
        <w:t>EURO opublikowanym w BZP oraz stronie internetowej Zamawiającego.</w:t>
      </w:r>
    </w:p>
    <w:p w:rsidR="005E25AB" w:rsidRDefault="005E25AB" w:rsidP="00AF0918">
      <w:pPr>
        <w:ind w:right="214"/>
        <w:jc w:val="center"/>
        <w:rPr>
          <w:rFonts w:ascii="Calibri" w:hAnsi="Calibri"/>
          <w:b/>
          <w:sz w:val="22"/>
          <w:szCs w:val="22"/>
        </w:rPr>
      </w:pPr>
    </w:p>
    <w:p w:rsidR="005E25AB" w:rsidRPr="00DB3925" w:rsidRDefault="005E25AB" w:rsidP="00AF0918">
      <w:pPr>
        <w:ind w:right="214"/>
        <w:jc w:val="center"/>
        <w:rPr>
          <w:rFonts w:ascii="Calibri" w:hAnsi="Calibri"/>
          <w:b/>
          <w:sz w:val="22"/>
          <w:szCs w:val="22"/>
        </w:rPr>
      </w:pPr>
      <w:r w:rsidRPr="00DB3925">
        <w:rPr>
          <w:rFonts w:ascii="Calibri" w:hAnsi="Calibri"/>
          <w:b/>
          <w:sz w:val="22"/>
          <w:szCs w:val="22"/>
        </w:rPr>
        <w:t>§ 1.</w:t>
      </w:r>
    </w:p>
    <w:p w:rsidR="005E25AB" w:rsidRPr="00DB3925" w:rsidRDefault="005E25AB" w:rsidP="00AF0918">
      <w:pPr>
        <w:ind w:right="214"/>
        <w:jc w:val="center"/>
        <w:rPr>
          <w:rFonts w:ascii="Calibri" w:hAnsi="Calibri"/>
          <w:b/>
          <w:sz w:val="22"/>
          <w:szCs w:val="22"/>
        </w:rPr>
      </w:pPr>
      <w:r w:rsidRPr="00DB3925">
        <w:rPr>
          <w:rFonts w:ascii="Calibri" w:hAnsi="Calibri"/>
          <w:b/>
          <w:sz w:val="22"/>
          <w:szCs w:val="22"/>
        </w:rPr>
        <w:t>Przedmiot umowy</w:t>
      </w:r>
    </w:p>
    <w:p w:rsidR="005E25AB" w:rsidRPr="00DB3925" w:rsidRDefault="005E25AB" w:rsidP="00837687">
      <w:pPr>
        <w:ind w:left="284" w:right="215" w:hanging="284"/>
        <w:jc w:val="both"/>
        <w:rPr>
          <w:rFonts w:ascii="Calibri" w:hAnsi="Calibri"/>
          <w:b/>
          <w:sz w:val="22"/>
          <w:szCs w:val="22"/>
        </w:rPr>
      </w:pPr>
      <w:r w:rsidRPr="00DB3925">
        <w:rPr>
          <w:rFonts w:ascii="Calibri" w:hAnsi="Calibri"/>
          <w:sz w:val="22"/>
          <w:szCs w:val="22"/>
        </w:rPr>
        <w:t xml:space="preserve">1. Zgodnie z przeprowadzonym przetargiem nieograniczonym Zamawiający powierza, a Wykonawca zobowiązuje się do wykonania przedmiotu umowy pn.: </w:t>
      </w:r>
      <w:r w:rsidRPr="00DB3925">
        <w:rPr>
          <w:rFonts w:ascii="Calibri" w:hAnsi="Calibri"/>
          <w:b/>
          <w:sz w:val="22"/>
          <w:szCs w:val="22"/>
        </w:rPr>
        <w:t>„</w:t>
      </w:r>
      <w:r w:rsidRPr="00DB3925">
        <w:rPr>
          <w:rFonts w:ascii="Calibri" w:hAnsi="Calibri" w:cs="Tahoma"/>
          <w:b/>
          <w:sz w:val="22"/>
          <w:szCs w:val="22"/>
          <w:lang w:eastAsia="ar-SA"/>
        </w:rPr>
        <w:t>Ubezpieczenie mienia i odpowiedzialności cywilnej Gminy Bielsk w okresie od 14.04.2019 do 13.04.2022</w:t>
      </w:r>
      <w:r w:rsidRPr="00DB3925">
        <w:rPr>
          <w:rFonts w:ascii="Calibri" w:hAnsi="Calibri"/>
          <w:b/>
          <w:sz w:val="22"/>
          <w:szCs w:val="22"/>
        </w:rPr>
        <w:t xml:space="preserve">”. </w:t>
      </w:r>
    </w:p>
    <w:p w:rsidR="005E25AB" w:rsidRPr="00DB3925" w:rsidRDefault="005E25AB" w:rsidP="00AE29F3">
      <w:pPr>
        <w:pStyle w:val="Akapitzlist"/>
        <w:numPr>
          <w:ilvl w:val="0"/>
          <w:numId w:val="106"/>
        </w:numPr>
        <w:ind w:left="284" w:hanging="284"/>
        <w:jc w:val="both"/>
        <w:rPr>
          <w:rFonts w:ascii="Calibri" w:hAnsi="Calibri" w:cs="Tahoma"/>
          <w:sz w:val="22"/>
        </w:rPr>
      </w:pPr>
      <w:r w:rsidRPr="00DB3925">
        <w:rPr>
          <w:rFonts w:ascii="Calibri" w:hAnsi="Calibri" w:cs="Tahoma"/>
          <w:sz w:val="22"/>
        </w:rPr>
        <w:t>Wykonawca przyjmuje do ubezpieczenia mienie Zamawiającego określone w specyfikacji istotnych warunków zamówienia w ramach następujących ubezpieczeń:</w:t>
      </w:r>
    </w:p>
    <w:p w:rsidR="005E25AB" w:rsidRPr="00DB3925" w:rsidRDefault="005E25AB" w:rsidP="0082313D">
      <w:pPr>
        <w:spacing w:line="276" w:lineRule="auto"/>
        <w:ind w:firstLine="709"/>
        <w:jc w:val="both"/>
        <w:rPr>
          <w:rFonts w:ascii="Calibri" w:hAnsi="Calibri" w:cs="Tahoma"/>
          <w:sz w:val="22"/>
          <w:szCs w:val="22"/>
        </w:rPr>
      </w:pPr>
      <w:r w:rsidRPr="00DB3925">
        <w:rPr>
          <w:rFonts w:ascii="Calibri" w:hAnsi="Calibri" w:cs="Tahoma"/>
          <w:b/>
          <w:sz w:val="22"/>
          <w:szCs w:val="22"/>
        </w:rPr>
        <w:t>(niepotrzebne usunąć):</w:t>
      </w:r>
    </w:p>
    <w:p w:rsidR="005E25AB" w:rsidRPr="00DB3925" w:rsidRDefault="005E25AB" w:rsidP="0082313D">
      <w:pPr>
        <w:spacing w:line="276" w:lineRule="auto"/>
        <w:ind w:firstLine="709"/>
        <w:jc w:val="both"/>
        <w:rPr>
          <w:rFonts w:ascii="Calibri" w:hAnsi="Calibri" w:cs="Tahoma"/>
          <w:b/>
          <w:sz w:val="22"/>
          <w:szCs w:val="22"/>
        </w:rPr>
      </w:pPr>
      <w:r w:rsidRPr="00DB3925">
        <w:rPr>
          <w:rFonts w:ascii="Calibri" w:hAnsi="Calibri" w:cs="Tahoma"/>
          <w:b/>
          <w:sz w:val="22"/>
          <w:szCs w:val="22"/>
        </w:rPr>
        <w:t xml:space="preserve">ZADANIE I:  </w:t>
      </w:r>
      <w:r w:rsidRPr="00DB3925">
        <w:rPr>
          <w:rFonts w:ascii="Calibri" w:hAnsi="Calibri" w:cs="Tahoma"/>
          <w:b/>
          <w:sz w:val="22"/>
          <w:szCs w:val="22"/>
        </w:rPr>
        <w:tab/>
      </w:r>
      <w:r w:rsidRPr="00DB3925">
        <w:rPr>
          <w:rFonts w:ascii="Calibri" w:hAnsi="Calibri" w:cs="Tahoma"/>
          <w:b/>
          <w:sz w:val="22"/>
          <w:szCs w:val="22"/>
        </w:rPr>
        <w:tab/>
      </w:r>
      <w:r w:rsidRPr="00DB3925">
        <w:rPr>
          <w:rFonts w:ascii="Calibri" w:hAnsi="Calibri" w:cs="Tahoma"/>
          <w:b/>
          <w:sz w:val="22"/>
          <w:szCs w:val="22"/>
        </w:rPr>
        <w:tab/>
      </w:r>
      <w:r w:rsidRPr="00DB3925">
        <w:rPr>
          <w:rFonts w:ascii="Calibri" w:hAnsi="Calibri" w:cs="Tahoma"/>
          <w:b/>
          <w:sz w:val="22"/>
          <w:szCs w:val="22"/>
        </w:rPr>
        <w:tab/>
        <w:t xml:space="preserve"> </w:t>
      </w:r>
    </w:p>
    <w:p w:rsidR="00B43795" w:rsidRPr="000109D3" w:rsidRDefault="00B43795" w:rsidP="00B43795">
      <w:pPr>
        <w:pStyle w:val="Akapitzlist"/>
        <w:numPr>
          <w:ilvl w:val="0"/>
          <w:numId w:val="123"/>
        </w:numPr>
        <w:rPr>
          <w:rFonts w:ascii="Calibri" w:hAnsi="Calibri" w:cs="Tahoma"/>
          <w:sz w:val="22"/>
        </w:rPr>
      </w:pPr>
      <w:r w:rsidRPr="000109D3">
        <w:rPr>
          <w:rFonts w:ascii="Calibri" w:hAnsi="Calibri" w:cs="Tahoma"/>
          <w:sz w:val="22"/>
        </w:rPr>
        <w:t>Ubezpieczenia mienia od ognia i innych zdarzeń losowych,</w:t>
      </w:r>
    </w:p>
    <w:p w:rsidR="00B43795" w:rsidRPr="000109D3" w:rsidRDefault="00B43795" w:rsidP="00B43795">
      <w:pPr>
        <w:pStyle w:val="Akapitzlist"/>
        <w:numPr>
          <w:ilvl w:val="0"/>
          <w:numId w:val="123"/>
        </w:numPr>
        <w:rPr>
          <w:rFonts w:ascii="Calibri" w:hAnsi="Calibri" w:cs="Tahoma"/>
          <w:sz w:val="22"/>
        </w:rPr>
      </w:pPr>
      <w:r w:rsidRPr="000109D3">
        <w:rPr>
          <w:rFonts w:ascii="Calibri" w:hAnsi="Calibri" w:cs="Tahoma"/>
          <w:sz w:val="22"/>
        </w:rPr>
        <w:t>Ubezpieczenia mienia od kradzieży z włamaniem i rabunku,</w:t>
      </w:r>
    </w:p>
    <w:p w:rsidR="00B43795" w:rsidRPr="000109D3" w:rsidRDefault="00B43795" w:rsidP="00B43795">
      <w:pPr>
        <w:pStyle w:val="Akapitzlist"/>
        <w:numPr>
          <w:ilvl w:val="0"/>
          <w:numId w:val="123"/>
        </w:numPr>
        <w:rPr>
          <w:rFonts w:ascii="Calibri" w:hAnsi="Calibri" w:cs="Tahoma"/>
          <w:sz w:val="22"/>
        </w:rPr>
      </w:pPr>
      <w:r w:rsidRPr="000109D3">
        <w:rPr>
          <w:rFonts w:ascii="Calibri" w:hAnsi="Calibri" w:cs="Tahoma"/>
          <w:sz w:val="22"/>
        </w:rPr>
        <w:t>Ubezpieczenia szyb i innych przedmiotów szklanych od stłuczenia,</w:t>
      </w:r>
    </w:p>
    <w:p w:rsidR="00B43795" w:rsidRPr="000109D3" w:rsidRDefault="00B43795" w:rsidP="00B43795">
      <w:pPr>
        <w:pStyle w:val="Akapitzlist"/>
        <w:numPr>
          <w:ilvl w:val="0"/>
          <w:numId w:val="123"/>
        </w:numPr>
        <w:rPr>
          <w:rFonts w:ascii="Calibri" w:hAnsi="Calibri" w:cs="Tahoma"/>
          <w:sz w:val="22"/>
        </w:rPr>
      </w:pPr>
      <w:r w:rsidRPr="000109D3">
        <w:rPr>
          <w:rFonts w:ascii="Calibri" w:hAnsi="Calibri" w:cs="Tahoma"/>
          <w:sz w:val="22"/>
        </w:rPr>
        <w:t>Ubezpieczenia sprzętu elektronicznego od szkód materialnych,</w:t>
      </w:r>
    </w:p>
    <w:p w:rsidR="00B43795" w:rsidRPr="000109D3" w:rsidRDefault="00B43795" w:rsidP="00B43795">
      <w:pPr>
        <w:pStyle w:val="Akapitzlist"/>
        <w:numPr>
          <w:ilvl w:val="0"/>
          <w:numId w:val="123"/>
        </w:numPr>
        <w:rPr>
          <w:rFonts w:ascii="Calibri" w:hAnsi="Calibri" w:cs="Tahoma"/>
          <w:sz w:val="22"/>
        </w:rPr>
      </w:pPr>
      <w:r w:rsidRPr="000109D3">
        <w:rPr>
          <w:rFonts w:ascii="Calibri" w:hAnsi="Calibri" w:cs="Tahoma"/>
          <w:sz w:val="22"/>
        </w:rPr>
        <w:t>Ubezpieczenia odpowiedzialności cywilnej,</w:t>
      </w:r>
    </w:p>
    <w:p w:rsidR="00B43795" w:rsidRPr="000109D3" w:rsidRDefault="00B43795" w:rsidP="00B43795">
      <w:pPr>
        <w:pStyle w:val="Akapitzlist"/>
        <w:numPr>
          <w:ilvl w:val="0"/>
          <w:numId w:val="123"/>
        </w:numPr>
        <w:rPr>
          <w:rFonts w:ascii="Calibri" w:hAnsi="Calibri" w:cs="Tahoma"/>
          <w:sz w:val="22"/>
        </w:rPr>
      </w:pPr>
      <w:r w:rsidRPr="000109D3">
        <w:rPr>
          <w:rFonts w:ascii="Calibri" w:hAnsi="Calibri" w:cs="Tahoma"/>
          <w:sz w:val="22"/>
        </w:rPr>
        <w:t>Ubezpieczeń komunikacyjnych (OC, NNW, AC/KR, ASS).</w:t>
      </w:r>
    </w:p>
    <w:p w:rsidR="005E25AB" w:rsidRPr="00DB3925" w:rsidRDefault="005E25AB" w:rsidP="0082313D">
      <w:pPr>
        <w:spacing w:line="276" w:lineRule="auto"/>
        <w:jc w:val="both"/>
        <w:rPr>
          <w:rFonts w:ascii="Calibri" w:hAnsi="Calibri" w:cs="Tahoma"/>
          <w:sz w:val="22"/>
          <w:szCs w:val="22"/>
        </w:rPr>
      </w:pPr>
    </w:p>
    <w:p w:rsidR="005E25AB" w:rsidRPr="00DB3925" w:rsidRDefault="005E25AB" w:rsidP="0082313D">
      <w:pPr>
        <w:spacing w:line="276" w:lineRule="auto"/>
        <w:ind w:firstLine="709"/>
        <w:jc w:val="both"/>
        <w:rPr>
          <w:rFonts w:ascii="Calibri" w:hAnsi="Calibri" w:cs="Tahoma"/>
          <w:b/>
          <w:sz w:val="22"/>
          <w:szCs w:val="22"/>
        </w:rPr>
      </w:pPr>
      <w:r w:rsidRPr="00DB3925">
        <w:rPr>
          <w:rFonts w:ascii="Calibri" w:hAnsi="Calibri" w:cs="Tahoma"/>
          <w:b/>
          <w:sz w:val="22"/>
          <w:szCs w:val="22"/>
        </w:rPr>
        <w:t>ZADANIE II:</w:t>
      </w:r>
      <w:r w:rsidRPr="00DB3925">
        <w:rPr>
          <w:rFonts w:ascii="Calibri" w:hAnsi="Calibri"/>
          <w:b/>
          <w:sz w:val="22"/>
          <w:szCs w:val="22"/>
        </w:rPr>
        <w:t xml:space="preserve"> </w:t>
      </w:r>
      <w:r w:rsidRPr="00DB3925">
        <w:rPr>
          <w:rFonts w:ascii="Calibri" w:hAnsi="Calibri"/>
          <w:b/>
          <w:sz w:val="22"/>
          <w:szCs w:val="22"/>
        </w:rPr>
        <w:tab/>
      </w:r>
      <w:r w:rsidRPr="00DB3925">
        <w:rPr>
          <w:rFonts w:ascii="Calibri" w:hAnsi="Calibri"/>
          <w:b/>
          <w:sz w:val="22"/>
          <w:szCs w:val="22"/>
        </w:rPr>
        <w:tab/>
      </w:r>
      <w:r w:rsidRPr="00DB3925">
        <w:rPr>
          <w:rFonts w:ascii="Calibri" w:hAnsi="Calibri"/>
          <w:b/>
          <w:sz w:val="22"/>
          <w:szCs w:val="22"/>
        </w:rPr>
        <w:tab/>
      </w:r>
    </w:p>
    <w:p w:rsidR="005E25AB" w:rsidRPr="00DB3925" w:rsidRDefault="005E25AB" w:rsidP="003A6AE2">
      <w:pPr>
        <w:spacing w:line="276" w:lineRule="auto"/>
        <w:ind w:left="708"/>
        <w:jc w:val="both"/>
        <w:rPr>
          <w:rFonts w:ascii="Calibri" w:hAnsi="Calibri" w:cs="Tahoma"/>
          <w:sz w:val="22"/>
          <w:szCs w:val="22"/>
        </w:rPr>
      </w:pPr>
      <w:r w:rsidRPr="00DB3925">
        <w:rPr>
          <w:rFonts w:ascii="Calibri" w:hAnsi="Calibri" w:cs="Tahoma"/>
          <w:sz w:val="22"/>
          <w:szCs w:val="22"/>
        </w:rPr>
        <w:t>- ubezpieczenie następstw nieszczęśliwych wypadków.</w:t>
      </w:r>
    </w:p>
    <w:p w:rsidR="005E25AB" w:rsidRPr="00DB3925" w:rsidRDefault="005E25AB" w:rsidP="00837687">
      <w:pPr>
        <w:ind w:left="5128"/>
        <w:rPr>
          <w:rFonts w:ascii="Calibri" w:hAnsi="Calibri" w:cs="Tahoma"/>
          <w:sz w:val="22"/>
          <w:szCs w:val="22"/>
        </w:rPr>
      </w:pPr>
    </w:p>
    <w:p w:rsidR="005E25AB" w:rsidRPr="00DB3925" w:rsidRDefault="005E25AB" w:rsidP="00AE29F3">
      <w:pPr>
        <w:pStyle w:val="Akapitzlist"/>
        <w:numPr>
          <w:ilvl w:val="0"/>
          <w:numId w:val="116"/>
        </w:numPr>
        <w:spacing w:after="200" w:line="276" w:lineRule="auto"/>
        <w:jc w:val="both"/>
        <w:rPr>
          <w:rFonts w:ascii="Calibri" w:hAnsi="Calibri" w:cs="Tahoma"/>
          <w:b/>
          <w:sz w:val="22"/>
        </w:rPr>
      </w:pPr>
      <w:r w:rsidRPr="00DB3925">
        <w:rPr>
          <w:rFonts w:ascii="Calibri" w:hAnsi="Calibri" w:cs="Tahoma"/>
          <w:b/>
          <w:sz w:val="22"/>
        </w:rPr>
        <w:t>Zamówienie obejmuje ubezpieczenie odpowiedzialności cywilnej i mienia zamawiającego będącego w posiadaniu następujących jednostek organizacyjnych:</w:t>
      </w:r>
    </w:p>
    <w:p w:rsidR="005E25AB" w:rsidRPr="00DB3925" w:rsidRDefault="005E25AB" w:rsidP="00837687">
      <w:pPr>
        <w:pStyle w:val="Akapitzlist"/>
        <w:ind w:left="425"/>
        <w:jc w:val="both"/>
        <w:rPr>
          <w:rFonts w:ascii="Calibri" w:hAnsi="Calibri" w:cs="Tahoma"/>
          <w:b/>
          <w:sz w:val="22"/>
        </w:rPr>
      </w:pPr>
    </w:p>
    <w:p w:rsidR="005E25AB" w:rsidRPr="00DB3925" w:rsidRDefault="005E25AB" w:rsidP="00AE29F3">
      <w:pPr>
        <w:pStyle w:val="Akapitzlist"/>
        <w:numPr>
          <w:ilvl w:val="0"/>
          <w:numId w:val="114"/>
        </w:numPr>
        <w:rPr>
          <w:rFonts w:ascii="Calibri" w:hAnsi="Calibri" w:cs="Tahoma"/>
          <w:sz w:val="22"/>
        </w:rPr>
      </w:pPr>
      <w:r w:rsidRPr="00DB3925">
        <w:rPr>
          <w:rFonts w:ascii="Calibri" w:hAnsi="Calibri" w:cs="Tahoma"/>
          <w:sz w:val="22"/>
        </w:rPr>
        <w:t xml:space="preserve">Urząd Gminy w Bielsku, 09-230 Bielsk, ul. Pl. Wolności 3A, </w:t>
      </w:r>
    </w:p>
    <w:p w:rsidR="005E25AB" w:rsidRPr="00DB3925" w:rsidRDefault="005E25AB" w:rsidP="00837687">
      <w:pPr>
        <w:pStyle w:val="Akapitzlist"/>
        <w:ind w:left="1440"/>
        <w:rPr>
          <w:rFonts w:ascii="Calibri" w:hAnsi="Calibri" w:cs="Tahoma"/>
          <w:sz w:val="22"/>
        </w:rPr>
      </w:pPr>
      <w:r w:rsidRPr="00DB3925">
        <w:rPr>
          <w:rFonts w:ascii="Calibri" w:hAnsi="Calibri" w:cs="Tahoma"/>
          <w:sz w:val="22"/>
        </w:rPr>
        <w:t>REGON: 000533587, NIP: 7761151733</w:t>
      </w:r>
    </w:p>
    <w:p w:rsidR="005E25AB" w:rsidRPr="00DB3925" w:rsidRDefault="005E25AB" w:rsidP="00AE29F3">
      <w:pPr>
        <w:pStyle w:val="Akapitzlist"/>
        <w:numPr>
          <w:ilvl w:val="0"/>
          <w:numId w:val="114"/>
        </w:numPr>
        <w:rPr>
          <w:rFonts w:ascii="Calibri" w:hAnsi="Calibri" w:cs="Tahoma"/>
          <w:sz w:val="22"/>
        </w:rPr>
      </w:pPr>
      <w:r w:rsidRPr="00DB3925">
        <w:rPr>
          <w:rFonts w:ascii="Calibri" w:hAnsi="Calibri" w:cs="Tahoma"/>
          <w:sz w:val="22"/>
        </w:rPr>
        <w:t xml:space="preserve">Gminny Ośrodek Kultury w Bielsku, ul. Glinki 1, 09 - 230 Bielsk, </w:t>
      </w:r>
    </w:p>
    <w:p w:rsidR="005E25AB" w:rsidRPr="00DB3925" w:rsidRDefault="005E25AB" w:rsidP="00837687">
      <w:pPr>
        <w:pStyle w:val="Akapitzlist"/>
        <w:ind w:left="1440"/>
        <w:rPr>
          <w:rFonts w:ascii="Calibri" w:hAnsi="Calibri" w:cs="Tahoma"/>
          <w:sz w:val="22"/>
        </w:rPr>
      </w:pPr>
      <w:r w:rsidRPr="00DB3925">
        <w:rPr>
          <w:rFonts w:ascii="Calibri" w:hAnsi="Calibri" w:cs="Tahoma"/>
          <w:sz w:val="22"/>
        </w:rPr>
        <w:t>REGON: 001231240, NIP: 7742901481</w:t>
      </w:r>
    </w:p>
    <w:p w:rsidR="005E25AB" w:rsidRPr="00DB3925" w:rsidRDefault="005E25AB" w:rsidP="00AE29F3">
      <w:pPr>
        <w:pStyle w:val="Akapitzlist"/>
        <w:numPr>
          <w:ilvl w:val="0"/>
          <w:numId w:val="114"/>
        </w:numPr>
        <w:rPr>
          <w:rFonts w:ascii="Calibri" w:hAnsi="Calibri" w:cs="Tahoma"/>
          <w:sz w:val="22"/>
        </w:rPr>
      </w:pPr>
      <w:r w:rsidRPr="00DB3925">
        <w:rPr>
          <w:rFonts w:ascii="Calibri" w:hAnsi="Calibri" w:cs="Tahoma"/>
          <w:sz w:val="22"/>
        </w:rPr>
        <w:t xml:space="preserve">Gminny Ośrodek Pomocy Społecznej, ul. Medyczna 1, 09 - 230 Bielsk, </w:t>
      </w:r>
    </w:p>
    <w:p w:rsidR="005E25AB" w:rsidRPr="00DB3925" w:rsidRDefault="005E25AB" w:rsidP="00837687">
      <w:pPr>
        <w:pStyle w:val="Akapitzlist"/>
        <w:ind w:left="1440"/>
        <w:rPr>
          <w:rFonts w:ascii="Calibri" w:hAnsi="Calibri" w:cs="Tahoma"/>
          <w:sz w:val="22"/>
        </w:rPr>
      </w:pPr>
      <w:r w:rsidRPr="00DB3925">
        <w:rPr>
          <w:rFonts w:ascii="Calibri" w:hAnsi="Calibri" w:cs="Tahoma"/>
          <w:sz w:val="22"/>
        </w:rPr>
        <w:t>REGON: 610023641, NIP: 7742421433</w:t>
      </w:r>
    </w:p>
    <w:p w:rsidR="005E25AB" w:rsidRPr="00DB3925" w:rsidRDefault="005E25AB" w:rsidP="00AE29F3">
      <w:pPr>
        <w:pStyle w:val="Akapitzlist"/>
        <w:numPr>
          <w:ilvl w:val="0"/>
          <w:numId w:val="114"/>
        </w:numPr>
        <w:rPr>
          <w:rFonts w:ascii="Calibri" w:hAnsi="Calibri" w:cs="Tahoma"/>
          <w:sz w:val="22"/>
        </w:rPr>
      </w:pPr>
      <w:r w:rsidRPr="00DB3925">
        <w:rPr>
          <w:rFonts w:ascii="Calibri" w:hAnsi="Calibri" w:cs="Tahoma"/>
          <w:sz w:val="22"/>
        </w:rPr>
        <w:t xml:space="preserve">Gminna Biblioteka Publiczna w Bielsku, ul. Płocka 19 , 09 - 230 Bielsk, wraz z filami w Ciachcinie, Zagrobie i Zągotach, REGON: 000961691, NIP: 7742901498 </w:t>
      </w:r>
    </w:p>
    <w:p w:rsidR="005E25AB" w:rsidRPr="00DB3925" w:rsidRDefault="005E25AB" w:rsidP="00AE29F3">
      <w:pPr>
        <w:pStyle w:val="Akapitzlist"/>
        <w:numPr>
          <w:ilvl w:val="0"/>
          <w:numId w:val="114"/>
        </w:numPr>
        <w:rPr>
          <w:rFonts w:ascii="Calibri" w:hAnsi="Calibri" w:cs="Tahoma"/>
          <w:sz w:val="22"/>
        </w:rPr>
      </w:pPr>
      <w:r w:rsidRPr="00DB3925">
        <w:rPr>
          <w:rFonts w:ascii="Calibri" w:hAnsi="Calibri" w:cs="Tahoma"/>
          <w:sz w:val="22"/>
        </w:rPr>
        <w:t>Szkoła Podstawowa im. Wł. Broniewskiego w Bielsku ul. Drobińska 19, 09 - 230 Bielsk, REGON: 000265715, NIP: 7742585442</w:t>
      </w:r>
    </w:p>
    <w:p w:rsidR="005E25AB" w:rsidRPr="00DB3925" w:rsidRDefault="005E25AB" w:rsidP="00AE29F3">
      <w:pPr>
        <w:pStyle w:val="Akapitzlist"/>
        <w:numPr>
          <w:ilvl w:val="0"/>
          <w:numId w:val="114"/>
        </w:numPr>
        <w:rPr>
          <w:rFonts w:ascii="Calibri" w:hAnsi="Calibri" w:cs="Tahoma"/>
          <w:sz w:val="22"/>
        </w:rPr>
      </w:pPr>
      <w:r w:rsidRPr="00DB3925">
        <w:rPr>
          <w:rFonts w:ascii="Calibri" w:hAnsi="Calibri" w:cs="Tahoma"/>
          <w:sz w:val="22"/>
        </w:rPr>
        <w:t xml:space="preserve">Gimnazjum Nr 1 im. C. K. Norwida w Bielsku, ul. Sierpecka 42, 09 - 230 Bielsk, </w:t>
      </w:r>
    </w:p>
    <w:p w:rsidR="005E25AB" w:rsidRPr="00DB3925" w:rsidRDefault="005E25AB" w:rsidP="00837687">
      <w:pPr>
        <w:pStyle w:val="Akapitzlist"/>
        <w:ind w:left="1440"/>
        <w:rPr>
          <w:rFonts w:ascii="Calibri" w:hAnsi="Calibri" w:cs="Tahoma"/>
          <w:sz w:val="22"/>
        </w:rPr>
      </w:pPr>
      <w:r w:rsidRPr="00DB3925">
        <w:rPr>
          <w:rFonts w:ascii="Calibri" w:hAnsi="Calibri" w:cs="Tahoma"/>
          <w:sz w:val="22"/>
        </w:rPr>
        <w:t>REGON: 611043456, NIP: 7742585287</w:t>
      </w:r>
    </w:p>
    <w:p w:rsidR="005E25AB" w:rsidRPr="00DB3925" w:rsidRDefault="005E25AB" w:rsidP="00AE29F3">
      <w:pPr>
        <w:pStyle w:val="Akapitzlist"/>
        <w:numPr>
          <w:ilvl w:val="0"/>
          <w:numId w:val="114"/>
        </w:numPr>
        <w:rPr>
          <w:rFonts w:ascii="Calibri" w:hAnsi="Calibri" w:cs="Tahoma"/>
          <w:sz w:val="22"/>
        </w:rPr>
      </w:pPr>
      <w:r w:rsidRPr="00DB3925">
        <w:rPr>
          <w:rFonts w:ascii="Calibri" w:hAnsi="Calibri" w:cs="Tahoma"/>
          <w:sz w:val="22"/>
        </w:rPr>
        <w:t xml:space="preserve">Samorządowe Przedszkole w Bielsku, ul. Płocka 19, 09 - 230 Bielsk, </w:t>
      </w:r>
    </w:p>
    <w:p w:rsidR="005E25AB" w:rsidRPr="00DB3925" w:rsidRDefault="005E25AB" w:rsidP="00837687">
      <w:pPr>
        <w:pStyle w:val="Akapitzlist"/>
        <w:ind w:left="1440"/>
        <w:rPr>
          <w:rFonts w:ascii="Calibri" w:hAnsi="Calibri" w:cs="Tahoma"/>
          <w:sz w:val="22"/>
        </w:rPr>
      </w:pPr>
      <w:r w:rsidRPr="00DB3925">
        <w:rPr>
          <w:rFonts w:ascii="Calibri" w:hAnsi="Calibri" w:cs="Tahoma"/>
          <w:sz w:val="22"/>
        </w:rPr>
        <w:t>REGON: 000904167, NIP: 7743113685</w:t>
      </w:r>
    </w:p>
    <w:p w:rsidR="005E25AB" w:rsidRPr="00DB3925" w:rsidRDefault="005E25AB" w:rsidP="00AE29F3">
      <w:pPr>
        <w:pStyle w:val="Akapitzlist"/>
        <w:numPr>
          <w:ilvl w:val="0"/>
          <w:numId w:val="114"/>
        </w:numPr>
        <w:rPr>
          <w:rFonts w:ascii="Calibri" w:hAnsi="Calibri" w:cs="Tahoma"/>
          <w:sz w:val="22"/>
        </w:rPr>
      </w:pPr>
      <w:r w:rsidRPr="00DB3925">
        <w:rPr>
          <w:rFonts w:ascii="Calibri" w:hAnsi="Calibri" w:cs="Tahoma"/>
          <w:sz w:val="22"/>
        </w:rPr>
        <w:t xml:space="preserve">Zespół Szkół Nr 2 w Ciachcinie, Ciachcin Nowy 54, 09 - 230 Bielsk, </w:t>
      </w:r>
    </w:p>
    <w:p w:rsidR="005E25AB" w:rsidRPr="00DB3925" w:rsidRDefault="005E25AB" w:rsidP="00837687">
      <w:pPr>
        <w:pStyle w:val="Akapitzlist"/>
        <w:ind w:left="1440"/>
        <w:rPr>
          <w:rFonts w:ascii="Calibri" w:hAnsi="Calibri" w:cs="Tahoma"/>
          <w:sz w:val="22"/>
        </w:rPr>
      </w:pPr>
      <w:r w:rsidRPr="00DB3925">
        <w:rPr>
          <w:rFonts w:ascii="Calibri" w:hAnsi="Calibri" w:cs="Tahoma"/>
          <w:sz w:val="22"/>
        </w:rPr>
        <w:t>REGON: 140123004, NIP: 7743113337</w:t>
      </w:r>
    </w:p>
    <w:p w:rsidR="005E25AB" w:rsidRPr="00DB3925" w:rsidRDefault="005E25AB" w:rsidP="00AE29F3">
      <w:pPr>
        <w:pStyle w:val="Akapitzlist"/>
        <w:numPr>
          <w:ilvl w:val="0"/>
          <w:numId w:val="114"/>
        </w:numPr>
        <w:rPr>
          <w:rFonts w:ascii="Calibri" w:hAnsi="Calibri" w:cs="Tahoma"/>
          <w:sz w:val="22"/>
        </w:rPr>
      </w:pPr>
      <w:r w:rsidRPr="00DB3925">
        <w:rPr>
          <w:rFonts w:ascii="Calibri" w:hAnsi="Calibri" w:cs="Tahoma"/>
          <w:sz w:val="22"/>
        </w:rPr>
        <w:t>Zespół Szkół Nr 3 w Zagrobie, 09 - 230 Bielsk, Zagroba 24, REGON: 611421310</w:t>
      </w:r>
    </w:p>
    <w:p w:rsidR="005E25AB" w:rsidRPr="00DB3925" w:rsidRDefault="005E25AB" w:rsidP="00AE29F3">
      <w:pPr>
        <w:pStyle w:val="Akapitzlist"/>
        <w:numPr>
          <w:ilvl w:val="0"/>
          <w:numId w:val="114"/>
        </w:numPr>
        <w:rPr>
          <w:rFonts w:ascii="Calibri" w:hAnsi="Calibri" w:cs="Tahoma"/>
          <w:sz w:val="22"/>
        </w:rPr>
      </w:pPr>
      <w:r w:rsidRPr="00DB3925">
        <w:rPr>
          <w:rFonts w:ascii="Calibri" w:hAnsi="Calibri" w:cs="Tahoma"/>
          <w:sz w:val="22"/>
        </w:rPr>
        <w:t>Szkoła Podstawowa im. M. Konopnickiej w Leszczynie Szlacheckim, 09 - 230 Bielsk, Leszczyn Szlachecki 34, REGON: 001115580, NIP: 7742616817</w:t>
      </w:r>
    </w:p>
    <w:p w:rsidR="005E25AB" w:rsidRPr="00DB3925" w:rsidRDefault="005E25AB" w:rsidP="00AE29F3">
      <w:pPr>
        <w:pStyle w:val="Akapitzlist"/>
        <w:numPr>
          <w:ilvl w:val="0"/>
          <w:numId w:val="114"/>
        </w:numPr>
        <w:rPr>
          <w:rFonts w:ascii="Calibri" w:hAnsi="Calibri" w:cs="Tahoma"/>
          <w:sz w:val="22"/>
        </w:rPr>
      </w:pPr>
      <w:r w:rsidRPr="00DB3925">
        <w:rPr>
          <w:rFonts w:ascii="Calibri" w:hAnsi="Calibri" w:cs="Tahoma"/>
          <w:sz w:val="22"/>
        </w:rPr>
        <w:t>Zespół Szkół Nr 4 w Zągotach, 09 - 230 Bielsk, Zągoty 11, REGON: 611421303</w:t>
      </w:r>
    </w:p>
    <w:p w:rsidR="005E25AB" w:rsidRPr="00DB3925" w:rsidRDefault="005E25AB" w:rsidP="00AE29F3">
      <w:pPr>
        <w:pStyle w:val="Akapitzlist"/>
        <w:numPr>
          <w:ilvl w:val="0"/>
          <w:numId w:val="114"/>
        </w:numPr>
        <w:rPr>
          <w:rFonts w:ascii="Calibri" w:hAnsi="Calibri" w:cs="Tahoma"/>
          <w:sz w:val="22"/>
        </w:rPr>
      </w:pPr>
      <w:r w:rsidRPr="00DB3925">
        <w:rPr>
          <w:rFonts w:ascii="Calibri" w:hAnsi="Calibri" w:cs="Tahoma"/>
          <w:sz w:val="22"/>
        </w:rPr>
        <w:t>Gmina Bielsk, Plac Wolności 3a, 09 – 230 Bielsk, Regon: 611015566, NIP: 7743223907.</w:t>
      </w:r>
    </w:p>
    <w:p w:rsidR="005E25AB" w:rsidRPr="00DB3925" w:rsidRDefault="005E25AB" w:rsidP="00837687">
      <w:pPr>
        <w:pStyle w:val="Akapitzlist"/>
        <w:rPr>
          <w:rFonts w:ascii="Calibri" w:hAnsi="Calibri" w:cs="Tahoma"/>
          <w:sz w:val="22"/>
        </w:rPr>
      </w:pPr>
    </w:p>
    <w:p w:rsidR="005E25AB" w:rsidRPr="00DB3925" w:rsidRDefault="005E25AB" w:rsidP="00AE29F3">
      <w:pPr>
        <w:pStyle w:val="Akapitzlist"/>
        <w:numPr>
          <w:ilvl w:val="0"/>
          <w:numId w:val="116"/>
        </w:numPr>
        <w:spacing w:after="200" w:line="276" w:lineRule="auto"/>
        <w:jc w:val="both"/>
        <w:rPr>
          <w:rFonts w:ascii="Calibri" w:hAnsi="Calibri" w:cs="Tahoma"/>
          <w:b/>
          <w:sz w:val="22"/>
        </w:rPr>
      </w:pPr>
      <w:r w:rsidRPr="00DB3925">
        <w:rPr>
          <w:rFonts w:ascii="Calibri" w:hAnsi="Calibri" w:cs="Tahoma"/>
          <w:b/>
          <w:sz w:val="22"/>
        </w:rPr>
        <w:t xml:space="preserve">Miejsca ubezpieczenia: </w:t>
      </w:r>
    </w:p>
    <w:p w:rsidR="005E25AB" w:rsidRPr="00DB3925" w:rsidRDefault="005E25AB" w:rsidP="00837687">
      <w:pPr>
        <w:ind w:left="426"/>
        <w:jc w:val="both"/>
        <w:rPr>
          <w:rFonts w:ascii="Calibri" w:hAnsi="Calibri" w:cs="Tahoma"/>
          <w:sz w:val="22"/>
          <w:szCs w:val="22"/>
        </w:rPr>
      </w:pPr>
      <w:r w:rsidRPr="00DB3925">
        <w:rPr>
          <w:rFonts w:ascii="Calibri" w:hAnsi="Calibri" w:cs="Tahoma"/>
          <w:sz w:val="22"/>
          <w:szCs w:val="22"/>
        </w:rPr>
        <w:t>Wskazane wyżej siedziby jednostek organizacyjnych zamawiającego oraz inne lokalizacje wskazane w wykazach budynków (załącznik A każdej jednostki) i miejsca na terenie RP w których znajduje się ubezpieczone mienie lub ubezpieczony prowadzi swoją działalność.</w:t>
      </w:r>
    </w:p>
    <w:p w:rsidR="005E25AB" w:rsidRPr="00DB3925" w:rsidRDefault="005E25AB" w:rsidP="00837687">
      <w:pPr>
        <w:ind w:left="426"/>
        <w:jc w:val="both"/>
        <w:rPr>
          <w:rFonts w:ascii="Calibri" w:hAnsi="Calibri" w:cs="Tahoma"/>
          <w:sz w:val="22"/>
          <w:szCs w:val="22"/>
        </w:rPr>
      </w:pPr>
    </w:p>
    <w:p w:rsidR="005E25AB" w:rsidRPr="00DB3925" w:rsidRDefault="005E25AB" w:rsidP="00AE29F3">
      <w:pPr>
        <w:pStyle w:val="Akapitzlist"/>
        <w:numPr>
          <w:ilvl w:val="0"/>
          <w:numId w:val="116"/>
        </w:numPr>
        <w:spacing w:after="200" w:line="276" w:lineRule="auto"/>
        <w:jc w:val="both"/>
        <w:rPr>
          <w:rFonts w:ascii="Calibri" w:hAnsi="Calibri" w:cs="Tahoma"/>
          <w:b/>
          <w:sz w:val="22"/>
        </w:rPr>
      </w:pPr>
      <w:r w:rsidRPr="00DB3925">
        <w:rPr>
          <w:rFonts w:ascii="Calibri" w:hAnsi="Calibri" w:cs="Tahoma"/>
          <w:b/>
          <w:sz w:val="22"/>
        </w:rPr>
        <w:t>Wymagania określone przez Zamawiającego dotyczące przedmiotu zamówienia:</w:t>
      </w:r>
    </w:p>
    <w:p w:rsidR="005E25AB" w:rsidRPr="00DB3925" w:rsidRDefault="005E25AB" w:rsidP="00AE29F3">
      <w:pPr>
        <w:pStyle w:val="Akapitzlist"/>
        <w:numPr>
          <w:ilvl w:val="2"/>
          <w:numId w:val="115"/>
        </w:numPr>
        <w:spacing w:after="200" w:line="276" w:lineRule="auto"/>
        <w:jc w:val="both"/>
        <w:rPr>
          <w:rFonts w:ascii="Calibri" w:hAnsi="Calibri" w:cs="Tahoma"/>
          <w:sz w:val="22"/>
        </w:rPr>
      </w:pPr>
      <w:r w:rsidRPr="00DB3925">
        <w:rPr>
          <w:rFonts w:ascii="Calibri" w:hAnsi="Calibri" w:cs="Tahoma"/>
          <w:sz w:val="22"/>
        </w:rPr>
        <w:t>Zamawiający wymaga, aby Zamawiający i jego jednostki organizacyjne nie były zobowiązane do pokrywania straty Wykonawcy działającego w formie towarzystwa ubezpieczeń wzajemnych przez wnoszenie dodatkowej składki, zgodnie z art. 111 ust. 2 Ustawy z dnia 11 września 2015 r. o działalności ubezpieczeniowej  i reasekuracyjnej (tj. Dz. U. z 2018 r. poz. 999).</w:t>
      </w:r>
    </w:p>
    <w:p w:rsidR="005E25AB" w:rsidRPr="00DB3925" w:rsidRDefault="005E25AB" w:rsidP="00AE29F3">
      <w:pPr>
        <w:pStyle w:val="Akapitzlist"/>
        <w:numPr>
          <w:ilvl w:val="2"/>
          <w:numId w:val="115"/>
        </w:numPr>
        <w:spacing w:after="200" w:line="276" w:lineRule="auto"/>
        <w:jc w:val="both"/>
        <w:rPr>
          <w:rFonts w:ascii="Calibri" w:hAnsi="Calibri" w:cs="Tahoma"/>
          <w:sz w:val="22"/>
        </w:rPr>
      </w:pPr>
      <w:r w:rsidRPr="00DB3925">
        <w:rPr>
          <w:rFonts w:ascii="Calibri" w:hAnsi="Calibri" w:cs="Tahoma"/>
          <w:sz w:val="22"/>
        </w:rPr>
        <w:t>Wykonawca musi posiadać ogólne (szczególne) warunki ubezpieczenia, zwane dalej OWU, wszystkich ubezpieczeń określonych w przedmiocie zamówienia.</w:t>
      </w:r>
    </w:p>
    <w:p w:rsidR="005E25AB" w:rsidRPr="00DB3925" w:rsidRDefault="005E25AB" w:rsidP="00AE29F3">
      <w:pPr>
        <w:pStyle w:val="Akapitzlist"/>
        <w:numPr>
          <w:ilvl w:val="2"/>
          <w:numId w:val="115"/>
        </w:numPr>
        <w:spacing w:after="200" w:line="276" w:lineRule="auto"/>
        <w:jc w:val="both"/>
        <w:rPr>
          <w:rFonts w:ascii="Calibri" w:hAnsi="Calibri" w:cs="Tahoma"/>
          <w:sz w:val="22"/>
        </w:rPr>
      </w:pPr>
      <w:r w:rsidRPr="00DB3925">
        <w:rPr>
          <w:rFonts w:ascii="Calibri" w:hAnsi="Calibri" w:cs="Tahoma"/>
          <w:sz w:val="22"/>
        </w:rPr>
        <w:t xml:space="preserve">Zamawiający wymaga, aby Wykonawca udzielał pełnomocnikowi Zamawiającego </w:t>
      </w:r>
      <w:proofErr w:type="spellStart"/>
      <w:r w:rsidRPr="00DB3925">
        <w:rPr>
          <w:rFonts w:ascii="Calibri" w:hAnsi="Calibri" w:cs="Tahoma"/>
          <w:sz w:val="22"/>
        </w:rPr>
        <w:t>Eurobrokers</w:t>
      </w:r>
      <w:proofErr w:type="spellEnd"/>
      <w:r w:rsidRPr="00DB3925">
        <w:rPr>
          <w:rFonts w:ascii="Calibri" w:hAnsi="Calibri" w:cs="Tahoma"/>
          <w:sz w:val="22"/>
        </w:rPr>
        <w:t xml:space="preserve"> sp. z o.o., 85 - 110 Bydgoszcz, ul. Mostowa 2, działająca przez Przedstawicielstwo w Mławie, 06 – 500 Mława, ul. Żwirki 26, tel. (023) 655-25-90, fax. (023) 655-25-99, na jego wniosek, informacji na temat likwidacji szkód Zamawiającego.</w:t>
      </w:r>
    </w:p>
    <w:p w:rsidR="005E25AB" w:rsidRPr="00DB3925" w:rsidRDefault="005E25AB" w:rsidP="003A6AE2">
      <w:pPr>
        <w:ind w:right="214"/>
        <w:jc w:val="center"/>
        <w:rPr>
          <w:rFonts w:ascii="Calibri" w:hAnsi="Calibri"/>
          <w:b/>
          <w:sz w:val="22"/>
          <w:szCs w:val="22"/>
        </w:rPr>
      </w:pPr>
      <w:r w:rsidRPr="00DB3925">
        <w:rPr>
          <w:rFonts w:ascii="Calibri" w:hAnsi="Calibri"/>
          <w:b/>
          <w:sz w:val="22"/>
          <w:szCs w:val="22"/>
        </w:rPr>
        <w:t>§ 2.</w:t>
      </w:r>
    </w:p>
    <w:p w:rsidR="005E25AB" w:rsidRPr="00DB3925" w:rsidRDefault="005E25AB" w:rsidP="003A6AE2">
      <w:pPr>
        <w:jc w:val="center"/>
        <w:rPr>
          <w:rFonts w:ascii="Calibri" w:hAnsi="Calibri"/>
          <w:b/>
          <w:sz w:val="22"/>
          <w:szCs w:val="22"/>
        </w:rPr>
      </w:pPr>
      <w:r w:rsidRPr="00DB3925">
        <w:rPr>
          <w:rFonts w:ascii="Calibri" w:hAnsi="Calibri"/>
          <w:b/>
          <w:bCs/>
          <w:sz w:val="22"/>
          <w:szCs w:val="22"/>
        </w:rPr>
        <w:t xml:space="preserve">Wymagania, o których mowa w art. 29 ust 3a ustawy </w:t>
      </w:r>
      <w:proofErr w:type="spellStart"/>
      <w:r w:rsidRPr="00DB3925">
        <w:rPr>
          <w:rFonts w:ascii="Calibri" w:hAnsi="Calibri"/>
          <w:b/>
          <w:bCs/>
          <w:sz w:val="22"/>
          <w:szCs w:val="22"/>
        </w:rPr>
        <w:t>Pzp</w:t>
      </w:r>
      <w:proofErr w:type="spellEnd"/>
    </w:p>
    <w:p w:rsidR="005E25AB" w:rsidRPr="00DB3925" w:rsidRDefault="005E25AB" w:rsidP="003A6AE2">
      <w:pPr>
        <w:jc w:val="center"/>
        <w:rPr>
          <w:rFonts w:ascii="Calibri" w:hAnsi="Calibri"/>
          <w:b/>
          <w:sz w:val="22"/>
          <w:szCs w:val="22"/>
        </w:rPr>
      </w:pPr>
    </w:p>
    <w:p w:rsidR="005E25AB" w:rsidRPr="00DB3925" w:rsidRDefault="005E25AB" w:rsidP="003A6AE2">
      <w:pPr>
        <w:ind w:left="280" w:hanging="280"/>
        <w:jc w:val="both"/>
        <w:rPr>
          <w:rFonts w:ascii="Calibri" w:hAnsi="Calibri"/>
          <w:sz w:val="22"/>
          <w:szCs w:val="22"/>
        </w:rPr>
      </w:pPr>
      <w:r w:rsidRPr="00DB3925">
        <w:rPr>
          <w:rFonts w:ascii="Calibri" w:hAnsi="Calibri"/>
          <w:sz w:val="22"/>
          <w:szCs w:val="22"/>
        </w:rPr>
        <w:t xml:space="preserve">1. Zamawiający stosownie do art.29 ust 3a ustawy, </w:t>
      </w:r>
      <w:r w:rsidRPr="00DB3925">
        <w:rPr>
          <w:rFonts w:ascii="Calibri" w:hAnsi="Calibri"/>
          <w:b/>
          <w:sz w:val="22"/>
          <w:szCs w:val="22"/>
        </w:rPr>
        <w:t>wymaga zatrudnienia przez wykonawcę na podstawie umowy o</w:t>
      </w:r>
      <w:r>
        <w:rPr>
          <w:rFonts w:ascii="Calibri" w:hAnsi="Calibri"/>
          <w:b/>
          <w:sz w:val="22"/>
          <w:szCs w:val="22"/>
        </w:rPr>
        <w:t xml:space="preserve"> pracę osób wskazanych w </w:t>
      </w:r>
      <w:proofErr w:type="spellStart"/>
      <w:r>
        <w:rPr>
          <w:rFonts w:ascii="Calibri" w:hAnsi="Calibri"/>
          <w:b/>
          <w:sz w:val="22"/>
          <w:szCs w:val="22"/>
        </w:rPr>
        <w:t>pkt</w:t>
      </w:r>
      <w:proofErr w:type="spellEnd"/>
      <w:r>
        <w:rPr>
          <w:rFonts w:ascii="Calibri" w:hAnsi="Calibri"/>
          <w:b/>
          <w:sz w:val="22"/>
          <w:szCs w:val="22"/>
        </w:rPr>
        <w:t xml:space="preserve"> </w:t>
      </w:r>
      <w:r w:rsidRPr="00DB3925">
        <w:rPr>
          <w:rFonts w:ascii="Calibri" w:hAnsi="Calibri"/>
          <w:b/>
          <w:sz w:val="22"/>
          <w:szCs w:val="22"/>
        </w:rPr>
        <w:t>4</w:t>
      </w:r>
      <w:r w:rsidRPr="00DB3925">
        <w:rPr>
          <w:rFonts w:ascii="Calibri" w:hAnsi="Calibri"/>
          <w:sz w:val="22"/>
          <w:szCs w:val="22"/>
        </w:rPr>
        <w:t xml:space="preserve"> w zakresie realizacji zamówienia, których wykonanie polega na wykonywaniu pracy w sposób określony w art. 22 §1 ustawy z dnia 26 czerwca 1974 r. – Kodeks pracy (Dz. U. z 2018r. poz. 917, z </w:t>
      </w:r>
      <w:proofErr w:type="spellStart"/>
      <w:r w:rsidRPr="00DB3925">
        <w:rPr>
          <w:rFonts w:ascii="Calibri" w:hAnsi="Calibri"/>
          <w:sz w:val="22"/>
          <w:szCs w:val="22"/>
        </w:rPr>
        <w:t>późn</w:t>
      </w:r>
      <w:proofErr w:type="spellEnd"/>
      <w:r w:rsidRPr="00DB3925">
        <w:rPr>
          <w:rFonts w:ascii="Calibri" w:hAnsi="Calibri"/>
          <w:sz w:val="22"/>
          <w:szCs w:val="22"/>
        </w:rPr>
        <w:t>. zm.).</w:t>
      </w:r>
    </w:p>
    <w:p w:rsidR="005E25AB" w:rsidRPr="00DB3925" w:rsidRDefault="005E25AB" w:rsidP="003A6AE2">
      <w:pPr>
        <w:ind w:left="700" w:hanging="700"/>
        <w:jc w:val="both"/>
        <w:rPr>
          <w:rFonts w:ascii="Calibri" w:hAnsi="Calibri"/>
          <w:color w:val="000000"/>
          <w:sz w:val="22"/>
          <w:szCs w:val="22"/>
        </w:rPr>
      </w:pPr>
      <w:r w:rsidRPr="00DB3925">
        <w:rPr>
          <w:rFonts w:ascii="Calibri" w:hAnsi="Calibri"/>
          <w:sz w:val="22"/>
          <w:szCs w:val="22"/>
        </w:rPr>
        <w:lastRenderedPageBreak/>
        <w:t>2. Sposób dokumentowania zatrudnieni</w:t>
      </w:r>
      <w:r>
        <w:rPr>
          <w:rFonts w:ascii="Calibri" w:hAnsi="Calibri"/>
          <w:sz w:val="22"/>
          <w:szCs w:val="22"/>
        </w:rPr>
        <w:t xml:space="preserve">a osób, o których mowa w </w:t>
      </w:r>
      <w:proofErr w:type="spellStart"/>
      <w:r>
        <w:rPr>
          <w:rFonts w:ascii="Calibri" w:hAnsi="Calibri"/>
          <w:sz w:val="22"/>
          <w:szCs w:val="22"/>
        </w:rPr>
        <w:t>pkt</w:t>
      </w:r>
      <w:proofErr w:type="spellEnd"/>
      <w:r>
        <w:rPr>
          <w:rFonts w:ascii="Calibri" w:hAnsi="Calibri"/>
          <w:sz w:val="22"/>
          <w:szCs w:val="22"/>
        </w:rPr>
        <w:t xml:space="preserve"> </w:t>
      </w:r>
      <w:r w:rsidRPr="00DB3925">
        <w:rPr>
          <w:rFonts w:ascii="Calibri" w:hAnsi="Calibri"/>
          <w:sz w:val="22"/>
          <w:szCs w:val="22"/>
        </w:rPr>
        <w:t xml:space="preserve">4 </w:t>
      </w:r>
      <w:r w:rsidRPr="00DB3925">
        <w:rPr>
          <w:rFonts w:ascii="Calibri" w:hAnsi="Calibri"/>
          <w:bCs/>
          <w:color w:val="000000"/>
          <w:sz w:val="22"/>
          <w:szCs w:val="22"/>
        </w:rPr>
        <w:t>W</w:t>
      </w:r>
      <w:r w:rsidRPr="00DB3925">
        <w:rPr>
          <w:rFonts w:ascii="Calibri" w:hAnsi="Calibri"/>
          <w:color w:val="000000"/>
          <w:sz w:val="22"/>
          <w:szCs w:val="22"/>
        </w:rPr>
        <w:t>ykonawca zobowiązany jest:</w:t>
      </w:r>
    </w:p>
    <w:p w:rsidR="005E25AB" w:rsidRPr="00DB3925" w:rsidRDefault="005E25AB" w:rsidP="002234C2">
      <w:pPr>
        <w:ind w:firstLine="340"/>
        <w:jc w:val="both"/>
        <w:rPr>
          <w:rFonts w:ascii="Calibri" w:hAnsi="Calibri"/>
          <w:sz w:val="22"/>
          <w:szCs w:val="22"/>
        </w:rPr>
      </w:pPr>
      <w:r w:rsidRPr="00DB3925">
        <w:rPr>
          <w:rFonts w:ascii="Calibri" w:hAnsi="Calibri"/>
          <w:color w:val="000000"/>
          <w:sz w:val="22"/>
          <w:szCs w:val="22"/>
        </w:rPr>
        <w:t xml:space="preserve">a) </w:t>
      </w:r>
      <w:r w:rsidRPr="00DB3925">
        <w:rPr>
          <w:rFonts w:ascii="Calibri" w:hAnsi="Calibri"/>
          <w:color w:val="000000"/>
          <w:sz w:val="22"/>
          <w:szCs w:val="22"/>
          <w:u w:val="single"/>
        </w:rPr>
        <w:t>na dzień podpisania umowy złożyć:</w:t>
      </w:r>
    </w:p>
    <w:p w:rsidR="005E25AB" w:rsidRPr="00DB3925" w:rsidRDefault="005E25AB" w:rsidP="00AE29F3">
      <w:pPr>
        <w:numPr>
          <w:ilvl w:val="1"/>
          <w:numId w:val="108"/>
        </w:numPr>
        <w:tabs>
          <w:tab w:val="clear" w:pos="1440"/>
          <w:tab w:val="num" w:pos="1080"/>
        </w:tabs>
        <w:ind w:left="1080"/>
        <w:jc w:val="both"/>
        <w:rPr>
          <w:rFonts w:ascii="Calibri" w:hAnsi="Calibri"/>
          <w:sz w:val="22"/>
          <w:szCs w:val="22"/>
        </w:rPr>
      </w:pPr>
      <w:r w:rsidRPr="00DB3925">
        <w:rPr>
          <w:rFonts w:ascii="Calibri" w:hAnsi="Calibri"/>
          <w:color w:val="000000"/>
          <w:sz w:val="22"/>
          <w:szCs w:val="22"/>
        </w:rPr>
        <w:t xml:space="preserve">oświadczenie wykonawcy, </w:t>
      </w:r>
      <w:r w:rsidRPr="00DB3925">
        <w:rPr>
          <w:rFonts w:ascii="Calibri" w:hAnsi="Calibri"/>
          <w:sz w:val="22"/>
          <w:szCs w:val="22"/>
        </w:rPr>
        <w:t xml:space="preserve">że zgodnie z art.29.3a ustawy </w:t>
      </w:r>
      <w:proofErr w:type="spellStart"/>
      <w:r w:rsidRPr="00DB3925">
        <w:rPr>
          <w:rFonts w:ascii="Calibri" w:hAnsi="Calibri"/>
          <w:sz w:val="22"/>
          <w:szCs w:val="22"/>
        </w:rPr>
        <w:t>Pzp</w:t>
      </w:r>
      <w:proofErr w:type="spellEnd"/>
      <w:r w:rsidRPr="00DB3925">
        <w:rPr>
          <w:rFonts w:ascii="Calibri" w:hAnsi="Calibri"/>
          <w:sz w:val="22"/>
          <w:szCs w:val="22"/>
        </w:rPr>
        <w:t xml:space="preserve"> </w:t>
      </w:r>
      <w:r w:rsidRPr="00DB3925">
        <w:rPr>
          <w:rFonts w:ascii="Calibri" w:hAnsi="Calibri"/>
          <w:color w:val="000000"/>
          <w:sz w:val="22"/>
          <w:szCs w:val="22"/>
        </w:rPr>
        <w:t xml:space="preserve"> </w:t>
      </w:r>
      <w:r w:rsidRPr="00DB3925">
        <w:rPr>
          <w:rFonts w:ascii="Calibri" w:hAnsi="Calibri"/>
          <w:sz w:val="22"/>
          <w:szCs w:val="22"/>
        </w:rPr>
        <w:t>przy realizacji zadania będzie korzystał z pracowników zatrudnionych na podstawie umów o pracę, zgodnie z wymogiem zawartym w SIWZ</w:t>
      </w:r>
      <w:r w:rsidRPr="00DB3925">
        <w:rPr>
          <w:rFonts w:ascii="Calibri" w:hAnsi="Calibri"/>
          <w:color w:val="000000"/>
          <w:sz w:val="22"/>
          <w:szCs w:val="22"/>
        </w:rPr>
        <w:t>,</w:t>
      </w:r>
    </w:p>
    <w:p w:rsidR="005E25AB" w:rsidRPr="00DB3925" w:rsidRDefault="005E25AB" w:rsidP="002234C2">
      <w:pPr>
        <w:ind w:left="620" w:hanging="271"/>
        <w:jc w:val="both"/>
        <w:rPr>
          <w:rFonts w:ascii="Calibri" w:hAnsi="Calibri"/>
          <w:sz w:val="22"/>
          <w:szCs w:val="22"/>
        </w:rPr>
      </w:pPr>
      <w:r w:rsidRPr="00DB3925">
        <w:rPr>
          <w:rFonts w:ascii="Calibri" w:hAnsi="Calibri"/>
          <w:sz w:val="22"/>
          <w:szCs w:val="22"/>
        </w:rPr>
        <w:t xml:space="preserve">b) </w:t>
      </w:r>
      <w:r w:rsidRPr="00DB3925">
        <w:rPr>
          <w:rFonts w:ascii="Calibri" w:hAnsi="Calibri"/>
          <w:color w:val="000000"/>
          <w:sz w:val="22"/>
          <w:szCs w:val="22"/>
          <w:u w:val="single"/>
        </w:rPr>
        <w:t>każdorazowo na żądanie Zamawiającego we wskazanym przez niego zakresie złożyć wskazane w piśmie dokumenty</w:t>
      </w:r>
      <w:r w:rsidRPr="00DB3925">
        <w:rPr>
          <w:rFonts w:ascii="Calibri" w:hAnsi="Calibri"/>
          <w:color w:val="000000"/>
          <w:sz w:val="22"/>
          <w:szCs w:val="22"/>
        </w:rPr>
        <w:t>:</w:t>
      </w:r>
    </w:p>
    <w:p w:rsidR="005E25AB" w:rsidRPr="00DB3925" w:rsidRDefault="005E25AB" w:rsidP="00AE29F3">
      <w:pPr>
        <w:numPr>
          <w:ilvl w:val="1"/>
          <w:numId w:val="108"/>
        </w:numPr>
        <w:tabs>
          <w:tab w:val="clear" w:pos="1440"/>
          <w:tab w:val="num" w:pos="1080"/>
        </w:tabs>
        <w:ind w:left="1080"/>
        <w:jc w:val="both"/>
        <w:rPr>
          <w:rFonts w:ascii="Calibri" w:hAnsi="Calibri"/>
          <w:sz w:val="22"/>
          <w:szCs w:val="22"/>
        </w:rPr>
      </w:pPr>
      <w:r w:rsidRPr="00DB3925">
        <w:rPr>
          <w:rFonts w:ascii="Calibri" w:hAnsi="Calibri"/>
          <w:color w:val="000000"/>
          <w:sz w:val="22"/>
          <w:szCs w:val="22"/>
        </w:rPr>
        <w:t>oświadczenie wykonawcy o zatrudnieniu na podstawie umowy o pracę osób wykonujących czynności, których dotyczy wezwanie.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oraz podpis osoby uprawnionej do złożenia oświadczenia w imieniu wykonawcy,</w:t>
      </w:r>
    </w:p>
    <w:p w:rsidR="005E25AB" w:rsidRPr="00DB3925" w:rsidRDefault="005E25AB" w:rsidP="002234C2">
      <w:pPr>
        <w:ind w:left="720"/>
        <w:jc w:val="both"/>
        <w:rPr>
          <w:rFonts w:ascii="Calibri" w:hAnsi="Calibri"/>
          <w:i/>
          <w:sz w:val="22"/>
          <w:szCs w:val="22"/>
        </w:rPr>
      </w:pPr>
      <w:r w:rsidRPr="00DB3925">
        <w:rPr>
          <w:rFonts w:ascii="Calibri" w:hAnsi="Calibri"/>
          <w:i/>
          <w:color w:val="000000"/>
          <w:sz w:val="22"/>
          <w:szCs w:val="22"/>
        </w:rPr>
        <w:t>lub</w:t>
      </w:r>
    </w:p>
    <w:p w:rsidR="005E25AB" w:rsidRPr="00DB3925" w:rsidRDefault="005E25AB" w:rsidP="00AE29F3">
      <w:pPr>
        <w:numPr>
          <w:ilvl w:val="1"/>
          <w:numId w:val="108"/>
        </w:numPr>
        <w:tabs>
          <w:tab w:val="clear" w:pos="1440"/>
          <w:tab w:val="num" w:pos="1080"/>
        </w:tabs>
        <w:ind w:left="1080"/>
        <w:jc w:val="both"/>
        <w:rPr>
          <w:rFonts w:ascii="Calibri" w:hAnsi="Calibri"/>
          <w:sz w:val="22"/>
          <w:szCs w:val="22"/>
        </w:rPr>
      </w:pPr>
      <w:r w:rsidRPr="00DB3925">
        <w:rPr>
          <w:rFonts w:ascii="Calibri" w:hAnsi="Calibri"/>
          <w:color w:val="000000"/>
          <w:sz w:val="22"/>
          <w:szCs w:val="22"/>
        </w:rPr>
        <w:t xml:space="preserve">poświadczoną za zgodność z oryginałem odpowiednio przez wykonawcę kopię umów o pracę osób wykonujących w trakcie realizacji zamówienia czynności, których dotyczy wezwanie wykonawcy. Kopia umów powinna zostać </w:t>
      </w:r>
      <w:proofErr w:type="spellStart"/>
      <w:r w:rsidRPr="00DB3925">
        <w:rPr>
          <w:rFonts w:ascii="Calibri" w:hAnsi="Calibri"/>
          <w:color w:val="000000"/>
          <w:sz w:val="22"/>
          <w:szCs w:val="22"/>
        </w:rPr>
        <w:t>zanonimizowana</w:t>
      </w:r>
      <w:proofErr w:type="spellEnd"/>
      <w:r w:rsidRPr="00DB3925">
        <w:rPr>
          <w:rFonts w:ascii="Calibri" w:hAnsi="Calibri"/>
          <w:color w:val="000000"/>
          <w:sz w:val="22"/>
          <w:szCs w:val="22"/>
        </w:rPr>
        <w:t xml:space="preserve"> w sposób zapewniający ochronę danych osobowych pracowników, zgodnie z przepisami ustawy z dnia 29 sierpnia 1997r. o ochronie danych osobowych (pozbawione danych osobowych pracowników – </w:t>
      </w:r>
      <w:r w:rsidRPr="00DB3925">
        <w:rPr>
          <w:rFonts w:ascii="Calibri" w:hAnsi="Calibri"/>
          <w:bCs/>
          <w:sz w:val="22"/>
          <w:szCs w:val="22"/>
        </w:rPr>
        <w:t>adres zamieszkania, data urodzenia, PESEL</w:t>
      </w:r>
      <w:r w:rsidRPr="00DB3925">
        <w:rPr>
          <w:rFonts w:ascii="Calibri" w:hAnsi="Calibri"/>
          <w:color w:val="000000"/>
          <w:sz w:val="22"/>
          <w:szCs w:val="22"/>
        </w:rPr>
        <w:t xml:space="preserve"> oraz wynagrodzenia),</w:t>
      </w:r>
    </w:p>
    <w:p w:rsidR="005E25AB" w:rsidRPr="00DB3925" w:rsidRDefault="005E25AB" w:rsidP="00AE29F3">
      <w:pPr>
        <w:numPr>
          <w:ilvl w:val="1"/>
          <w:numId w:val="108"/>
        </w:numPr>
        <w:tabs>
          <w:tab w:val="clear" w:pos="1440"/>
          <w:tab w:val="num" w:pos="1080"/>
        </w:tabs>
        <w:ind w:left="1080"/>
        <w:jc w:val="both"/>
        <w:rPr>
          <w:rFonts w:ascii="Calibri" w:hAnsi="Calibri"/>
          <w:sz w:val="22"/>
          <w:szCs w:val="22"/>
        </w:rPr>
      </w:pPr>
      <w:r w:rsidRPr="00DB3925">
        <w:rPr>
          <w:rFonts w:ascii="Calibri" w:hAnsi="Calibri"/>
          <w:color w:val="000000"/>
          <w:sz w:val="22"/>
          <w:szCs w:val="22"/>
        </w:rPr>
        <w:t>Wykonawca na każde pisemne żądanie Zamawiającego zobowiązany będzie w terminie 5 dni roboczych przedkładać wskazane przez Zamawiającego dokumenty potwierdzające zatrudnienie osób o umowę o pracę.</w:t>
      </w:r>
    </w:p>
    <w:p w:rsidR="005E25AB" w:rsidRPr="00DB3925" w:rsidRDefault="005E25AB" w:rsidP="003A6AE2">
      <w:pPr>
        <w:ind w:left="360"/>
        <w:jc w:val="both"/>
        <w:rPr>
          <w:rFonts w:ascii="Calibri" w:hAnsi="Calibri"/>
          <w:sz w:val="22"/>
          <w:szCs w:val="22"/>
        </w:rPr>
      </w:pPr>
    </w:p>
    <w:p w:rsidR="005E25AB" w:rsidRPr="00DB3925" w:rsidRDefault="005E25AB" w:rsidP="003A6AE2">
      <w:pPr>
        <w:ind w:left="280" w:hanging="280"/>
        <w:jc w:val="both"/>
        <w:rPr>
          <w:rFonts w:ascii="Calibri" w:hAnsi="Calibri"/>
          <w:sz w:val="22"/>
          <w:szCs w:val="22"/>
        </w:rPr>
      </w:pPr>
      <w:r w:rsidRPr="00DB3925">
        <w:rPr>
          <w:rFonts w:ascii="Calibri" w:hAnsi="Calibri"/>
          <w:sz w:val="22"/>
          <w:szCs w:val="22"/>
        </w:rPr>
        <w:t xml:space="preserve">3. Uprawnienia zamawiającego w zakresie kontroli spełniania przez wykonawcę wymagań, o których mowa w art. 29 ust. 3a </w:t>
      </w:r>
      <w:proofErr w:type="spellStart"/>
      <w:r w:rsidRPr="00DB3925">
        <w:rPr>
          <w:rFonts w:ascii="Calibri" w:hAnsi="Calibri"/>
          <w:sz w:val="22"/>
          <w:szCs w:val="22"/>
        </w:rPr>
        <w:t>Pzp</w:t>
      </w:r>
      <w:proofErr w:type="spellEnd"/>
      <w:r w:rsidRPr="00DB3925">
        <w:rPr>
          <w:rFonts w:ascii="Calibri" w:hAnsi="Calibri"/>
          <w:sz w:val="22"/>
          <w:szCs w:val="22"/>
        </w:rPr>
        <w:t>, oraz sankcji z tytułu niespełnienia tych wymagań:</w:t>
      </w:r>
    </w:p>
    <w:p w:rsidR="005E25AB" w:rsidRPr="00DB3925" w:rsidRDefault="005E25AB" w:rsidP="002234C2">
      <w:pPr>
        <w:ind w:left="620" w:hanging="340"/>
        <w:jc w:val="both"/>
        <w:rPr>
          <w:rFonts w:ascii="Calibri" w:hAnsi="Calibri"/>
          <w:sz w:val="22"/>
          <w:szCs w:val="22"/>
        </w:rPr>
      </w:pPr>
      <w:r w:rsidRPr="00DB3925">
        <w:rPr>
          <w:rFonts w:ascii="Calibri" w:hAnsi="Calibri"/>
          <w:sz w:val="22"/>
          <w:szCs w:val="22"/>
        </w:rPr>
        <w:t>a) Zamawiający zastrzega sobie możliwość kontroli zatrudnienia osób przez cały okres realizacji wykonywanych przez nich czynności, w szczególności poprzez:</w:t>
      </w:r>
    </w:p>
    <w:p w:rsidR="005E25AB" w:rsidRPr="00DB3925" w:rsidRDefault="005E25AB" w:rsidP="00AE29F3">
      <w:pPr>
        <w:numPr>
          <w:ilvl w:val="1"/>
          <w:numId w:val="67"/>
        </w:numPr>
        <w:tabs>
          <w:tab w:val="clear" w:pos="1440"/>
          <w:tab w:val="num" w:pos="1020"/>
        </w:tabs>
        <w:ind w:left="1020"/>
        <w:jc w:val="both"/>
        <w:rPr>
          <w:rFonts w:ascii="Calibri" w:hAnsi="Calibri"/>
          <w:sz w:val="22"/>
          <w:szCs w:val="22"/>
        </w:rPr>
      </w:pPr>
      <w:r w:rsidRPr="00DB3925">
        <w:rPr>
          <w:rFonts w:ascii="Calibri" w:hAnsi="Calibri"/>
          <w:sz w:val="22"/>
          <w:szCs w:val="22"/>
        </w:rPr>
        <w:t>wezwanie do okazania do</w:t>
      </w:r>
      <w:r>
        <w:rPr>
          <w:rFonts w:ascii="Calibri" w:hAnsi="Calibri"/>
          <w:sz w:val="22"/>
          <w:szCs w:val="22"/>
        </w:rPr>
        <w:t xml:space="preserve">kumentów o których mowa w </w:t>
      </w:r>
      <w:proofErr w:type="spellStart"/>
      <w:r>
        <w:rPr>
          <w:rFonts w:ascii="Calibri" w:hAnsi="Calibri"/>
          <w:sz w:val="22"/>
          <w:szCs w:val="22"/>
        </w:rPr>
        <w:t>pkt</w:t>
      </w:r>
      <w:proofErr w:type="spellEnd"/>
      <w:r>
        <w:rPr>
          <w:rFonts w:ascii="Calibri" w:hAnsi="Calibri"/>
          <w:sz w:val="22"/>
          <w:szCs w:val="22"/>
        </w:rPr>
        <w:t xml:space="preserve"> </w:t>
      </w:r>
      <w:r w:rsidRPr="00DB3925">
        <w:rPr>
          <w:rFonts w:ascii="Calibri" w:hAnsi="Calibri"/>
          <w:sz w:val="22"/>
          <w:szCs w:val="22"/>
        </w:rPr>
        <w:t xml:space="preserve">2 lit. b) </w:t>
      </w:r>
    </w:p>
    <w:p w:rsidR="005E25AB" w:rsidRPr="00DB3925" w:rsidRDefault="005E25AB" w:rsidP="00AE29F3">
      <w:pPr>
        <w:numPr>
          <w:ilvl w:val="1"/>
          <w:numId w:val="67"/>
        </w:numPr>
        <w:tabs>
          <w:tab w:val="clear" w:pos="1440"/>
          <w:tab w:val="num" w:pos="1020"/>
        </w:tabs>
        <w:ind w:left="1020"/>
        <w:jc w:val="both"/>
        <w:rPr>
          <w:rFonts w:ascii="Calibri" w:hAnsi="Calibri"/>
          <w:sz w:val="22"/>
          <w:szCs w:val="22"/>
        </w:rPr>
      </w:pPr>
      <w:r w:rsidRPr="00DB3925">
        <w:rPr>
          <w:rFonts w:ascii="Calibri" w:hAnsi="Calibri"/>
          <w:sz w:val="22"/>
          <w:szCs w:val="22"/>
        </w:rPr>
        <w:t xml:space="preserve">w </w:t>
      </w:r>
      <w:r w:rsidRPr="00DB3925">
        <w:rPr>
          <w:rFonts w:ascii="Calibri" w:hAnsi="Calibri"/>
          <w:color w:val="000000"/>
          <w:sz w:val="22"/>
          <w:szCs w:val="22"/>
        </w:rPr>
        <w:t>przypadku wątpliwości co do przestrzegania prawa pracy przez wykonawcę, zamawiający może zwrócić się o przeprowadzenie kontroli przez Państwową Inspekcję Pracy</w:t>
      </w:r>
      <w:r w:rsidRPr="00DB3925">
        <w:rPr>
          <w:rFonts w:ascii="Calibri" w:hAnsi="Calibri"/>
          <w:sz w:val="22"/>
          <w:szCs w:val="22"/>
        </w:rPr>
        <w:t>.</w:t>
      </w:r>
    </w:p>
    <w:p w:rsidR="005E25AB" w:rsidRPr="00DB3925" w:rsidRDefault="005E25AB" w:rsidP="002234C2">
      <w:pPr>
        <w:jc w:val="both"/>
        <w:rPr>
          <w:rFonts w:ascii="Calibri" w:hAnsi="Calibri"/>
          <w:sz w:val="22"/>
          <w:szCs w:val="22"/>
        </w:rPr>
      </w:pPr>
    </w:p>
    <w:p w:rsidR="005E25AB" w:rsidRPr="00DB3925" w:rsidRDefault="005E25AB" w:rsidP="002234C2">
      <w:pPr>
        <w:ind w:left="560" w:hanging="280"/>
        <w:jc w:val="both"/>
        <w:rPr>
          <w:rFonts w:ascii="Calibri" w:hAnsi="Calibri"/>
          <w:sz w:val="22"/>
          <w:szCs w:val="22"/>
        </w:rPr>
      </w:pPr>
      <w:r w:rsidRPr="00DB3925">
        <w:rPr>
          <w:rFonts w:ascii="Calibri" w:hAnsi="Calibri"/>
          <w:sz w:val="22"/>
          <w:szCs w:val="22"/>
        </w:rPr>
        <w:t xml:space="preserve">b) Sankcje z tytułu niespełnienia wymagań w zakresie zatrudnienia przez wykonawcę na podstawie umowy o pracę osób wykonujących wskazane przez Zamawiającego czynności w zakresie realizacji zamówienia: </w:t>
      </w:r>
    </w:p>
    <w:p w:rsidR="005E25AB" w:rsidRPr="00DB3925" w:rsidRDefault="005E25AB" w:rsidP="00AE29F3">
      <w:pPr>
        <w:numPr>
          <w:ilvl w:val="1"/>
          <w:numId w:val="68"/>
        </w:numPr>
        <w:tabs>
          <w:tab w:val="clear" w:pos="1440"/>
          <w:tab w:val="num" w:pos="1020"/>
        </w:tabs>
        <w:ind w:left="1020"/>
        <w:jc w:val="both"/>
        <w:rPr>
          <w:rFonts w:ascii="Calibri" w:hAnsi="Calibri"/>
          <w:sz w:val="22"/>
          <w:szCs w:val="22"/>
        </w:rPr>
      </w:pPr>
      <w:r w:rsidRPr="00DB3925">
        <w:rPr>
          <w:rFonts w:ascii="Calibri" w:hAnsi="Calibri"/>
          <w:sz w:val="22"/>
          <w:szCs w:val="22"/>
        </w:rPr>
        <w:t>brak złożenia oświadczenia o którym mowa w pkt. 2. a) – w wysokości 200,00 zł za każdy dzień zwłoki,</w:t>
      </w:r>
    </w:p>
    <w:p w:rsidR="005E25AB" w:rsidRPr="00DB3925" w:rsidRDefault="005E25AB" w:rsidP="00AE29F3">
      <w:pPr>
        <w:numPr>
          <w:ilvl w:val="1"/>
          <w:numId w:val="68"/>
        </w:numPr>
        <w:tabs>
          <w:tab w:val="clear" w:pos="1440"/>
          <w:tab w:val="num" w:pos="1020"/>
        </w:tabs>
        <w:ind w:left="1020"/>
        <w:jc w:val="both"/>
        <w:rPr>
          <w:rFonts w:ascii="Calibri" w:hAnsi="Calibri"/>
          <w:sz w:val="22"/>
          <w:szCs w:val="22"/>
        </w:rPr>
      </w:pPr>
      <w:r w:rsidRPr="00DB3925">
        <w:rPr>
          <w:rFonts w:ascii="Calibri" w:hAnsi="Calibri"/>
          <w:sz w:val="22"/>
          <w:szCs w:val="22"/>
        </w:rPr>
        <w:t xml:space="preserve">brak złożenia dokumentów na wezwanie Zamawiającego i we wskazanym przez niego zakresie, o których mowa w pkt. 2.b) – w wysokości 200,00 zł za każdy dzień zwłoki, </w:t>
      </w:r>
    </w:p>
    <w:p w:rsidR="005E25AB" w:rsidRPr="00DB3925" w:rsidRDefault="005E25AB" w:rsidP="00AE29F3">
      <w:pPr>
        <w:numPr>
          <w:ilvl w:val="1"/>
          <w:numId w:val="68"/>
        </w:numPr>
        <w:tabs>
          <w:tab w:val="clear" w:pos="1440"/>
          <w:tab w:val="num" w:pos="1020"/>
        </w:tabs>
        <w:ind w:left="1020"/>
        <w:jc w:val="both"/>
        <w:rPr>
          <w:rFonts w:ascii="Calibri" w:hAnsi="Calibri"/>
          <w:sz w:val="22"/>
          <w:szCs w:val="22"/>
        </w:rPr>
      </w:pPr>
      <w:r w:rsidRPr="00DB3925">
        <w:rPr>
          <w:rFonts w:ascii="Calibri" w:hAnsi="Calibri"/>
          <w:sz w:val="22"/>
          <w:szCs w:val="22"/>
        </w:rPr>
        <w:t xml:space="preserve">w przypadku pozyskania przez Zamawiającego informacji z Państwowej Inspekcji Pracy o przypadkach wykonywaniu pracy przez osobę lub osoby nie zatrudnione w oparciu o umowę o pracę – w wysokości każdorazowo 2.000,00 zł. Wysokość kary dotyczy każdej osoby, która została ujawniona przez PIP.  </w:t>
      </w:r>
    </w:p>
    <w:p w:rsidR="005E25AB" w:rsidRPr="00DB3925" w:rsidRDefault="005E25AB" w:rsidP="003A6AE2">
      <w:pPr>
        <w:ind w:left="980" w:hanging="280"/>
        <w:jc w:val="both"/>
        <w:rPr>
          <w:rFonts w:ascii="Calibri" w:hAnsi="Calibri"/>
          <w:sz w:val="22"/>
          <w:szCs w:val="22"/>
        </w:rPr>
      </w:pPr>
    </w:p>
    <w:p w:rsidR="005E25AB" w:rsidRPr="00DB3925" w:rsidRDefault="005E25AB" w:rsidP="003A6AE2">
      <w:pPr>
        <w:jc w:val="both"/>
        <w:rPr>
          <w:rFonts w:ascii="Calibri" w:hAnsi="Calibri"/>
          <w:sz w:val="22"/>
          <w:szCs w:val="22"/>
        </w:rPr>
      </w:pPr>
      <w:r w:rsidRPr="00DB3925">
        <w:rPr>
          <w:rFonts w:ascii="Calibri" w:hAnsi="Calibri"/>
          <w:sz w:val="22"/>
          <w:szCs w:val="22"/>
        </w:rPr>
        <w:t xml:space="preserve">4. Rodzaje czynności niezbędne do realizacji zamówienia, których dotyczą wymagania zatrudnienia na podstawie umowy o pracę przez wykonawcę osób wykonujących czynności w trakcie realizacji zamówienia:  </w:t>
      </w:r>
    </w:p>
    <w:p w:rsidR="005E25AB" w:rsidRPr="00DB3925" w:rsidRDefault="005E25AB" w:rsidP="00AE29F3">
      <w:pPr>
        <w:pStyle w:val="Akapitzlist"/>
        <w:numPr>
          <w:ilvl w:val="0"/>
          <w:numId w:val="109"/>
        </w:numPr>
        <w:jc w:val="both"/>
        <w:rPr>
          <w:rFonts w:ascii="Calibri" w:hAnsi="Calibri"/>
          <w:i/>
          <w:sz w:val="22"/>
        </w:rPr>
      </w:pPr>
      <w:r w:rsidRPr="00DB3925">
        <w:rPr>
          <w:rFonts w:ascii="Calibri" w:hAnsi="Calibri" w:cs="Tahoma"/>
          <w:i/>
          <w:sz w:val="22"/>
        </w:rPr>
        <w:t>osoby wykonujące czynności administracyjne w trakcie realizacji zamówienia związane z wystawianiem umów ubezpieczenia (polis).</w:t>
      </w:r>
    </w:p>
    <w:p w:rsidR="005E25AB" w:rsidRPr="00DB3925" w:rsidRDefault="005E25AB" w:rsidP="003A6AE2">
      <w:pPr>
        <w:ind w:left="280" w:hanging="280"/>
        <w:jc w:val="both"/>
        <w:rPr>
          <w:rFonts w:ascii="Calibri" w:hAnsi="Calibri"/>
          <w:sz w:val="22"/>
          <w:szCs w:val="22"/>
        </w:rPr>
      </w:pPr>
    </w:p>
    <w:p w:rsidR="005E25AB" w:rsidRPr="00DB3925" w:rsidRDefault="005E25AB" w:rsidP="003A6AE2">
      <w:pPr>
        <w:jc w:val="center"/>
        <w:rPr>
          <w:rFonts w:ascii="Calibri" w:hAnsi="Calibri"/>
          <w:b/>
          <w:sz w:val="22"/>
          <w:szCs w:val="22"/>
        </w:rPr>
      </w:pPr>
      <w:r w:rsidRPr="00DB3925">
        <w:rPr>
          <w:rFonts w:ascii="Calibri" w:hAnsi="Calibri"/>
          <w:b/>
          <w:sz w:val="22"/>
          <w:szCs w:val="22"/>
        </w:rPr>
        <w:t>§ 3.</w:t>
      </w:r>
    </w:p>
    <w:p w:rsidR="005E25AB" w:rsidRPr="00DB3925" w:rsidRDefault="005E25AB" w:rsidP="003A6AE2">
      <w:pPr>
        <w:jc w:val="center"/>
        <w:rPr>
          <w:rFonts w:ascii="Calibri" w:hAnsi="Calibri"/>
          <w:b/>
          <w:sz w:val="22"/>
          <w:szCs w:val="22"/>
        </w:rPr>
      </w:pPr>
      <w:r w:rsidRPr="00DB3925">
        <w:rPr>
          <w:rFonts w:ascii="Calibri" w:hAnsi="Calibri"/>
          <w:b/>
          <w:sz w:val="22"/>
          <w:szCs w:val="22"/>
        </w:rPr>
        <w:t>Termin</w:t>
      </w:r>
    </w:p>
    <w:p w:rsidR="005E25AB" w:rsidRPr="00DB3925" w:rsidRDefault="005E25AB" w:rsidP="00143DDA">
      <w:pPr>
        <w:pStyle w:val="Nagwek4"/>
        <w:spacing w:before="120"/>
        <w:rPr>
          <w:rFonts w:ascii="Calibri" w:hAnsi="Calibri"/>
          <w:b w:val="0"/>
          <w:sz w:val="22"/>
          <w:szCs w:val="22"/>
        </w:rPr>
      </w:pPr>
      <w:r w:rsidRPr="00DB3925">
        <w:rPr>
          <w:rFonts w:ascii="Calibri" w:hAnsi="Calibri"/>
          <w:sz w:val="22"/>
          <w:szCs w:val="22"/>
        </w:rPr>
        <w:t xml:space="preserve">Termin wykonania  przedmiotu umowy – </w:t>
      </w:r>
      <w:r w:rsidRPr="00DB3925">
        <w:rPr>
          <w:rFonts w:ascii="Calibri" w:hAnsi="Calibri" w:cs="Tahoma"/>
          <w:b w:val="0"/>
          <w:sz w:val="22"/>
          <w:szCs w:val="22"/>
          <w:lang w:eastAsia="ar-SA"/>
        </w:rPr>
        <w:t xml:space="preserve">od 14.04.2019 do 13.04.2022 </w:t>
      </w:r>
      <w:r w:rsidRPr="00DB3925">
        <w:rPr>
          <w:rFonts w:ascii="Calibri" w:hAnsi="Calibri"/>
          <w:b w:val="0"/>
          <w:sz w:val="22"/>
          <w:szCs w:val="22"/>
        </w:rPr>
        <w:t>r.</w:t>
      </w:r>
    </w:p>
    <w:p w:rsidR="005E25AB" w:rsidRDefault="005E25AB" w:rsidP="003A6AE2">
      <w:pPr>
        <w:ind w:right="351"/>
        <w:jc w:val="center"/>
        <w:rPr>
          <w:rFonts w:ascii="Calibri" w:hAnsi="Calibri"/>
          <w:b/>
          <w:sz w:val="22"/>
          <w:szCs w:val="22"/>
        </w:rPr>
      </w:pPr>
    </w:p>
    <w:p w:rsidR="000109D3" w:rsidRPr="00DB3925" w:rsidRDefault="000109D3" w:rsidP="003A6AE2">
      <w:pPr>
        <w:ind w:right="351"/>
        <w:jc w:val="center"/>
        <w:rPr>
          <w:rFonts w:ascii="Calibri" w:hAnsi="Calibri"/>
          <w:b/>
          <w:sz w:val="22"/>
          <w:szCs w:val="22"/>
        </w:rPr>
      </w:pPr>
    </w:p>
    <w:p w:rsidR="005E25AB" w:rsidRPr="00DB3925" w:rsidRDefault="005E25AB" w:rsidP="003A6AE2">
      <w:pPr>
        <w:ind w:right="351"/>
        <w:jc w:val="center"/>
        <w:rPr>
          <w:rFonts w:ascii="Calibri" w:hAnsi="Calibri"/>
          <w:b/>
          <w:sz w:val="22"/>
          <w:szCs w:val="22"/>
        </w:rPr>
      </w:pPr>
      <w:r w:rsidRPr="00DB3925">
        <w:rPr>
          <w:rFonts w:ascii="Calibri" w:hAnsi="Calibri"/>
          <w:b/>
          <w:sz w:val="22"/>
          <w:szCs w:val="22"/>
        </w:rPr>
        <w:t>§ 4</w:t>
      </w:r>
    </w:p>
    <w:p w:rsidR="005E25AB" w:rsidRPr="00DB3925" w:rsidRDefault="005E25AB" w:rsidP="002D5C8E">
      <w:pPr>
        <w:ind w:right="351"/>
        <w:jc w:val="center"/>
        <w:rPr>
          <w:rFonts w:ascii="Calibri" w:hAnsi="Calibri"/>
          <w:b/>
          <w:sz w:val="22"/>
          <w:szCs w:val="22"/>
        </w:rPr>
      </w:pPr>
      <w:r w:rsidRPr="00DB3925">
        <w:rPr>
          <w:rFonts w:ascii="Calibri" w:hAnsi="Calibri"/>
          <w:b/>
          <w:sz w:val="22"/>
          <w:szCs w:val="22"/>
        </w:rPr>
        <w:t>Zmiany postanowień zawartych w niniejszej umowie</w:t>
      </w:r>
    </w:p>
    <w:p w:rsidR="005E25AB" w:rsidRPr="00DB3925" w:rsidRDefault="005E25AB" w:rsidP="002D5C8E">
      <w:pPr>
        <w:ind w:right="351"/>
        <w:rPr>
          <w:rFonts w:ascii="Calibri" w:hAnsi="Calibri"/>
          <w:b/>
          <w:sz w:val="22"/>
          <w:szCs w:val="22"/>
        </w:rPr>
      </w:pPr>
      <w:r w:rsidRPr="00DB3925">
        <w:rPr>
          <w:rFonts w:ascii="Calibri" w:hAnsi="Calibri"/>
          <w:b/>
          <w:sz w:val="22"/>
          <w:szCs w:val="22"/>
        </w:rPr>
        <w:t>Ewentualne zmiany postanowień zawartych w umowie:</w:t>
      </w:r>
    </w:p>
    <w:p w:rsidR="005E25AB" w:rsidRPr="00DB3925" w:rsidRDefault="005E25AB" w:rsidP="002D5C8E">
      <w:pPr>
        <w:jc w:val="both"/>
        <w:rPr>
          <w:rFonts w:ascii="Calibri" w:hAnsi="Calibri"/>
          <w:sz w:val="22"/>
          <w:szCs w:val="22"/>
        </w:rPr>
      </w:pPr>
      <w:r w:rsidRPr="00DB3925">
        <w:rPr>
          <w:rFonts w:ascii="Calibri" w:hAnsi="Calibri"/>
          <w:sz w:val="22"/>
          <w:szCs w:val="22"/>
        </w:rPr>
        <w:t>Zamawiający zgodnie z art. 144 ust. 1 ustawy Prawo zamówień publicznych przewiduje możliwość dokonywania zmian w treści zawartej umowy w stosunku do treści oferty w zakresie:</w:t>
      </w:r>
    </w:p>
    <w:p w:rsidR="005E25AB" w:rsidRPr="00DB3925" w:rsidRDefault="005E25AB" w:rsidP="00AE29F3">
      <w:pPr>
        <w:pStyle w:val="Akapitzlist"/>
        <w:numPr>
          <w:ilvl w:val="0"/>
          <w:numId w:val="110"/>
        </w:numPr>
        <w:jc w:val="both"/>
        <w:rPr>
          <w:rFonts w:ascii="Calibri" w:hAnsi="Calibri" w:cs="Tahoma"/>
          <w:sz w:val="22"/>
        </w:rPr>
      </w:pPr>
      <w:r w:rsidRPr="00DB3925">
        <w:rPr>
          <w:rFonts w:ascii="Calibri" w:hAnsi="Calibri" w:cs="Tahoma"/>
          <w:sz w:val="22"/>
        </w:rPr>
        <w:t>zmiany terminów płatności, wysokości i liczby rat składki – na wniosek ubezpieczającego,</w:t>
      </w:r>
    </w:p>
    <w:p w:rsidR="005E25AB" w:rsidRPr="00DB3925" w:rsidRDefault="005E25AB" w:rsidP="00AE29F3">
      <w:pPr>
        <w:pStyle w:val="Akapitzlist"/>
        <w:numPr>
          <w:ilvl w:val="0"/>
          <w:numId w:val="110"/>
        </w:numPr>
        <w:jc w:val="both"/>
        <w:rPr>
          <w:rFonts w:ascii="Calibri" w:hAnsi="Calibri" w:cs="Tahoma"/>
          <w:sz w:val="22"/>
        </w:rPr>
      </w:pPr>
      <w:r w:rsidRPr="00DB3925">
        <w:rPr>
          <w:rFonts w:ascii="Calibri" w:hAnsi="Calibri" w:cs="Tahoma"/>
          <w:sz w:val="22"/>
        </w:rPr>
        <w:t>zmiany wysokości składki lub raty składki w ubezpieczeniach majątkowych w przypadku zmiany wysokości sumy ubezpieczenia – proporcjonalnie do zmiany sumy ubezpieczenia i okresu ubezpieczenia w którym zmiana będzie obowiązywała ,</w:t>
      </w:r>
    </w:p>
    <w:p w:rsidR="005E25AB" w:rsidRPr="00DB3925" w:rsidRDefault="005E25AB" w:rsidP="00AE29F3">
      <w:pPr>
        <w:pStyle w:val="Akapitzlist"/>
        <w:numPr>
          <w:ilvl w:val="0"/>
          <w:numId w:val="110"/>
        </w:numPr>
        <w:jc w:val="both"/>
        <w:rPr>
          <w:rFonts w:ascii="Calibri" w:hAnsi="Calibri" w:cs="Tahoma"/>
          <w:sz w:val="22"/>
        </w:rPr>
      </w:pPr>
      <w:r w:rsidRPr="00DB3925">
        <w:rPr>
          <w:rFonts w:ascii="Calibri" w:hAnsi="Calibri" w:cs="Tahoma"/>
          <w:sz w:val="22"/>
        </w:rPr>
        <w:t xml:space="preserve">zmiany wysokości składki lub raty składki w ubezpieczeniu odpowiedzialności cywilnej i ubezpieczeniach zawartych w systemie na pierwsze ryzyko w wyniku podwyższenia wysokości sumy gwarancyjnej lub podwyższenia limitów odpowiedzialności – proporcjonalnie do zmiany i okresu ubezpieczenia w którym zmiana będzie obowiązywała. </w:t>
      </w:r>
    </w:p>
    <w:p w:rsidR="005E25AB" w:rsidRPr="00DB3925" w:rsidRDefault="005E25AB" w:rsidP="00AE29F3">
      <w:pPr>
        <w:pStyle w:val="Akapitzlist"/>
        <w:numPr>
          <w:ilvl w:val="0"/>
          <w:numId w:val="110"/>
        </w:numPr>
        <w:jc w:val="both"/>
        <w:rPr>
          <w:rFonts w:ascii="Calibri" w:hAnsi="Calibri" w:cs="Tahoma"/>
          <w:sz w:val="22"/>
        </w:rPr>
      </w:pPr>
      <w:r w:rsidRPr="00DB3925">
        <w:rPr>
          <w:rFonts w:ascii="Calibri" w:hAnsi="Calibri" w:cs="Tahoma"/>
          <w:sz w:val="22"/>
        </w:rPr>
        <w:t>zmiany wysokości składki lub raty składki w ubezpieczeniu następstw nieszczęśliwych wypadków w przypadku zmiany liczby ubezpieczonych w stosunku do zapisanej w SIWZ – proporcjonalnie do zmiany i okresu ubezpieczenia w którym zmiana będzie obowiązywała.</w:t>
      </w:r>
    </w:p>
    <w:p w:rsidR="005E25AB" w:rsidRPr="00DB3925" w:rsidRDefault="005E25AB" w:rsidP="00AE29F3">
      <w:pPr>
        <w:pStyle w:val="Akapitzlist"/>
        <w:numPr>
          <w:ilvl w:val="0"/>
          <w:numId w:val="110"/>
        </w:numPr>
        <w:jc w:val="both"/>
        <w:rPr>
          <w:rFonts w:ascii="Calibri" w:hAnsi="Calibri" w:cs="Tahoma"/>
          <w:sz w:val="22"/>
        </w:rPr>
      </w:pPr>
      <w:r w:rsidRPr="00DB3925">
        <w:rPr>
          <w:rFonts w:ascii="Calibri" w:hAnsi="Calibri" w:cs="Tahoma"/>
          <w:sz w:val="22"/>
        </w:rPr>
        <w:t>zmiany wysokości składki w przypadku wprowadzenia na usługi ubezpieczeniowe objęte niniejszym postępowaniem podatku od towarów i usług (VAT) lub zmiany stawki tego podatku – składka ulegnie podwyższeniu o kwotę naliczonego podatku VAT;</w:t>
      </w:r>
    </w:p>
    <w:p w:rsidR="005E25AB" w:rsidRPr="00DB3925" w:rsidRDefault="005E25AB" w:rsidP="00AE29F3">
      <w:pPr>
        <w:pStyle w:val="Akapitzlist"/>
        <w:numPr>
          <w:ilvl w:val="0"/>
          <w:numId w:val="110"/>
        </w:numPr>
        <w:jc w:val="both"/>
        <w:rPr>
          <w:rFonts w:ascii="Calibri" w:hAnsi="Calibri" w:cs="Tahoma"/>
          <w:sz w:val="22"/>
        </w:rPr>
      </w:pPr>
      <w:r w:rsidRPr="00DB3925">
        <w:rPr>
          <w:rFonts w:ascii="Calibri" w:hAnsi="Calibri" w:cs="Tahoma"/>
          <w:sz w:val="22"/>
        </w:rPr>
        <w:t>korzystnej dla Zamawiającego zmiany zakresu ubezpieczenia wynikającej ze zmian OWU Wykonawcy oraz wprowadzenia nowych klauzul za zgodą Zamawiającego i Wykonawcy bez dodatkowej zwyżki składki;</w:t>
      </w:r>
    </w:p>
    <w:p w:rsidR="005E25AB" w:rsidRPr="00DB3925" w:rsidRDefault="005E25AB" w:rsidP="00AE29F3">
      <w:pPr>
        <w:pStyle w:val="Akapitzlist"/>
        <w:numPr>
          <w:ilvl w:val="0"/>
          <w:numId w:val="110"/>
        </w:numPr>
        <w:jc w:val="both"/>
        <w:rPr>
          <w:rFonts w:ascii="Calibri" w:hAnsi="Calibri" w:cs="Tahoma"/>
          <w:sz w:val="22"/>
        </w:rPr>
      </w:pPr>
      <w:r w:rsidRPr="00DB3925">
        <w:rPr>
          <w:rFonts w:ascii="Calibri" w:hAnsi="Calibri" w:cs="Tahoma"/>
          <w:sz w:val="22"/>
        </w:rPr>
        <w:t>zmiany związane z włączeniem do ochrony ubezpieczeniowej jednostek powstałych lub przekształconych w trakcie obowiązywania umowy bądź wyłączeniem jednostek zlikwidowanych,</w:t>
      </w:r>
    </w:p>
    <w:p w:rsidR="005E25AB" w:rsidRPr="00DB3925" w:rsidRDefault="005E25AB" w:rsidP="00AE29F3">
      <w:pPr>
        <w:pStyle w:val="Akapitzlist"/>
        <w:numPr>
          <w:ilvl w:val="0"/>
          <w:numId w:val="110"/>
        </w:numPr>
        <w:jc w:val="both"/>
        <w:rPr>
          <w:rFonts w:ascii="Calibri" w:hAnsi="Calibri" w:cs="Tahoma"/>
          <w:sz w:val="22"/>
        </w:rPr>
      </w:pPr>
      <w:r w:rsidRPr="00DB3925">
        <w:rPr>
          <w:rFonts w:ascii="Calibri" w:hAnsi="Calibri" w:cs="Tahoma"/>
          <w:sz w:val="22"/>
        </w:rPr>
        <w:t>zmiany zakresu ubezpieczenia wynikające ze zmian powszechnie obowiązujących przepisów.</w:t>
      </w:r>
    </w:p>
    <w:p w:rsidR="005E25AB" w:rsidRPr="00DB3925" w:rsidRDefault="005E25AB" w:rsidP="00143DDA">
      <w:pPr>
        <w:ind w:right="214"/>
        <w:jc w:val="center"/>
        <w:rPr>
          <w:rFonts w:ascii="Calibri" w:hAnsi="Calibri"/>
          <w:b/>
          <w:sz w:val="22"/>
          <w:szCs w:val="22"/>
        </w:rPr>
      </w:pPr>
    </w:p>
    <w:p w:rsidR="005E25AB" w:rsidRPr="00DB3925" w:rsidRDefault="005E25AB" w:rsidP="003A6AE2">
      <w:pPr>
        <w:spacing w:line="276" w:lineRule="auto"/>
        <w:jc w:val="center"/>
        <w:rPr>
          <w:rFonts w:ascii="Calibri" w:hAnsi="Calibri" w:cs="Tahoma"/>
          <w:b/>
          <w:sz w:val="22"/>
          <w:szCs w:val="22"/>
        </w:rPr>
      </w:pPr>
      <w:r w:rsidRPr="00DB3925">
        <w:rPr>
          <w:rFonts w:ascii="Calibri" w:hAnsi="Calibri" w:cs="Tahoma"/>
          <w:b/>
          <w:sz w:val="22"/>
          <w:szCs w:val="22"/>
        </w:rPr>
        <w:sym w:font="Times New Roman" w:char="00A7"/>
      </w:r>
      <w:r w:rsidR="001C194F">
        <w:rPr>
          <w:rFonts w:ascii="Calibri" w:hAnsi="Calibri" w:cs="Tahoma"/>
          <w:b/>
          <w:sz w:val="22"/>
          <w:szCs w:val="22"/>
        </w:rPr>
        <w:t>5</w:t>
      </w:r>
    </w:p>
    <w:p w:rsidR="005E25AB" w:rsidRPr="00DB3925" w:rsidRDefault="005E25AB" w:rsidP="003A6AE2">
      <w:pPr>
        <w:pStyle w:val="Tekstpodstawowywcity"/>
        <w:spacing w:line="276" w:lineRule="auto"/>
        <w:ind w:left="0"/>
        <w:jc w:val="both"/>
        <w:rPr>
          <w:rFonts w:ascii="Calibri" w:hAnsi="Calibri" w:cs="Tahoma"/>
          <w:b/>
          <w:sz w:val="22"/>
          <w:szCs w:val="22"/>
        </w:rPr>
      </w:pPr>
      <w:r w:rsidRPr="00DB3925">
        <w:rPr>
          <w:rFonts w:ascii="Calibri" w:hAnsi="Calibri" w:cs="Tahoma"/>
          <w:sz w:val="22"/>
          <w:szCs w:val="22"/>
        </w:rPr>
        <w:t xml:space="preserve">Wykonawca udziela Ubezpieczonemu ochrony na okres wskazany w specyfikacji istotnych warunków zamówienie, liczony indywidualnie dla każdej </w:t>
      </w:r>
      <w:r w:rsidRPr="00DB3925">
        <w:rPr>
          <w:rFonts w:ascii="Calibri" w:hAnsi="Calibri" w:cs="Tahoma"/>
          <w:b/>
          <w:sz w:val="22"/>
          <w:szCs w:val="22"/>
        </w:rPr>
        <w:t xml:space="preserve">jednostki i ryzyka. </w:t>
      </w:r>
    </w:p>
    <w:p w:rsidR="005E25AB" w:rsidRPr="00DB3925" w:rsidRDefault="005E25AB" w:rsidP="003A6AE2">
      <w:pPr>
        <w:spacing w:line="276" w:lineRule="auto"/>
        <w:jc w:val="center"/>
        <w:rPr>
          <w:rFonts w:ascii="Calibri" w:hAnsi="Calibri" w:cs="Tahoma"/>
          <w:b/>
          <w:sz w:val="22"/>
          <w:szCs w:val="22"/>
        </w:rPr>
      </w:pPr>
      <w:r w:rsidRPr="00DB3925">
        <w:rPr>
          <w:rFonts w:ascii="Calibri" w:hAnsi="Calibri" w:cs="Tahoma"/>
          <w:b/>
          <w:sz w:val="22"/>
          <w:szCs w:val="22"/>
        </w:rPr>
        <w:sym w:font="Times New Roman" w:char="00A7"/>
      </w:r>
      <w:r w:rsidR="001C194F">
        <w:rPr>
          <w:rFonts w:ascii="Calibri" w:hAnsi="Calibri" w:cs="Tahoma"/>
          <w:b/>
          <w:sz w:val="22"/>
          <w:szCs w:val="22"/>
        </w:rPr>
        <w:t>6</w:t>
      </w:r>
    </w:p>
    <w:p w:rsidR="005E25AB" w:rsidRPr="00DB3925" w:rsidRDefault="005E25AB" w:rsidP="003A6AE2">
      <w:pPr>
        <w:spacing w:line="276" w:lineRule="auto"/>
        <w:jc w:val="both"/>
        <w:rPr>
          <w:rFonts w:ascii="Calibri" w:hAnsi="Calibri" w:cs="Tahoma"/>
          <w:sz w:val="22"/>
          <w:szCs w:val="22"/>
        </w:rPr>
      </w:pPr>
      <w:r w:rsidRPr="00DB3925">
        <w:rPr>
          <w:rFonts w:ascii="Calibri" w:hAnsi="Calibri" w:cs="Tahoma"/>
          <w:sz w:val="22"/>
          <w:szCs w:val="22"/>
        </w:rPr>
        <w:t>Zawarcie umowy ubezpieczenia Wykonawca potwierdza poprzez wystawienie stosownych polis ubezpieczeniowych zgodnych z ofertą złożoną Zamawiającemu.</w:t>
      </w:r>
    </w:p>
    <w:p w:rsidR="005E25AB" w:rsidRPr="00DB3925" w:rsidRDefault="005E25AB" w:rsidP="003A6AE2">
      <w:pPr>
        <w:spacing w:line="276" w:lineRule="auto"/>
        <w:ind w:firstLine="709"/>
        <w:jc w:val="both"/>
        <w:rPr>
          <w:rFonts w:ascii="Calibri" w:hAnsi="Calibri" w:cs="Tahoma"/>
          <w:sz w:val="22"/>
          <w:szCs w:val="22"/>
        </w:rPr>
      </w:pPr>
    </w:p>
    <w:p w:rsidR="005E25AB" w:rsidRPr="00DB3925" w:rsidRDefault="005E25AB" w:rsidP="003A6AE2">
      <w:pPr>
        <w:spacing w:line="276" w:lineRule="auto"/>
        <w:jc w:val="center"/>
        <w:rPr>
          <w:rFonts w:ascii="Calibri" w:hAnsi="Calibri" w:cs="Tahoma"/>
          <w:b/>
          <w:sz w:val="22"/>
          <w:szCs w:val="22"/>
        </w:rPr>
      </w:pPr>
      <w:r w:rsidRPr="00DB3925">
        <w:rPr>
          <w:rFonts w:ascii="Calibri" w:hAnsi="Calibri" w:cs="Tahoma"/>
          <w:b/>
          <w:sz w:val="22"/>
          <w:szCs w:val="22"/>
        </w:rPr>
        <w:sym w:font="Times New Roman" w:char="00A7"/>
      </w:r>
      <w:r w:rsidR="001C194F">
        <w:rPr>
          <w:rFonts w:ascii="Calibri" w:hAnsi="Calibri" w:cs="Tahoma"/>
          <w:b/>
          <w:sz w:val="22"/>
          <w:szCs w:val="22"/>
        </w:rPr>
        <w:t>7</w:t>
      </w:r>
    </w:p>
    <w:p w:rsidR="005E25AB" w:rsidRPr="00DB3925" w:rsidRDefault="005E25AB" w:rsidP="003A6AE2">
      <w:pPr>
        <w:pStyle w:val="Tekstpodstawowywcity"/>
        <w:spacing w:line="276" w:lineRule="auto"/>
        <w:ind w:left="0"/>
        <w:jc w:val="both"/>
        <w:rPr>
          <w:rFonts w:ascii="Calibri" w:hAnsi="Calibri" w:cs="Tahoma"/>
          <w:sz w:val="22"/>
          <w:szCs w:val="22"/>
        </w:rPr>
      </w:pPr>
      <w:r w:rsidRPr="00DB3925">
        <w:rPr>
          <w:rFonts w:ascii="Calibri" w:hAnsi="Calibri" w:cs="Tahoma"/>
          <w:sz w:val="22"/>
          <w:szCs w:val="22"/>
        </w:rPr>
        <w:t xml:space="preserve">Za udzieloną ochronę Zamawiający zapłaci składkę ubezpieczeniową w łącznej wysokości ............... (słownie:    zł). </w:t>
      </w:r>
    </w:p>
    <w:p w:rsidR="005E25AB" w:rsidRPr="00DB3925" w:rsidRDefault="005E25AB" w:rsidP="003A6AE2">
      <w:pPr>
        <w:pStyle w:val="Tekstpodstawowywcity"/>
        <w:spacing w:line="276" w:lineRule="auto"/>
        <w:ind w:left="0"/>
        <w:jc w:val="center"/>
        <w:rPr>
          <w:rFonts w:ascii="Calibri" w:hAnsi="Calibri" w:cs="Tahoma"/>
          <w:b/>
          <w:sz w:val="22"/>
          <w:szCs w:val="22"/>
        </w:rPr>
      </w:pPr>
      <w:r w:rsidRPr="00DB3925">
        <w:rPr>
          <w:rFonts w:ascii="Calibri" w:hAnsi="Calibri" w:cs="Tahoma"/>
          <w:b/>
          <w:sz w:val="22"/>
          <w:szCs w:val="22"/>
        </w:rPr>
        <w:sym w:font="Times New Roman" w:char="00A7"/>
      </w:r>
      <w:r w:rsidR="001C194F">
        <w:rPr>
          <w:rFonts w:ascii="Calibri" w:hAnsi="Calibri" w:cs="Tahoma"/>
          <w:b/>
          <w:sz w:val="22"/>
          <w:szCs w:val="22"/>
        </w:rPr>
        <w:t>8</w:t>
      </w:r>
    </w:p>
    <w:p w:rsidR="005E25AB" w:rsidRPr="00DB3925" w:rsidRDefault="005E25AB" w:rsidP="003A6AE2">
      <w:pPr>
        <w:spacing w:line="276" w:lineRule="auto"/>
        <w:jc w:val="both"/>
        <w:rPr>
          <w:rFonts w:ascii="Calibri" w:hAnsi="Calibri" w:cs="Tahoma"/>
          <w:sz w:val="22"/>
          <w:szCs w:val="22"/>
        </w:rPr>
      </w:pPr>
      <w:r w:rsidRPr="00DB3925">
        <w:rPr>
          <w:rFonts w:ascii="Calibri" w:hAnsi="Calibri" w:cs="Tahoma"/>
          <w:sz w:val="22"/>
          <w:szCs w:val="22"/>
        </w:rPr>
        <w:t xml:space="preserve">Zamawiający zapłaci składkę ubezpieczeniową w następujących ratach: </w:t>
      </w:r>
    </w:p>
    <w:p w:rsidR="005E25AB" w:rsidRPr="00DB3925" w:rsidRDefault="005E25AB" w:rsidP="003A6AE2">
      <w:pPr>
        <w:spacing w:line="276" w:lineRule="auto"/>
        <w:ind w:firstLine="709"/>
        <w:jc w:val="both"/>
        <w:rPr>
          <w:rFonts w:ascii="Calibri" w:hAnsi="Calibri" w:cs="Tahoma"/>
          <w:sz w:val="22"/>
          <w:szCs w:val="22"/>
        </w:rPr>
      </w:pPr>
      <w:r w:rsidRPr="00DB3925">
        <w:rPr>
          <w:rFonts w:ascii="Calibri" w:hAnsi="Calibri" w:cs="Tahoma"/>
          <w:b/>
          <w:sz w:val="22"/>
          <w:szCs w:val="22"/>
        </w:rPr>
        <w:t>(niepotrzebne usunąć):</w:t>
      </w:r>
    </w:p>
    <w:p w:rsidR="005E25AB" w:rsidRPr="00DB3925" w:rsidRDefault="005E25AB" w:rsidP="00160AA8">
      <w:pPr>
        <w:spacing w:line="276" w:lineRule="auto"/>
        <w:jc w:val="both"/>
        <w:rPr>
          <w:rFonts w:ascii="Calibri" w:hAnsi="Calibri" w:cs="Tahoma"/>
          <w:b/>
          <w:sz w:val="22"/>
          <w:szCs w:val="22"/>
        </w:rPr>
      </w:pPr>
      <w:r w:rsidRPr="00DB3925">
        <w:rPr>
          <w:rFonts w:ascii="Calibri" w:hAnsi="Calibri" w:cs="Tahoma"/>
          <w:b/>
          <w:sz w:val="22"/>
          <w:szCs w:val="22"/>
        </w:rPr>
        <w:t xml:space="preserve">ZADANIE I:  </w:t>
      </w:r>
    </w:p>
    <w:p w:rsidR="005E25AB" w:rsidRPr="00DB3925" w:rsidRDefault="005E25AB" w:rsidP="003A6AE2">
      <w:pPr>
        <w:jc w:val="both"/>
        <w:rPr>
          <w:rFonts w:ascii="Calibri" w:hAnsi="Calibri" w:cs="Tahoma"/>
          <w:sz w:val="22"/>
          <w:szCs w:val="22"/>
          <w:lang w:eastAsia="ar-SA"/>
        </w:rPr>
      </w:pPr>
      <w:r w:rsidRPr="00DB3925">
        <w:rPr>
          <w:rFonts w:ascii="Calibri" w:hAnsi="Calibri" w:cs="Tahoma"/>
          <w:sz w:val="22"/>
          <w:szCs w:val="22"/>
          <w:lang w:eastAsia="ar-SA"/>
        </w:rPr>
        <w:t>Ubezpieczenia majątkowe:</w:t>
      </w:r>
    </w:p>
    <w:p w:rsidR="005E25AB" w:rsidRPr="00DB3925" w:rsidRDefault="005E25AB" w:rsidP="00AE29F3">
      <w:pPr>
        <w:numPr>
          <w:ilvl w:val="0"/>
          <w:numId w:val="94"/>
        </w:numPr>
        <w:spacing w:line="276" w:lineRule="auto"/>
        <w:jc w:val="both"/>
        <w:rPr>
          <w:rFonts w:ascii="Calibri" w:hAnsi="Calibri" w:cs="Tahoma"/>
          <w:sz w:val="22"/>
          <w:szCs w:val="22"/>
          <w:lang w:eastAsia="ar-SA"/>
        </w:rPr>
      </w:pPr>
      <w:r w:rsidRPr="00DB3925">
        <w:rPr>
          <w:rFonts w:ascii="Calibri" w:hAnsi="Calibri" w:cs="Tahoma"/>
          <w:sz w:val="22"/>
          <w:szCs w:val="22"/>
          <w:lang w:eastAsia="ar-SA"/>
        </w:rPr>
        <w:t>I rata płatna przelewem do 30.04.2019 r.,</w:t>
      </w:r>
    </w:p>
    <w:p w:rsidR="005E25AB" w:rsidRPr="00DB3925" w:rsidRDefault="005E25AB" w:rsidP="00AE29F3">
      <w:pPr>
        <w:numPr>
          <w:ilvl w:val="0"/>
          <w:numId w:val="94"/>
        </w:numPr>
        <w:spacing w:line="276" w:lineRule="auto"/>
        <w:jc w:val="both"/>
        <w:rPr>
          <w:rFonts w:ascii="Calibri" w:hAnsi="Calibri" w:cs="Tahoma"/>
          <w:sz w:val="22"/>
          <w:szCs w:val="22"/>
          <w:lang w:eastAsia="ar-SA"/>
        </w:rPr>
      </w:pPr>
      <w:r w:rsidRPr="00DB3925">
        <w:rPr>
          <w:rFonts w:ascii="Calibri" w:hAnsi="Calibri" w:cs="Tahoma"/>
          <w:sz w:val="22"/>
          <w:szCs w:val="22"/>
          <w:lang w:eastAsia="ar-SA"/>
        </w:rPr>
        <w:t>II rata płatna przelewem do 30.10.2019 r.,</w:t>
      </w:r>
    </w:p>
    <w:p w:rsidR="005E25AB" w:rsidRPr="00DB3925" w:rsidRDefault="005E25AB" w:rsidP="00AE29F3">
      <w:pPr>
        <w:numPr>
          <w:ilvl w:val="0"/>
          <w:numId w:val="94"/>
        </w:numPr>
        <w:spacing w:line="276" w:lineRule="auto"/>
        <w:jc w:val="both"/>
        <w:rPr>
          <w:rFonts w:ascii="Calibri" w:hAnsi="Calibri" w:cs="Tahoma"/>
          <w:sz w:val="22"/>
          <w:szCs w:val="22"/>
          <w:lang w:eastAsia="ar-SA"/>
        </w:rPr>
      </w:pPr>
      <w:r w:rsidRPr="00DB3925">
        <w:rPr>
          <w:rFonts w:ascii="Calibri" w:hAnsi="Calibri" w:cs="Tahoma"/>
          <w:sz w:val="22"/>
          <w:szCs w:val="22"/>
          <w:lang w:eastAsia="ar-SA"/>
        </w:rPr>
        <w:t>III rata płatna przelewem do 30.04.2020 r.,</w:t>
      </w:r>
    </w:p>
    <w:p w:rsidR="005E25AB" w:rsidRPr="00DB3925" w:rsidRDefault="005E25AB" w:rsidP="00AE29F3">
      <w:pPr>
        <w:numPr>
          <w:ilvl w:val="0"/>
          <w:numId w:val="94"/>
        </w:numPr>
        <w:spacing w:line="276" w:lineRule="auto"/>
        <w:jc w:val="both"/>
        <w:rPr>
          <w:rFonts w:ascii="Calibri" w:hAnsi="Calibri" w:cs="Tahoma"/>
          <w:sz w:val="22"/>
          <w:szCs w:val="22"/>
          <w:lang w:eastAsia="ar-SA"/>
        </w:rPr>
      </w:pPr>
      <w:r w:rsidRPr="00DB3925">
        <w:rPr>
          <w:rFonts w:ascii="Calibri" w:hAnsi="Calibri" w:cs="Tahoma"/>
          <w:sz w:val="22"/>
          <w:szCs w:val="22"/>
          <w:lang w:eastAsia="ar-SA"/>
        </w:rPr>
        <w:t>IV rata płatna przelewem do 30.10.2020 r.,</w:t>
      </w:r>
    </w:p>
    <w:p w:rsidR="005E25AB" w:rsidRPr="00DB3925" w:rsidRDefault="005E25AB" w:rsidP="00AE29F3">
      <w:pPr>
        <w:numPr>
          <w:ilvl w:val="0"/>
          <w:numId w:val="94"/>
        </w:numPr>
        <w:spacing w:line="276" w:lineRule="auto"/>
        <w:jc w:val="both"/>
        <w:rPr>
          <w:rFonts w:ascii="Calibri" w:hAnsi="Calibri" w:cs="Tahoma"/>
          <w:sz w:val="22"/>
          <w:szCs w:val="22"/>
          <w:lang w:eastAsia="ar-SA"/>
        </w:rPr>
      </w:pPr>
      <w:r w:rsidRPr="00DB3925">
        <w:rPr>
          <w:rFonts w:ascii="Calibri" w:hAnsi="Calibri" w:cs="Tahoma"/>
          <w:sz w:val="22"/>
          <w:szCs w:val="22"/>
          <w:lang w:eastAsia="ar-SA"/>
        </w:rPr>
        <w:t>V rata płatna przelewem do 30.04.2021 r.,</w:t>
      </w:r>
    </w:p>
    <w:p w:rsidR="005E25AB" w:rsidRPr="00DB3925" w:rsidRDefault="005E25AB" w:rsidP="00AE29F3">
      <w:pPr>
        <w:numPr>
          <w:ilvl w:val="0"/>
          <w:numId w:val="94"/>
        </w:numPr>
        <w:spacing w:line="276" w:lineRule="auto"/>
        <w:jc w:val="both"/>
        <w:rPr>
          <w:rFonts w:ascii="Calibri" w:hAnsi="Calibri" w:cs="Tahoma"/>
          <w:sz w:val="22"/>
          <w:szCs w:val="22"/>
          <w:lang w:eastAsia="ar-SA"/>
        </w:rPr>
      </w:pPr>
      <w:r w:rsidRPr="00DB3925">
        <w:rPr>
          <w:rFonts w:ascii="Calibri" w:hAnsi="Calibri" w:cs="Tahoma"/>
          <w:sz w:val="22"/>
          <w:szCs w:val="22"/>
          <w:lang w:eastAsia="ar-SA"/>
        </w:rPr>
        <w:t>VI rata płatna przelewem do 30.10.2021 r.,</w:t>
      </w:r>
    </w:p>
    <w:p w:rsidR="005E25AB" w:rsidRPr="00DB3925" w:rsidRDefault="005E25AB" w:rsidP="003A6AE2">
      <w:pPr>
        <w:jc w:val="both"/>
        <w:rPr>
          <w:rFonts w:ascii="Calibri" w:hAnsi="Calibri" w:cs="Tahoma"/>
          <w:sz w:val="22"/>
          <w:szCs w:val="22"/>
          <w:lang w:eastAsia="ar-SA"/>
        </w:rPr>
      </w:pPr>
    </w:p>
    <w:p w:rsidR="005E25AB" w:rsidRPr="00DB3925" w:rsidRDefault="005E25AB" w:rsidP="003A6AE2">
      <w:pPr>
        <w:jc w:val="both"/>
        <w:rPr>
          <w:rFonts w:ascii="Calibri" w:hAnsi="Calibri" w:cs="Tahoma"/>
          <w:sz w:val="22"/>
          <w:szCs w:val="22"/>
          <w:lang w:eastAsia="ar-SA"/>
        </w:rPr>
      </w:pPr>
      <w:r w:rsidRPr="00DB3925">
        <w:rPr>
          <w:rFonts w:ascii="Calibri" w:hAnsi="Calibri" w:cs="Tahoma"/>
          <w:sz w:val="22"/>
          <w:szCs w:val="22"/>
          <w:lang w:eastAsia="ar-SA"/>
        </w:rPr>
        <w:lastRenderedPageBreak/>
        <w:t>Ubezpieczenia komunikacyjne:</w:t>
      </w:r>
    </w:p>
    <w:p w:rsidR="005E25AB" w:rsidRPr="00DB3925" w:rsidRDefault="005E25AB" w:rsidP="00AE29F3">
      <w:pPr>
        <w:numPr>
          <w:ilvl w:val="0"/>
          <w:numId w:val="94"/>
        </w:numPr>
        <w:spacing w:line="276" w:lineRule="auto"/>
        <w:jc w:val="both"/>
        <w:rPr>
          <w:rFonts w:ascii="Calibri" w:hAnsi="Calibri" w:cs="Tahoma"/>
          <w:sz w:val="22"/>
          <w:szCs w:val="22"/>
          <w:lang w:eastAsia="ar-SA"/>
        </w:rPr>
      </w:pPr>
      <w:r w:rsidRPr="00DB3925">
        <w:rPr>
          <w:rFonts w:ascii="Calibri" w:hAnsi="Calibri" w:cs="Tahoma"/>
          <w:sz w:val="22"/>
          <w:szCs w:val="22"/>
          <w:lang w:eastAsia="ar-SA"/>
        </w:rPr>
        <w:t>I rata płatna przelewem do 30.04.2019 r.,</w:t>
      </w:r>
    </w:p>
    <w:p w:rsidR="005E25AB" w:rsidRPr="00DB3925" w:rsidRDefault="005E25AB" w:rsidP="00AE29F3">
      <w:pPr>
        <w:numPr>
          <w:ilvl w:val="0"/>
          <w:numId w:val="94"/>
        </w:numPr>
        <w:spacing w:line="276" w:lineRule="auto"/>
        <w:jc w:val="both"/>
        <w:rPr>
          <w:rFonts w:ascii="Calibri" w:hAnsi="Calibri" w:cs="Tahoma"/>
          <w:sz w:val="22"/>
          <w:szCs w:val="22"/>
          <w:lang w:eastAsia="ar-SA"/>
        </w:rPr>
      </w:pPr>
      <w:r w:rsidRPr="00DB3925">
        <w:rPr>
          <w:rFonts w:ascii="Calibri" w:hAnsi="Calibri" w:cs="Tahoma"/>
          <w:sz w:val="22"/>
          <w:szCs w:val="22"/>
          <w:lang w:eastAsia="ar-SA"/>
        </w:rPr>
        <w:t>II rata płatna przelewem do 30.04.2020 r.,</w:t>
      </w:r>
    </w:p>
    <w:p w:rsidR="005E25AB" w:rsidRPr="00DB3925" w:rsidRDefault="005E25AB" w:rsidP="00AE29F3">
      <w:pPr>
        <w:numPr>
          <w:ilvl w:val="0"/>
          <w:numId w:val="94"/>
        </w:numPr>
        <w:spacing w:line="276" w:lineRule="auto"/>
        <w:jc w:val="both"/>
        <w:rPr>
          <w:rFonts w:ascii="Calibri" w:hAnsi="Calibri" w:cs="Tahoma"/>
          <w:sz w:val="22"/>
          <w:szCs w:val="22"/>
          <w:lang w:eastAsia="ar-SA"/>
        </w:rPr>
      </w:pPr>
      <w:r w:rsidRPr="00DB3925">
        <w:rPr>
          <w:rFonts w:ascii="Calibri" w:hAnsi="Calibri" w:cs="Tahoma"/>
          <w:sz w:val="22"/>
          <w:szCs w:val="22"/>
          <w:lang w:eastAsia="ar-SA"/>
        </w:rPr>
        <w:t>III rata płatna przelewem do 30.04.2021 r.,</w:t>
      </w:r>
    </w:p>
    <w:p w:rsidR="005E25AB" w:rsidRPr="00DB3925" w:rsidRDefault="005E25AB" w:rsidP="003A6AE2">
      <w:pPr>
        <w:spacing w:line="276" w:lineRule="auto"/>
        <w:ind w:firstLine="709"/>
        <w:jc w:val="both"/>
        <w:rPr>
          <w:rFonts w:ascii="Calibri" w:hAnsi="Calibri" w:cs="Tahoma"/>
          <w:sz w:val="22"/>
          <w:szCs w:val="22"/>
        </w:rPr>
      </w:pPr>
    </w:p>
    <w:p w:rsidR="005E25AB" w:rsidRPr="00DB3925" w:rsidRDefault="005E25AB" w:rsidP="00160AA8">
      <w:pPr>
        <w:spacing w:line="276" w:lineRule="auto"/>
        <w:jc w:val="both"/>
        <w:rPr>
          <w:rFonts w:ascii="Calibri" w:hAnsi="Calibri" w:cs="Tahoma"/>
          <w:b/>
          <w:sz w:val="22"/>
          <w:szCs w:val="22"/>
        </w:rPr>
      </w:pPr>
      <w:r w:rsidRPr="00DB3925">
        <w:rPr>
          <w:rFonts w:ascii="Calibri" w:hAnsi="Calibri" w:cs="Tahoma"/>
          <w:b/>
          <w:sz w:val="22"/>
          <w:szCs w:val="22"/>
        </w:rPr>
        <w:t xml:space="preserve">ZADANIE II:  </w:t>
      </w:r>
    </w:p>
    <w:p w:rsidR="005E25AB" w:rsidRPr="00DB3925" w:rsidRDefault="005E25AB" w:rsidP="003A6AE2">
      <w:pPr>
        <w:jc w:val="both"/>
        <w:rPr>
          <w:rFonts w:ascii="Calibri" w:hAnsi="Calibri" w:cs="Tahoma"/>
          <w:sz w:val="22"/>
          <w:szCs w:val="22"/>
          <w:lang w:eastAsia="ar-SA"/>
        </w:rPr>
      </w:pPr>
      <w:r w:rsidRPr="00DB3925">
        <w:rPr>
          <w:rFonts w:ascii="Calibri" w:hAnsi="Calibri" w:cs="Tahoma"/>
          <w:sz w:val="22"/>
          <w:szCs w:val="22"/>
          <w:lang w:eastAsia="ar-SA"/>
        </w:rPr>
        <w:t>Ubezpieczenie następstw nieszczęśliwych wypadków:</w:t>
      </w:r>
    </w:p>
    <w:p w:rsidR="005E25AB" w:rsidRPr="00DB3925" w:rsidRDefault="005E25AB" w:rsidP="00AE29F3">
      <w:pPr>
        <w:numPr>
          <w:ilvl w:val="0"/>
          <w:numId w:val="94"/>
        </w:numPr>
        <w:spacing w:line="276" w:lineRule="auto"/>
        <w:jc w:val="both"/>
        <w:rPr>
          <w:rFonts w:ascii="Calibri" w:hAnsi="Calibri" w:cs="Tahoma"/>
          <w:sz w:val="22"/>
          <w:szCs w:val="22"/>
          <w:lang w:eastAsia="ar-SA"/>
        </w:rPr>
      </w:pPr>
      <w:r w:rsidRPr="00DB3925">
        <w:rPr>
          <w:rFonts w:ascii="Calibri" w:hAnsi="Calibri" w:cs="Tahoma"/>
          <w:sz w:val="22"/>
          <w:szCs w:val="22"/>
          <w:lang w:eastAsia="ar-SA"/>
        </w:rPr>
        <w:t>I rata płatna przelewem do 30.04.2019 r.,</w:t>
      </w:r>
    </w:p>
    <w:p w:rsidR="005E25AB" w:rsidRPr="00DB3925" w:rsidRDefault="005E25AB" w:rsidP="00AE29F3">
      <w:pPr>
        <w:numPr>
          <w:ilvl w:val="0"/>
          <w:numId w:val="94"/>
        </w:numPr>
        <w:spacing w:line="276" w:lineRule="auto"/>
        <w:jc w:val="both"/>
        <w:rPr>
          <w:rFonts w:ascii="Calibri" w:hAnsi="Calibri" w:cs="Tahoma"/>
          <w:sz w:val="22"/>
          <w:szCs w:val="22"/>
          <w:lang w:eastAsia="ar-SA"/>
        </w:rPr>
      </w:pPr>
      <w:r w:rsidRPr="00DB3925">
        <w:rPr>
          <w:rFonts w:ascii="Calibri" w:hAnsi="Calibri" w:cs="Tahoma"/>
          <w:sz w:val="22"/>
          <w:szCs w:val="22"/>
          <w:lang w:eastAsia="ar-SA"/>
        </w:rPr>
        <w:t>II rata płatna przelewem do 30.10.2019 r.,</w:t>
      </w:r>
    </w:p>
    <w:p w:rsidR="005E25AB" w:rsidRPr="00DB3925" w:rsidRDefault="005E25AB" w:rsidP="00AE29F3">
      <w:pPr>
        <w:numPr>
          <w:ilvl w:val="0"/>
          <w:numId w:val="94"/>
        </w:numPr>
        <w:spacing w:line="276" w:lineRule="auto"/>
        <w:jc w:val="both"/>
        <w:rPr>
          <w:rFonts w:ascii="Calibri" w:hAnsi="Calibri" w:cs="Tahoma"/>
          <w:sz w:val="22"/>
          <w:szCs w:val="22"/>
          <w:lang w:eastAsia="ar-SA"/>
        </w:rPr>
      </w:pPr>
      <w:r w:rsidRPr="00DB3925">
        <w:rPr>
          <w:rFonts w:ascii="Calibri" w:hAnsi="Calibri" w:cs="Tahoma"/>
          <w:sz w:val="22"/>
          <w:szCs w:val="22"/>
          <w:lang w:eastAsia="ar-SA"/>
        </w:rPr>
        <w:t>III rata płatna przelewem do 30.04.2020 r.,</w:t>
      </w:r>
    </w:p>
    <w:p w:rsidR="005E25AB" w:rsidRPr="00DB3925" w:rsidRDefault="005E25AB" w:rsidP="00AE29F3">
      <w:pPr>
        <w:numPr>
          <w:ilvl w:val="0"/>
          <w:numId w:val="94"/>
        </w:numPr>
        <w:spacing w:line="276" w:lineRule="auto"/>
        <w:jc w:val="both"/>
        <w:rPr>
          <w:rFonts w:ascii="Calibri" w:hAnsi="Calibri" w:cs="Tahoma"/>
          <w:sz w:val="22"/>
          <w:szCs w:val="22"/>
          <w:lang w:eastAsia="ar-SA"/>
        </w:rPr>
      </w:pPr>
      <w:r w:rsidRPr="00DB3925">
        <w:rPr>
          <w:rFonts w:ascii="Calibri" w:hAnsi="Calibri" w:cs="Tahoma"/>
          <w:sz w:val="22"/>
          <w:szCs w:val="22"/>
          <w:lang w:eastAsia="ar-SA"/>
        </w:rPr>
        <w:t>IV rata płatna przelewem do 30.10.2020 r.,</w:t>
      </w:r>
    </w:p>
    <w:p w:rsidR="005E25AB" w:rsidRPr="00DB3925" w:rsidRDefault="005E25AB" w:rsidP="00AE29F3">
      <w:pPr>
        <w:numPr>
          <w:ilvl w:val="0"/>
          <w:numId w:val="94"/>
        </w:numPr>
        <w:spacing w:line="276" w:lineRule="auto"/>
        <w:jc w:val="both"/>
        <w:rPr>
          <w:rFonts w:ascii="Calibri" w:hAnsi="Calibri" w:cs="Tahoma"/>
          <w:sz w:val="22"/>
          <w:szCs w:val="22"/>
          <w:lang w:eastAsia="ar-SA"/>
        </w:rPr>
      </w:pPr>
      <w:r w:rsidRPr="00DB3925">
        <w:rPr>
          <w:rFonts w:ascii="Calibri" w:hAnsi="Calibri" w:cs="Tahoma"/>
          <w:sz w:val="22"/>
          <w:szCs w:val="22"/>
          <w:lang w:eastAsia="ar-SA"/>
        </w:rPr>
        <w:t>V rata płatna przelewem do 30.04.2021 r.,</w:t>
      </w:r>
    </w:p>
    <w:p w:rsidR="005E25AB" w:rsidRPr="00DB3925" w:rsidRDefault="005E25AB" w:rsidP="00AE29F3">
      <w:pPr>
        <w:numPr>
          <w:ilvl w:val="0"/>
          <w:numId w:val="94"/>
        </w:numPr>
        <w:spacing w:line="276" w:lineRule="auto"/>
        <w:jc w:val="both"/>
        <w:rPr>
          <w:rFonts w:ascii="Calibri" w:hAnsi="Calibri" w:cs="Tahoma"/>
          <w:sz w:val="22"/>
          <w:szCs w:val="22"/>
          <w:lang w:eastAsia="ar-SA"/>
        </w:rPr>
      </w:pPr>
      <w:r w:rsidRPr="00DB3925">
        <w:rPr>
          <w:rFonts w:ascii="Calibri" w:hAnsi="Calibri" w:cs="Tahoma"/>
          <w:sz w:val="22"/>
          <w:szCs w:val="22"/>
          <w:lang w:eastAsia="ar-SA"/>
        </w:rPr>
        <w:t>VI rata płatna przelewem do 30.10.2021 r.,</w:t>
      </w:r>
    </w:p>
    <w:p w:rsidR="005E25AB" w:rsidRPr="00DB3925" w:rsidRDefault="005E25AB" w:rsidP="003A6AE2">
      <w:pPr>
        <w:spacing w:line="276" w:lineRule="auto"/>
        <w:ind w:firstLine="709"/>
        <w:jc w:val="both"/>
        <w:rPr>
          <w:rFonts w:ascii="Calibri" w:hAnsi="Calibri" w:cs="Tahoma"/>
          <w:sz w:val="22"/>
          <w:szCs w:val="22"/>
        </w:rPr>
      </w:pPr>
    </w:p>
    <w:p w:rsidR="005E25AB" w:rsidRPr="00DB3925" w:rsidRDefault="005E25AB" w:rsidP="003A6AE2">
      <w:pPr>
        <w:spacing w:line="276" w:lineRule="auto"/>
        <w:jc w:val="center"/>
        <w:rPr>
          <w:rFonts w:ascii="Calibri" w:hAnsi="Calibri" w:cs="Tahoma"/>
          <w:b/>
          <w:sz w:val="22"/>
          <w:szCs w:val="22"/>
        </w:rPr>
      </w:pPr>
      <w:r w:rsidRPr="00DB3925">
        <w:rPr>
          <w:rFonts w:ascii="Calibri" w:hAnsi="Calibri" w:cs="Tahoma"/>
          <w:b/>
          <w:sz w:val="22"/>
          <w:szCs w:val="22"/>
        </w:rPr>
        <w:sym w:font="Times New Roman" w:char="00A7"/>
      </w:r>
      <w:r w:rsidR="001C194F">
        <w:rPr>
          <w:rFonts w:ascii="Calibri" w:hAnsi="Calibri" w:cs="Tahoma"/>
          <w:b/>
          <w:sz w:val="22"/>
          <w:szCs w:val="22"/>
        </w:rPr>
        <w:t>9</w:t>
      </w:r>
    </w:p>
    <w:p w:rsidR="005E25AB" w:rsidRPr="00DB3925" w:rsidRDefault="005E25AB" w:rsidP="003A6AE2">
      <w:pPr>
        <w:spacing w:line="276" w:lineRule="auto"/>
        <w:jc w:val="both"/>
        <w:rPr>
          <w:rFonts w:ascii="Calibri" w:hAnsi="Calibri" w:cs="Tahoma"/>
          <w:sz w:val="22"/>
          <w:szCs w:val="22"/>
        </w:rPr>
      </w:pPr>
      <w:r w:rsidRPr="00DB3925">
        <w:rPr>
          <w:rFonts w:ascii="Calibri" w:hAnsi="Calibri" w:cs="Tahoma"/>
          <w:sz w:val="22"/>
          <w:szCs w:val="22"/>
        </w:rPr>
        <w:t>W sprawach nie uregulowanych niniejszą umową mają zastosowanie odpowiednie postanowienia ogólnych warunków ubezpieczenia tj.:</w:t>
      </w:r>
    </w:p>
    <w:p w:rsidR="005E25AB" w:rsidRPr="00DB3925" w:rsidRDefault="005E25AB" w:rsidP="003A6AE2">
      <w:pPr>
        <w:spacing w:line="276" w:lineRule="auto"/>
        <w:ind w:left="993" w:hanging="426"/>
        <w:jc w:val="both"/>
        <w:rPr>
          <w:rFonts w:ascii="Calibri" w:hAnsi="Calibri" w:cs="Tahoma"/>
          <w:sz w:val="22"/>
          <w:szCs w:val="22"/>
        </w:rPr>
      </w:pPr>
      <w:r w:rsidRPr="00DB3925">
        <w:rPr>
          <w:rFonts w:ascii="Calibri" w:hAnsi="Calibri" w:cs="Tahoma"/>
          <w:sz w:val="22"/>
          <w:szCs w:val="22"/>
        </w:rPr>
        <w:t xml:space="preserve">1. </w:t>
      </w:r>
      <w:r w:rsidRPr="00DB3925">
        <w:rPr>
          <w:rFonts w:ascii="Calibri" w:hAnsi="Calibri" w:cs="Tahoma"/>
          <w:sz w:val="22"/>
          <w:szCs w:val="22"/>
        </w:rPr>
        <w:tab/>
      </w:r>
      <w:proofErr w:type="spellStart"/>
      <w:r w:rsidRPr="00DB3925">
        <w:rPr>
          <w:rFonts w:ascii="Calibri" w:hAnsi="Calibri" w:cs="Tahoma"/>
          <w:sz w:val="22"/>
          <w:szCs w:val="22"/>
        </w:rPr>
        <w:t>Owu</w:t>
      </w:r>
      <w:proofErr w:type="spellEnd"/>
      <w:r w:rsidRPr="00DB3925">
        <w:rPr>
          <w:rFonts w:ascii="Calibri" w:hAnsi="Calibri" w:cs="Tahoma"/>
          <w:sz w:val="22"/>
          <w:szCs w:val="22"/>
        </w:rPr>
        <w:t xml:space="preserve"> ..................................</w:t>
      </w:r>
    </w:p>
    <w:p w:rsidR="005E25AB" w:rsidRPr="00DB3925" w:rsidRDefault="005E25AB" w:rsidP="003A6AE2">
      <w:pPr>
        <w:spacing w:line="276" w:lineRule="auto"/>
        <w:ind w:left="993" w:hanging="426"/>
        <w:jc w:val="both"/>
        <w:rPr>
          <w:rFonts w:ascii="Calibri" w:hAnsi="Calibri" w:cs="Tahoma"/>
          <w:sz w:val="22"/>
          <w:szCs w:val="22"/>
        </w:rPr>
      </w:pPr>
      <w:r w:rsidRPr="00DB3925">
        <w:rPr>
          <w:rFonts w:ascii="Calibri" w:hAnsi="Calibri" w:cs="Tahoma"/>
          <w:sz w:val="22"/>
          <w:szCs w:val="22"/>
        </w:rPr>
        <w:t xml:space="preserve">2.   </w:t>
      </w:r>
      <w:proofErr w:type="spellStart"/>
      <w:r w:rsidRPr="00DB3925">
        <w:rPr>
          <w:rFonts w:ascii="Calibri" w:hAnsi="Calibri" w:cs="Tahoma"/>
          <w:sz w:val="22"/>
          <w:szCs w:val="22"/>
        </w:rPr>
        <w:t>Owu</w:t>
      </w:r>
      <w:proofErr w:type="spellEnd"/>
      <w:r w:rsidRPr="00DB3925">
        <w:rPr>
          <w:rFonts w:ascii="Calibri" w:hAnsi="Calibri" w:cs="Tahoma"/>
          <w:sz w:val="22"/>
          <w:szCs w:val="22"/>
        </w:rPr>
        <w:t xml:space="preserve"> ..................................</w:t>
      </w:r>
    </w:p>
    <w:p w:rsidR="005E25AB" w:rsidRPr="00DB3925" w:rsidRDefault="005E25AB" w:rsidP="003A6AE2">
      <w:pPr>
        <w:spacing w:line="276" w:lineRule="auto"/>
        <w:ind w:left="993" w:hanging="426"/>
        <w:jc w:val="both"/>
        <w:rPr>
          <w:rFonts w:ascii="Calibri" w:hAnsi="Calibri" w:cs="Tahoma"/>
          <w:sz w:val="22"/>
          <w:szCs w:val="22"/>
        </w:rPr>
      </w:pPr>
      <w:r w:rsidRPr="00DB3925">
        <w:rPr>
          <w:rFonts w:ascii="Calibri" w:hAnsi="Calibri" w:cs="Tahoma"/>
          <w:sz w:val="22"/>
          <w:szCs w:val="22"/>
        </w:rPr>
        <w:t xml:space="preserve">3. </w:t>
      </w:r>
      <w:r w:rsidRPr="00DB3925">
        <w:rPr>
          <w:rFonts w:ascii="Calibri" w:hAnsi="Calibri" w:cs="Tahoma"/>
          <w:sz w:val="22"/>
          <w:szCs w:val="22"/>
        </w:rPr>
        <w:tab/>
      </w:r>
      <w:proofErr w:type="spellStart"/>
      <w:r w:rsidRPr="00DB3925">
        <w:rPr>
          <w:rFonts w:ascii="Calibri" w:hAnsi="Calibri" w:cs="Tahoma"/>
          <w:sz w:val="22"/>
          <w:szCs w:val="22"/>
        </w:rPr>
        <w:t>Owu</w:t>
      </w:r>
      <w:proofErr w:type="spellEnd"/>
      <w:r w:rsidRPr="00DB3925">
        <w:rPr>
          <w:rFonts w:ascii="Calibri" w:hAnsi="Calibri" w:cs="Tahoma"/>
          <w:sz w:val="22"/>
          <w:szCs w:val="22"/>
        </w:rPr>
        <w:t xml:space="preserve"> .................................. </w:t>
      </w:r>
    </w:p>
    <w:p w:rsidR="005E25AB" w:rsidRPr="00DB3925" w:rsidRDefault="005E25AB" w:rsidP="003A6AE2">
      <w:pPr>
        <w:spacing w:line="276" w:lineRule="auto"/>
        <w:ind w:left="709"/>
        <w:jc w:val="both"/>
        <w:rPr>
          <w:rFonts w:ascii="Calibri" w:hAnsi="Calibri" w:cs="Tahoma"/>
          <w:sz w:val="22"/>
          <w:szCs w:val="22"/>
        </w:rPr>
      </w:pPr>
      <w:r w:rsidRPr="00DB3925">
        <w:rPr>
          <w:rFonts w:ascii="Calibri" w:hAnsi="Calibri" w:cs="Tahoma"/>
          <w:sz w:val="22"/>
          <w:szCs w:val="22"/>
        </w:rPr>
        <w:t xml:space="preserve">oraz powszechnie obowiązujące przepisy. </w:t>
      </w:r>
    </w:p>
    <w:p w:rsidR="005E25AB" w:rsidRPr="00DB3925" w:rsidRDefault="005E25AB" w:rsidP="003A6AE2">
      <w:pPr>
        <w:spacing w:line="276" w:lineRule="auto"/>
        <w:jc w:val="both"/>
        <w:rPr>
          <w:rFonts w:ascii="Calibri" w:hAnsi="Calibri" w:cs="Tahoma"/>
          <w:sz w:val="22"/>
          <w:szCs w:val="22"/>
        </w:rPr>
      </w:pPr>
      <w:r w:rsidRPr="00DB3925">
        <w:rPr>
          <w:rFonts w:ascii="Calibri" w:hAnsi="Calibri" w:cs="Tahoma"/>
          <w:sz w:val="22"/>
          <w:szCs w:val="22"/>
        </w:rPr>
        <w:t>Zapisy wskazanych ogólnych warunków ubezpieczenia mają zastosowanie o ile nie stoją w sprzeczności z zapisami specyfikacji istotnych warunków zamówienia oraz niniejszej umowy.</w:t>
      </w:r>
    </w:p>
    <w:p w:rsidR="005E25AB" w:rsidRPr="00DB3925" w:rsidRDefault="005E25AB" w:rsidP="003A6AE2">
      <w:pPr>
        <w:spacing w:line="276" w:lineRule="auto"/>
        <w:jc w:val="both"/>
        <w:rPr>
          <w:rFonts w:ascii="Calibri" w:hAnsi="Calibri" w:cs="Tahoma"/>
          <w:sz w:val="22"/>
          <w:szCs w:val="22"/>
        </w:rPr>
      </w:pPr>
    </w:p>
    <w:p w:rsidR="005E25AB" w:rsidRPr="00DB3925" w:rsidRDefault="005E25AB" w:rsidP="003A6AE2">
      <w:pPr>
        <w:spacing w:line="276" w:lineRule="auto"/>
        <w:jc w:val="center"/>
        <w:rPr>
          <w:rFonts w:ascii="Calibri" w:hAnsi="Calibri" w:cs="Tahoma"/>
          <w:b/>
          <w:sz w:val="22"/>
          <w:szCs w:val="22"/>
        </w:rPr>
      </w:pPr>
      <w:r w:rsidRPr="00DB3925">
        <w:rPr>
          <w:rFonts w:ascii="Calibri" w:hAnsi="Calibri" w:cs="Tahoma"/>
          <w:b/>
          <w:sz w:val="22"/>
          <w:szCs w:val="22"/>
        </w:rPr>
        <w:sym w:font="Times New Roman" w:char="00A7"/>
      </w:r>
      <w:r w:rsidR="001C194F">
        <w:rPr>
          <w:rFonts w:ascii="Calibri" w:hAnsi="Calibri" w:cs="Tahoma"/>
          <w:b/>
          <w:sz w:val="22"/>
          <w:szCs w:val="22"/>
        </w:rPr>
        <w:t>10</w:t>
      </w:r>
    </w:p>
    <w:p w:rsidR="005E25AB" w:rsidRPr="00DB3925" w:rsidRDefault="005E25AB" w:rsidP="003A6AE2">
      <w:pPr>
        <w:spacing w:line="276" w:lineRule="auto"/>
        <w:jc w:val="both"/>
        <w:rPr>
          <w:rFonts w:ascii="Calibri" w:hAnsi="Calibri" w:cs="Tahoma"/>
          <w:sz w:val="22"/>
          <w:szCs w:val="22"/>
        </w:rPr>
      </w:pPr>
      <w:r w:rsidRPr="00DB3925">
        <w:rPr>
          <w:rFonts w:ascii="Calibri" w:hAnsi="Calibri" w:cs="Tahoma"/>
          <w:sz w:val="22"/>
          <w:szCs w:val="22"/>
        </w:rPr>
        <w:t>Do zawartych w wyniku przetargu umów ubezpieczenia mają zastosowanie następujące klauzule dodatkowe rozszerzające zakres ochrony ubezpieczeniowej:</w:t>
      </w:r>
    </w:p>
    <w:p w:rsidR="005E25AB" w:rsidRPr="00DB3925" w:rsidRDefault="005E25AB" w:rsidP="00AE29F3">
      <w:pPr>
        <w:numPr>
          <w:ilvl w:val="0"/>
          <w:numId w:val="107"/>
        </w:numPr>
        <w:spacing w:line="276" w:lineRule="auto"/>
        <w:jc w:val="both"/>
        <w:rPr>
          <w:rFonts w:ascii="Calibri" w:hAnsi="Calibri" w:cs="Tahoma"/>
          <w:sz w:val="22"/>
          <w:szCs w:val="22"/>
        </w:rPr>
      </w:pPr>
      <w:r w:rsidRPr="00DB3925">
        <w:rPr>
          <w:rFonts w:ascii="Calibri" w:hAnsi="Calibri" w:cs="Tahoma"/>
          <w:sz w:val="22"/>
          <w:szCs w:val="22"/>
        </w:rPr>
        <w:t>..........</w:t>
      </w:r>
    </w:p>
    <w:p w:rsidR="005E25AB" w:rsidRPr="00DB3925" w:rsidRDefault="005E25AB" w:rsidP="00AE29F3">
      <w:pPr>
        <w:numPr>
          <w:ilvl w:val="0"/>
          <w:numId w:val="107"/>
        </w:numPr>
        <w:spacing w:line="276" w:lineRule="auto"/>
        <w:jc w:val="both"/>
        <w:rPr>
          <w:rFonts w:ascii="Calibri" w:hAnsi="Calibri" w:cs="Tahoma"/>
          <w:sz w:val="22"/>
          <w:szCs w:val="22"/>
        </w:rPr>
      </w:pPr>
      <w:r w:rsidRPr="00DB3925">
        <w:rPr>
          <w:rFonts w:ascii="Calibri" w:hAnsi="Calibri" w:cs="Tahoma"/>
          <w:sz w:val="22"/>
          <w:szCs w:val="22"/>
        </w:rPr>
        <w:t>..........</w:t>
      </w:r>
    </w:p>
    <w:p w:rsidR="005E25AB" w:rsidRPr="00DB3925" w:rsidRDefault="005E25AB" w:rsidP="00AE29F3">
      <w:pPr>
        <w:numPr>
          <w:ilvl w:val="0"/>
          <w:numId w:val="107"/>
        </w:numPr>
        <w:spacing w:line="276" w:lineRule="auto"/>
        <w:jc w:val="both"/>
        <w:rPr>
          <w:rFonts w:ascii="Calibri" w:hAnsi="Calibri" w:cs="Tahoma"/>
          <w:sz w:val="22"/>
          <w:szCs w:val="22"/>
        </w:rPr>
      </w:pPr>
      <w:r w:rsidRPr="00DB3925">
        <w:rPr>
          <w:rFonts w:ascii="Calibri" w:hAnsi="Calibri" w:cs="Tahoma"/>
          <w:sz w:val="22"/>
          <w:szCs w:val="22"/>
        </w:rPr>
        <w:t>...........</w:t>
      </w:r>
    </w:p>
    <w:p w:rsidR="005E25AB" w:rsidRPr="00DB3925" w:rsidRDefault="005E25AB" w:rsidP="003A6AE2">
      <w:pPr>
        <w:spacing w:line="276" w:lineRule="auto"/>
        <w:jc w:val="center"/>
        <w:rPr>
          <w:rFonts w:ascii="Calibri" w:hAnsi="Calibri" w:cs="Tahoma"/>
          <w:b/>
          <w:sz w:val="22"/>
          <w:szCs w:val="22"/>
        </w:rPr>
      </w:pPr>
      <w:r w:rsidRPr="00DB3925">
        <w:rPr>
          <w:rFonts w:ascii="Calibri" w:hAnsi="Calibri" w:cs="Tahoma"/>
          <w:b/>
          <w:sz w:val="22"/>
          <w:szCs w:val="22"/>
        </w:rPr>
        <w:sym w:font="Times New Roman" w:char="00A7"/>
      </w:r>
      <w:r w:rsidR="001C194F">
        <w:rPr>
          <w:rFonts w:ascii="Calibri" w:hAnsi="Calibri" w:cs="Tahoma"/>
          <w:b/>
          <w:sz w:val="22"/>
          <w:szCs w:val="22"/>
        </w:rPr>
        <w:t>11</w:t>
      </w:r>
    </w:p>
    <w:p w:rsidR="005E25AB" w:rsidRPr="00DB3925" w:rsidRDefault="005E25AB" w:rsidP="003A6AE2">
      <w:pPr>
        <w:spacing w:line="276" w:lineRule="auto"/>
        <w:jc w:val="both"/>
        <w:rPr>
          <w:rFonts w:ascii="Calibri" w:hAnsi="Calibri" w:cs="Tahoma"/>
          <w:sz w:val="22"/>
          <w:szCs w:val="22"/>
        </w:rPr>
      </w:pPr>
      <w:r w:rsidRPr="00DB3925">
        <w:rPr>
          <w:rFonts w:ascii="Calibri" w:hAnsi="Calibri" w:cs="Tahoma"/>
          <w:sz w:val="22"/>
          <w:szCs w:val="22"/>
        </w:rPr>
        <w:t xml:space="preserve">Do zawieranych umów ubezpieczenia mają zastosowanie franszyzy i udziały własne w następującej wysokości (dotyczy </w:t>
      </w:r>
      <w:r w:rsidRPr="001C194F">
        <w:rPr>
          <w:rFonts w:ascii="Calibri" w:hAnsi="Calibri" w:cs="Tahoma"/>
          <w:b/>
          <w:sz w:val="22"/>
          <w:szCs w:val="22"/>
        </w:rPr>
        <w:t>ZADANIA I</w:t>
      </w:r>
      <w:r w:rsidRPr="00DB3925">
        <w:rPr>
          <w:rFonts w:ascii="Calibri" w:hAnsi="Calibri" w:cs="Tahoma"/>
          <w:sz w:val="22"/>
          <w:szCs w:val="22"/>
        </w:rPr>
        <w:t>):</w:t>
      </w:r>
    </w:p>
    <w:p w:rsidR="005E25AB" w:rsidRPr="00DB3925" w:rsidRDefault="005E25AB" w:rsidP="003A6AE2">
      <w:pPr>
        <w:tabs>
          <w:tab w:val="left" w:pos="993"/>
        </w:tabs>
        <w:spacing w:line="276" w:lineRule="auto"/>
        <w:ind w:left="993" w:hanging="284"/>
        <w:jc w:val="both"/>
        <w:rPr>
          <w:rFonts w:ascii="Calibri" w:hAnsi="Calibri" w:cs="Tahoma"/>
          <w:sz w:val="22"/>
          <w:szCs w:val="22"/>
        </w:rPr>
      </w:pPr>
      <w:r w:rsidRPr="00DB3925">
        <w:rPr>
          <w:rFonts w:ascii="Calibri" w:hAnsi="Calibri" w:cs="Tahoma"/>
          <w:sz w:val="22"/>
          <w:szCs w:val="22"/>
        </w:rPr>
        <w:t xml:space="preserve">- </w:t>
      </w:r>
      <w:r w:rsidRPr="00DB3925">
        <w:rPr>
          <w:rFonts w:ascii="Calibri" w:hAnsi="Calibri" w:cs="Tahoma"/>
          <w:sz w:val="22"/>
          <w:szCs w:val="22"/>
        </w:rPr>
        <w:tab/>
        <w:t>ubezpieczenie od ognia i innych zdarzeń losowych – .....................</w:t>
      </w:r>
    </w:p>
    <w:p w:rsidR="005E25AB" w:rsidRPr="00DB3925" w:rsidRDefault="005E25AB" w:rsidP="003A6AE2">
      <w:pPr>
        <w:tabs>
          <w:tab w:val="left" w:pos="993"/>
        </w:tabs>
        <w:spacing w:line="276" w:lineRule="auto"/>
        <w:ind w:left="993" w:hanging="284"/>
        <w:jc w:val="both"/>
        <w:rPr>
          <w:rFonts w:ascii="Calibri" w:hAnsi="Calibri" w:cs="Tahoma"/>
          <w:sz w:val="22"/>
          <w:szCs w:val="22"/>
        </w:rPr>
      </w:pPr>
      <w:r w:rsidRPr="00DB3925">
        <w:rPr>
          <w:rFonts w:ascii="Calibri" w:hAnsi="Calibri" w:cs="Tahoma"/>
          <w:sz w:val="22"/>
          <w:szCs w:val="22"/>
        </w:rPr>
        <w:t xml:space="preserve">- </w:t>
      </w:r>
      <w:r w:rsidRPr="00DB3925">
        <w:rPr>
          <w:rFonts w:ascii="Calibri" w:hAnsi="Calibri" w:cs="Tahoma"/>
          <w:sz w:val="22"/>
          <w:szCs w:val="22"/>
        </w:rPr>
        <w:tab/>
        <w:t xml:space="preserve">ubezpieczenie </w:t>
      </w:r>
      <w:r w:rsidR="001C194F">
        <w:rPr>
          <w:rFonts w:ascii="Calibri" w:hAnsi="Calibri" w:cs="Tahoma"/>
          <w:sz w:val="22"/>
          <w:szCs w:val="22"/>
        </w:rPr>
        <w:t xml:space="preserve">mienia </w:t>
      </w:r>
      <w:r w:rsidRPr="00DB3925">
        <w:rPr>
          <w:rFonts w:ascii="Calibri" w:hAnsi="Calibri" w:cs="Tahoma"/>
          <w:sz w:val="22"/>
          <w:szCs w:val="22"/>
        </w:rPr>
        <w:t>od kradzieży z włamaniem i rabunku – ....................</w:t>
      </w:r>
    </w:p>
    <w:p w:rsidR="005E25AB" w:rsidRPr="00DB3925" w:rsidRDefault="005E25AB" w:rsidP="003A6AE2">
      <w:pPr>
        <w:tabs>
          <w:tab w:val="left" w:pos="993"/>
        </w:tabs>
        <w:spacing w:line="276" w:lineRule="auto"/>
        <w:ind w:left="993" w:hanging="284"/>
        <w:jc w:val="both"/>
        <w:rPr>
          <w:rFonts w:ascii="Calibri" w:hAnsi="Calibri" w:cs="Tahoma"/>
          <w:sz w:val="22"/>
          <w:szCs w:val="22"/>
        </w:rPr>
      </w:pPr>
      <w:r w:rsidRPr="00DB3925">
        <w:rPr>
          <w:rFonts w:ascii="Calibri" w:hAnsi="Calibri" w:cs="Tahoma"/>
          <w:sz w:val="22"/>
          <w:szCs w:val="22"/>
        </w:rPr>
        <w:t xml:space="preserve">- </w:t>
      </w:r>
      <w:r w:rsidRPr="00DB3925">
        <w:rPr>
          <w:rFonts w:ascii="Calibri" w:hAnsi="Calibri" w:cs="Tahoma"/>
          <w:sz w:val="22"/>
          <w:szCs w:val="22"/>
        </w:rPr>
        <w:tab/>
        <w:t xml:space="preserve">ubezpieczenie szyb </w:t>
      </w:r>
      <w:r w:rsidR="001C194F">
        <w:rPr>
          <w:rFonts w:ascii="Calibri" w:hAnsi="Calibri" w:cs="Tahoma"/>
          <w:sz w:val="22"/>
          <w:szCs w:val="22"/>
        </w:rPr>
        <w:t xml:space="preserve">i innych przedmiotów szklanych </w:t>
      </w:r>
      <w:r w:rsidRPr="00DB3925">
        <w:rPr>
          <w:rFonts w:ascii="Calibri" w:hAnsi="Calibri" w:cs="Tahoma"/>
          <w:sz w:val="22"/>
          <w:szCs w:val="22"/>
        </w:rPr>
        <w:t>od stłuczenia – .........................,</w:t>
      </w:r>
    </w:p>
    <w:p w:rsidR="005E25AB" w:rsidRPr="00DB3925" w:rsidRDefault="005E25AB" w:rsidP="003A6AE2">
      <w:pPr>
        <w:tabs>
          <w:tab w:val="left" w:pos="993"/>
        </w:tabs>
        <w:spacing w:line="276" w:lineRule="auto"/>
        <w:ind w:left="993" w:hanging="284"/>
        <w:jc w:val="both"/>
        <w:rPr>
          <w:rFonts w:ascii="Calibri" w:hAnsi="Calibri" w:cs="Tahoma"/>
          <w:sz w:val="22"/>
          <w:szCs w:val="22"/>
        </w:rPr>
      </w:pPr>
      <w:r w:rsidRPr="00DB3925">
        <w:rPr>
          <w:rFonts w:ascii="Calibri" w:hAnsi="Calibri" w:cs="Tahoma"/>
          <w:sz w:val="22"/>
          <w:szCs w:val="22"/>
        </w:rPr>
        <w:t xml:space="preserve">- </w:t>
      </w:r>
      <w:r w:rsidRPr="00DB3925">
        <w:rPr>
          <w:rFonts w:ascii="Calibri" w:hAnsi="Calibri" w:cs="Tahoma"/>
          <w:sz w:val="22"/>
          <w:szCs w:val="22"/>
        </w:rPr>
        <w:tab/>
        <w:t>ubezpieczenie sprzętu elektronicznego od wszystkich ryzyk – .....................,</w:t>
      </w:r>
    </w:p>
    <w:p w:rsidR="005E25AB" w:rsidRPr="00DB3925" w:rsidRDefault="005E25AB" w:rsidP="003A6AE2">
      <w:pPr>
        <w:tabs>
          <w:tab w:val="left" w:pos="993"/>
        </w:tabs>
        <w:spacing w:line="276" w:lineRule="auto"/>
        <w:ind w:left="993" w:hanging="284"/>
        <w:jc w:val="both"/>
        <w:rPr>
          <w:rFonts w:ascii="Calibri" w:hAnsi="Calibri" w:cs="Tahoma"/>
          <w:sz w:val="22"/>
          <w:szCs w:val="22"/>
        </w:rPr>
      </w:pPr>
      <w:r w:rsidRPr="00DB3925">
        <w:rPr>
          <w:rFonts w:ascii="Calibri" w:hAnsi="Calibri" w:cs="Tahoma"/>
          <w:sz w:val="22"/>
          <w:szCs w:val="22"/>
        </w:rPr>
        <w:t xml:space="preserve">- </w:t>
      </w:r>
      <w:r w:rsidRPr="00DB3925">
        <w:rPr>
          <w:rFonts w:ascii="Calibri" w:hAnsi="Calibri" w:cs="Tahoma"/>
          <w:sz w:val="22"/>
          <w:szCs w:val="22"/>
        </w:rPr>
        <w:tab/>
        <w:t>ubezpieczenie odpowiedzialności cywilnej – ............................,</w:t>
      </w:r>
    </w:p>
    <w:p w:rsidR="005E25AB" w:rsidRPr="00DB3925" w:rsidRDefault="005E25AB" w:rsidP="003A6AE2">
      <w:pPr>
        <w:tabs>
          <w:tab w:val="left" w:pos="993"/>
        </w:tabs>
        <w:spacing w:line="276" w:lineRule="auto"/>
        <w:ind w:left="993" w:hanging="284"/>
        <w:jc w:val="both"/>
        <w:rPr>
          <w:rFonts w:ascii="Calibri" w:hAnsi="Calibri" w:cs="Tahoma"/>
          <w:sz w:val="22"/>
          <w:szCs w:val="22"/>
        </w:rPr>
      </w:pPr>
    </w:p>
    <w:p w:rsidR="005E25AB" w:rsidRPr="00DB3925" w:rsidRDefault="005E25AB" w:rsidP="00332753">
      <w:pPr>
        <w:spacing w:line="276" w:lineRule="auto"/>
        <w:jc w:val="center"/>
        <w:rPr>
          <w:rFonts w:ascii="Calibri" w:hAnsi="Calibri" w:cs="Tahoma"/>
          <w:b/>
          <w:sz w:val="22"/>
          <w:szCs w:val="22"/>
        </w:rPr>
      </w:pPr>
      <w:r w:rsidRPr="00DB3925">
        <w:rPr>
          <w:rFonts w:ascii="Calibri" w:hAnsi="Calibri" w:cs="Tahoma"/>
          <w:b/>
          <w:sz w:val="22"/>
          <w:szCs w:val="22"/>
        </w:rPr>
        <w:sym w:font="Times New Roman" w:char="00A7"/>
      </w:r>
      <w:r w:rsidR="001C194F">
        <w:rPr>
          <w:rFonts w:ascii="Calibri" w:hAnsi="Calibri" w:cs="Tahoma"/>
          <w:b/>
          <w:sz w:val="22"/>
          <w:szCs w:val="22"/>
        </w:rPr>
        <w:t>12</w:t>
      </w:r>
    </w:p>
    <w:p w:rsidR="005E25AB" w:rsidRPr="00DB3925" w:rsidRDefault="005E25AB" w:rsidP="00332753">
      <w:pPr>
        <w:spacing w:line="276" w:lineRule="auto"/>
        <w:jc w:val="both"/>
        <w:rPr>
          <w:rFonts w:ascii="Calibri" w:hAnsi="Calibri" w:cs="Tahoma"/>
          <w:sz w:val="22"/>
          <w:szCs w:val="22"/>
        </w:rPr>
      </w:pPr>
      <w:r w:rsidRPr="00DB3925">
        <w:rPr>
          <w:rFonts w:ascii="Calibri" w:hAnsi="Calibri" w:cs="Tahoma"/>
          <w:sz w:val="22"/>
          <w:szCs w:val="22"/>
        </w:rPr>
        <w:t>Zmiana wysokości minimalnego wynagrodzenia za prace w okresie obowiązywania umowy jak również zmiana zasad podlegania ubezpieczeniom społecznym i ubezpieczeniu zdrowotnemu lub stawek składek za te ubezpieczenia nie będzie podstawą zmiany wynagrodzenia wykonawcy.</w:t>
      </w:r>
    </w:p>
    <w:p w:rsidR="005E25AB" w:rsidRDefault="005E25AB" w:rsidP="00332753">
      <w:pPr>
        <w:spacing w:line="276" w:lineRule="auto"/>
        <w:jc w:val="center"/>
        <w:rPr>
          <w:rFonts w:ascii="Calibri" w:hAnsi="Calibri" w:cs="Tahoma"/>
          <w:sz w:val="22"/>
          <w:szCs w:val="22"/>
        </w:rPr>
      </w:pPr>
    </w:p>
    <w:p w:rsidR="0008701C" w:rsidRDefault="0008701C" w:rsidP="00332753">
      <w:pPr>
        <w:spacing w:line="276" w:lineRule="auto"/>
        <w:jc w:val="center"/>
        <w:rPr>
          <w:rFonts w:ascii="Calibri" w:hAnsi="Calibri" w:cs="Tahoma"/>
          <w:sz w:val="22"/>
          <w:szCs w:val="22"/>
        </w:rPr>
      </w:pPr>
    </w:p>
    <w:p w:rsidR="0008701C" w:rsidRPr="00DB3925" w:rsidRDefault="0008701C" w:rsidP="00332753">
      <w:pPr>
        <w:spacing w:line="276" w:lineRule="auto"/>
        <w:jc w:val="center"/>
        <w:rPr>
          <w:rFonts w:ascii="Calibri" w:hAnsi="Calibri" w:cs="Tahoma"/>
          <w:sz w:val="22"/>
          <w:szCs w:val="22"/>
        </w:rPr>
      </w:pPr>
    </w:p>
    <w:p w:rsidR="005E25AB" w:rsidRPr="00DB3925" w:rsidRDefault="005E25AB" w:rsidP="00332753">
      <w:pPr>
        <w:spacing w:line="276" w:lineRule="auto"/>
        <w:jc w:val="center"/>
        <w:rPr>
          <w:rFonts w:ascii="Calibri" w:hAnsi="Calibri" w:cs="Tahoma"/>
          <w:b/>
          <w:sz w:val="22"/>
          <w:szCs w:val="22"/>
        </w:rPr>
      </w:pPr>
      <w:r w:rsidRPr="00DB3925">
        <w:rPr>
          <w:rFonts w:ascii="Calibri" w:hAnsi="Calibri" w:cs="Tahoma"/>
          <w:b/>
          <w:sz w:val="22"/>
          <w:szCs w:val="22"/>
        </w:rPr>
        <w:lastRenderedPageBreak/>
        <w:sym w:font="Times New Roman" w:char="00A7"/>
      </w:r>
      <w:r w:rsidR="001C194F">
        <w:rPr>
          <w:rFonts w:ascii="Calibri" w:hAnsi="Calibri" w:cs="Tahoma"/>
          <w:b/>
          <w:sz w:val="22"/>
          <w:szCs w:val="22"/>
        </w:rPr>
        <w:t>13</w:t>
      </w:r>
    </w:p>
    <w:p w:rsidR="005E25AB" w:rsidRPr="00DB3925" w:rsidRDefault="005E25AB" w:rsidP="00332753">
      <w:pPr>
        <w:spacing w:line="276" w:lineRule="auto"/>
        <w:jc w:val="both"/>
        <w:rPr>
          <w:rFonts w:ascii="Calibri" w:hAnsi="Calibri" w:cs="Tahoma"/>
          <w:sz w:val="22"/>
          <w:szCs w:val="22"/>
        </w:rPr>
      </w:pPr>
      <w:r w:rsidRPr="00DB3925">
        <w:rPr>
          <w:rFonts w:ascii="Calibri" w:hAnsi="Calibri" w:cs="Tahoma"/>
          <w:sz w:val="22"/>
          <w:szCs w:val="22"/>
        </w:rPr>
        <w:t>Wykonawca zobowiązuje się przyjąć do ubezpieczenia mienie zgłaszane przez Ubezpieczającego w trakcie obowiązywania umowy na warunkach i stawkach nie mniej korzystnych niż zaproponowane w ofercie przetargowej.</w:t>
      </w:r>
    </w:p>
    <w:p w:rsidR="005E25AB" w:rsidRPr="00DB3925" w:rsidRDefault="005E25AB" w:rsidP="00332753">
      <w:pPr>
        <w:spacing w:line="276" w:lineRule="auto"/>
        <w:jc w:val="center"/>
        <w:rPr>
          <w:rFonts w:ascii="Calibri" w:hAnsi="Calibri" w:cs="Tahoma"/>
          <w:b/>
          <w:sz w:val="22"/>
          <w:szCs w:val="22"/>
        </w:rPr>
      </w:pPr>
      <w:r w:rsidRPr="00DB3925">
        <w:rPr>
          <w:rFonts w:ascii="Calibri" w:hAnsi="Calibri" w:cs="Tahoma"/>
          <w:b/>
          <w:sz w:val="22"/>
          <w:szCs w:val="22"/>
        </w:rPr>
        <w:sym w:font="Times New Roman" w:char="00A7"/>
      </w:r>
      <w:r w:rsidR="001C194F">
        <w:rPr>
          <w:rFonts w:ascii="Calibri" w:hAnsi="Calibri" w:cs="Tahoma"/>
          <w:b/>
          <w:sz w:val="22"/>
          <w:szCs w:val="22"/>
        </w:rPr>
        <w:t>14</w:t>
      </w:r>
    </w:p>
    <w:p w:rsidR="005E25AB" w:rsidRPr="00DB3925" w:rsidRDefault="005E25AB" w:rsidP="00332753">
      <w:pPr>
        <w:spacing w:line="276" w:lineRule="auto"/>
        <w:jc w:val="both"/>
        <w:rPr>
          <w:rFonts w:ascii="Calibri" w:hAnsi="Calibri" w:cs="Tahoma"/>
          <w:sz w:val="22"/>
          <w:szCs w:val="22"/>
        </w:rPr>
      </w:pPr>
      <w:r w:rsidRPr="00DB3925">
        <w:rPr>
          <w:rFonts w:ascii="Calibri" w:hAnsi="Calibri" w:cs="Tahoma"/>
          <w:sz w:val="22"/>
          <w:szCs w:val="22"/>
        </w:rPr>
        <w:t>Wykonawca zobowiązuje się nie dokonywać cesji wierzytelności z tytułu niniejszej umowy bez zgody Zamawiającego, pod rygorem nieważności.</w:t>
      </w:r>
    </w:p>
    <w:p w:rsidR="005E25AB" w:rsidRPr="00DB3925" w:rsidRDefault="001C194F" w:rsidP="00837687">
      <w:pPr>
        <w:jc w:val="center"/>
        <w:rPr>
          <w:rFonts w:ascii="Calibri" w:hAnsi="Calibri"/>
          <w:b/>
          <w:color w:val="000000"/>
          <w:sz w:val="22"/>
          <w:szCs w:val="22"/>
          <w:lang w:eastAsia="pl-PL"/>
        </w:rPr>
      </w:pPr>
      <w:r>
        <w:rPr>
          <w:rFonts w:ascii="Calibri" w:hAnsi="Calibri"/>
          <w:b/>
          <w:color w:val="000000"/>
          <w:sz w:val="22"/>
          <w:szCs w:val="22"/>
          <w:lang w:eastAsia="pl-PL"/>
        </w:rPr>
        <w:t>§ 15</w:t>
      </w:r>
    </w:p>
    <w:p w:rsidR="005E25AB" w:rsidRPr="00DB3925" w:rsidRDefault="005E25AB" w:rsidP="00837687">
      <w:pPr>
        <w:jc w:val="center"/>
        <w:rPr>
          <w:rFonts w:ascii="Calibri" w:hAnsi="Calibri"/>
          <w:sz w:val="22"/>
          <w:szCs w:val="22"/>
        </w:rPr>
      </w:pPr>
      <w:r w:rsidRPr="00DB3925">
        <w:rPr>
          <w:rFonts w:ascii="Calibri" w:hAnsi="Calibri"/>
          <w:b/>
          <w:sz w:val="22"/>
          <w:szCs w:val="22"/>
        </w:rPr>
        <w:t>Postanowienia końcowe</w:t>
      </w:r>
    </w:p>
    <w:p w:rsidR="005E25AB" w:rsidRPr="00DB3925" w:rsidRDefault="005E25AB" w:rsidP="00AE29F3">
      <w:pPr>
        <w:numPr>
          <w:ilvl w:val="0"/>
          <w:numId w:val="113"/>
        </w:numPr>
        <w:ind w:right="214"/>
        <w:jc w:val="both"/>
        <w:rPr>
          <w:rFonts w:ascii="Calibri" w:hAnsi="Calibri"/>
          <w:sz w:val="22"/>
          <w:szCs w:val="22"/>
        </w:rPr>
      </w:pPr>
      <w:r w:rsidRPr="00DB3925">
        <w:rPr>
          <w:rFonts w:ascii="Calibri" w:hAnsi="Calibri"/>
          <w:sz w:val="22"/>
          <w:szCs w:val="22"/>
        </w:rPr>
        <w:t xml:space="preserve">W sprawach nie uregulowanych postanowieniami niniejszej umowy zastosowanie mają przepisy ustawy Prawo zamówień publicznych, Prawa budowlanego oraz Kodeksu cywilnego. </w:t>
      </w:r>
    </w:p>
    <w:p w:rsidR="005E25AB" w:rsidRPr="00DB3925" w:rsidRDefault="005E25AB" w:rsidP="00AE29F3">
      <w:pPr>
        <w:numPr>
          <w:ilvl w:val="0"/>
          <w:numId w:val="113"/>
        </w:numPr>
        <w:ind w:right="214"/>
        <w:jc w:val="both"/>
        <w:rPr>
          <w:rFonts w:ascii="Calibri" w:hAnsi="Calibri"/>
          <w:sz w:val="22"/>
          <w:szCs w:val="22"/>
        </w:rPr>
      </w:pPr>
      <w:r w:rsidRPr="00DB3925">
        <w:rPr>
          <w:rFonts w:ascii="Calibri" w:hAnsi="Calibri"/>
          <w:sz w:val="22"/>
          <w:szCs w:val="22"/>
        </w:rPr>
        <w:t>Wszelkie zmiany i uzupełnienia treści niniejszej umowy dla swej ważności wymagają formy pisemnej  zaakceptowanej przez obie strony.</w:t>
      </w:r>
    </w:p>
    <w:p w:rsidR="005E25AB" w:rsidRPr="00DB3925" w:rsidRDefault="005E25AB" w:rsidP="00AE29F3">
      <w:pPr>
        <w:numPr>
          <w:ilvl w:val="0"/>
          <w:numId w:val="113"/>
        </w:numPr>
        <w:ind w:right="214"/>
        <w:jc w:val="both"/>
        <w:rPr>
          <w:rFonts w:ascii="Calibri" w:hAnsi="Calibri"/>
          <w:sz w:val="22"/>
          <w:szCs w:val="22"/>
        </w:rPr>
      </w:pPr>
      <w:r w:rsidRPr="00DB3925">
        <w:rPr>
          <w:rFonts w:ascii="Calibri" w:hAnsi="Calibri"/>
          <w:sz w:val="22"/>
          <w:szCs w:val="22"/>
        </w:rPr>
        <w:t>Ewentualne spory powstałe na tle realizacji przedmiotu umowy strony poddają rozstrzygnięciu sądów powszechnych właściwych rzeczowo dla Zamawiającego.</w:t>
      </w:r>
    </w:p>
    <w:p w:rsidR="005E25AB" w:rsidRPr="00DB3925" w:rsidRDefault="005E25AB" w:rsidP="00332753">
      <w:pPr>
        <w:ind w:right="214"/>
        <w:jc w:val="center"/>
        <w:rPr>
          <w:rFonts w:ascii="Calibri" w:hAnsi="Calibri"/>
          <w:b/>
          <w:sz w:val="22"/>
          <w:szCs w:val="22"/>
        </w:rPr>
      </w:pPr>
    </w:p>
    <w:p w:rsidR="005E25AB" w:rsidRPr="00DB3925" w:rsidRDefault="001C194F" w:rsidP="00332753">
      <w:pPr>
        <w:ind w:right="214"/>
        <w:jc w:val="center"/>
        <w:rPr>
          <w:rFonts w:ascii="Calibri" w:hAnsi="Calibri"/>
          <w:b/>
          <w:sz w:val="22"/>
          <w:szCs w:val="22"/>
        </w:rPr>
      </w:pPr>
      <w:r>
        <w:rPr>
          <w:rFonts w:ascii="Calibri" w:hAnsi="Calibri"/>
          <w:b/>
          <w:sz w:val="22"/>
          <w:szCs w:val="22"/>
        </w:rPr>
        <w:t>§ 16</w:t>
      </w:r>
    </w:p>
    <w:p w:rsidR="005E25AB" w:rsidRPr="00DB3925" w:rsidRDefault="005E25AB" w:rsidP="00332753">
      <w:pPr>
        <w:ind w:right="214"/>
        <w:rPr>
          <w:rFonts w:ascii="Calibri" w:hAnsi="Calibri"/>
          <w:b/>
          <w:sz w:val="22"/>
          <w:szCs w:val="22"/>
        </w:rPr>
      </w:pPr>
      <w:r w:rsidRPr="00DB3925">
        <w:rPr>
          <w:rFonts w:ascii="Calibri" w:hAnsi="Calibri"/>
          <w:b/>
          <w:sz w:val="22"/>
          <w:szCs w:val="22"/>
        </w:rPr>
        <w:t>Integralną częścią umowy  jest:</w:t>
      </w:r>
    </w:p>
    <w:p w:rsidR="005E25AB" w:rsidRPr="00DB3925" w:rsidRDefault="005E25AB" w:rsidP="00AE29F3">
      <w:pPr>
        <w:numPr>
          <w:ilvl w:val="0"/>
          <w:numId w:val="112"/>
        </w:numPr>
        <w:ind w:right="214"/>
        <w:rPr>
          <w:rFonts w:ascii="Calibri" w:hAnsi="Calibri"/>
          <w:b/>
          <w:sz w:val="22"/>
          <w:szCs w:val="22"/>
        </w:rPr>
      </w:pPr>
      <w:r w:rsidRPr="00DB3925">
        <w:rPr>
          <w:rFonts w:ascii="Calibri" w:hAnsi="Calibri"/>
          <w:sz w:val="22"/>
          <w:szCs w:val="22"/>
        </w:rPr>
        <w:t xml:space="preserve">Oferta  </w:t>
      </w:r>
      <w:r w:rsidR="001C194F">
        <w:rPr>
          <w:rFonts w:ascii="Calibri" w:hAnsi="Calibri"/>
          <w:sz w:val="22"/>
          <w:szCs w:val="22"/>
        </w:rPr>
        <w:t>Wykonawcy</w:t>
      </w:r>
    </w:p>
    <w:p w:rsidR="005E25AB" w:rsidRPr="00DB3925" w:rsidRDefault="00E818C3" w:rsidP="00AE29F3">
      <w:pPr>
        <w:numPr>
          <w:ilvl w:val="0"/>
          <w:numId w:val="112"/>
        </w:numPr>
        <w:ind w:right="214"/>
        <w:rPr>
          <w:rFonts w:ascii="Calibri" w:hAnsi="Calibri"/>
          <w:b/>
          <w:sz w:val="22"/>
          <w:szCs w:val="22"/>
        </w:rPr>
      </w:pPr>
      <w:r>
        <w:rPr>
          <w:rFonts w:ascii="Calibri" w:hAnsi="Calibri"/>
          <w:sz w:val="22"/>
          <w:szCs w:val="22"/>
        </w:rPr>
        <w:t>Specyfikacja Istotnych Warunków Zamówienia</w:t>
      </w:r>
    </w:p>
    <w:p w:rsidR="005E25AB" w:rsidRPr="00DB3925" w:rsidRDefault="005E25AB" w:rsidP="00332753">
      <w:pPr>
        <w:ind w:right="214"/>
        <w:jc w:val="both"/>
        <w:rPr>
          <w:rFonts w:ascii="Calibri" w:hAnsi="Calibri"/>
          <w:sz w:val="22"/>
          <w:szCs w:val="22"/>
        </w:rPr>
      </w:pPr>
    </w:p>
    <w:p w:rsidR="005E25AB" w:rsidRPr="00DB3925" w:rsidRDefault="005E25AB" w:rsidP="00332753">
      <w:pPr>
        <w:ind w:right="-1"/>
        <w:jc w:val="both"/>
        <w:outlineLvl w:val="0"/>
        <w:rPr>
          <w:rFonts w:ascii="Calibri" w:hAnsi="Calibri"/>
          <w:sz w:val="22"/>
          <w:szCs w:val="22"/>
        </w:rPr>
      </w:pPr>
      <w:r w:rsidRPr="00DB3925">
        <w:rPr>
          <w:rFonts w:ascii="Calibri" w:hAnsi="Calibri"/>
          <w:sz w:val="22"/>
          <w:szCs w:val="22"/>
        </w:rPr>
        <w:t>Umowę sporządzono w 2-ch jednobrzmiących egzemplarzach, z tego 1 egz. dla Zamawiającego i 1egz. dla Wykonawcy.</w:t>
      </w:r>
    </w:p>
    <w:p w:rsidR="005E25AB" w:rsidRPr="00DB3925" w:rsidRDefault="005E25AB" w:rsidP="00837687">
      <w:pPr>
        <w:spacing w:line="276" w:lineRule="auto"/>
        <w:rPr>
          <w:rFonts w:ascii="Calibri" w:hAnsi="Calibri" w:cs="Tahoma"/>
          <w:sz w:val="22"/>
          <w:szCs w:val="22"/>
        </w:rPr>
      </w:pPr>
      <w:r w:rsidRPr="00DB3925">
        <w:rPr>
          <w:rFonts w:ascii="Calibri" w:hAnsi="Calibri" w:cs="Tahoma"/>
          <w:sz w:val="22"/>
          <w:szCs w:val="22"/>
        </w:rPr>
        <w:t xml:space="preserve">........................................................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Pr="00DB3925">
        <w:rPr>
          <w:rFonts w:ascii="Calibri" w:hAnsi="Calibri" w:cs="Tahoma"/>
          <w:sz w:val="22"/>
          <w:szCs w:val="22"/>
        </w:rPr>
        <w:t xml:space="preserve">  ................................................                                    </w:t>
      </w:r>
    </w:p>
    <w:p w:rsidR="005E25AB" w:rsidRPr="00DB3925" w:rsidRDefault="005E25AB" w:rsidP="00837687">
      <w:pPr>
        <w:spacing w:line="276" w:lineRule="auto"/>
        <w:rPr>
          <w:rFonts w:ascii="Calibri" w:hAnsi="Calibri" w:cs="Tahoma"/>
          <w:sz w:val="22"/>
          <w:szCs w:val="22"/>
        </w:rPr>
      </w:pPr>
      <w:r w:rsidRPr="00DB3925">
        <w:rPr>
          <w:rFonts w:ascii="Calibri" w:hAnsi="Calibri" w:cs="Tahoma"/>
          <w:sz w:val="22"/>
          <w:szCs w:val="22"/>
        </w:rPr>
        <w:t xml:space="preserve">                Zamawiający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sidRPr="00DB3925">
        <w:rPr>
          <w:rFonts w:ascii="Calibri" w:hAnsi="Calibri" w:cs="Tahoma"/>
          <w:sz w:val="22"/>
          <w:szCs w:val="22"/>
        </w:rPr>
        <w:t xml:space="preserve">      Wykonawca</w:t>
      </w:r>
    </w:p>
    <w:p w:rsidR="005E25AB" w:rsidRPr="00DB3925" w:rsidRDefault="005E25AB" w:rsidP="00837687">
      <w:pPr>
        <w:spacing w:line="276" w:lineRule="auto"/>
        <w:rPr>
          <w:rFonts w:ascii="Calibri" w:hAnsi="Calibri" w:cs="Tahoma"/>
          <w:sz w:val="22"/>
          <w:szCs w:val="22"/>
        </w:rPr>
      </w:pPr>
      <w:r w:rsidRPr="00DB3925">
        <w:rPr>
          <w:rFonts w:ascii="Calibri" w:hAnsi="Calibri" w:cs="Tahoma"/>
          <w:sz w:val="22"/>
          <w:szCs w:val="22"/>
        </w:rPr>
        <w:t xml:space="preserve">                                  </w:t>
      </w:r>
    </w:p>
    <w:p w:rsidR="00671344" w:rsidRDefault="00671344"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0109D3" w:rsidRDefault="000109D3" w:rsidP="00604776">
      <w:pPr>
        <w:jc w:val="right"/>
        <w:rPr>
          <w:rFonts w:ascii="Calibri" w:hAnsi="Calibri"/>
          <w:b/>
          <w:color w:val="000000"/>
          <w:sz w:val="22"/>
          <w:szCs w:val="22"/>
          <w:lang w:eastAsia="pl-PL"/>
        </w:rPr>
      </w:pPr>
    </w:p>
    <w:p w:rsidR="005E25AB" w:rsidRPr="00924F7B" w:rsidRDefault="005E25AB" w:rsidP="00604776">
      <w:pPr>
        <w:jc w:val="right"/>
        <w:rPr>
          <w:rFonts w:ascii="Calibri" w:hAnsi="Calibri"/>
          <w:color w:val="000000"/>
          <w:sz w:val="22"/>
          <w:szCs w:val="22"/>
          <w:lang w:eastAsia="pl-PL"/>
        </w:rPr>
      </w:pPr>
      <w:r w:rsidRPr="00924F7B">
        <w:rPr>
          <w:rFonts w:ascii="Calibri" w:hAnsi="Calibri"/>
          <w:b/>
          <w:color w:val="000000"/>
          <w:sz w:val="22"/>
          <w:szCs w:val="22"/>
          <w:lang w:eastAsia="pl-PL"/>
        </w:rPr>
        <w:lastRenderedPageBreak/>
        <w:t xml:space="preserve">Załącznik nr </w:t>
      </w:r>
      <w:r>
        <w:rPr>
          <w:rFonts w:ascii="Calibri" w:hAnsi="Calibri"/>
          <w:b/>
          <w:color w:val="000000"/>
          <w:sz w:val="22"/>
          <w:szCs w:val="22"/>
          <w:lang w:eastAsia="pl-PL"/>
        </w:rPr>
        <w:t>F</w:t>
      </w:r>
    </w:p>
    <w:p w:rsidR="005E25AB" w:rsidRPr="00924F7B" w:rsidRDefault="005E25AB" w:rsidP="00604776">
      <w:pPr>
        <w:jc w:val="right"/>
        <w:rPr>
          <w:rFonts w:ascii="Calibri" w:hAnsi="Calibri"/>
          <w:color w:val="000000"/>
          <w:sz w:val="22"/>
          <w:szCs w:val="22"/>
          <w:lang w:eastAsia="pl-PL"/>
        </w:rPr>
      </w:pPr>
      <w:r w:rsidRPr="00924F7B">
        <w:rPr>
          <w:rFonts w:ascii="Calibri" w:hAnsi="Calibri"/>
          <w:b/>
          <w:sz w:val="22"/>
          <w:szCs w:val="22"/>
        </w:rPr>
        <w:t>do SIWZ</w:t>
      </w:r>
    </w:p>
    <w:p w:rsidR="005E25AB" w:rsidRPr="000109D3" w:rsidRDefault="005E25AB" w:rsidP="002D4D5A">
      <w:pPr>
        <w:spacing w:before="100" w:beforeAutospacing="1" w:after="159" w:line="276" w:lineRule="auto"/>
        <w:jc w:val="center"/>
        <w:rPr>
          <w:rFonts w:ascii="Calibri" w:hAnsi="Calibri"/>
          <w:b/>
          <w:color w:val="000000"/>
          <w:szCs w:val="28"/>
          <w:lang w:eastAsia="pl-PL"/>
        </w:rPr>
      </w:pPr>
      <w:r w:rsidRPr="000109D3">
        <w:rPr>
          <w:rFonts w:ascii="Calibri" w:hAnsi="Calibri"/>
          <w:b/>
          <w:color w:val="000000"/>
          <w:szCs w:val="28"/>
          <w:lang w:eastAsia="pl-PL"/>
        </w:rPr>
        <w:t>PROGRAM UBEZPIECZENIA</w:t>
      </w:r>
    </w:p>
    <w:p w:rsidR="005E25AB" w:rsidRPr="00924F7B" w:rsidRDefault="005E25AB" w:rsidP="002D4D5A">
      <w:pPr>
        <w:spacing w:before="100" w:beforeAutospacing="1" w:after="159" w:line="276" w:lineRule="auto"/>
        <w:jc w:val="both"/>
        <w:rPr>
          <w:rFonts w:ascii="Calibri" w:hAnsi="Calibri"/>
          <w:color w:val="000000"/>
          <w:sz w:val="22"/>
          <w:szCs w:val="22"/>
          <w:lang w:eastAsia="pl-PL"/>
        </w:rPr>
      </w:pPr>
      <w:r w:rsidRPr="00924F7B">
        <w:rPr>
          <w:rFonts w:ascii="Calibri" w:hAnsi="Calibri"/>
          <w:color w:val="000000"/>
          <w:sz w:val="22"/>
          <w:szCs w:val="22"/>
          <w:lang w:eastAsia="pl-PL"/>
        </w:rPr>
        <w:t xml:space="preserve">dla zadania pn.” </w:t>
      </w:r>
      <w:r w:rsidRPr="00924F7B">
        <w:rPr>
          <w:rFonts w:ascii="Calibri" w:hAnsi="Calibri" w:cs="Tahoma"/>
          <w:b/>
          <w:sz w:val="22"/>
          <w:szCs w:val="22"/>
          <w:lang w:eastAsia="ar-SA"/>
        </w:rPr>
        <w:t>Ubezpieczenie mienia i odpowiedzialności cywilnej Gminy Bielsk w okresie od 14.04.2019 do 13.04.2022”</w:t>
      </w:r>
    </w:p>
    <w:p w:rsidR="005E25AB" w:rsidRPr="00924F7B" w:rsidRDefault="005E25AB" w:rsidP="00BC73D2">
      <w:pPr>
        <w:jc w:val="both"/>
        <w:rPr>
          <w:rFonts w:ascii="Calibri" w:hAnsi="Calibri" w:cs="Tahoma"/>
          <w:b/>
          <w:sz w:val="22"/>
          <w:szCs w:val="22"/>
        </w:rPr>
      </w:pPr>
      <w:r w:rsidRPr="000109D3">
        <w:rPr>
          <w:rFonts w:ascii="Calibri" w:hAnsi="Calibri" w:cs="Tahoma"/>
          <w:b/>
          <w:sz w:val="22"/>
          <w:szCs w:val="22"/>
          <w:highlight w:val="yellow"/>
        </w:rPr>
        <w:t>ZADANIE I:</w:t>
      </w:r>
      <w:r w:rsidRPr="00924F7B">
        <w:rPr>
          <w:rFonts w:ascii="Calibri" w:hAnsi="Calibri" w:cs="Tahoma"/>
          <w:b/>
          <w:sz w:val="22"/>
          <w:szCs w:val="22"/>
        </w:rPr>
        <w:t xml:space="preserve"> </w:t>
      </w:r>
    </w:p>
    <w:p w:rsidR="005E25AB" w:rsidRPr="00924F7B" w:rsidRDefault="005E25AB" w:rsidP="00BC73D2">
      <w:pPr>
        <w:jc w:val="both"/>
        <w:rPr>
          <w:rFonts w:ascii="Calibri" w:hAnsi="Calibri" w:cs="Tahoma"/>
          <w:b/>
          <w:sz w:val="22"/>
          <w:szCs w:val="22"/>
        </w:rPr>
      </w:pPr>
    </w:p>
    <w:p w:rsidR="005E25AB" w:rsidRPr="00924F7B" w:rsidRDefault="005E25AB" w:rsidP="00AE29F3">
      <w:pPr>
        <w:pStyle w:val="Akapitzlist"/>
        <w:numPr>
          <w:ilvl w:val="1"/>
          <w:numId w:val="83"/>
        </w:numPr>
        <w:ind w:left="426" w:hanging="284"/>
        <w:jc w:val="both"/>
        <w:rPr>
          <w:rFonts w:ascii="Calibri" w:hAnsi="Calibri" w:cs="Tahoma"/>
          <w:b/>
          <w:sz w:val="22"/>
        </w:rPr>
      </w:pPr>
      <w:r w:rsidRPr="00924F7B">
        <w:rPr>
          <w:rFonts w:ascii="Calibri" w:hAnsi="Calibri" w:cs="Tahoma"/>
          <w:b/>
          <w:sz w:val="22"/>
        </w:rPr>
        <w:t xml:space="preserve">Sposób płatności składki: </w:t>
      </w:r>
    </w:p>
    <w:p w:rsidR="005E25AB" w:rsidRPr="00924F7B" w:rsidRDefault="005E25AB" w:rsidP="00ED1304">
      <w:pPr>
        <w:jc w:val="both"/>
        <w:rPr>
          <w:rFonts w:ascii="Calibri" w:hAnsi="Calibri" w:cs="Tahoma"/>
          <w:sz w:val="22"/>
          <w:szCs w:val="22"/>
        </w:rPr>
      </w:pPr>
    </w:p>
    <w:p w:rsidR="005E25AB" w:rsidRPr="00924F7B" w:rsidRDefault="005E25AB" w:rsidP="00ED1304">
      <w:pPr>
        <w:jc w:val="both"/>
        <w:rPr>
          <w:rFonts w:ascii="Calibri" w:hAnsi="Calibri" w:cs="Tahoma"/>
          <w:sz w:val="22"/>
          <w:szCs w:val="22"/>
          <w:lang w:eastAsia="ar-SA"/>
        </w:rPr>
      </w:pPr>
      <w:r w:rsidRPr="00924F7B">
        <w:rPr>
          <w:rFonts w:ascii="Calibri" w:hAnsi="Calibri" w:cs="Tahoma"/>
          <w:sz w:val="22"/>
          <w:szCs w:val="22"/>
          <w:lang w:eastAsia="ar-SA"/>
        </w:rPr>
        <w:t>Ubezpieczenia majątkowe:</w:t>
      </w:r>
    </w:p>
    <w:p w:rsidR="005E25AB" w:rsidRPr="00924F7B" w:rsidRDefault="005E25AB" w:rsidP="00AE29F3">
      <w:pPr>
        <w:numPr>
          <w:ilvl w:val="0"/>
          <w:numId w:val="94"/>
        </w:numPr>
        <w:jc w:val="both"/>
        <w:rPr>
          <w:rFonts w:ascii="Calibri" w:hAnsi="Calibri" w:cs="Tahoma"/>
          <w:sz w:val="22"/>
          <w:szCs w:val="22"/>
          <w:lang w:eastAsia="ar-SA"/>
        </w:rPr>
      </w:pPr>
      <w:r w:rsidRPr="00924F7B">
        <w:rPr>
          <w:rFonts w:ascii="Calibri" w:hAnsi="Calibri" w:cs="Tahoma"/>
          <w:sz w:val="22"/>
          <w:szCs w:val="22"/>
          <w:lang w:eastAsia="ar-SA"/>
        </w:rPr>
        <w:t>I rata płatna przelewem do 30.04.2019 r.,</w:t>
      </w:r>
    </w:p>
    <w:p w:rsidR="005E25AB" w:rsidRPr="00924F7B" w:rsidRDefault="005E25AB" w:rsidP="00AE29F3">
      <w:pPr>
        <w:numPr>
          <w:ilvl w:val="0"/>
          <w:numId w:val="94"/>
        </w:numPr>
        <w:jc w:val="both"/>
        <w:rPr>
          <w:rFonts w:ascii="Calibri" w:hAnsi="Calibri" w:cs="Tahoma"/>
          <w:sz w:val="22"/>
          <w:szCs w:val="22"/>
          <w:lang w:eastAsia="ar-SA"/>
        </w:rPr>
      </w:pPr>
      <w:r w:rsidRPr="00924F7B">
        <w:rPr>
          <w:rFonts w:ascii="Calibri" w:hAnsi="Calibri" w:cs="Tahoma"/>
          <w:sz w:val="22"/>
          <w:szCs w:val="22"/>
          <w:lang w:eastAsia="ar-SA"/>
        </w:rPr>
        <w:t>II rata płatna przelewem do 30.10.2019 r.,</w:t>
      </w:r>
    </w:p>
    <w:p w:rsidR="005E25AB" w:rsidRPr="00924F7B" w:rsidRDefault="005E25AB" w:rsidP="00AE29F3">
      <w:pPr>
        <w:numPr>
          <w:ilvl w:val="0"/>
          <w:numId w:val="94"/>
        </w:numPr>
        <w:jc w:val="both"/>
        <w:rPr>
          <w:rFonts w:ascii="Calibri" w:hAnsi="Calibri" w:cs="Tahoma"/>
          <w:sz w:val="22"/>
          <w:szCs w:val="22"/>
          <w:lang w:eastAsia="ar-SA"/>
        </w:rPr>
      </w:pPr>
      <w:r w:rsidRPr="00924F7B">
        <w:rPr>
          <w:rFonts w:ascii="Calibri" w:hAnsi="Calibri" w:cs="Tahoma"/>
          <w:sz w:val="22"/>
          <w:szCs w:val="22"/>
          <w:lang w:eastAsia="ar-SA"/>
        </w:rPr>
        <w:t>III rata płatna przelewem do 30.04.2020 r.,</w:t>
      </w:r>
    </w:p>
    <w:p w:rsidR="005E25AB" w:rsidRPr="00924F7B" w:rsidRDefault="005E25AB" w:rsidP="00AE29F3">
      <w:pPr>
        <w:numPr>
          <w:ilvl w:val="0"/>
          <w:numId w:val="94"/>
        </w:numPr>
        <w:jc w:val="both"/>
        <w:rPr>
          <w:rFonts w:ascii="Calibri" w:hAnsi="Calibri" w:cs="Tahoma"/>
          <w:sz w:val="22"/>
          <w:szCs w:val="22"/>
          <w:lang w:eastAsia="ar-SA"/>
        </w:rPr>
      </w:pPr>
      <w:r w:rsidRPr="00924F7B">
        <w:rPr>
          <w:rFonts w:ascii="Calibri" w:hAnsi="Calibri" w:cs="Tahoma"/>
          <w:sz w:val="22"/>
          <w:szCs w:val="22"/>
          <w:lang w:eastAsia="ar-SA"/>
        </w:rPr>
        <w:t>IV rata płatna przelewem do 30.10.2020 r.,</w:t>
      </w:r>
    </w:p>
    <w:p w:rsidR="005E25AB" w:rsidRPr="00924F7B" w:rsidRDefault="005E25AB" w:rsidP="00AE29F3">
      <w:pPr>
        <w:numPr>
          <w:ilvl w:val="0"/>
          <w:numId w:val="94"/>
        </w:numPr>
        <w:jc w:val="both"/>
        <w:rPr>
          <w:rFonts w:ascii="Calibri" w:hAnsi="Calibri" w:cs="Tahoma"/>
          <w:sz w:val="22"/>
          <w:szCs w:val="22"/>
          <w:lang w:eastAsia="ar-SA"/>
        </w:rPr>
      </w:pPr>
      <w:r w:rsidRPr="00924F7B">
        <w:rPr>
          <w:rFonts w:ascii="Calibri" w:hAnsi="Calibri" w:cs="Tahoma"/>
          <w:sz w:val="22"/>
          <w:szCs w:val="22"/>
          <w:lang w:eastAsia="ar-SA"/>
        </w:rPr>
        <w:t>V rata płatna przelewem do 30.04.2021 r.,</w:t>
      </w:r>
    </w:p>
    <w:p w:rsidR="005E25AB" w:rsidRPr="00924F7B" w:rsidRDefault="005E25AB" w:rsidP="00AE29F3">
      <w:pPr>
        <w:numPr>
          <w:ilvl w:val="0"/>
          <w:numId w:val="94"/>
        </w:numPr>
        <w:jc w:val="both"/>
        <w:rPr>
          <w:rFonts w:ascii="Calibri" w:hAnsi="Calibri" w:cs="Tahoma"/>
          <w:sz w:val="22"/>
          <w:szCs w:val="22"/>
          <w:lang w:eastAsia="ar-SA"/>
        </w:rPr>
      </w:pPr>
      <w:r w:rsidRPr="00924F7B">
        <w:rPr>
          <w:rFonts w:ascii="Calibri" w:hAnsi="Calibri" w:cs="Tahoma"/>
          <w:sz w:val="22"/>
          <w:szCs w:val="22"/>
          <w:lang w:eastAsia="ar-SA"/>
        </w:rPr>
        <w:t>VI rata płatna przelewem do 30.10.2021 r.,</w:t>
      </w:r>
    </w:p>
    <w:p w:rsidR="005E25AB" w:rsidRPr="00924F7B" w:rsidRDefault="005E25AB" w:rsidP="00ED1304">
      <w:pPr>
        <w:jc w:val="both"/>
        <w:rPr>
          <w:rFonts w:ascii="Calibri" w:hAnsi="Calibri" w:cs="Tahoma"/>
          <w:sz w:val="22"/>
          <w:szCs w:val="22"/>
          <w:lang w:eastAsia="ar-SA"/>
        </w:rPr>
      </w:pPr>
    </w:p>
    <w:p w:rsidR="005E25AB" w:rsidRPr="00924F7B" w:rsidRDefault="005E25AB" w:rsidP="00ED1304">
      <w:pPr>
        <w:jc w:val="both"/>
        <w:rPr>
          <w:rFonts w:ascii="Calibri" w:hAnsi="Calibri" w:cs="Tahoma"/>
          <w:sz w:val="22"/>
          <w:szCs w:val="22"/>
          <w:lang w:eastAsia="ar-SA"/>
        </w:rPr>
      </w:pPr>
      <w:r w:rsidRPr="00924F7B">
        <w:rPr>
          <w:rFonts w:ascii="Calibri" w:hAnsi="Calibri" w:cs="Tahoma"/>
          <w:sz w:val="22"/>
          <w:szCs w:val="22"/>
          <w:lang w:eastAsia="ar-SA"/>
        </w:rPr>
        <w:t>Ubezpieczenia komunikacyjne:</w:t>
      </w:r>
    </w:p>
    <w:p w:rsidR="005E25AB" w:rsidRPr="00924F7B" w:rsidRDefault="005E25AB" w:rsidP="00AE29F3">
      <w:pPr>
        <w:numPr>
          <w:ilvl w:val="0"/>
          <w:numId w:val="94"/>
        </w:numPr>
        <w:jc w:val="both"/>
        <w:rPr>
          <w:rFonts w:ascii="Calibri" w:hAnsi="Calibri" w:cs="Tahoma"/>
          <w:sz w:val="22"/>
          <w:szCs w:val="22"/>
          <w:lang w:eastAsia="ar-SA"/>
        </w:rPr>
      </w:pPr>
      <w:r w:rsidRPr="00924F7B">
        <w:rPr>
          <w:rFonts w:ascii="Calibri" w:hAnsi="Calibri" w:cs="Tahoma"/>
          <w:sz w:val="22"/>
          <w:szCs w:val="22"/>
          <w:lang w:eastAsia="ar-SA"/>
        </w:rPr>
        <w:t>I rata płatna przelewem do 30.04.2019 r.,</w:t>
      </w:r>
    </w:p>
    <w:p w:rsidR="005E25AB" w:rsidRPr="00924F7B" w:rsidRDefault="005E25AB" w:rsidP="00AE29F3">
      <w:pPr>
        <w:numPr>
          <w:ilvl w:val="0"/>
          <w:numId w:val="94"/>
        </w:numPr>
        <w:jc w:val="both"/>
        <w:rPr>
          <w:rFonts w:ascii="Calibri" w:hAnsi="Calibri" w:cs="Tahoma"/>
          <w:sz w:val="22"/>
          <w:szCs w:val="22"/>
          <w:lang w:eastAsia="ar-SA"/>
        </w:rPr>
      </w:pPr>
      <w:r w:rsidRPr="00924F7B">
        <w:rPr>
          <w:rFonts w:ascii="Calibri" w:hAnsi="Calibri" w:cs="Tahoma"/>
          <w:sz w:val="22"/>
          <w:szCs w:val="22"/>
          <w:lang w:eastAsia="ar-SA"/>
        </w:rPr>
        <w:t>II rata płatna przelewem do 30.04.2020 r.,</w:t>
      </w:r>
    </w:p>
    <w:p w:rsidR="005E25AB" w:rsidRPr="00924F7B" w:rsidRDefault="005E25AB" w:rsidP="00AE29F3">
      <w:pPr>
        <w:numPr>
          <w:ilvl w:val="0"/>
          <w:numId w:val="94"/>
        </w:numPr>
        <w:jc w:val="both"/>
        <w:rPr>
          <w:rFonts w:ascii="Calibri" w:hAnsi="Calibri" w:cs="Tahoma"/>
          <w:sz w:val="22"/>
          <w:szCs w:val="22"/>
          <w:lang w:eastAsia="ar-SA"/>
        </w:rPr>
      </w:pPr>
      <w:r w:rsidRPr="00924F7B">
        <w:rPr>
          <w:rFonts w:ascii="Calibri" w:hAnsi="Calibri" w:cs="Tahoma"/>
          <w:sz w:val="22"/>
          <w:szCs w:val="22"/>
          <w:lang w:eastAsia="ar-SA"/>
        </w:rPr>
        <w:t>III rata płatna przelewem do 30.04.2021 r.,</w:t>
      </w: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1"/>
          <w:numId w:val="83"/>
        </w:numPr>
        <w:ind w:left="426" w:hanging="142"/>
        <w:jc w:val="both"/>
        <w:rPr>
          <w:rFonts w:ascii="Calibri" w:hAnsi="Calibri" w:cs="Tahoma"/>
          <w:b/>
          <w:sz w:val="22"/>
        </w:rPr>
      </w:pPr>
      <w:r w:rsidRPr="00924F7B">
        <w:rPr>
          <w:rFonts w:ascii="Calibri" w:hAnsi="Calibri" w:cs="Tahoma"/>
          <w:b/>
          <w:sz w:val="22"/>
        </w:rPr>
        <w:t xml:space="preserve">Klauzule dodatkowe rozszerzające zakres ochrony </w:t>
      </w: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3"/>
          <w:numId w:val="83"/>
        </w:numPr>
        <w:ind w:left="425" w:hanging="357"/>
        <w:contextualSpacing w:val="0"/>
        <w:jc w:val="both"/>
        <w:rPr>
          <w:rFonts w:ascii="Calibri" w:hAnsi="Calibri" w:cs="Tahoma"/>
          <w:sz w:val="22"/>
        </w:rPr>
      </w:pPr>
      <w:r w:rsidRPr="00924F7B">
        <w:rPr>
          <w:rFonts w:ascii="Calibri" w:hAnsi="Calibri" w:cs="Tahoma"/>
          <w:b/>
          <w:sz w:val="22"/>
        </w:rPr>
        <w:t>Klauzula reprezentantów</w:t>
      </w:r>
      <w:r w:rsidRPr="00924F7B">
        <w:rPr>
          <w:rFonts w:ascii="Calibri" w:hAnsi="Calibri" w:cs="Tahoma"/>
          <w:sz w:val="22"/>
        </w:rPr>
        <w:t xml:space="preserve"> – z zachowaniem pozostałych, niezmienionych niniejszą klauzulą, postanowień ogólnych warunków ubezpieczenia strony uzgodniły, że Zakład Ubezpieczeń jest wolny od odpowiedzialności za szkody powstałe wskutek winy umyślnej lub rażącego niedbalstwa reprezentantów ubezpieczającego. Dla celów niniejszej umowy za reprezentantów ubezpieczającego uważa się osoby lub organ wieloosobowy (Zarząd, Dyrekcje), które zgodnie z obowiązującymi przepisami lub statutem uprawnione są do zarządzania ubezpieczoną jednostką. Za szkody powstałe z winy umyślnej lub rażącego niedbalstwa osób nie będących reprezentantami ubezpieczonego zakład ubezpieczeń ponosi odpowiedzialność. Dotyczy ubezpieczenia od ognia i innych zdarzeń losowych oraz sprzętu elektronicznego od wszystkich ryzyk. </w:t>
      </w:r>
      <w:r w:rsidRPr="00924F7B">
        <w:rPr>
          <w:rFonts w:ascii="Calibri" w:hAnsi="Calibri" w:cs="Tahoma"/>
          <w:b/>
          <w:sz w:val="22"/>
        </w:rPr>
        <w:t>Klauzula obligatoryjna</w:t>
      </w:r>
      <w:r w:rsidRPr="00924F7B">
        <w:rPr>
          <w:rFonts w:ascii="Calibri" w:hAnsi="Calibri" w:cs="Tahoma"/>
          <w:sz w:val="22"/>
        </w:rPr>
        <w:t>.</w:t>
      </w:r>
    </w:p>
    <w:p w:rsidR="005E25AB" w:rsidRPr="00924F7B" w:rsidRDefault="005E25AB" w:rsidP="00AE29F3">
      <w:pPr>
        <w:pStyle w:val="Akapitzlist"/>
        <w:numPr>
          <w:ilvl w:val="3"/>
          <w:numId w:val="83"/>
        </w:numPr>
        <w:tabs>
          <w:tab w:val="left" w:pos="426"/>
        </w:tabs>
        <w:ind w:left="425" w:hanging="357"/>
        <w:contextualSpacing w:val="0"/>
        <w:jc w:val="both"/>
        <w:rPr>
          <w:rFonts w:ascii="Calibri" w:hAnsi="Calibri" w:cs="Tahoma"/>
          <w:sz w:val="22"/>
        </w:rPr>
      </w:pPr>
      <w:r w:rsidRPr="00924F7B">
        <w:rPr>
          <w:rFonts w:ascii="Calibri" w:hAnsi="Calibri" w:cs="Tahoma"/>
          <w:b/>
          <w:sz w:val="22"/>
        </w:rPr>
        <w:t>Klauzula przepięcia</w:t>
      </w:r>
      <w:r w:rsidRPr="00924F7B">
        <w:rPr>
          <w:rFonts w:ascii="Calibri" w:hAnsi="Calibri" w:cs="Tahoma"/>
          <w:sz w:val="22"/>
        </w:rPr>
        <w:t xml:space="preserve"> – rozszerza się ochronę ubezpieczeniową o szkody powstałe bezpośrednio lub pośrednio w wyniku wyładowania atmosferycznego (w szczególności spowodowane uderzeniem pioruna w instalacjach elektrycznych i sieciach energetycznych) oraz szkody wynikłe z niewłaściwych parametrów prądu elektrycznego (zmiana w napięciu lub natężeniu) w ubezpieczeniu od ognia innych zdarzeń losowych do limitu 100.000,00 zł. Jednocześnie przedstawiona definicja przepięcia będzie miała zastosowanie do każdej szkody, której przyczyną będzie przepięcie. (tj. do ubezpieczenia sprzętu elektronicznego od szkód materialnych). Dotyczy ubezpieczenia od ognia i innych zdarzeń losowych, a definicja dotyczy także szkody w ubezpieczeniu sprzętu elektronicznego od szkód materialnych. </w:t>
      </w:r>
      <w:r w:rsidRPr="00924F7B">
        <w:rPr>
          <w:rFonts w:ascii="Calibri" w:hAnsi="Calibri" w:cs="Tahoma"/>
          <w:b/>
          <w:sz w:val="22"/>
        </w:rPr>
        <w:t>Klauzula obligatoryjna</w:t>
      </w:r>
      <w:r w:rsidRPr="00924F7B">
        <w:rPr>
          <w:rFonts w:ascii="Calibri" w:hAnsi="Calibri" w:cs="Tahoma"/>
          <w:sz w:val="22"/>
        </w:rPr>
        <w:t>.</w:t>
      </w:r>
    </w:p>
    <w:p w:rsidR="005E25AB" w:rsidRPr="00924F7B" w:rsidRDefault="005E25AB" w:rsidP="00AE29F3">
      <w:pPr>
        <w:pStyle w:val="Akapitzlist"/>
        <w:numPr>
          <w:ilvl w:val="3"/>
          <w:numId w:val="83"/>
        </w:numPr>
        <w:tabs>
          <w:tab w:val="left" w:pos="426"/>
        </w:tabs>
        <w:ind w:left="425" w:hanging="357"/>
        <w:contextualSpacing w:val="0"/>
        <w:jc w:val="both"/>
        <w:rPr>
          <w:rFonts w:ascii="Calibri" w:hAnsi="Calibri" w:cs="Tahoma"/>
          <w:sz w:val="22"/>
        </w:rPr>
      </w:pPr>
      <w:r w:rsidRPr="00924F7B">
        <w:rPr>
          <w:rFonts w:ascii="Calibri" w:hAnsi="Calibri" w:cs="Tahoma"/>
          <w:b/>
          <w:sz w:val="22"/>
        </w:rPr>
        <w:t>Klauzula przewłaszczenia mienia</w:t>
      </w:r>
      <w:r w:rsidRPr="00924F7B">
        <w:rPr>
          <w:rFonts w:ascii="Calibri" w:hAnsi="Calibri" w:cs="Tahoma"/>
          <w:sz w:val="22"/>
        </w:rPr>
        <w:t xml:space="preserve"> – ochrona ubezpieczeniowa zostaje zachowana pomimo przeniesienia własności ubezpieczonego mienia celem zabezpieczenia na bank lub inną instytucję jak również w sytuacji ponownego przeniesienia własności na zamawiającego. Dotyczy ubezpieczenia od ognia i innych żywiołów oraz elektroniki od wszystkich ryzyk.</w:t>
      </w:r>
      <w:r w:rsidRPr="00924F7B">
        <w:rPr>
          <w:rFonts w:ascii="Calibri" w:hAnsi="Calibri" w:cs="Tahoma"/>
          <w:b/>
          <w:sz w:val="22"/>
        </w:rPr>
        <w:t xml:space="preserve"> Klauzula obligatoryjna</w:t>
      </w:r>
      <w:r w:rsidRPr="00924F7B">
        <w:rPr>
          <w:rFonts w:ascii="Calibri" w:hAnsi="Calibri" w:cs="Tahoma"/>
          <w:sz w:val="22"/>
        </w:rPr>
        <w:t>.</w:t>
      </w:r>
    </w:p>
    <w:p w:rsidR="005E25AB" w:rsidRPr="00924F7B" w:rsidRDefault="005E25AB" w:rsidP="00AE29F3">
      <w:pPr>
        <w:pStyle w:val="Akapitzlist"/>
        <w:numPr>
          <w:ilvl w:val="3"/>
          <w:numId w:val="83"/>
        </w:numPr>
        <w:tabs>
          <w:tab w:val="left" w:pos="426"/>
        </w:tabs>
        <w:ind w:left="425" w:hanging="357"/>
        <w:contextualSpacing w:val="0"/>
        <w:jc w:val="both"/>
        <w:rPr>
          <w:rFonts w:ascii="Calibri" w:hAnsi="Calibri" w:cs="Tahoma"/>
          <w:sz w:val="22"/>
        </w:rPr>
      </w:pPr>
      <w:r w:rsidRPr="00924F7B">
        <w:rPr>
          <w:rFonts w:ascii="Calibri" w:hAnsi="Calibri" w:cs="Tahoma"/>
          <w:b/>
          <w:sz w:val="22"/>
        </w:rPr>
        <w:t>Klauzula płatności rat</w:t>
      </w:r>
      <w:r w:rsidRPr="00924F7B">
        <w:rPr>
          <w:rFonts w:ascii="Calibri" w:hAnsi="Calibri" w:cs="Tahoma"/>
          <w:sz w:val="22"/>
        </w:rPr>
        <w:t xml:space="preserve"> – w przypadku wypłaty odszkodowania, Ubezpieczyciel nie jest uprawniony do potrącenia z kwoty odszkodowania rat jeszcze nie wymagalnych; jeżeli zapłata należnej Ubezpieczycielowi składki dokonywana jest w formie przelewu bankowego lub przekazu pocztowego, </w:t>
      </w:r>
      <w:r w:rsidRPr="00924F7B">
        <w:rPr>
          <w:rFonts w:ascii="Calibri" w:hAnsi="Calibri" w:cs="Tahoma"/>
          <w:sz w:val="22"/>
        </w:rPr>
        <w:lastRenderedPageBreak/>
        <w:t xml:space="preserve">za datę opłacenia składki uważa się dzień złożenia w banku lub urzędzie pocztowym zlecenia płatniczego na rachunek Ubezpieczyciela. Dotyczy wszystkich ryzyk. </w:t>
      </w:r>
      <w:r w:rsidRPr="00924F7B">
        <w:rPr>
          <w:rFonts w:ascii="Calibri" w:hAnsi="Calibri" w:cs="Tahoma"/>
          <w:b/>
          <w:sz w:val="22"/>
        </w:rPr>
        <w:t>Klauzula obligatoryjna</w:t>
      </w:r>
      <w:r w:rsidRPr="00924F7B">
        <w:rPr>
          <w:rFonts w:ascii="Calibri" w:hAnsi="Calibri" w:cs="Tahoma"/>
          <w:sz w:val="22"/>
        </w:rPr>
        <w:t>.</w:t>
      </w:r>
    </w:p>
    <w:p w:rsidR="005E25AB" w:rsidRPr="00924F7B" w:rsidRDefault="005E25AB" w:rsidP="00AE29F3">
      <w:pPr>
        <w:pStyle w:val="Akapitzlist"/>
        <w:numPr>
          <w:ilvl w:val="3"/>
          <w:numId w:val="83"/>
        </w:numPr>
        <w:tabs>
          <w:tab w:val="left" w:pos="426"/>
        </w:tabs>
        <w:ind w:left="425" w:hanging="357"/>
        <w:contextualSpacing w:val="0"/>
        <w:jc w:val="both"/>
        <w:rPr>
          <w:rFonts w:ascii="Calibri" w:hAnsi="Calibri" w:cs="Tahoma"/>
          <w:sz w:val="22"/>
        </w:rPr>
      </w:pPr>
      <w:r w:rsidRPr="00924F7B">
        <w:rPr>
          <w:rFonts w:ascii="Calibri" w:hAnsi="Calibri" w:cs="Tahoma"/>
          <w:b/>
          <w:sz w:val="22"/>
        </w:rPr>
        <w:t>Klauzula rozstrzygania sporów</w:t>
      </w:r>
      <w:r w:rsidRPr="00924F7B">
        <w:rPr>
          <w:rFonts w:ascii="Calibri" w:hAnsi="Calibri" w:cs="Tahoma"/>
          <w:sz w:val="22"/>
        </w:rPr>
        <w:t xml:space="preserve"> – spory wynikające z umów ubezpieczenia rozpatrują sądy właściwe dla siedziby ubezpieczającego. Dotyczy wszystkich ryzyk. </w:t>
      </w:r>
      <w:r w:rsidRPr="00924F7B">
        <w:rPr>
          <w:rFonts w:ascii="Calibri" w:hAnsi="Calibri" w:cs="Tahoma"/>
          <w:b/>
          <w:sz w:val="22"/>
        </w:rPr>
        <w:t>Klauzula obligatoryjna</w:t>
      </w:r>
      <w:r w:rsidRPr="00924F7B">
        <w:rPr>
          <w:rFonts w:ascii="Calibri" w:hAnsi="Calibri" w:cs="Tahoma"/>
          <w:sz w:val="22"/>
        </w:rPr>
        <w:t>.</w:t>
      </w:r>
    </w:p>
    <w:p w:rsidR="005E25AB" w:rsidRPr="00924F7B" w:rsidRDefault="005E25AB" w:rsidP="00AE29F3">
      <w:pPr>
        <w:pStyle w:val="Akapitzlist"/>
        <w:numPr>
          <w:ilvl w:val="3"/>
          <w:numId w:val="83"/>
        </w:numPr>
        <w:tabs>
          <w:tab w:val="left" w:pos="426"/>
        </w:tabs>
        <w:ind w:left="425" w:hanging="357"/>
        <w:contextualSpacing w:val="0"/>
        <w:jc w:val="both"/>
        <w:rPr>
          <w:rFonts w:ascii="Calibri" w:hAnsi="Calibri" w:cs="Tahoma"/>
          <w:sz w:val="22"/>
        </w:rPr>
      </w:pPr>
      <w:r w:rsidRPr="00924F7B">
        <w:rPr>
          <w:rFonts w:ascii="Calibri" w:hAnsi="Calibri" w:cs="Tahoma"/>
          <w:b/>
          <w:sz w:val="22"/>
        </w:rPr>
        <w:t>Klauzula likwidacyjna w sprzęcie elektronicznym</w:t>
      </w:r>
      <w:r w:rsidRPr="00924F7B">
        <w:rPr>
          <w:rFonts w:ascii="Calibri" w:hAnsi="Calibri" w:cs="Tahoma"/>
          <w:sz w:val="22"/>
        </w:rPr>
        <w:t xml:space="preserve"> - odszkodowanie wypłacane jest w wartości odtworzenia (maksymalnie do wysokości przyjętej sumy ubezpieczenia danego środka), rozumianej jako wartość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 </w:t>
      </w:r>
      <w:r w:rsidRPr="00924F7B">
        <w:rPr>
          <w:rFonts w:ascii="Calibri" w:hAnsi="Calibri" w:cs="Tahoma"/>
          <w:b/>
          <w:sz w:val="22"/>
        </w:rPr>
        <w:t>Klauzula obligatoryjna</w:t>
      </w:r>
      <w:r w:rsidRPr="00924F7B">
        <w:rPr>
          <w:rFonts w:ascii="Calibri" w:hAnsi="Calibri" w:cs="Tahoma"/>
          <w:sz w:val="22"/>
        </w:rPr>
        <w:t>.</w:t>
      </w:r>
    </w:p>
    <w:p w:rsidR="005E25AB" w:rsidRPr="00924F7B" w:rsidRDefault="005E25AB" w:rsidP="00AE29F3">
      <w:pPr>
        <w:pStyle w:val="Akapitzlist"/>
        <w:numPr>
          <w:ilvl w:val="3"/>
          <w:numId w:val="83"/>
        </w:numPr>
        <w:tabs>
          <w:tab w:val="left" w:pos="426"/>
        </w:tabs>
        <w:ind w:left="425" w:hanging="357"/>
        <w:contextualSpacing w:val="0"/>
        <w:jc w:val="both"/>
        <w:rPr>
          <w:rFonts w:ascii="Calibri" w:hAnsi="Calibri" w:cs="Tahoma"/>
          <w:sz w:val="22"/>
        </w:rPr>
      </w:pPr>
      <w:r w:rsidRPr="00924F7B">
        <w:rPr>
          <w:rFonts w:ascii="Calibri" w:hAnsi="Calibri" w:cs="Tahoma"/>
          <w:b/>
          <w:sz w:val="22"/>
        </w:rPr>
        <w:t>Klauzula automatycznego pokrycia w środkach trwałych i wyposażeniu</w:t>
      </w:r>
      <w:r w:rsidRPr="00924F7B">
        <w:rPr>
          <w:rFonts w:ascii="Calibri" w:hAnsi="Calibri" w:cs="Tahoma"/>
          <w:sz w:val="22"/>
        </w:rPr>
        <w:t xml:space="preserve"> - ochroną ubezpieczeniową zostają objęte środki trwałe i wyposażenie oraz dodatki i ulepszenia w zgłoszonych do ubezpieczenia środkach trwałych i wyposażeniu,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od ognia i innych żywiołów. Limit odpowiedzialności z klauzuli wynosi 30% łącznej sumy ubezpieczenia mienia ubezpieczonego na początku okresu ubezpieczenia. </w:t>
      </w:r>
      <w:r w:rsidRPr="00924F7B">
        <w:rPr>
          <w:rFonts w:ascii="Calibri" w:hAnsi="Calibri" w:cs="Tahoma"/>
          <w:b/>
          <w:sz w:val="22"/>
        </w:rPr>
        <w:t>Klauzula obligatoryjna</w:t>
      </w:r>
      <w:r w:rsidRPr="00924F7B">
        <w:rPr>
          <w:rFonts w:ascii="Calibri" w:hAnsi="Calibri" w:cs="Tahoma"/>
          <w:sz w:val="22"/>
        </w:rPr>
        <w:t>.</w:t>
      </w:r>
    </w:p>
    <w:p w:rsidR="005E25AB" w:rsidRPr="00924F7B" w:rsidRDefault="005E25AB" w:rsidP="00AE29F3">
      <w:pPr>
        <w:pStyle w:val="Akapitzlist"/>
        <w:numPr>
          <w:ilvl w:val="3"/>
          <w:numId w:val="83"/>
        </w:numPr>
        <w:tabs>
          <w:tab w:val="left" w:pos="426"/>
        </w:tabs>
        <w:ind w:left="425" w:hanging="357"/>
        <w:contextualSpacing w:val="0"/>
        <w:jc w:val="both"/>
        <w:rPr>
          <w:rFonts w:ascii="Calibri" w:hAnsi="Calibri" w:cs="Tahoma"/>
          <w:sz w:val="22"/>
        </w:rPr>
      </w:pPr>
      <w:r w:rsidRPr="00924F7B">
        <w:rPr>
          <w:rFonts w:ascii="Calibri" w:hAnsi="Calibri" w:cs="Tahoma"/>
          <w:b/>
          <w:sz w:val="22"/>
        </w:rPr>
        <w:t>Klauzula automatycznego pokrycia w sprzęcie elektronicznym</w:t>
      </w:r>
      <w:r w:rsidRPr="00924F7B">
        <w:rPr>
          <w:rFonts w:ascii="Calibri" w:hAnsi="Calibri" w:cs="Tahoma"/>
          <w:sz w:val="22"/>
        </w:rPr>
        <w:t xml:space="preserve"> - ochroną ubezpieczeniową zostaje objęty sprzęt elektroniczny, oraz dodatki i ulepszenia zgłoszonego do ubezpieczenia sprzętu, w których posiadanie wejdzie ubezpieczony podczas trwania okresu ubezpieczenia. Ochrona ubezpieczeniowa rozpoczyna się od momentu przejścia na ubezpieczonego ryzyka związanego z posiadaniem mienia, po dostarczeniu mienia na miejsce ubezpieczenia. Rozliczenie składki za ubezpieczony sprzęt nastąpi w ciągu 30 dni po zakończeniu okresu ubezpieczenia wg systemu „pro rata temporis”. Dotyczy ubezpieczenia sprzętu elektronicznego od wszystkich ryzyk. Limit odpowiedzialności z klauzuli wynosi 30% sumy ubezpieczenia mienia ubezpieczonego na początku okresu ubezpieczenia. </w:t>
      </w:r>
      <w:r w:rsidRPr="00924F7B">
        <w:rPr>
          <w:rFonts w:ascii="Calibri" w:hAnsi="Calibri" w:cs="Tahoma"/>
          <w:b/>
          <w:sz w:val="22"/>
        </w:rPr>
        <w:t>Klauzula obligatoryjna</w:t>
      </w:r>
      <w:r w:rsidRPr="00924F7B">
        <w:rPr>
          <w:rFonts w:ascii="Calibri" w:hAnsi="Calibri" w:cs="Tahoma"/>
          <w:sz w:val="22"/>
        </w:rPr>
        <w:t>.</w:t>
      </w:r>
    </w:p>
    <w:p w:rsidR="005E25AB" w:rsidRPr="00924F7B" w:rsidRDefault="005E25AB" w:rsidP="00AE29F3">
      <w:pPr>
        <w:pStyle w:val="Akapitzlist"/>
        <w:numPr>
          <w:ilvl w:val="3"/>
          <w:numId w:val="83"/>
        </w:numPr>
        <w:ind w:left="425" w:hanging="425"/>
        <w:contextualSpacing w:val="0"/>
        <w:jc w:val="both"/>
        <w:rPr>
          <w:rFonts w:ascii="Calibri" w:hAnsi="Calibri" w:cs="Tahoma"/>
          <w:sz w:val="22"/>
        </w:rPr>
      </w:pPr>
      <w:r w:rsidRPr="00924F7B">
        <w:rPr>
          <w:rFonts w:ascii="Calibri" w:hAnsi="Calibri" w:cs="Tahoma"/>
          <w:b/>
          <w:sz w:val="22"/>
        </w:rPr>
        <w:t>Klauzula zgłaszania szkód</w:t>
      </w:r>
      <w:r w:rsidRPr="00924F7B">
        <w:rPr>
          <w:rFonts w:ascii="Calibri" w:hAnsi="Calibri" w:cs="Tahoma"/>
          <w:sz w:val="22"/>
        </w:rPr>
        <w:t xml:space="preserve"> – zawiadomienie Ubezpieczyciela o szkodzie winno nastąpić niezwłocznie, nie później jednak niż w ciągu 7 dni od daty powstania szkody lub uzyskania o niej wiadomości. Ubezpieczyciel może określić w OWU dłuższe terminy zgłaszania szkód. Dotyczy wszystkich ryzyk. </w:t>
      </w:r>
      <w:r w:rsidRPr="00924F7B">
        <w:rPr>
          <w:rFonts w:ascii="Calibri" w:hAnsi="Calibri" w:cs="Tahoma"/>
          <w:b/>
          <w:sz w:val="22"/>
        </w:rPr>
        <w:t>Klauzula obligatoryjna</w:t>
      </w:r>
      <w:r w:rsidRPr="00924F7B">
        <w:rPr>
          <w:rFonts w:ascii="Calibri" w:hAnsi="Calibri" w:cs="Tahoma"/>
          <w:sz w:val="22"/>
        </w:rPr>
        <w:t>.</w:t>
      </w:r>
    </w:p>
    <w:p w:rsidR="005E25AB" w:rsidRPr="00924F7B" w:rsidRDefault="005E25AB" w:rsidP="00AE29F3">
      <w:pPr>
        <w:pStyle w:val="Akapitzlist"/>
        <w:numPr>
          <w:ilvl w:val="3"/>
          <w:numId w:val="83"/>
        </w:numPr>
        <w:ind w:left="425" w:hanging="425"/>
        <w:contextualSpacing w:val="0"/>
        <w:jc w:val="both"/>
        <w:rPr>
          <w:rFonts w:ascii="Calibri" w:hAnsi="Calibri" w:cs="Tahoma"/>
          <w:sz w:val="22"/>
        </w:rPr>
      </w:pPr>
      <w:r w:rsidRPr="00924F7B">
        <w:rPr>
          <w:rFonts w:ascii="Calibri" w:hAnsi="Calibri" w:cs="Tahoma"/>
          <w:b/>
          <w:sz w:val="22"/>
        </w:rPr>
        <w:t>Klauzula niezawiadomienia w terminie o</w:t>
      </w:r>
      <w:r w:rsidRPr="00924F7B">
        <w:rPr>
          <w:rFonts w:ascii="Calibri" w:hAnsi="Calibri" w:cs="Tahoma"/>
          <w:sz w:val="22"/>
        </w:rPr>
        <w:t xml:space="preserve"> </w:t>
      </w:r>
      <w:r w:rsidRPr="00924F7B">
        <w:rPr>
          <w:rFonts w:ascii="Calibri" w:hAnsi="Calibri" w:cs="Tahoma"/>
          <w:b/>
          <w:sz w:val="22"/>
        </w:rPr>
        <w:t>szkodzie</w:t>
      </w:r>
      <w:r w:rsidRPr="00924F7B">
        <w:rPr>
          <w:rFonts w:ascii="Calibri" w:hAnsi="Calibri" w:cs="Tahoma"/>
          <w:sz w:val="22"/>
        </w:rPr>
        <w:t xml:space="preserve"> – zapisane w ogólnych warunkach ubezpieczenia skutki niezawiadomienia Ubezpieczyciela o szkodzie w odpowiednim terminie ma zastosowanie tylko w sytuacji, kiedy niezawiadomienie w terminie miało wpływ na ustalenie odpowiedzialności Zakładu Ubezpieczeń lub ustalenie rozmiaru szkody. Dotyczy wszystkich ubezpieczeń będących przedmiotem postępowania. </w:t>
      </w:r>
      <w:r w:rsidRPr="00924F7B">
        <w:rPr>
          <w:rFonts w:ascii="Calibri" w:hAnsi="Calibri" w:cs="Tahoma"/>
          <w:b/>
          <w:sz w:val="22"/>
        </w:rPr>
        <w:t>Klauzula obligatoryjna</w:t>
      </w:r>
      <w:r w:rsidRPr="00924F7B">
        <w:rPr>
          <w:rFonts w:ascii="Calibri" w:hAnsi="Calibri" w:cs="Tahoma"/>
          <w:sz w:val="22"/>
        </w:rPr>
        <w:t>.</w:t>
      </w:r>
    </w:p>
    <w:p w:rsidR="005E25AB" w:rsidRPr="00924F7B" w:rsidRDefault="005E25AB" w:rsidP="00AE29F3">
      <w:pPr>
        <w:pStyle w:val="Akapitzlist"/>
        <w:numPr>
          <w:ilvl w:val="3"/>
          <w:numId w:val="83"/>
        </w:numPr>
        <w:ind w:left="425" w:hanging="425"/>
        <w:contextualSpacing w:val="0"/>
        <w:jc w:val="both"/>
        <w:rPr>
          <w:rFonts w:ascii="Calibri" w:hAnsi="Calibri" w:cs="Tahoma"/>
          <w:sz w:val="22"/>
        </w:rPr>
      </w:pPr>
      <w:r w:rsidRPr="00924F7B">
        <w:rPr>
          <w:rFonts w:ascii="Calibri" w:hAnsi="Calibri" w:cs="Tahoma"/>
          <w:b/>
          <w:sz w:val="22"/>
        </w:rPr>
        <w:t xml:space="preserve">Klauzula zabezpieczeń przeciwpożarowych i </w:t>
      </w:r>
      <w:proofErr w:type="spellStart"/>
      <w:r w:rsidRPr="00924F7B">
        <w:rPr>
          <w:rFonts w:ascii="Calibri" w:hAnsi="Calibri" w:cs="Tahoma"/>
          <w:b/>
          <w:sz w:val="22"/>
        </w:rPr>
        <w:t>przeciwkradzieżowych</w:t>
      </w:r>
      <w:proofErr w:type="spellEnd"/>
      <w:r w:rsidRPr="00924F7B">
        <w:rPr>
          <w:rFonts w:ascii="Calibri" w:hAnsi="Calibri" w:cs="Tahoma"/>
          <w:sz w:val="22"/>
        </w:rPr>
        <w:t xml:space="preserve"> – Ubezpieczyciel oświadcza, że stan zabezpieczeń przeciwpożarowych i </w:t>
      </w:r>
      <w:proofErr w:type="spellStart"/>
      <w:r w:rsidRPr="00924F7B">
        <w:rPr>
          <w:rFonts w:ascii="Calibri" w:hAnsi="Calibri" w:cs="Tahoma"/>
          <w:sz w:val="22"/>
        </w:rPr>
        <w:t>przeciwkradzieżowych</w:t>
      </w:r>
      <w:proofErr w:type="spellEnd"/>
      <w:r w:rsidRPr="00924F7B">
        <w:rPr>
          <w:rFonts w:ascii="Calibri" w:hAnsi="Calibri" w:cs="Tahoma"/>
          <w:sz w:val="22"/>
        </w:rPr>
        <w:t xml:space="preserve"> uznaje za wystarczający do czasu przeprowadzenia inspekcji ubezpieczonego mienia. Jeżeli w wyniku przeprowadzenia inspekcji zostaną stwierdzone braki w zabezpieczeniach, Ubezpieczyciel wskaże je na piśmie, z uwzględnieniem poszczególnych braków w zabezpieczeniach i sposobu ich uzupełnienia oraz wyznaczy Ubezpieczającemu termin na ich uzupełnienie nie krótszy niż 21 dni.  Po przeprowadzeniu inspekcji Ubezpieczyciel nie będzie domagał się wprowadzenia zabezpieczeń ponad te, które określone są w OWU jako minimalne dla uznania odpowiedzialności Ubezpieczyciela. Dotyczy wszystkich ryzyk z wyłączeniem ubezpieczenia od odpowiedzialności cywilnej. </w:t>
      </w:r>
      <w:r w:rsidRPr="00924F7B">
        <w:rPr>
          <w:rFonts w:ascii="Calibri" w:hAnsi="Calibri" w:cs="Tahoma"/>
          <w:b/>
          <w:sz w:val="22"/>
        </w:rPr>
        <w:t>Klauzula obligatoryjna</w:t>
      </w:r>
      <w:r w:rsidRPr="00924F7B">
        <w:rPr>
          <w:rFonts w:ascii="Calibri" w:hAnsi="Calibri" w:cs="Tahoma"/>
          <w:sz w:val="22"/>
        </w:rPr>
        <w:t>.</w:t>
      </w:r>
    </w:p>
    <w:p w:rsidR="005E25AB" w:rsidRPr="00924F7B" w:rsidRDefault="005E25AB" w:rsidP="00AE29F3">
      <w:pPr>
        <w:pStyle w:val="Akapitzlist"/>
        <w:numPr>
          <w:ilvl w:val="3"/>
          <w:numId w:val="83"/>
        </w:numPr>
        <w:ind w:left="426" w:hanging="426"/>
        <w:jc w:val="both"/>
        <w:rPr>
          <w:rFonts w:ascii="Calibri" w:hAnsi="Calibri" w:cs="Tahoma"/>
          <w:sz w:val="22"/>
        </w:rPr>
      </w:pPr>
      <w:r w:rsidRPr="00924F7B">
        <w:rPr>
          <w:rFonts w:ascii="Calibri" w:hAnsi="Calibri" w:cs="Tahoma"/>
          <w:b/>
          <w:sz w:val="22"/>
        </w:rPr>
        <w:t xml:space="preserve">Klauzula dewastacji </w:t>
      </w:r>
      <w:r w:rsidRPr="00924F7B">
        <w:rPr>
          <w:rFonts w:ascii="Calibri" w:hAnsi="Calibri" w:cs="Tahoma"/>
          <w:sz w:val="22"/>
        </w:rPr>
        <w:t>– z zachowaniem pozostałych, nie zmienionych niniejszą klauzulą, postanowień umowy ubezpieczenia, strony uzgodniły, że:</w:t>
      </w:r>
    </w:p>
    <w:p w:rsidR="005E25AB" w:rsidRPr="00924F7B" w:rsidRDefault="005E25AB" w:rsidP="00ED1304">
      <w:pPr>
        <w:tabs>
          <w:tab w:val="num" w:pos="426"/>
        </w:tabs>
        <w:ind w:left="852"/>
        <w:jc w:val="both"/>
        <w:rPr>
          <w:rFonts w:ascii="Calibri" w:hAnsi="Calibri" w:cs="Tahoma"/>
          <w:sz w:val="22"/>
          <w:szCs w:val="22"/>
        </w:rPr>
      </w:pPr>
      <w:r w:rsidRPr="00924F7B">
        <w:rPr>
          <w:rFonts w:ascii="Calibri" w:hAnsi="Calibri" w:cs="Tahoma"/>
          <w:sz w:val="22"/>
          <w:szCs w:val="22"/>
        </w:rPr>
        <w:t>a)</w:t>
      </w:r>
      <w:r w:rsidRPr="00924F7B">
        <w:rPr>
          <w:rFonts w:ascii="Calibri" w:hAnsi="Calibri" w:cs="Tahoma"/>
          <w:sz w:val="22"/>
          <w:szCs w:val="22"/>
        </w:rPr>
        <w:tab/>
        <w:t xml:space="preserve">zakres ochrony ubezpieczeniowej zostaje rozszerzony o szkody powstałe w </w:t>
      </w:r>
      <w:r w:rsidRPr="00924F7B">
        <w:rPr>
          <w:rFonts w:ascii="Calibri" w:hAnsi="Calibri" w:cs="Tahoma"/>
          <w:sz w:val="22"/>
          <w:szCs w:val="22"/>
        </w:rPr>
        <w:tab/>
        <w:t xml:space="preserve">ubezpieczonym mieniu w wyniku dewastacji. </w:t>
      </w:r>
    </w:p>
    <w:p w:rsidR="005E25AB" w:rsidRPr="00924F7B" w:rsidRDefault="005E25AB" w:rsidP="00ED1304">
      <w:pPr>
        <w:tabs>
          <w:tab w:val="num" w:pos="426"/>
        </w:tabs>
        <w:ind w:left="1418" w:hanging="567"/>
        <w:jc w:val="both"/>
        <w:rPr>
          <w:rFonts w:ascii="Calibri" w:hAnsi="Calibri" w:cs="Tahoma"/>
          <w:sz w:val="22"/>
          <w:szCs w:val="22"/>
        </w:rPr>
      </w:pPr>
      <w:r w:rsidRPr="00924F7B">
        <w:rPr>
          <w:rFonts w:ascii="Calibri" w:hAnsi="Calibri" w:cs="Tahoma"/>
          <w:sz w:val="22"/>
          <w:szCs w:val="22"/>
        </w:rPr>
        <w:t>b)</w:t>
      </w:r>
      <w:r w:rsidRPr="00924F7B">
        <w:rPr>
          <w:rFonts w:ascii="Calibri" w:hAnsi="Calibri" w:cs="Tahoma"/>
          <w:sz w:val="22"/>
          <w:szCs w:val="22"/>
        </w:rPr>
        <w:tab/>
        <w:t>za dewastację przyjmuje się rozmyślne uszkodzenie lub zniszczenie ubezpieczonego mienia przez osoby trzecie, w tym poprzez tzw. graffiti oraz kradzież elementów zewnętrznych np. rynien.</w:t>
      </w:r>
    </w:p>
    <w:p w:rsidR="005E25AB" w:rsidRPr="00924F7B" w:rsidRDefault="005E25AB" w:rsidP="00ED1304">
      <w:pPr>
        <w:tabs>
          <w:tab w:val="num" w:pos="426"/>
        </w:tabs>
        <w:ind w:left="852"/>
        <w:jc w:val="both"/>
        <w:rPr>
          <w:rFonts w:ascii="Calibri" w:hAnsi="Calibri" w:cs="Tahoma"/>
          <w:sz w:val="22"/>
          <w:szCs w:val="22"/>
        </w:rPr>
      </w:pPr>
      <w:r w:rsidRPr="00924F7B">
        <w:rPr>
          <w:rFonts w:ascii="Calibri" w:hAnsi="Calibri" w:cs="Tahoma"/>
          <w:sz w:val="22"/>
          <w:szCs w:val="22"/>
        </w:rPr>
        <w:lastRenderedPageBreak/>
        <w:t>c)</w:t>
      </w:r>
      <w:r w:rsidRPr="00924F7B">
        <w:rPr>
          <w:rFonts w:ascii="Calibri" w:hAnsi="Calibri" w:cs="Tahoma"/>
          <w:sz w:val="22"/>
          <w:szCs w:val="22"/>
        </w:rPr>
        <w:tab/>
        <w:t>limit odpowiedzialności na jedno i wszystkie zdarzenia: 50.000,00 zł.</w:t>
      </w:r>
    </w:p>
    <w:p w:rsidR="005E25AB" w:rsidRPr="00924F7B" w:rsidRDefault="005E25AB" w:rsidP="00ED1304">
      <w:pPr>
        <w:tabs>
          <w:tab w:val="num" w:pos="426"/>
        </w:tabs>
        <w:ind w:left="426"/>
        <w:jc w:val="both"/>
        <w:rPr>
          <w:rFonts w:ascii="Calibri" w:hAnsi="Calibri" w:cs="Tahoma"/>
          <w:sz w:val="22"/>
          <w:szCs w:val="22"/>
        </w:rPr>
      </w:pPr>
      <w:r w:rsidRPr="00924F7B">
        <w:rPr>
          <w:rFonts w:ascii="Calibri" w:hAnsi="Calibri" w:cs="Tahoma"/>
          <w:sz w:val="22"/>
          <w:szCs w:val="22"/>
        </w:rPr>
        <w:t xml:space="preserve">Franszyza zgodna z oferowaną w ubezpieczeniu od ognia i innych żywiołów. </w:t>
      </w:r>
    </w:p>
    <w:p w:rsidR="005E25AB" w:rsidRPr="00924F7B" w:rsidRDefault="005E25AB" w:rsidP="00ED1304">
      <w:pPr>
        <w:tabs>
          <w:tab w:val="num" w:pos="426"/>
        </w:tabs>
        <w:ind w:left="425"/>
        <w:jc w:val="both"/>
        <w:rPr>
          <w:rFonts w:ascii="Calibri" w:hAnsi="Calibri" w:cs="Tahoma"/>
          <w:sz w:val="22"/>
          <w:szCs w:val="22"/>
        </w:rPr>
      </w:pPr>
      <w:r w:rsidRPr="00924F7B">
        <w:rPr>
          <w:rFonts w:ascii="Calibri" w:hAnsi="Calibri" w:cs="Tahoma"/>
          <w:sz w:val="22"/>
          <w:szCs w:val="22"/>
        </w:rPr>
        <w:t xml:space="preserve">Dotyczy ubezpieczenia mienia od ognia i innych zdarzeń losowych. </w:t>
      </w:r>
      <w:r w:rsidRPr="00924F7B">
        <w:rPr>
          <w:rFonts w:ascii="Calibri" w:hAnsi="Calibri" w:cs="Tahoma"/>
          <w:b/>
          <w:sz w:val="22"/>
          <w:szCs w:val="22"/>
        </w:rPr>
        <w:t>Klauzula obligatoryjna</w:t>
      </w:r>
      <w:r w:rsidRPr="00924F7B">
        <w:rPr>
          <w:rFonts w:ascii="Calibri" w:hAnsi="Calibri" w:cs="Tahoma"/>
          <w:sz w:val="22"/>
          <w:szCs w:val="22"/>
        </w:rPr>
        <w:t>.</w:t>
      </w:r>
    </w:p>
    <w:p w:rsidR="005E25AB" w:rsidRPr="00924F7B" w:rsidRDefault="005E25AB" w:rsidP="00AE29F3">
      <w:pPr>
        <w:pStyle w:val="Akapitzlist"/>
        <w:numPr>
          <w:ilvl w:val="3"/>
          <w:numId w:val="83"/>
        </w:numPr>
        <w:ind w:left="426" w:hanging="426"/>
        <w:jc w:val="both"/>
        <w:rPr>
          <w:rFonts w:ascii="Calibri" w:hAnsi="Calibri" w:cs="Tahoma"/>
          <w:sz w:val="22"/>
        </w:rPr>
      </w:pPr>
      <w:r w:rsidRPr="00924F7B">
        <w:rPr>
          <w:rFonts w:ascii="Calibri" w:hAnsi="Calibri" w:cs="Tahoma"/>
          <w:b/>
          <w:sz w:val="22"/>
        </w:rPr>
        <w:t>Klauzula kradzieży zwykłej</w:t>
      </w:r>
      <w:r w:rsidRPr="00924F7B">
        <w:rPr>
          <w:rFonts w:ascii="Calibri" w:hAnsi="Calibri" w:cs="Tahoma"/>
          <w:sz w:val="22"/>
        </w:rPr>
        <w:t xml:space="preserve"> – z zachowaniem pozostałych, nie zmienionych niniejszą klauzulą, postanowień umowy ubezpieczenia, strony uzgodniły, że:</w:t>
      </w:r>
    </w:p>
    <w:p w:rsidR="005E25AB" w:rsidRPr="00924F7B" w:rsidRDefault="005E25AB" w:rsidP="00AE29F3">
      <w:pPr>
        <w:pStyle w:val="Akapitzlist"/>
        <w:numPr>
          <w:ilvl w:val="1"/>
          <w:numId w:val="81"/>
        </w:numPr>
        <w:tabs>
          <w:tab w:val="num" w:pos="1418"/>
        </w:tabs>
        <w:ind w:left="1418" w:hanging="567"/>
        <w:jc w:val="both"/>
        <w:rPr>
          <w:rFonts w:ascii="Calibri" w:hAnsi="Calibri" w:cs="Tahoma"/>
          <w:sz w:val="22"/>
        </w:rPr>
      </w:pPr>
      <w:r w:rsidRPr="00924F7B">
        <w:rPr>
          <w:rFonts w:ascii="Calibri" w:hAnsi="Calibri" w:cs="Tahoma"/>
          <w:sz w:val="22"/>
        </w:rPr>
        <w:t xml:space="preserve">zakres ochrony ubezpieczeniowej zostaje rozszerzony o szkody powstałe w skutek kradzieży zwykłej, </w:t>
      </w:r>
    </w:p>
    <w:p w:rsidR="005E25AB" w:rsidRPr="00924F7B" w:rsidRDefault="005E25AB" w:rsidP="00AE29F3">
      <w:pPr>
        <w:pStyle w:val="Akapitzlist"/>
        <w:numPr>
          <w:ilvl w:val="1"/>
          <w:numId w:val="81"/>
        </w:numPr>
        <w:tabs>
          <w:tab w:val="num" w:pos="1418"/>
        </w:tabs>
        <w:ind w:left="1418" w:hanging="567"/>
        <w:jc w:val="both"/>
        <w:rPr>
          <w:rFonts w:ascii="Calibri" w:hAnsi="Calibri" w:cs="Tahoma"/>
          <w:sz w:val="22"/>
        </w:rPr>
      </w:pPr>
      <w:r w:rsidRPr="00924F7B">
        <w:rPr>
          <w:rFonts w:ascii="Calibri" w:hAnsi="Calibri" w:cs="Tahoma"/>
          <w:sz w:val="22"/>
        </w:rPr>
        <w:t>za kradzież zwykłą przyjmuje się zabór mienia ubezpieczanego w ramach ubezpieczenia od kradzieży z włamaniem i rabunku bez włamania,</w:t>
      </w:r>
    </w:p>
    <w:p w:rsidR="005E25AB" w:rsidRPr="00924F7B" w:rsidRDefault="005E25AB" w:rsidP="00AE29F3">
      <w:pPr>
        <w:pStyle w:val="Akapitzlist"/>
        <w:numPr>
          <w:ilvl w:val="1"/>
          <w:numId w:val="81"/>
        </w:numPr>
        <w:tabs>
          <w:tab w:val="num" w:pos="851"/>
        </w:tabs>
        <w:ind w:left="851" w:firstLine="0"/>
        <w:jc w:val="both"/>
        <w:rPr>
          <w:rFonts w:ascii="Calibri" w:hAnsi="Calibri" w:cs="Tahoma"/>
          <w:sz w:val="22"/>
        </w:rPr>
      </w:pPr>
      <w:r w:rsidRPr="00924F7B">
        <w:rPr>
          <w:rFonts w:ascii="Calibri" w:hAnsi="Calibri" w:cs="Tahoma"/>
          <w:sz w:val="22"/>
        </w:rPr>
        <w:t>limit odpowiedzialności na jedno i wszystkie zdarzenia: 10.000,00 zł.</w:t>
      </w:r>
    </w:p>
    <w:p w:rsidR="005E25AB" w:rsidRPr="00924F7B" w:rsidRDefault="005E25AB" w:rsidP="00ED1304">
      <w:pPr>
        <w:tabs>
          <w:tab w:val="num" w:pos="851"/>
        </w:tabs>
        <w:ind w:left="851"/>
        <w:jc w:val="both"/>
        <w:rPr>
          <w:rFonts w:ascii="Calibri" w:hAnsi="Calibri" w:cs="Tahoma"/>
          <w:sz w:val="22"/>
          <w:szCs w:val="22"/>
        </w:rPr>
      </w:pPr>
      <w:r w:rsidRPr="00924F7B">
        <w:rPr>
          <w:rFonts w:ascii="Calibri" w:hAnsi="Calibri" w:cs="Tahoma"/>
          <w:sz w:val="22"/>
          <w:szCs w:val="22"/>
        </w:rPr>
        <w:t>Franszyza zgodna z oferowaną w ubezpieczeniu od kradzieży z włamaniem i rabunku.</w:t>
      </w:r>
    </w:p>
    <w:p w:rsidR="005E25AB" w:rsidRPr="00924F7B" w:rsidRDefault="005E25AB" w:rsidP="00ED1304">
      <w:pPr>
        <w:tabs>
          <w:tab w:val="num" w:pos="426"/>
        </w:tabs>
        <w:ind w:left="425"/>
        <w:jc w:val="both"/>
        <w:rPr>
          <w:rFonts w:ascii="Calibri" w:hAnsi="Calibri" w:cs="Tahoma"/>
          <w:sz w:val="22"/>
          <w:szCs w:val="22"/>
        </w:rPr>
      </w:pPr>
      <w:r w:rsidRPr="00924F7B">
        <w:rPr>
          <w:rFonts w:ascii="Calibri" w:hAnsi="Calibri" w:cs="Tahoma"/>
          <w:sz w:val="22"/>
          <w:szCs w:val="22"/>
        </w:rPr>
        <w:t xml:space="preserve">Dotyczy ubezpieczenia mienia od kradzieży z włamaniem i rabunku oraz sprzętu elektronicznego od wszystkich ryzyk. </w:t>
      </w:r>
      <w:r w:rsidRPr="00924F7B">
        <w:rPr>
          <w:rFonts w:ascii="Calibri" w:hAnsi="Calibri" w:cs="Tahoma"/>
          <w:b/>
          <w:sz w:val="22"/>
          <w:szCs w:val="22"/>
        </w:rPr>
        <w:t>Klauzula obligatoryjna</w:t>
      </w:r>
      <w:r w:rsidRPr="00924F7B">
        <w:rPr>
          <w:rFonts w:ascii="Calibri" w:hAnsi="Calibri" w:cs="Tahoma"/>
          <w:sz w:val="22"/>
          <w:szCs w:val="22"/>
        </w:rPr>
        <w:t>.</w:t>
      </w:r>
    </w:p>
    <w:p w:rsidR="005E25AB" w:rsidRPr="00924F7B" w:rsidRDefault="005E25AB" w:rsidP="00AE29F3">
      <w:pPr>
        <w:pStyle w:val="Akapitzlist"/>
        <w:numPr>
          <w:ilvl w:val="3"/>
          <w:numId w:val="83"/>
        </w:numPr>
        <w:ind w:left="425" w:hanging="425"/>
        <w:contextualSpacing w:val="0"/>
        <w:jc w:val="both"/>
        <w:rPr>
          <w:rFonts w:ascii="Calibri" w:hAnsi="Calibri" w:cs="Tahoma"/>
          <w:sz w:val="22"/>
        </w:rPr>
      </w:pPr>
      <w:r w:rsidRPr="00924F7B">
        <w:rPr>
          <w:rFonts w:ascii="Calibri" w:hAnsi="Calibri" w:cs="Tahoma"/>
          <w:b/>
          <w:sz w:val="22"/>
        </w:rPr>
        <w:t xml:space="preserve">Klauzula usunięcia pozostałości po szkodzie </w:t>
      </w:r>
      <w:r w:rsidRPr="00924F7B">
        <w:rPr>
          <w:rFonts w:ascii="Calibri" w:hAnsi="Calibri" w:cs="Tahoma"/>
          <w:sz w:val="22"/>
        </w:rPr>
        <w:t xml:space="preserve">– Ubezpieczyciel zwróci konieczne i uzasadnione koszty poniesione przez ubezpieczającego w związku z powstałą szkodą rzeczową, w celu usunięcia z ubezpieczonej posesji pozostałości po zniszczonym ubezpieczonym mieniu do 15% wartości powstałej szkody. Powyższy 15% limit podwyższa sumę ubezpieczenia. Dotyczy ubezpieczenia od ognia i innych żywiołów. </w:t>
      </w:r>
      <w:r w:rsidRPr="00924F7B">
        <w:rPr>
          <w:rFonts w:ascii="Calibri" w:hAnsi="Calibri" w:cs="Tahoma"/>
          <w:b/>
          <w:sz w:val="22"/>
        </w:rPr>
        <w:t>Klauzula obligatoryjna</w:t>
      </w:r>
      <w:r w:rsidRPr="00924F7B">
        <w:rPr>
          <w:rFonts w:ascii="Calibri" w:hAnsi="Calibri" w:cs="Tahoma"/>
          <w:sz w:val="22"/>
        </w:rPr>
        <w:t>.</w:t>
      </w:r>
    </w:p>
    <w:p w:rsidR="005E25AB" w:rsidRPr="00924F7B" w:rsidRDefault="005E25AB" w:rsidP="00AE29F3">
      <w:pPr>
        <w:pStyle w:val="Akapitzlist"/>
        <w:numPr>
          <w:ilvl w:val="3"/>
          <w:numId w:val="83"/>
        </w:numPr>
        <w:ind w:left="425" w:hanging="425"/>
        <w:contextualSpacing w:val="0"/>
        <w:jc w:val="both"/>
        <w:rPr>
          <w:rFonts w:ascii="Calibri" w:hAnsi="Calibri" w:cs="Tahoma"/>
          <w:sz w:val="22"/>
        </w:rPr>
      </w:pPr>
      <w:r w:rsidRPr="00924F7B">
        <w:rPr>
          <w:rFonts w:ascii="Calibri" w:hAnsi="Calibri" w:cs="Tahoma"/>
          <w:b/>
          <w:sz w:val="22"/>
        </w:rPr>
        <w:t>Klauzula składowania</w:t>
      </w:r>
      <w:r w:rsidRPr="00924F7B">
        <w:rPr>
          <w:rFonts w:ascii="Calibri" w:hAnsi="Calibri" w:cs="Tahoma"/>
          <w:sz w:val="22"/>
        </w:rPr>
        <w:t xml:space="preserve"> - w przypadku szkód powstałych w skutek zalania mienia Zakład Ubezpieczeń ponosi odpowiedzialność za mienie składowane bezpośrednio na podłodze. Odpowiedzialność w powyższym zakresie dotyczy również mienia znajdującego się w pomieszczeniach położonych poniżej poziomu gruntu. Dotyczy ubezpieczenia od ognia i innych żywiołów oraz ubezpieczenia sprzętu elektronicznego od wszystkich ryzyk. Limit odpowiedzialności 20.000 zł. </w:t>
      </w:r>
      <w:r w:rsidRPr="00924F7B">
        <w:rPr>
          <w:rFonts w:ascii="Calibri" w:hAnsi="Calibri" w:cs="Tahoma"/>
          <w:b/>
          <w:sz w:val="22"/>
        </w:rPr>
        <w:t>Klauzula obligatoryjna</w:t>
      </w:r>
      <w:r w:rsidRPr="00924F7B">
        <w:rPr>
          <w:rFonts w:ascii="Calibri" w:hAnsi="Calibri" w:cs="Tahoma"/>
          <w:sz w:val="22"/>
        </w:rPr>
        <w:t>.</w:t>
      </w:r>
    </w:p>
    <w:p w:rsidR="005E25AB" w:rsidRPr="00924F7B" w:rsidRDefault="005E25AB" w:rsidP="00AE29F3">
      <w:pPr>
        <w:pStyle w:val="Akapitzlist"/>
        <w:numPr>
          <w:ilvl w:val="3"/>
          <w:numId w:val="83"/>
        </w:numPr>
        <w:ind w:left="425" w:hanging="425"/>
        <w:contextualSpacing w:val="0"/>
        <w:jc w:val="both"/>
        <w:rPr>
          <w:rFonts w:ascii="Calibri" w:hAnsi="Calibri" w:cs="Tahoma"/>
          <w:sz w:val="22"/>
        </w:rPr>
      </w:pPr>
      <w:r w:rsidRPr="00924F7B">
        <w:rPr>
          <w:rFonts w:ascii="Calibri" w:hAnsi="Calibri" w:cs="Tahoma"/>
          <w:b/>
          <w:sz w:val="22"/>
        </w:rPr>
        <w:t>Klauzula likwidacyjna dotycząca środków trwałych</w:t>
      </w:r>
      <w:r w:rsidRPr="00924F7B">
        <w:rPr>
          <w:rFonts w:ascii="Calibri" w:hAnsi="Calibri" w:cs="Tahoma"/>
          <w:sz w:val="22"/>
        </w:rPr>
        <w:t xml:space="preserve"> - dla mienia ubezpieczanego wg wartości księgowej brutto lub wartości odtworzeniowej, pod warunkiem prawidłowego podania tej wartości – bez względu na stopień umorzenia księgowego lub zużycia technicznego danego środka trwałego, odszkodowanie wypłacane jest w pełnej wysokości niezbędnej do naprawienia szkody, do wartości księgowej brutto lub odtworzeniowej utraconego lub uszkodzonego mienia, bez potrącenia umorzenia księgowego i zużycia technicznego. W przypadku nie odtwarzania środka trwałego wypłata odszkodowania nastąpi do wysokości sumy ubezpieczenia. Klauzula ma zastosowanie w ubezpieczeniu od ognia i innych zdarzeń losowych, w ubezpieczeniu od kradzieży z włamaniem i rabunku i w ubezpieczeniu sprzętu elektronicznego od wszystkich ryzyk. </w:t>
      </w:r>
      <w:r w:rsidRPr="00924F7B">
        <w:rPr>
          <w:rFonts w:ascii="Calibri" w:hAnsi="Calibri" w:cs="Tahoma"/>
          <w:b/>
          <w:sz w:val="22"/>
        </w:rPr>
        <w:t>Klauzula obligatoryjna</w:t>
      </w:r>
      <w:r w:rsidRPr="00924F7B">
        <w:rPr>
          <w:rFonts w:ascii="Calibri" w:hAnsi="Calibri" w:cs="Tahoma"/>
          <w:sz w:val="22"/>
        </w:rPr>
        <w:t>.</w:t>
      </w:r>
    </w:p>
    <w:p w:rsidR="005E25AB" w:rsidRPr="00924F7B" w:rsidRDefault="005E25AB" w:rsidP="00AE29F3">
      <w:pPr>
        <w:pStyle w:val="Akapitzlist"/>
        <w:numPr>
          <w:ilvl w:val="3"/>
          <w:numId w:val="83"/>
        </w:numPr>
        <w:ind w:left="425" w:hanging="425"/>
        <w:contextualSpacing w:val="0"/>
        <w:jc w:val="both"/>
        <w:rPr>
          <w:rFonts w:ascii="Calibri" w:hAnsi="Calibri" w:cs="Tahoma"/>
          <w:sz w:val="22"/>
        </w:rPr>
      </w:pPr>
      <w:r w:rsidRPr="00924F7B">
        <w:rPr>
          <w:rFonts w:ascii="Calibri" w:hAnsi="Calibri" w:cs="Tahoma"/>
          <w:b/>
          <w:sz w:val="22"/>
        </w:rPr>
        <w:t>Klauzula badań technicznych</w:t>
      </w:r>
      <w:r w:rsidRPr="00924F7B">
        <w:rPr>
          <w:rFonts w:ascii="Calibri" w:hAnsi="Calibri" w:cs="Tahoma"/>
          <w:sz w:val="22"/>
        </w:rPr>
        <w:t xml:space="preserve"> - z zachowaniem pozostałych niezmienionych niniejszą klauzulą postanowień umowy ubezpieczenia strony uzgodniły, że Ubezpieczyciel ponosi odpowiedzialność za szkodę,  gdy w momencie jej powstania pojazd nie posiadał ważnego okresowego badania technicznego, o ile  w odniesieniu do tego pojazdu obowiązuje wymóg dokonywania okresowych badań technicznych. Ubezpieczyciel ponosi odpowiedzialność, gdy szkoda wystąpiła nie później niż 30 dni od daty wygaśnięcia okresu ważności badania technicznego pojazdu, a jego stan techniczny nie miał wpływu na powstanie szkody. Dotyczy ubezpieczenia autocasco. </w:t>
      </w:r>
      <w:r w:rsidRPr="00924F7B">
        <w:rPr>
          <w:rFonts w:ascii="Calibri" w:hAnsi="Calibri" w:cs="Tahoma"/>
          <w:b/>
          <w:sz w:val="22"/>
        </w:rPr>
        <w:t>Klauzula obligatoryjna</w:t>
      </w:r>
      <w:r w:rsidRPr="00924F7B">
        <w:rPr>
          <w:rFonts w:ascii="Calibri" w:hAnsi="Calibri" w:cs="Tahoma"/>
          <w:sz w:val="22"/>
        </w:rPr>
        <w:t>.</w:t>
      </w:r>
    </w:p>
    <w:p w:rsidR="005E25AB" w:rsidRPr="00924F7B" w:rsidRDefault="005E25AB" w:rsidP="00AE29F3">
      <w:pPr>
        <w:pStyle w:val="Akapitzlist"/>
        <w:numPr>
          <w:ilvl w:val="3"/>
          <w:numId w:val="83"/>
        </w:numPr>
        <w:ind w:left="425" w:hanging="425"/>
        <w:contextualSpacing w:val="0"/>
        <w:jc w:val="both"/>
        <w:rPr>
          <w:rFonts w:ascii="Calibri" w:hAnsi="Calibri" w:cs="Tahoma"/>
          <w:sz w:val="22"/>
        </w:rPr>
      </w:pPr>
      <w:r w:rsidRPr="00924F7B">
        <w:rPr>
          <w:rFonts w:ascii="Calibri" w:hAnsi="Calibri" w:cs="Tahoma"/>
          <w:b/>
          <w:sz w:val="22"/>
        </w:rPr>
        <w:t>Klauzula szybkiej likwidacji szkód</w:t>
      </w:r>
      <w:r w:rsidRPr="00924F7B">
        <w:rPr>
          <w:rFonts w:ascii="Calibri" w:hAnsi="Calibri" w:cs="Tahoma"/>
          <w:sz w:val="22"/>
        </w:rPr>
        <w:t xml:space="preserve"> - w przypadku szkody w mieniu, którego szybkie przywrócenie do pracy jest konieczne dla normalnego funkcjonowania jednostki (np. centrala telefoniczna, serwer, urządzenia grzewcze itp.) ubezpieczający zawiadamiając o szkodzie Ubezpieczyciela może przystąpić natychmiast do samodzielnej likwidacji sporządzając stosowny protokół opisujący przyczynę zdarzenia, rozmiary szkody, sposób naprawy oraz wyliczenie wartości szkody; protokół (faktura za naprawę) będzie podstawą do wyliczenia odszkodowania przez Ubezpieczyciela. Dotyczy ubezpieczenia od ognia i innych zdarzeń losowych oraz sprzętu elektronicznego od wszystkich ryzyk. </w:t>
      </w:r>
      <w:r w:rsidRPr="00924F7B">
        <w:rPr>
          <w:rFonts w:ascii="Calibri" w:hAnsi="Calibri" w:cs="Tahoma"/>
          <w:b/>
          <w:sz w:val="22"/>
        </w:rPr>
        <w:t>Klauzula obligatoryjna</w:t>
      </w:r>
      <w:r w:rsidRPr="00924F7B">
        <w:rPr>
          <w:rFonts w:ascii="Calibri" w:hAnsi="Calibri" w:cs="Tahoma"/>
          <w:sz w:val="22"/>
        </w:rPr>
        <w:t>.</w:t>
      </w:r>
    </w:p>
    <w:p w:rsidR="005E25AB" w:rsidRPr="00924F7B" w:rsidRDefault="005E25AB" w:rsidP="00AE29F3">
      <w:pPr>
        <w:pStyle w:val="Akapitzlist"/>
        <w:numPr>
          <w:ilvl w:val="3"/>
          <w:numId w:val="83"/>
        </w:numPr>
        <w:ind w:left="425" w:hanging="425"/>
        <w:contextualSpacing w:val="0"/>
        <w:jc w:val="both"/>
        <w:rPr>
          <w:rFonts w:ascii="Calibri" w:hAnsi="Calibri" w:cs="Tahoma"/>
          <w:sz w:val="22"/>
        </w:rPr>
      </w:pPr>
      <w:r w:rsidRPr="00924F7B">
        <w:rPr>
          <w:rFonts w:ascii="Calibri" w:hAnsi="Calibri" w:cs="Tahoma"/>
          <w:b/>
          <w:sz w:val="22"/>
        </w:rPr>
        <w:t>Klauzula ochrony mienia nie przygotowanego do pracy</w:t>
      </w:r>
      <w:r w:rsidRPr="00924F7B">
        <w:rPr>
          <w:rFonts w:ascii="Calibri" w:hAnsi="Calibri" w:cs="Tahoma"/>
          <w:sz w:val="22"/>
        </w:rPr>
        <w:t xml:space="preserve"> – 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miejsca ubezpieczenia. Ochroną objęty jest również sprzęt, który przez dłuższy okres znajduje się w lokalizacji objętej ochroną, jednak nie jest eksploatowany (np. w szkole w okresie przerwy wakacyjnej). Dotyczy ubezpieczenia od ognia i innych żywiołów oraz sprzętu elektronicznego od wszystkich ryzyk. </w:t>
      </w:r>
      <w:r w:rsidRPr="00924F7B">
        <w:rPr>
          <w:rFonts w:ascii="Calibri" w:hAnsi="Calibri" w:cs="Tahoma"/>
          <w:b/>
          <w:sz w:val="22"/>
        </w:rPr>
        <w:t>Klauzula obligatoryjna</w:t>
      </w:r>
      <w:r w:rsidRPr="00924F7B">
        <w:rPr>
          <w:rFonts w:ascii="Calibri" w:hAnsi="Calibri" w:cs="Tahoma"/>
          <w:sz w:val="22"/>
        </w:rPr>
        <w:t>.</w:t>
      </w:r>
    </w:p>
    <w:p w:rsidR="005E25AB" w:rsidRPr="00924F7B" w:rsidRDefault="005E25AB" w:rsidP="00AE29F3">
      <w:pPr>
        <w:pStyle w:val="Akapitzlist"/>
        <w:numPr>
          <w:ilvl w:val="3"/>
          <w:numId w:val="83"/>
        </w:numPr>
        <w:ind w:left="425" w:hanging="425"/>
        <w:contextualSpacing w:val="0"/>
        <w:jc w:val="both"/>
        <w:rPr>
          <w:rFonts w:ascii="Calibri" w:hAnsi="Calibri" w:cs="Tahoma"/>
          <w:sz w:val="22"/>
        </w:rPr>
      </w:pPr>
      <w:r w:rsidRPr="00924F7B">
        <w:rPr>
          <w:rFonts w:ascii="Calibri" w:hAnsi="Calibri" w:cs="Tahoma"/>
          <w:b/>
          <w:sz w:val="22"/>
        </w:rPr>
        <w:lastRenderedPageBreak/>
        <w:t>Klauzula ubezpieczenia mienia podczas transportu</w:t>
      </w:r>
      <w:r w:rsidRPr="00924F7B">
        <w:rPr>
          <w:rFonts w:ascii="Calibri" w:hAnsi="Calibri" w:cs="Tahoma"/>
          <w:sz w:val="22"/>
        </w:rPr>
        <w:t xml:space="preserve"> – ochrona ubezpieczeniowa zostaje rozszerzona o szkody w środkach trwałych i mieniu </w:t>
      </w:r>
      <w:proofErr w:type="spellStart"/>
      <w:r w:rsidRPr="00924F7B">
        <w:rPr>
          <w:rFonts w:ascii="Calibri" w:hAnsi="Calibri" w:cs="Tahoma"/>
          <w:sz w:val="22"/>
        </w:rPr>
        <w:t>niskocennym</w:t>
      </w:r>
      <w:proofErr w:type="spellEnd"/>
      <w:r w:rsidRPr="00924F7B">
        <w:rPr>
          <w:rFonts w:ascii="Calibri" w:hAnsi="Calibri" w:cs="Tahoma"/>
          <w:sz w:val="22"/>
        </w:rPr>
        <w:t xml:space="preserve"> oraz sprzęcie elektronicznym powstałe w wyniku zdarzeń losowych oraz wypadku środka transportu w czasie jego transportu na terytorium RP, w szczególności w czasie przewozu od miejsca zakupu do miejsca ubezpieczenia, pomiędzy miejscami ubezpieczenia lub podczas transportu w celu naprawy bądź konserwacji. Ubezpieczenie obejmuje także szkody powstałe podczas załadunku i rozładunku. Limit odpowiedzialności 20.000,00 zł. Dotyczy ubezpieczenia mienia od ognia i innych zdarzeń losowych, sprzętu elektronicznego od wszystkich ryzyk. </w:t>
      </w:r>
      <w:r w:rsidRPr="00924F7B">
        <w:rPr>
          <w:rFonts w:ascii="Calibri" w:hAnsi="Calibri" w:cs="Tahoma"/>
          <w:b/>
          <w:sz w:val="22"/>
        </w:rPr>
        <w:t>Klauzula obligatoryjna</w:t>
      </w:r>
      <w:r w:rsidRPr="00924F7B">
        <w:rPr>
          <w:rFonts w:ascii="Calibri" w:hAnsi="Calibri" w:cs="Tahoma"/>
          <w:sz w:val="22"/>
        </w:rPr>
        <w:t>.</w:t>
      </w:r>
    </w:p>
    <w:p w:rsidR="005E25AB" w:rsidRPr="00924F7B" w:rsidRDefault="005E25AB" w:rsidP="00AE29F3">
      <w:pPr>
        <w:pStyle w:val="Akapitzlist"/>
        <w:numPr>
          <w:ilvl w:val="3"/>
          <w:numId w:val="83"/>
        </w:numPr>
        <w:ind w:left="425" w:hanging="425"/>
        <w:contextualSpacing w:val="0"/>
        <w:jc w:val="both"/>
        <w:rPr>
          <w:rFonts w:ascii="Calibri" w:hAnsi="Calibri" w:cs="Tahoma"/>
          <w:sz w:val="22"/>
        </w:rPr>
      </w:pPr>
      <w:r w:rsidRPr="00924F7B">
        <w:rPr>
          <w:rFonts w:ascii="Calibri" w:hAnsi="Calibri" w:cs="Tahoma"/>
          <w:b/>
          <w:sz w:val="22"/>
        </w:rPr>
        <w:t>Klauzula wszystkich ryzyk</w:t>
      </w:r>
      <w:r w:rsidRPr="00924F7B">
        <w:rPr>
          <w:rFonts w:ascii="Calibri" w:hAnsi="Calibri" w:cs="Tahoma"/>
          <w:sz w:val="22"/>
        </w:rPr>
        <w:t xml:space="preserve"> - z zachowaniem pozostałych nie zmienionych niniejszą klauzulą postanowień umowy ubezpieczenia strony postanowiły rozszerzyć zakres ubezpieczenia mienia objętego ubezpieczeniem od ognia i innych zdarzeń losowych o szkody powstałe na skutek innych ryzyk nie wymienionych w programie ubezpieczenia, pod warunkiem, że zdarzenia te miały charakter nagły, nieprzewidziany i niezależnych od woli ubezpieczającego oraz nie zostały wprost wyłączone z ochrony na podstawie OWU ubezpieczyciela. Limit odpowiedzialności 200.000 zł. Dotyczy ubezpieczenia od ognia i innych zdarzeń losowych. </w:t>
      </w:r>
      <w:r w:rsidRPr="00924F7B">
        <w:rPr>
          <w:rFonts w:ascii="Calibri" w:hAnsi="Calibri" w:cs="Tahoma"/>
          <w:b/>
          <w:sz w:val="22"/>
        </w:rPr>
        <w:t>Klauzula obligatoryjna</w:t>
      </w:r>
      <w:r w:rsidRPr="00924F7B">
        <w:rPr>
          <w:rFonts w:ascii="Calibri" w:hAnsi="Calibri" w:cs="Tahoma"/>
          <w:sz w:val="22"/>
        </w:rPr>
        <w:t>.</w:t>
      </w:r>
    </w:p>
    <w:p w:rsidR="005E25AB" w:rsidRPr="00924F7B" w:rsidRDefault="005E25AB" w:rsidP="00AE29F3">
      <w:pPr>
        <w:pStyle w:val="Akapitzlist"/>
        <w:numPr>
          <w:ilvl w:val="3"/>
          <w:numId w:val="83"/>
        </w:numPr>
        <w:ind w:left="426"/>
        <w:jc w:val="both"/>
        <w:rPr>
          <w:rFonts w:ascii="Calibri" w:hAnsi="Calibri" w:cs="Tahoma"/>
          <w:sz w:val="22"/>
        </w:rPr>
      </w:pPr>
      <w:r w:rsidRPr="00924F7B">
        <w:rPr>
          <w:rFonts w:ascii="Calibri" w:hAnsi="Calibri" w:cs="Tahoma"/>
          <w:b/>
          <w:sz w:val="22"/>
        </w:rPr>
        <w:t>Klauzula funduszu prewencyjnego</w:t>
      </w:r>
      <w:r w:rsidRPr="00924F7B">
        <w:rPr>
          <w:rFonts w:ascii="Calibri" w:hAnsi="Calibri" w:cs="Tahoma"/>
          <w:sz w:val="22"/>
        </w:rPr>
        <w:t xml:space="preserve"> – Ubezpieczyciel stawia do dyspozycji Ubezpieczającego fundusz prewencyjny w wysokości 10% płaconych składek z całości ubezpieczeń zawartych w wyniku niniejszego postępowania. Cel prewencyjny na który zostaną wydatkowane środki zostanie uzgodniony pomiędzy ubezpieczycielem a zamawiającym. Czynności związane z wykonaniem zadania prewencyjnego zostaną wykonane zgodnie z uregulowaniami ubezpieczyciela. </w:t>
      </w:r>
      <w:r w:rsidRPr="00924F7B">
        <w:rPr>
          <w:rFonts w:ascii="Calibri" w:hAnsi="Calibri" w:cs="Tahoma"/>
          <w:b/>
          <w:sz w:val="22"/>
        </w:rPr>
        <w:t>Klauzula fakultatywna</w:t>
      </w:r>
      <w:r w:rsidRPr="00924F7B">
        <w:rPr>
          <w:rFonts w:ascii="Calibri" w:hAnsi="Calibri" w:cs="Tahoma"/>
          <w:sz w:val="22"/>
        </w:rPr>
        <w:t>.</w:t>
      </w:r>
    </w:p>
    <w:p w:rsidR="005E25AB" w:rsidRPr="00924F7B" w:rsidRDefault="005E25AB" w:rsidP="00ED1304">
      <w:pPr>
        <w:pStyle w:val="Akapitzlist"/>
        <w:ind w:left="426"/>
        <w:jc w:val="both"/>
        <w:rPr>
          <w:rFonts w:ascii="Calibri" w:hAnsi="Calibri" w:cs="Tahoma"/>
          <w:sz w:val="22"/>
        </w:rPr>
      </w:pPr>
    </w:p>
    <w:p w:rsidR="005E25AB" w:rsidRPr="00924F7B" w:rsidRDefault="005E25AB" w:rsidP="00AE29F3">
      <w:pPr>
        <w:pStyle w:val="Akapitzlist"/>
        <w:numPr>
          <w:ilvl w:val="3"/>
          <w:numId w:val="83"/>
        </w:numPr>
        <w:ind w:left="426" w:hanging="426"/>
        <w:jc w:val="both"/>
        <w:rPr>
          <w:rFonts w:ascii="Calibri" w:hAnsi="Calibri" w:cs="Tahoma"/>
          <w:sz w:val="22"/>
        </w:rPr>
      </w:pPr>
      <w:r w:rsidRPr="00924F7B">
        <w:rPr>
          <w:rFonts w:ascii="Calibri" w:hAnsi="Calibri" w:cs="Tahoma"/>
          <w:b/>
          <w:sz w:val="22"/>
        </w:rPr>
        <w:t>Klauzula ubezpieczenia przezornej sumy ubezpieczenia</w:t>
      </w:r>
      <w:r w:rsidRPr="00924F7B">
        <w:rPr>
          <w:rFonts w:ascii="Calibri" w:hAnsi="Calibri" w:cs="Tahoma"/>
          <w:sz w:val="22"/>
        </w:rPr>
        <w:t xml:space="preserve"> - z zachowaniem pozostałych nie zmienionych niniejszą klauzulą postanowień umowy ubezpieczenia strony umowy postanowiły, że:</w:t>
      </w:r>
    </w:p>
    <w:p w:rsidR="005E25AB" w:rsidRPr="00924F7B" w:rsidRDefault="005E25AB" w:rsidP="00AE29F3">
      <w:pPr>
        <w:pStyle w:val="Akapitzlist"/>
        <w:numPr>
          <w:ilvl w:val="1"/>
          <w:numId w:val="88"/>
        </w:numPr>
        <w:tabs>
          <w:tab w:val="num" w:pos="426"/>
        </w:tabs>
        <w:ind w:left="851" w:hanging="425"/>
        <w:jc w:val="both"/>
        <w:rPr>
          <w:rFonts w:ascii="Calibri" w:hAnsi="Calibri" w:cs="Tahoma"/>
          <w:sz w:val="22"/>
        </w:rPr>
      </w:pPr>
      <w:r w:rsidRPr="00924F7B">
        <w:rPr>
          <w:rFonts w:ascii="Calibri" w:hAnsi="Calibri" w:cs="Tahoma"/>
          <w:sz w:val="22"/>
        </w:rPr>
        <w:t>rozszerzają zakres ubezpieczenia o przezorną sumę ubezpieczenia,</w:t>
      </w:r>
    </w:p>
    <w:p w:rsidR="005E25AB" w:rsidRPr="00924F7B" w:rsidRDefault="005E25AB" w:rsidP="00AE29F3">
      <w:pPr>
        <w:pStyle w:val="Akapitzlist"/>
        <w:numPr>
          <w:ilvl w:val="1"/>
          <w:numId w:val="88"/>
        </w:numPr>
        <w:tabs>
          <w:tab w:val="num" w:pos="426"/>
        </w:tabs>
        <w:ind w:left="851" w:hanging="425"/>
        <w:jc w:val="both"/>
        <w:rPr>
          <w:rFonts w:ascii="Calibri" w:hAnsi="Calibri" w:cs="Tahoma"/>
          <w:sz w:val="22"/>
        </w:rPr>
      </w:pPr>
      <w:r w:rsidRPr="00924F7B">
        <w:rPr>
          <w:rFonts w:ascii="Calibri" w:hAnsi="Calibri" w:cs="Tahoma"/>
          <w:sz w:val="22"/>
        </w:rPr>
        <w:t xml:space="preserve">za przezorną sumę ubezpieczenia uznaje się dodatkową sumę ubezpieczenia, która rozdziela się na sumy ubezpieczenia tych kategorii ubezpieczonego mienia lub nakładów adaptacyjnych, dla których wystąpiło </w:t>
      </w:r>
      <w:proofErr w:type="spellStart"/>
      <w:r w:rsidRPr="00924F7B">
        <w:rPr>
          <w:rFonts w:ascii="Calibri" w:hAnsi="Calibri" w:cs="Tahoma"/>
          <w:sz w:val="22"/>
        </w:rPr>
        <w:t>niedoubezpieczenie</w:t>
      </w:r>
      <w:proofErr w:type="spellEnd"/>
      <w:r w:rsidRPr="00924F7B">
        <w:rPr>
          <w:rFonts w:ascii="Calibri" w:hAnsi="Calibri" w:cs="Tahoma"/>
          <w:sz w:val="22"/>
        </w:rPr>
        <w:t>, lub w odniesieniu do których suma ubezpieczenia jest niewystarczająca ze względu na poniesione koszty związane z uniknięciem lub ograniczeniem rozmiaru szkody,</w:t>
      </w:r>
    </w:p>
    <w:p w:rsidR="005E25AB" w:rsidRPr="00924F7B" w:rsidRDefault="005E25AB" w:rsidP="00AE29F3">
      <w:pPr>
        <w:pStyle w:val="Akapitzlist"/>
        <w:numPr>
          <w:ilvl w:val="1"/>
          <w:numId w:val="88"/>
        </w:numPr>
        <w:tabs>
          <w:tab w:val="num" w:pos="426"/>
        </w:tabs>
        <w:ind w:left="851" w:hanging="425"/>
        <w:jc w:val="both"/>
        <w:rPr>
          <w:rFonts w:ascii="Calibri" w:hAnsi="Calibri" w:cs="Tahoma"/>
          <w:sz w:val="22"/>
        </w:rPr>
      </w:pPr>
      <w:r w:rsidRPr="00924F7B">
        <w:rPr>
          <w:rFonts w:ascii="Calibri" w:hAnsi="Calibri" w:cs="Tahoma"/>
          <w:sz w:val="22"/>
        </w:rPr>
        <w:t>limit odpowiedzialności na jedno i wszystkie zdarzenia: 500.000,00 zł.</w:t>
      </w:r>
    </w:p>
    <w:p w:rsidR="005E25AB" w:rsidRPr="00924F7B" w:rsidRDefault="005E25AB" w:rsidP="00ED1304">
      <w:pPr>
        <w:tabs>
          <w:tab w:val="num" w:pos="426"/>
        </w:tabs>
        <w:ind w:left="425"/>
        <w:jc w:val="both"/>
        <w:rPr>
          <w:rFonts w:ascii="Calibri" w:hAnsi="Calibri" w:cs="Tahoma"/>
          <w:sz w:val="22"/>
          <w:szCs w:val="22"/>
        </w:rPr>
      </w:pPr>
      <w:r w:rsidRPr="00924F7B">
        <w:rPr>
          <w:rFonts w:ascii="Calibri" w:hAnsi="Calibri" w:cs="Tahoma"/>
          <w:sz w:val="22"/>
          <w:szCs w:val="22"/>
        </w:rPr>
        <w:t xml:space="preserve">Dotyczy ubezpieczenia mienia od ognia i innych zdarzeń losowych. </w:t>
      </w:r>
      <w:r w:rsidRPr="00924F7B">
        <w:rPr>
          <w:rFonts w:ascii="Calibri" w:hAnsi="Calibri" w:cs="Tahoma"/>
          <w:b/>
          <w:sz w:val="22"/>
          <w:szCs w:val="22"/>
        </w:rPr>
        <w:t>Klauzula fakultatywna</w:t>
      </w:r>
      <w:r w:rsidRPr="00924F7B">
        <w:rPr>
          <w:rFonts w:ascii="Calibri" w:hAnsi="Calibri" w:cs="Tahoma"/>
          <w:sz w:val="22"/>
          <w:szCs w:val="22"/>
        </w:rPr>
        <w:t>.</w:t>
      </w:r>
    </w:p>
    <w:p w:rsidR="005E25AB" w:rsidRPr="00924F7B" w:rsidRDefault="005E25AB" w:rsidP="00AE29F3">
      <w:pPr>
        <w:pStyle w:val="Akapitzlist"/>
        <w:numPr>
          <w:ilvl w:val="3"/>
          <w:numId w:val="83"/>
        </w:numPr>
        <w:ind w:left="425" w:hanging="425"/>
        <w:contextualSpacing w:val="0"/>
        <w:jc w:val="both"/>
        <w:rPr>
          <w:rFonts w:ascii="Calibri" w:hAnsi="Calibri" w:cs="Tahoma"/>
          <w:sz w:val="22"/>
        </w:rPr>
      </w:pPr>
      <w:r w:rsidRPr="00924F7B">
        <w:rPr>
          <w:rFonts w:ascii="Calibri" w:hAnsi="Calibri" w:cs="Tahoma"/>
          <w:b/>
          <w:sz w:val="22"/>
        </w:rPr>
        <w:t>Klauzula odstąpienia od zasady proporcji przy likwidacji szkody</w:t>
      </w:r>
      <w:r w:rsidRPr="00924F7B">
        <w:rPr>
          <w:rFonts w:ascii="Calibri" w:hAnsi="Calibri" w:cs="Tahoma"/>
          <w:sz w:val="22"/>
        </w:rPr>
        <w:t xml:space="preserve"> - w przypadku ubezpieczenia mienia w systemie sum stałych według wartości księgowej brutto nie będzie miała zastosowanie zasada proporcji i z tym związane </w:t>
      </w:r>
      <w:proofErr w:type="spellStart"/>
      <w:r w:rsidRPr="00924F7B">
        <w:rPr>
          <w:rFonts w:ascii="Calibri" w:hAnsi="Calibri" w:cs="Tahoma"/>
          <w:sz w:val="22"/>
        </w:rPr>
        <w:t>niedoubezpieczenie</w:t>
      </w:r>
      <w:proofErr w:type="spellEnd"/>
      <w:r w:rsidRPr="00924F7B">
        <w:rPr>
          <w:rFonts w:ascii="Calibri" w:hAnsi="Calibri" w:cs="Tahoma"/>
          <w:sz w:val="22"/>
        </w:rPr>
        <w:t xml:space="preserve"> o ile zgłoszona do ubezpieczenia suma ubezpieczenia odpowiada wartości księgowej brutto. W przypadku ubezpieczenia mienia w systemie sum stałych według wartości odtworzeniowej nie będzie miała zastosowanie zasada proporcji i z tym związane </w:t>
      </w:r>
      <w:proofErr w:type="spellStart"/>
      <w:r w:rsidRPr="00924F7B">
        <w:rPr>
          <w:rFonts w:ascii="Calibri" w:hAnsi="Calibri" w:cs="Tahoma"/>
          <w:sz w:val="22"/>
        </w:rPr>
        <w:t>niedoubezpieczenie</w:t>
      </w:r>
      <w:proofErr w:type="spellEnd"/>
      <w:r w:rsidRPr="00924F7B">
        <w:rPr>
          <w:rFonts w:ascii="Calibri" w:hAnsi="Calibri" w:cs="Tahoma"/>
          <w:sz w:val="22"/>
        </w:rPr>
        <w:t xml:space="preserve"> o ile różnica pomiędzy sumą ubezpieczenia zgłoszoną do ubezpieczenia a wartością odtworzenia nie będzie większa niż 30% sumy zgłoszonej do ubezpieczenia. Klauzula ma zastosowanie w ubezpieczeniu od ognia i innych zdarzeń losowych i w ubezpieczeniu sprzętu elektronicznego od szkód materialnych. </w:t>
      </w:r>
      <w:r w:rsidRPr="00924F7B">
        <w:rPr>
          <w:rFonts w:ascii="Calibri" w:hAnsi="Calibri" w:cs="Tahoma"/>
          <w:b/>
          <w:sz w:val="22"/>
        </w:rPr>
        <w:t>Klauzula fakultatywna</w:t>
      </w:r>
      <w:r w:rsidRPr="00924F7B">
        <w:rPr>
          <w:rFonts w:ascii="Calibri" w:hAnsi="Calibri" w:cs="Tahoma"/>
          <w:sz w:val="22"/>
        </w:rPr>
        <w:t>.</w:t>
      </w:r>
    </w:p>
    <w:p w:rsidR="005E25AB" w:rsidRPr="00924F7B" w:rsidRDefault="005E25AB" w:rsidP="00AE29F3">
      <w:pPr>
        <w:pStyle w:val="Akapitzlist"/>
        <w:numPr>
          <w:ilvl w:val="3"/>
          <w:numId w:val="83"/>
        </w:numPr>
        <w:ind w:left="425" w:hanging="425"/>
        <w:jc w:val="both"/>
        <w:rPr>
          <w:rFonts w:ascii="Calibri" w:hAnsi="Calibri" w:cs="Tahoma"/>
          <w:sz w:val="22"/>
        </w:rPr>
      </w:pPr>
      <w:r w:rsidRPr="00924F7B">
        <w:rPr>
          <w:rFonts w:ascii="Calibri" w:hAnsi="Calibri" w:cs="Tahoma"/>
          <w:b/>
          <w:sz w:val="22"/>
        </w:rPr>
        <w:t>Klauzula ubezpieczenia mienia wyłączonego z eksploatacji</w:t>
      </w:r>
      <w:r w:rsidRPr="00924F7B">
        <w:rPr>
          <w:rFonts w:ascii="Calibri" w:hAnsi="Calibri" w:cs="Tahoma"/>
          <w:sz w:val="22"/>
        </w:rPr>
        <w:t xml:space="preserve"> - z zachowaniem pozostałych nie zmienionych niniejszą klauzulą postanowień umowy ubezpieczenia strony umowy postanowiły, że ochrona ubezpieczeniowa ubezpieczanego mienia pozostaje zachowana pomimo jego wyłączenia z eksploatacji.</w:t>
      </w:r>
    </w:p>
    <w:p w:rsidR="005E25AB" w:rsidRPr="00924F7B" w:rsidRDefault="005E25AB" w:rsidP="00ED1304">
      <w:pPr>
        <w:tabs>
          <w:tab w:val="num" w:pos="426"/>
        </w:tabs>
        <w:ind w:left="425"/>
        <w:jc w:val="both"/>
        <w:rPr>
          <w:rFonts w:ascii="Calibri" w:hAnsi="Calibri" w:cs="Tahoma"/>
          <w:sz w:val="22"/>
          <w:szCs w:val="22"/>
        </w:rPr>
      </w:pPr>
      <w:r w:rsidRPr="00924F7B">
        <w:rPr>
          <w:rFonts w:ascii="Calibri" w:hAnsi="Calibri" w:cs="Tahoma"/>
          <w:sz w:val="22"/>
          <w:szCs w:val="22"/>
        </w:rPr>
        <w:t xml:space="preserve">Dotyczy ubezpieczenia mienia od ognia i innych zdarzeń losowych oraz sprzętu elektronicznego od wszystkich ryzyk. </w:t>
      </w:r>
      <w:r w:rsidRPr="00924F7B">
        <w:rPr>
          <w:rFonts w:ascii="Calibri" w:hAnsi="Calibri" w:cs="Tahoma"/>
          <w:b/>
          <w:sz w:val="22"/>
          <w:szCs w:val="22"/>
        </w:rPr>
        <w:t>Klauzula fakultatywna</w:t>
      </w:r>
      <w:r w:rsidRPr="00924F7B">
        <w:rPr>
          <w:rFonts w:ascii="Calibri" w:hAnsi="Calibri" w:cs="Tahoma"/>
          <w:sz w:val="22"/>
          <w:szCs w:val="22"/>
        </w:rPr>
        <w:t>.</w:t>
      </w:r>
    </w:p>
    <w:p w:rsidR="005E25AB" w:rsidRPr="00924F7B" w:rsidRDefault="005E25AB" w:rsidP="00AE29F3">
      <w:pPr>
        <w:pStyle w:val="Akapitzlist"/>
        <w:numPr>
          <w:ilvl w:val="3"/>
          <w:numId w:val="83"/>
        </w:numPr>
        <w:ind w:left="426" w:hanging="426"/>
        <w:jc w:val="both"/>
        <w:rPr>
          <w:rFonts w:ascii="Calibri" w:hAnsi="Calibri" w:cs="Tahoma"/>
          <w:sz w:val="22"/>
        </w:rPr>
      </w:pPr>
      <w:r w:rsidRPr="00924F7B">
        <w:rPr>
          <w:rFonts w:ascii="Calibri" w:hAnsi="Calibri" w:cs="Tahoma"/>
          <w:b/>
          <w:sz w:val="22"/>
        </w:rPr>
        <w:t>Klauzula aktów terroryzmu</w:t>
      </w:r>
      <w:r w:rsidRPr="00924F7B">
        <w:rPr>
          <w:rFonts w:ascii="Calibri" w:hAnsi="Calibri" w:cs="Tahoma"/>
          <w:sz w:val="22"/>
        </w:rPr>
        <w:t xml:space="preserve">  – z zachowaniem pozostałych, nie zmienionych niniejszą klauzulą, postanowień umowy ubezpieczenia, strony uzgodniły, że:</w:t>
      </w:r>
    </w:p>
    <w:p w:rsidR="005E25AB" w:rsidRPr="00924F7B" w:rsidRDefault="005E25AB" w:rsidP="00AE29F3">
      <w:pPr>
        <w:pStyle w:val="Akapitzlist"/>
        <w:numPr>
          <w:ilvl w:val="1"/>
          <w:numId w:val="87"/>
        </w:numPr>
        <w:tabs>
          <w:tab w:val="num" w:pos="1134"/>
        </w:tabs>
        <w:ind w:left="851" w:hanging="425"/>
        <w:jc w:val="both"/>
        <w:rPr>
          <w:rFonts w:ascii="Calibri" w:hAnsi="Calibri" w:cs="Tahoma"/>
          <w:sz w:val="22"/>
        </w:rPr>
      </w:pPr>
      <w:r w:rsidRPr="00924F7B">
        <w:rPr>
          <w:rFonts w:ascii="Calibri" w:hAnsi="Calibri" w:cs="Tahoma"/>
          <w:sz w:val="22"/>
        </w:rPr>
        <w:t>zakres ochrony ubezpieczeniowej zostaje rozszerzony o szkody powstałe w ubezpieczonym mieniu w wyniku w wyniku aktów terroryzmu,</w:t>
      </w:r>
    </w:p>
    <w:p w:rsidR="005E25AB" w:rsidRPr="00924F7B" w:rsidRDefault="005E25AB" w:rsidP="00AE29F3">
      <w:pPr>
        <w:pStyle w:val="Akapitzlist"/>
        <w:numPr>
          <w:ilvl w:val="1"/>
          <w:numId w:val="87"/>
        </w:numPr>
        <w:tabs>
          <w:tab w:val="num" w:pos="1134"/>
        </w:tabs>
        <w:ind w:left="851" w:hanging="425"/>
        <w:jc w:val="both"/>
        <w:rPr>
          <w:rFonts w:ascii="Calibri" w:hAnsi="Calibri" w:cs="Tahoma"/>
          <w:sz w:val="22"/>
        </w:rPr>
      </w:pPr>
      <w:r w:rsidRPr="00924F7B">
        <w:rPr>
          <w:rFonts w:ascii="Calibri" w:hAnsi="Calibri" w:cs="Tahoma"/>
          <w:sz w:val="22"/>
        </w:rPr>
        <w:t xml:space="preserve">aktem terroryzmu w rozumieniu niniejszej klauzuli jest użycie przemocy indywidualne lub grupowe dla osiągnięcia na celów politycznych, ideologicznych, ekonomicznych lub społecznych, </w:t>
      </w:r>
      <w:r w:rsidRPr="00924F7B">
        <w:rPr>
          <w:rFonts w:ascii="Calibri" w:hAnsi="Calibri" w:cs="Tahoma"/>
          <w:sz w:val="22"/>
        </w:rPr>
        <w:lastRenderedPageBreak/>
        <w:t>skierowane przeciwko społeczeństwu lub obiektom publicznym z zamiarem zastraszenia społeczeństwa lub wywarcia wpływu na organy władzy,</w:t>
      </w:r>
    </w:p>
    <w:p w:rsidR="005E25AB" w:rsidRPr="00924F7B" w:rsidRDefault="005E25AB" w:rsidP="00AE29F3">
      <w:pPr>
        <w:pStyle w:val="Akapitzlist"/>
        <w:numPr>
          <w:ilvl w:val="1"/>
          <w:numId w:val="87"/>
        </w:numPr>
        <w:tabs>
          <w:tab w:val="num" w:pos="1134"/>
        </w:tabs>
        <w:ind w:left="851" w:hanging="425"/>
        <w:jc w:val="both"/>
        <w:rPr>
          <w:rFonts w:ascii="Calibri" w:hAnsi="Calibri" w:cs="Tahoma"/>
          <w:sz w:val="22"/>
        </w:rPr>
      </w:pPr>
      <w:r w:rsidRPr="00924F7B">
        <w:rPr>
          <w:rFonts w:ascii="Calibri" w:hAnsi="Calibri" w:cs="Tahoma"/>
          <w:sz w:val="22"/>
        </w:rPr>
        <w:t>limit odpowiedzialności na jedno i wszystkie zdarzenia: 500.000,00 zł</w:t>
      </w:r>
    </w:p>
    <w:p w:rsidR="005E25AB" w:rsidRPr="00924F7B" w:rsidRDefault="005E25AB" w:rsidP="00ED1304">
      <w:pPr>
        <w:tabs>
          <w:tab w:val="num" w:pos="426"/>
        </w:tabs>
        <w:ind w:left="426"/>
        <w:jc w:val="both"/>
        <w:rPr>
          <w:rFonts w:ascii="Calibri" w:hAnsi="Calibri" w:cs="Tahoma"/>
          <w:sz w:val="22"/>
          <w:szCs w:val="22"/>
        </w:rPr>
      </w:pPr>
      <w:r w:rsidRPr="00924F7B">
        <w:rPr>
          <w:rFonts w:ascii="Calibri" w:hAnsi="Calibri" w:cs="Tahoma"/>
          <w:sz w:val="22"/>
          <w:szCs w:val="22"/>
        </w:rPr>
        <w:t xml:space="preserve">Franszyza zgodna z oferowaną w ubezpieczeniu od ognia i innych żywiołów. </w:t>
      </w:r>
    </w:p>
    <w:p w:rsidR="005E25AB" w:rsidRPr="00924F7B" w:rsidRDefault="005E25AB" w:rsidP="00ED1304">
      <w:pPr>
        <w:tabs>
          <w:tab w:val="num" w:pos="426"/>
        </w:tabs>
        <w:ind w:left="425"/>
        <w:jc w:val="both"/>
        <w:rPr>
          <w:rFonts w:ascii="Calibri" w:hAnsi="Calibri" w:cs="Tahoma"/>
          <w:sz w:val="22"/>
          <w:szCs w:val="22"/>
        </w:rPr>
      </w:pPr>
      <w:r w:rsidRPr="00924F7B">
        <w:rPr>
          <w:rFonts w:ascii="Calibri" w:hAnsi="Calibri" w:cs="Tahoma"/>
          <w:sz w:val="22"/>
          <w:szCs w:val="22"/>
        </w:rPr>
        <w:t xml:space="preserve">Dotyczy ubezpieczenia mienia od ognia i innych zdarzeń losowych oraz sprzętu elektronicznego od wszystkich ryzyk. </w:t>
      </w:r>
      <w:r w:rsidRPr="00924F7B">
        <w:rPr>
          <w:rFonts w:ascii="Calibri" w:hAnsi="Calibri" w:cs="Tahoma"/>
          <w:b/>
          <w:sz w:val="22"/>
          <w:szCs w:val="22"/>
        </w:rPr>
        <w:t>Klauzula fakultatywna</w:t>
      </w:r>
      <w:r w:rsidRPr="00924F7B">
        <w:rPr>
          <w:rFonts w:ascii="Calibri" w:hAnsi="Calibri" w:cs="Tahoma"/>
          <w:sz w:val="22"/>
          <w:szCs w:val="22"/>
        </w:rPr>
        <w:t>.</w:t>
      </w:r>
    </w:p>
    <w:p w:rsidR="005E25AB" w:rsidRPr="00924F7B" w:rsidRDefault="005E25AB" w:rsidP="00AE29F3">
      <w:pPr>
        <w:pStyle w:val="Akapitzlist"/>
        <w:numPr>
          <w:ilvl w:val="3"/>
          <w:numId w:val="83"/>
        </w:numPr>
        <w:ind w:left="425" w:hanging="425"/>
        <w:contextualSpacing w:val="0"/>
        <w:jc w:val="both"/>
        <w:rPr>
          <w:rFonts w:ascii="Calibri" w:hAnsi="Calibri" w:cs="Tahoma"/>
          <w:sz w:val="22"/>
        </w:rPr>
      </w:pPr>
      <w:r w:rsidRPr="00924F7B">
        <w:rPr>
          <w:rFonts w:ascii="Calibri" w:hAnsi="Calibri" w:cs="Tahoma"/>
          <w:b/>
          <w:sz w:val="22"/>
        </w:rPr>
        <w:t>Klauzula ubezpieczenia mienia w nienazwanych lokalizacjach</w:t>
      </w:r>
      <w:r w:rsidRPr="00924F7B">
        <w:rPr>
          <w:rFonts w:ascii="Calibri" w:hAnsi="Calibri" w:cs="Tahoma"/>
          <w:sz w:val="22"/>
        </w:rPr>
        <w:t xml:space="preserve"> – ochrona ubezpieczeniowa udzielona na podstawie polisy rozszerzona zostaje na wszystkie lokalizacje na terytorium Polski, gdzie znajduje się ubezpieczone mienie należące do ubezpieczającego lub znajdujące się na podstawie umowy pod jego kontrolą. Ubezpieczenie nie dotyczy mienia w transporcie oraz mienia ubezpieczonego na mocy innej umowy ubezpieczenia. Wprowadza się limit odpowiedzialności do 1.000.000,00 zł bez konieczności informowania Ubezpieczyciela w ciągu okresu ubezpieczenia o powstaniu nowej lokalizacji. Dotyczy wszystkich ubezpieczeń będących przedmiotem postępowania z wyłączeniem ubezpieczenia od odpowiedzialności cywilnej. </w:t>
      </w:r>
      <w:r w:rsidRPr="00924F7B">
        <w:rPr>
          <w:rFonts w:ascii="Calibri" w:hAnsi="Calibri" w:cs="Tahoma"/>
          <w:b/>
          <w:sz w:val="22"/>
        </w:rPr>
        <w:t>Klauzula fakultatywna</w:t>
      </w:r>
      <w:r w:rsidRPr="00924F7B">
        <w:rPr>
          <w:rFonts w:ascii="Calibri" w:hAnsi="Calibri" w:cs="Tahoma"/>
          <w:sz w:val="22"/>
        </w:rPr>
        <w:t>.</w:t>
      </w:r>
    </w:p>
    <w:p w:rsidR="005E25AB" w:rsidRPr="00924F7B" w:rsidRDefault="005E25AB" w:rsidP="00AE29F3">
      <w:pPr>
        <w:pStyle w:val="Akapitzlist"/>
        <w:numPr>
          <w:ilvl w:val="3"/>
          <w:numId w:val="83"/>
        </w:numPr>
        <w:ind w:left="425" w:hanging="425"/>
        <w:contextualSpacing w:val="0"/>
        <w:jc w:val="both"/>
        <w:rPr>
          <w:rFonts w:ascii="Calibri" w:hAnsi="Calibri" w:cs="Tahoma"/>
          <w:sz w:val="22"/>
        </w:rPr>
      </w:pPr>
      <w:r w:rsidRPr="00924F7B">
        <w:rPr>
          <w:rFonts w:ascii="Calibri" w:hAnsi="Calibri" w:cs="Tahoma"/>
          <w:b/>
          <w:sz w:val="22"/>
        </w:rPr>
        <w:t xml:space="preserve">Klauzula </w:t>
      </w:r>
      <w:proofErr w:type="spellStart"/>
      <w:r w:rsidRPr="00924F7B">
        <w:rPr>
          <w:rFonts w:ascii="Calibri" w:hAnsi="Calibri" w:cs="Tahoma"/>
          <w:b/>
          <w:sz w:val="22"/>
        </w:rPr>
        <w:t>zalaniowa</w:t>
      </w:r>
      <w:proofErr w:type="spellEnd"/>
      <w:r w:rsidRPr="00924F7B">
        <w:rPr>
          <w:rFonts w:ascii="Calibri" w:hAnsi="Calibri" w:cs="Tahoma"/>
          <w:sz w:val="22"/>
        </w:rPr>
        <w:t xml:space="preserve"> - z zachowaniem pozostałych, nie zmienionych niniejszą klauzulą, postanowień umowy ubezpieczenia, strony uzgodniły, że ochroną ubezpieczeniową objęte zostają szkody powstałe w wyniku zalania na skutek topnienia śniegu lub lodu zalegającego na budynkach i budowlach. Ochrona obejmuje również szkody powstałe na skutek zalania wynikłego z przesiąkania wód gruntowych. Dotyczy ubezpieczenia od ognia i innych żywiołów. Limit odpowiedzialności 20.000 zł. </w:t>
      </w:r>
      <w:r w:rsidRPr="00924F7B">
        <w:rPr>
          <w:rFonts w:ascii="Calibri" w:hAnsi="Calibri" w:cs="Tahoma"/>
          <w:b/>
          <w:sz w:val="22"/>
        </w:rPr>
        <w:t>Klauzula fakultatywna</w:t>
      </w:r>
      <w:r w:rsidRPr="00924F7B">
        <w:rPr>
          <w:rFonts w:ascii="Calibri" w:hAnsi="Calibri" w:cs="Tahoma"/>
          <w:sz w:val="22"/>
        </w:rPr>
        <w:t>.</w:t>
      </w:r>
    </w:p>
    <w:p w:rsidR="005E25AB" w:rsidRPr="00924F7B" w:rsidRDefault="005E25AB" w:rsidP="00AE29F3">
      <w:pPr>
        <w:pStyle w:val="Akapitzlist"/>
        <w:numPr>
          <w:ilvl w:val="3"/>
          <w:numId w:val="83"/>
        </w:numPr>
        <w:ind w:left="425" w:hanging="425"/>
        <w:contextualSpacing w:val="0"/>
        <w:jc w:val="both"/>
        <w:rPr>
          <w:rFonts w:ascii="Calibri" w:hAnsi="Calibri" w:cs="Tahoma"/>
          <w:sz w:val="22"/>
        </w:rPr>
      </w:pPr>
      <w:r w:rsidRPr="00924F7B">
        <w:rPr>
          <w:rFonts w:ascii="Calibri" w:hAnsi="Calibri" w:cs="Tahoma"/>
          <w:b/>
          <w:sz w:val="22"/>
        </w:rPr>
        <w:t>Klauzula kosztów poszukiwania miejsca awarii</w:t>
      </w:r>
      <w:r w:rsidRPr="00924F7B">
        <w:rPr>
          <w:rFonts w:ascii="Calibri" w:hAnsi="Calibri" w:cs="Tahoma"/>
          <w:sz w:val="22"/>
        </w:rPr>
        <w:t xml:space="preserve"> – z zachowaniem pozostałych, nie zmienionych niniejszą klauzulą, postanowień umowy ubezpieczenia strony uzgodniły, że zakresem ubezpieczenia objęte są koszty poszukiwania miejsca awarii w urządzeniach wodociągowych i kanalizacyjnych oraz koszty naprawienia uszkodzeń budynków i budowli powstałe w związku z poszukiwaniem miejsc awarii. Dotyczy ubezpieczenia od ognia i innych żywiołów. Limit odpowiedzialności 20.000 zł. </w:t>
      </w:r>
      <w:r w:rsidRPr="00924F7B">
        <w:rPr>
          <w:rFonts w:ascii="Calibri" w:hAnsi="Calibri" w:cs="Tahoma"/>
          <w:b/>
          <w:sz w:val="22"/>
        </w:rPr>
        <w:t>Klauzula fakultatywna</w:t>
      </w:r>
      <w:r w:rsidRPr="00924F7B">
        <w:rPr>
          <w:rFonts w:ascii="Calibri" w:hAnsi="Calibri" w:cs="Tahoma"/>
          <w:sz w:val="22"/>
        </w:rPr>
        <w:t>.</w:t>
      </w:r>
    </w:p>
    <w:p w:rsidR="005E25AB" w:rsidRPr="00924F7B" w:rsidRDefault="005E25AB" w:rsidP="00AE29F3">
      <w:pPr>
        <w:pStyle w:val="Akapitzlist"/>
        <w:numPr>
          <w:ilvl w:val="3"/>
          <w:numId w:val="83"/>
        </w:numPr>
        <w:ind w:left="425" w:hanging="425"/>
        <w:contextualSpacing w:val="0"/>
        <w:jc w:val="both"/>
        <w:rPr>
          <w:rFonts w:ascii="Calibri" w:hAnsi="Calibri" w:cs="Tahoma"/>
          <w:sz w:val="22"/>
        </w:rPr>
      </w:pPr>
      <w:r w:rsidRPr="00924F7B">
        <w:rPr>
          <w:rFonts w:ascii="Calibri" w:hAnsi="Calibri" w:cs="Tahoma"/>
          <w:b/>
          <w:sz w:val="22"/>
        </w:rPr>
        <w:t>Klauzula zaliczki na poczet odszkodowania</w:t>
      </w:r>
      <w:r w:rsidRPr="00924F7B">
        <w:rPr>
          <w:rFonts w:ascii="Calibri" w:hAnsi="Calibri" w:cs="Tahoma"/>
          <w:sz w:val="22"/>
        </w:rPr>
        <w:t xml:space="preserve"> – Ubezpieczyciel w przypadku potwierdzenia swojej odpowiedzialności za powstałą szkodę, wypłaca zaliczkę na poczet odszkodowania w wysokości 50% szacunkowych kosztów szkody stwierdzonych kosztorysem wewnętrznym lub zewnętrznym w ciągu 10 dni roboczych od zawiadomienia o szkodzie. Dotyczy wszystkich ubezpieczeń będących przedmiotem postępowania z wyłączeniem ubezpieczeń odpowiedzialności cywilnej. </w:t>
      </w:r>
      <w:r w:rsidRPr="00924F7B">
        <w:rPr>
          <w:rFonts w:ascii="Calibri" w:hAnsi="Calibri" w:cs="Tahoma"/>
          <w:b/>
          <w:sz w:val="22"/>
        </w:rPr>
        <w:t>Klauzula fakultatywna</w:t>
      </w:r>
      <w:r w:rsidRPr="00924F7B">
        <w:rPr>
          <w:rFonts w:ascii="Calibri" w:hAnsi="Calibri" w:cs="Tahoma"/>
          <w:sz w:val="22"/>
        </w:rPr>
        <w:t>.</w:t>
      </w:r>
    </w:p>
    <w:p w:rsidR="005E25AB" w:rsidRPr="00924F7B" w:rsidRDefault="005E25AB" w:rsidP="00AE29F3">
      <w:pPr>
        <w:pStyle w:val="Akapitzlist"/>
        <w:numPr>
          <w:ilvl w:val="3"/>
          <w:numId w:val="83"/>
        </w:numPr>
        <w:ind w:left="426" w:hanging="426"/>
        <w:jc w:val="both"/>
        <w:rPr>
          <w:rFonts w:ascii="Calibri" w:hAnsi="Calibri" w:cs="Tahoma"/>
          <w:sz w:val="22"/>
        </w:rPr>
      </w:pPr>
      <w:r w:rsidRPr="00924F7B">
        <w:rPr>
          <w:rFonts w:ascii="Calibri" w:hAnsi="Calibri" w:cs="Tahoma"/>
          <w:b/>
          <w:sz w:val="22"/>
        </w:rPr>
        <w:t>Klauzula katastrofy budowlanej</w:t>
      </w:r>
      <w:r w:rsidRPr="00924F7B">
        <w:rPr>
          <w:rFonts w:ascii="Calibri" w:hAnsi="Calibri" w:cs="Tahoma"/>
          <w:sz w:val="22"/>
        </w:rPr>
        <w:t xml:space="preserve">  - z zachowaniem pozostałych, nie zmienionych niniejszą klauzulą, postanowień umowy ubezpieczenia, strony uzgodniły, że ochroną ubezpieczeniową objęte zostają szkody powstałe w wyniku katastrofy budowlanej, tj. samoistnego zawalenia się całości bądź części budynku lub budowli bez względu na pierwotną przyczynę. Limit odpowiedzialności 1.000.000,00 zł.</w:t>
      </w:r>
    </w:p>
    <w:p w:rsidR="005E25AB" w:rsidRPr="00924F7B" w:rsidRDefault="005E25AB" w:rsidP="00ED1304">
      <w:pPr>
        <w:ind w:left="425"/>
        <w:jc w:val="both"/>
        <w:rPr>
          <w:rFonts w:ascii="Calibri" w:hAnsi="Calibri" w:cs="Tahoma"/>
          <w:sz w:val="22"/>
          <w:szCs w:val="22"/>
        </w:rPr>
      </w:pPr>
      <w:r w:rsidRPr="00924F7B">
        <w:rPr>
          <w:rFonts w:ascii="Calibri" w:hAnsi="Calibri" w:cs="Tahoma"/>
          <w:sz w:val="22"/>
          <w:szCs w:val="22"/>
        </w:rPr>
        <w:t xml:space="preserve">Dotyczy ubezpieczenia od ognia i innych zdarzeń losowych oraz sprzętu elektronicznego od wszystkich ryzyk. </w:t>
      </w:r>
      <w:r w:rsidRPr="00924F7B">
        <w:rPr>
          <w:rFonts w:ascii="Calibri" w:hAnsi="Calibri" w:cs="Tahoma"/>
          <w:b/>
          <w:sz w:val="22"/>
          <w:szCs w:val="22"/>
        </w:rPr>
        <w:t>Klauzula fakultatywna</w:t>
      </w:r>
      <w:r w:rsidRPr="00924F7B">
        <w:rPr>
          <w:rFonts w:ascii="Calibri" w:hAnsi="Calibri" w:cs="Tahoma"/>
          <w:sz w:val="22"/>
          <w:szCs w:val="22"/>
        </w:rPr>
        <w:t>.</w:t>
      </w:r>
    </w:p>
    <w:p w:rsidR="005E25AB" w:rsidRPr="00924F7B" w:rsidRDefault="005E25AB" w:rsidP="00AE29F3">
      <w:pPr>
        <w:pStyle w:val="Akapitzlist"/>
        <w:numPr>
          <w:ilvl w:val="0"/>
          <w:numId w:val="89"/>
        </w:numPr>
        <w:tabs>
          <w:tab w:val="clear" w:pos="1212"/>
          <w:tab w:val="num" w:pos="426"/>
        </w:tabs>
        <w:ind w:left="425" w:hanging="425"/>
        <w:contextualSpacing w:val="0"/>
        <w:jc w:val="both"/>
        <w:rPr>
          <w:rFonts w:ascii="Calibri" w:hAnsi="Calibri" w:cs="Tahoma"/>
          <w:sz w:val="22"/>
        </w:rPr>
      </w:pPr>
      <w:r w:rsidRPr="00924F7B">
        <w:rPr>
          <w:rFonts w:ascii="Calibri" w:hAnsi="Calibri" w:cs="Tahoma"/>
          <w:b/>
          <w:sz w:val="22"/>
        </w:rPr>
        <w:t>Klauzula deszczu nawalnego</w:t>
      </w:r>
      <w:r w:rsidRPr="00924F7B">
        <w:rPr>
          <w:rFonts w:ascii="Calibri" w:hAnsi="Calibri" w:cs="Tahoma"/>
          <w:sz w:val="22"/>
        </w:rPr>
        <w:t xml:space="preserve"> – z zachowaniem pozostałych niezmienionych niniejszą klauzulą postanowień umowy ubezpieczenia strony umowy postanowiły rozszerzyć definicję deszczu nawalnego, za który uważa się każdy opad deszczu. </w:t>
      </w:r>
      <w:r w:rsidRPr="00924F7B">
        <w:rPr>
          <w:rFonts w:ascii="Calibri" w:hAnsi="Calibri" w:cs="Tahoma"/>
          <w:b/>
          <w:sz w:val="22"/>
        </w:rPr>
        <w:t>Klauzula fakultatywna</w:t>
      </w:r>
      <w:r w:rsidRPr="00924F7B">
        <w:rPr>
          <w:rFonts w:ascii="Calibri" w:hAnsi="Calibri" w:cs="Tahoma"/>
          <w:sz w:val="22"/>
        </w:rPr>
        <w:t>.</w:t>
      </w:r>
    </w:p>
    <w:p w:rsidR="005E25AB" w:rsidRPr="00924F7B" w:rsidRDefault="005E25AB" w:rsidP="00AE29F3">
      <w:pPr>
        <w:pStyle w:val="Akapitzlist"/>
        <w:numPr>
          <w:ilvl w:val="0"/>
          <w:numId w:val="89"/>
        </w:numPr>
        <w:tabs>
          <w:tab w:val="clear" w:pos="1212"/>
          <w:tab w:val="num" w:pos="426"/>
        </w:tabs>
        <w:ind w:left="425" w:hanging="425"/>
        <w:contextualSpacing w:val="0"/>
        <w:jc w:val="both"/>
        <w:rPr>
          <w:rFonts w:ascii="Calibri" w:hAnsi="Calibri" w:cs="Tahoma"/>
          <w:sz w:val="22"/>
        </w:rPr>
      </w:pPr>
      <w:r w:rsidRPr="00924F7B">
        <w:rPr>
          <w:rFonts w:ascii="Calibri" w:hAnsi="Calibri" w:cs="Tahoma"/>
          <w:b/>
          <w:sz w:val="22"/>
        </w:rPr>
        <w:t>Klauzula ubezpieczenia mienia od następstw działania mrozu</w:t>
      </w:r>
      <w:r w:rsidRPr="00924F7B">
        <w:rPr>
          <w:rFonts w:ascii="Calibri" w:hAnsi="Calibri" w:cs="Tahoma"/>
          <w:sz w:val="22"/>
        </w:rPr>
        <w:t xml:space="preserve"> - z zachowaniem pozostałych nie zmienionych niniejszą klauzulą postanowień umowy ubezpieczenia strony postanowiły rozszerzyć zakres ubezpieczenia mienia objętego ubezpieczeniem od ognia i innych zdarzeń losowych o szkody powstałe na skutek działania niskich temperatur, w szczególności polegające na rozerwaniu rur lub innych przedmiotów na skutek zamarznięcia pozostających w nich płynów. Limit odpowiedzialności 50.000 zł. Dotyczy ubezpieczenia od ognia i innych zdarzeń losowych i sprzętu elektronicznego od wszystkich ryzyk. </w:t>
      </w:r>
      <w:r w:rsidRPr="00924F7B">
        <w:rPr>
          <w:rFonts w:ascii="Calibri" w:hAnsi="Calibri" w:cs="Tahoma"/>
          <w:b/>
          <w:sz w:val="22"/>
        </w:rPr>
        <w:t>Klauzula fakultatywna</w:t>
      </w:r>
      <w:r w:rsidRPr="00924F7B">
        <w:rPr>
          <w:rFonts w:ascii="Calibri" w:hAnsi="Calibri" w:cs="Tahoma"/>
          <w:sz w:val="22"/>
        </w:rPr>
        <w:t>.</w:t>
      </w:r>
    </w:p>
    <w:p w:rsidR="005E25AB" w:rsidRPr="00924F7B" w:rsidRDefault="005E25AB" w:rsidP="00AE29F3">
      <w:pPr>
        <w:pStyle w:val="Akapitzlist"/>
        <w:numPr>
          <w:ilvl w:val="0"/>
          <w:numId w:val="89"/>
        </w:numPr>
        <w:tabs>
          <w:tab w:val="clear" w:pos="1212"/>
          <w:tab w:val="num" w:pos="426"/>
        </w:tabs>
        <w:ind w:left="425" w:hanging="425"/>
        <w:contextualSpacing w:val="0"/>
        <w:jc w:val="both"/>
        <w:rPr>
          <w:rFonts w:ascii="Calibri" w:hAnsi="Calibri" w:cs="Tahoma"/>
          <w:sz w:val="22"/>
        </w:rPr>
      </w:pPr>
      <w:r w:rsidRPr="00924F7B">
        <w:rPr>
          <w:rFonts w:ascii="Calibri" w:hAnsi="Calibri" w:cs="Tahoma"/>
          <w:b/>
          <w:sz w:val="22"/>
        </w:rPr>
        <w:t>Klauzula kosztów usunięcia awarii</w:t>
      </w:r>
      <w:r w:rsidRPr="00924F7B">
        <w:rPr>
          <w:rFonts w:ascii="Calibri" w:hAnsi="Calibri" w:cs="Tahoma"/>
          <w:sz w:val="22"/>
        </w:rPr>
        <w:t xml:space="preserve"> - z zachowaniem pozostałych, nie zmienionych niniejszą klauzulą, postanowień umowy ubezpieczenia, strony uzgodniły, że zakresem ubezpieczenia obejmują wszelkiego rodzaju koszty usuwania wycieków z instalacji wodociągowych oraz kanalizacyjnych. Limit odpowiedzialności na jedno i wszystkie zdarzenia 50.000,00 zł. Dotyczy ubezpieczenia mienia od ognia i innych zdarzeń losowych. </w:t>
      </w:r>
      <w:r w:rsidRPr="00924F7B">
        <w:rPr>
          <w:rFonts w:ascii="Calibri" w:hAnsi="Calibri" w:cs="Tahoma"/>
          <w:b/>
          <w:sz w:val="22"/>
        </w:rPr>
        <w:t>Klauzula fakultatywna</w:t>
      </w:r>
      <w:r w:rsidRPr="00924F7B">
        <w:rPr>
          <w:rFonts w:ascii="Calibri" w:hAnsi="Calibri" w:cs="Tahoma"/>
          <w:sz w:val="22"/>
        </w:rPr>
        <w:t>.</w:t>
      </w:r>
    </w:p>
    <w:p w:rsidR="005E25AB" w:rsidRPr="00924F7B" w:rsidRDefault="005E25AB" w:rsidP="00AE29F3">
      <w:pPr>
        <w:pStyle w:val="Akapitzlist"/>
        <w:numPr>
          <w:ilvl w:val="0"/>
          <w:numId w:val="89"/>
        </w:numPr>
        <w:tabs>
          <w:tab w:val="clear" w:pos="1212"/>
          <w:tab w:val="num" w:pos="426"/>
        </w:tabs>
        <w:ind w:left="426" w:hanging="426"/>
        <w:jc w:val="both"/>
        <w:rPr>
          <w:rFonts w:ascii="Calibri" w:hAnsi="Calibri" w:cs="Tahoma"/>
          <w:sz w:val="22"/>
        </w:rPr>
      </w:pPr>
      <w:r w:rsidRPr="00924F7B">
        <w:rPr>
          <w:rFonts w:ascii="Calibri" w:hAnsi="Calibri" w:cs="Tahoma"/>
          <w:b/>
          <w:sz w:val="22"/>
        </w:rPr>
        <w:lastRenderedPageBreak/>
        <w:t>Klauzula ubezpieczenia maszyn i urządzeń od uszkodzeń</w:t>
      </w:r>
      <w:r w:rsidRPr="00924F7B">
        <w:rPr>
          <w:rFonts w:ascii="Calibri" w:hAnsi="Calibri" w:cs="Tahoma"/>
          <w:sz w:val="22"/>
        </w:rPr>
        <w:t xml:space="preserve"> - z zachowaniem pozostałych, nie zmienionych niniejszą klauzulą, postanowień umowy ubezpieczenia, strony uzgodniły, że zakres ubezpieczenia rozszerza się o szkody w maszynach (wszystkich rodzajach w tym urządzeniach, kotłach, silnikach elektrycznych, aparatach itd.) wraz ze stanowiącymi ich wyposażenie elementami elektronicznymi, oprzyrządowaniem i systemami sterującymi, powstałe w związku z:</w:t>
      </w:r>
    </w:p>
    <w:p w:rsidR="005E25AB" w:rsidRPr="00924F7B" w:rsidRDefault="005E25AB" w:rsidP="00ED1304">
      <w:pPr>
        <w:tabs>
          <w:tab w:val="num" w:pos="426"/>
        </w:tabs>
        <w:ind w:left="426"/>
        <w:jc w:val="both"/>
        <w:rPr>
          <w:rFonts w:ascii="Calibri" w:hAnsi="Calibri" w:cs="Tahoma"/>
          <w:sz w:val="22"/>
          <w:szCs w:val="22"/>
        </w:rPr>
      </w:pPr>
      <w:r w:rsidRPr="00924F7B">
        <w:rPr>
          <w:rFonts w:ascii="Calibri" w:hAnsi="Calibri" w:cs="Tahoma"/>
          <w:sz w:val="22"/>
          <w:szCs w:val="22"/>
        </w:rPr>
        <w:t>- działaniami człowieka,</w:t>
      </w:r>
    </w:p>
    <w:p w:rsidR="005E25AB" w:rsidRPr="00924F7B" w:rsidRDefault="005E25AB" w:rsidP="00ED1304">
      <w:pPr>
        <w:tabs>
          <w:tab w:val="num" w:pos="426"/>
        </w:tabs>
        <w:ind w:left="426"/>
        <w:jc w:val="both"/>
        <w:rPr>
          <w:rFonts w:ascii="Calibri" w:hAnsi="Calibri" w:cs="Tahoma"/>
          <w:sz w:val="22"/>
          <w:szCs w:val="22"/>
        </w:rPr>
      </w:pPr>
      <w:r w:rsidRPr="00924F7B">
        <w:rPr>
          <w:rFonts w:ascii="Calibri" w:hAnsi="Calibri" w:cs="Tahoma"/>
          <w:sz w:val="22"/>
          <w:szCs w:val="22"/>
        </w:rPr>
        <w:t>- błędami w eksploatacji,</w:t>
      </w:r>
    </w:p>
    <w:p w:rsidR="005E25AB" w:rsidRPr="00924F7B" w:rsidRDefault="005E25AB" w:rsidP="00ED1304">
      <w:pPr>
        <w:tabs>
          <w:tab w:val="num" w:pos="426"/>
        </w:tabs>
        <w:ind w:left="426"/>
        <w:jc w:val="both"/>
        <w:rPr>
          <w:rFonts w:ascii="Calibri" w:hAnsi="Calibri" w:cs="Tahoma"/>
          <w:sz w:val="22"/>
          <w:szCs w:val="22"/>
        </w:rPr>
      </w:pPr>
      <w:r w:rsidRPr="00924F7B">
        <w:rPr>
          <w:rFonts w:ascii="Calibri" w:hAnsi="Calibri" w:cs="Tahoma"/>
          <w:sz w:val="22"/>
          <w:szCs w:val="22"/>
        </w:rPr>
        <w:t>- wadami produkcyjnymi,</w:t>
      </w:r>
    </w:p>
    <w:p w:rsidR="005E25AB" w:rsidRPr="00924F7B" w:rsidRDefault="005E25AB" w:rsidP="00ED1304">
      <w:pPr>
        <w:tabs>
          <w:tab w:val="num" w:pos="426"/>
        </w:tabs>
        <w:ind w:left="425"/>
        <w:jc w:val="both"/>
        <w:rPr>
          <w:rFonts w:ascii="Calibri" w:hAnsi="Calibri" w:cs="Tahoma"/>
          <w:sz w:val="22"/>
          <w:szCs w:val="22"/>
        </w:rPr>
      </w:pPr>
      <w:r w:rsidRPr="00924F7B">
        <w:rPr>
          <w:rFonts w:ascii="Calibri" w:hAnsi="Calibri" w:cs="Tahoma"/>
          <w:sz w:val="22"/>
          <w:szCs w:val="22"/>
        </w:rPr>
        <w:t xml:space="preserve">- szkodami, które są spowodowane wybuchem gazów spalinowych w kotłach i/lub piecach. Limit odpowiedzialności na jedno i wszystkie zdarzenia 50.000,00 zł. Dotyczy ubezpieczenia mienia od ognia i innych zdarzeń losowych. </w:t>
      </w:r>
      <w:r w:rsidRPr="00924F7B">
        <w:rPr>
          <w:rFonts w:ascii="Calibri" w:hAnsi="Calibri" w:cs="Tahoma"/>
          <w:b/>
          <w:sz w:val="22"/>
          <w:szCs w:val="22"/>
        </w:rPr>
        <w:t>Klauzula fakultatywna</w:t>
      </w:r>
      <w:r w:rsidRPr="00924F7B">
        <w:rPr>
          <w:rFonts w:ascii="Calibri" w:hAnsi="Calibri" w:cs="Tahoma"/>
          <w:sz w:val="22"/>
          <w:szCs w:val="22"/>
        </w:rPr>
        <w:t>.</w:t>
      </w:r>
    </w:p>
    <w:p w:rsidR="005E25AB" w:rsidRPr="00924F7B" w:rsidRDefault="005E25AB" w:rsidP="00AE29F3">
      <w:pPr>
        <w:pStyle w:val="Akapitzlist"/>
        <w:numPr>
          <w:ilvl w:val="0"/>
          <w:numId w:val="89"/>
        </w:numPr>
        <w:tabs>
          <w:tab w:val="clear" w:pos="1212"/>
          <w:tab w:val="num" w:pos="426"/>
        </w:tabs>
        <w:ind w:left="425" w:hanging="425"/>
        <w:contextualSpacing w:val="0"/>
        <w:jc w:val="both"/>
        <w:rPr>
          <w:rFonts w:ascii="Calibri" w:hAnsi="Calibri" w:cs="Tahoma"/>
          <w:sz w:val="22"/>
        </w:rPr>
      </w:pPr>
      <w:r w:rsidRPr="00924F7B">
        <w:rPr>
          <w:rFonts w:ascii="Calibri" w:hAnsi="Calibri" w:cs="Tahoma"/>
          <w:b/>
          <w:sz w:val="22"/>
        </w:rPr>
        <w:t>Klauzula włączenia odpowiedzialności na zasadzie słuszności</w:t>
      </w:r>
      <w:r w:rsidRPr="00924F7B">
        <w:rPr>
          <w:rFonts w:ascii="Calibri" w:hAnsi="Calibri" w:cs="Tahoma"/>
          <w:sz w:val="22"/>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na zasadzie słuszności. Limit odpowiedzialności na jedno i wszystkie zdarzenia 50.000,00 zł. Dotyczy ubezpieczenia mienia od odpowiedzialności cywilnej. </w:t>
      </w:r>
      <w:r w:rsidRPr="00924F7B">
        <w:rPr>
          <w:rFonts w:ascii="Calibri" w:hAnsi="Calibri" w:cs="Tahoma"/>
          <w:b/>
          <w:sz w:val="22"/>
        </w:rPr>
        <w:t>Klauzula fakultatywna</w:t>
      </w:r>
      <w:r w:rsidRPr="00924F7B">
        <w:rPr>
          <w:rFonts w:ascii="Calibri" w:hAnsi="Calibri" w:cs="Tahoma"/>
          <w:sz w:val="22"/>
        </w:rPr>
        <w:t>.</w:t>
      </w:r>
    </w:p>
    <w:p w:rsidR="005E25AB" w:rsidRPr="00924F7B" w:rsidRDefault="005E25AB" w:rsidP="00AE29F3">
      <w:pPr>
        <w:pStyle w:val="Akapitzlist"/>
        <w:numPr>
          <w:ilvl w:val="0"/>
          <w:numId w:val="89"/>
        </w:numPr>
        <w:tabs>
          <w:tab w:val="clear" w:pos="1212"/>
          <w:tab w:val="num" w:pos="426"/>
        </w:tabs>
        <w:ind w:left="425" w:hanging="425"/>
        <w:contextualSpacing w:val="0"/>
        <w:jc w:val="both"/>
        <w:rPr>
          <w:rFonts w:ascii="Calibri" w:hAnsi="Calibri" w:cs="Tahoma"/>
          <w:sz w:val="22"/>
        </w:rPr>
      </w:pPr>
      <w:r w:rsidRPr="00924F7B">
        <w:rPr>
          <w:rFonts w:ascii="Calibri" w:hAnsi="Calibri" w:cs="Tahoma"/>
          <w:b/>
          <w:sz w:val="22"/>
        </w:rPr>
        <w:t>Klauzula włączenia odpowiedzialności za naruszenie dóbr osobistych</w:t>
      </w:r>
      <w:r w:rsidRPr="00924F7B">
        <w:rPr>
          <w:rFonts w:ascii="Calibri" w:hAnsi="Calibri" w:cs="Tahoma"/>
          <w:sz w:val="22"/>
        </w:rPr>
        <w:t xml:space="preserve"> - z zachowaniem pozostałych, nie zmienionych niniejszą klauzulą, postanowień umowy ubezpieczenia, strony uzgodniły, że zakres ubezpieczenia odpowiedzialności cywilnej rozszerza się o przewidzianą w kodeksie cywilnym oraz innych powszechnie obowiązujących przepisach prawa odpowiedzialność ubezpieczonego za szkody wynikające z naruszenia dóbr osobistych osób trzecich za które rozumie się również pracowników ubezpieczonego. Limit odpowiedzialności na jedno i wszystkie zdarzenia 50.000,00 zł. Dotyczy ubezpieczenia mienia od odpowiedzialności cywilnej. </w:t>
      </w:r>
      <w:r w:rsidRPr="00924F7B">
        <w:rPr>
          <w:rFonts w:ascii="Calibri" w:hAnsi="Calibri" w:cs="Tahoma"/>
          <w:b/>
          <w:sz w:val="22"/>
        </w:rPr>
        <w:t>Klauzula fakultatywna</w:t>
      </w:r>
      <w:r w:rsidRPr="00924F7B">
        <w:rPr>
          <w:rFonts w:ascii="Calibri" w:hAnsi="Calibri" w:cs="Tahoma"/>
          <w:sz w:val="22"/>
        </w:rPr>
        <w:t>.</w:t>
      </w:r>
    </w:p>
    <w:p w:rsidR="005E25AB" w:rsidRPr="00924F7B" w:rsidRDefault="005E25AB" w:rsidP="00AE29F3">
      <w:pPr>
        <w:pStyle w:val="Akapitzlist"/>
        <w:numPr>
          <w:ilvl w:val="1"/>
          <w:numId w:val="83"/>
        </w:numPr>
        <w:tabs>
          <w:tab w:val="clear" w:pos="1440"/>
        </w:tabs>
        <w:ind w:left="426" w:hanging="142"/>
        <w:jc w:val="both"/>
        <w:rPr>
          <w:rFonts w:ascii="Calibri" w:hAnsi="Calibri" w:cs="Tahoma"/>
          <w:b/>
          <w:sz w:val="22"/>
        </w:rPr>
      </w:pPr>
      <w:r w:rsidRPr="00924F7B">
        <w:rPr>
          <w:rFonts w:ascii="Calibri" w:hAnsi="Calibri" w:cs="Tahoma"/>
          <w:b/>
          <w:sz w:val="22"/>
        </w:rPr>
        <w:t>Założenia do poszczególnych rodzajów ubezpieczeń:</w:t>
      </w:r>
    </w:p>
    <w:p w:rsidR="005E25AB" w:rsidRPr="00924F7B" w:rsidRDefault="005E25AB" w:rsidP="00ED1304">
      <w:pPr>
        <w:ind w:left="709"/>
        <w:jc w:val="both"/>
        <w:rPr>
          <w:rFonts w:ascii="Calibri" w:hAnsi="Calibri" w:cs="Tahoma"/>
          <w:sz w:val="22"/>
          <w:szCs w:val="22"/>
        </w:rPr>
      </w:pP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xml:space="preserve">Zakres opisany poniżej jest zakresem minimalnym jaki winna spełniać oferta. </w:t>
      </w: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3"/>
          <w:numId w:val="83"/>
        </w:numPr>
        <w:ind w:left="426" w:hanging="426"/>
        <w:jc w:val="both"/>
        <w:rPr>
          <w:rFonts w:ascii="Calibri" w:hAnsi="Calibri" w:cs="Tahoma"/>
          <w:sz w:val="22"/>
        </w:rPr>
      </w:pPr>
      <w:r w:rsidRPr="00924F7B">
        <w:rPr>
          <w:rFonts w:ascii="Calibri" w:hAnsi="Calibri" w:cs="Tahoma"/>
          <w:sz w:val="22"/>
        </w:rPr>
        <w:t>Ubezpieczenie mienia od ognia i innych zdarzeń losowych:</w:t>
      </w:r>
    </w:p>
    <w:p w:rsidR="005E25AB" w:rsidRPr="00924F7B" w:rsidRDefault="005E25AB" w:rsidP="00ED1304">
      <w:pPr>
        <w:jc w:val="both"/>
        <w:rPr>
          <w:rFonts w:ascii="Calibri" w:hAnsi="Calibri" w:cs="Tahoma"/>
          <w:sz w:val="22"/>
          <w:szCs w:val="22"/>
        </w:rPr>
      </w:pP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Zakres ubezpieczenia winien obejmować co najmniej następujące ryzyka i koszty:</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pożar, uderzenie pioruna, wybuch, upadek statku powietrznego (rozumiany jako katastrofa bądź przymusowe lądowanie samolotu lub innego obiektu powietrznego, upadek jego części, przewożonego ładunku albo zrzucanego awaryjnie paliwa),</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huragan, deszcz nawalny, śnieg, w tym zalanie w wyniku topnienia śniegu lub lodu, a także szkody powstałe pod wpływem jego ciężaru, powódź, lawina, grad, zapadanie lub osuwanie się ziemi, zalanie przez wydostanie się cieczy lub pary z urządzeń wodno – kanalizacyjnych lub technologicznych, dym, uderzenie pojazdu, w tym należącego do ubezpieczonego,</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koszty zabezpieczenia ubezpieczonego mienia przed bezpośrednim zagrożeniem ze strony zdarzenia losowego objętego ubezpieczeniem, koszty akcji ratowniczej, koszty uprzątnięcia pozostałości po szkodzie.</w:t>
      </w:r>
    </w:p>
    <w:p w:rsidR="005E25AB" w:rsidRPr="00924F7B" w:rsidRDefault="005E25AB" w:rsidP="00ED1304">
      <w:pPr>
        <w:ind w:left="426"/>
        <w:jc w:val="both"/>
        <w:rPr>
          <w:rFonts w:ascii="Calibri" w:hAnsi="Calibri" w:cs="Tahoma"/>
          <w:sz w:val="22"/>
          <w:szCs w:val="22"/>
        </w:rPr>
      </w:pPr>
    </w:p>
    <w:p w:rsidR="005E25AB" w:rsidRPr="00924F7B" w:rsidRDefault="005E25AB" w:rsidP="00ED1304">
      <w:pPr>
        <w:ind w:left="426" w:firstLine="283"/>
        <w:jc w:val="both"/>
        <w:rPr>
          <w:rFonts w:ascii="Calibri" w:hAnsi="Calibri" w:cs="Tahoma"/>
          <w:sz w:val="22"/>
          <w:szCs w:val="22"/>
        </w:rPr>
      </w:pPr>
      <w:r w:rsidRPr="00924F7B">
        <w:rPr>
          <w:rFonts w:ascii="Calibri" w:hAnsi="Calibri" w:cs="Tahoma"/>
          <w:sz w:val="22"/>
          <w:szCs w:val="22"/>
        </w:rPr>
        <w:t>W przypadku ubezpieczenia mienia wg wartości odtworzeniowej lub księgowej brutto zakład ubezpieczeń nie jest uprawniony do pomniejszania odszkodowania o stopień zużycia technicznego.</w:t>
      </w:r>
    </w:p>
    <w:p w:rsidR="005E25AB" w:rsidRPr="00924F7B" w:rsidRDefault="005E25AB" w:rsidP="00ED1304">
      <w:pPr>
        <w:ind w:left="426" w:firstLine="283"/>
        <w:jc w:val="both"/>
        <w:rPr>
          <w:rFonts w:ascii="Calibri" w:hAnsi="Calibri" w:cs="Tahoma"/>
          <w:sz w:val="22"/>
          <w:szCs w:val="22"/>
        </w:rPr>
      </w:pPr>
      <w:r w:rsidRPr="00924F7B">
        <w:rPr>
          <w:rFonts w:ascii="Calibri" w:hAnsi="Calibri" w:cs="Tahoma"/>
          <w:sz w:val="22"/>
          <w:szCs w:val="22"/>
        </w:rPr>
        <w:t>W przypadku rezygnacji Zamawiającego z naprawy, zakupu bądź odbudowy uszkodzonego lub zniszczonego mienia Wykonawca nie jest uprawniony do ograniczenia wysokości odszkodowania bądź odmowy wypłaty. W takim wypadku odszkodowanie wypłacane będzie tak jakby nastąpiła naprawa, zakup bądź odbudowa mienia, zgodnie z warunkami umowy ubezpieczenia, na podstawie przewidywanych kosztów takich działań.</w:t>
      </w:r>
    </w:p>
    <w:p w:rsidR="005E25AB" w:rsidRPr="00924F7B" w:rsidRDefault="005E25AB" w:rsidP="00ED1304">
      <w:pPr>
        <w:ind w:left="426" w:firstLine="283"/>
        <w:jc w:val="both"/>
        <w:rPr>
          <w:rFonts w:ascii="Calibri" w:hAnsi="Calibri" w:cs="Tahoma"/>
          <w:sz w:val="22"/>
          <w:szCs w:val="22"/>
        </w:rPr>
      </w:pPr>
      <w:r w:rsidRPr="00924F7B">
        <w:rPr>
          <w:rFonts w:ascii="Calibri" w:hAnsi="Calibri" w:cs="Tahoma"/>
          <w:sz w:val="22"/>
          <w:szCs w:val="22"/>
        </w:rPr>
        <w:t xml:space="preserve">Ubezpieczyciel zezwala, aby uszkodzone lub zniszczone mienie mogło być przywrócone do poprzedniego stanu w wybranym przez zamawiającego miejscu na terenie RP oraz w sposób odpowiadający wymogom Ubezpieczającego/ Ubezpieczonego (Zamawiającego), z zastrzeżeniem, że wysokość odszkodowania nie przekroczy kwoty, którą Ubezpieczyciel zobowiązany byłby wypłacić, </w:t>
      </w:r>
      <w:r w:rsidRPr="00924F7B">
        <w:rPr>
          <w:rFonts w:ascii="Calibri" w:hAnsi="Calibri" w:cs="Tahoma"/>
          <w:sz w:val="22"/>
          <w:szCs w:val="22"/>
        </w:rPr>
        <w:lastRenderedPageBreak/>
        <w:t>gdyby uszkodzone lub zniszczone mienie było przywrócone do poprzedniego stanu w dotychczasowej lokalizacji.</w:t>
      </w:r>
    </w:p>
    <w:p w:rsidR="005E25AB" w:rsidRPr="00924F7B" w:rsidRDefault="005E25AB" w:rsidP="00ED1304">
      <w:pPr>
        <w:ind w:left="426" w:firstLine="283"/>
        <w:jc w:val="both"/>
        <w:rPr>
          <w:rFonts w:ascii="Calibri" w:hAnsi="Calibri" w:cs="Tahoma"/>
          <w:sz w:val="22"/>
          <w:szCs w:val="22"/>
        </w:rPr>
      </w:pPr>
      <w:r w:rsidRPr="00924F7B">
        <w:rPr>
          <w:rFonts w:ascii="Calibri" w:hAnsi="Calibri" w:cs="Tahoma"/>
          <w:sz w:val="22"/>
          <w:szCs w:val="22"/>
        </w:rPr>
        <w:t xml:space="preserve">Podane sumy ubezpieczenia maszyn, urządzeń, wyposażenia zawierają również wartość </w:t>
      </w:r>
      <w:proofErr w:type="spellStart"/>
      <w:r w:rsidRPr="00924F7B">
        <w:rPr>
          <w:rFonts w:ascii="Calibri" w:hAnsi="Calibri" w:cs="Tahoma"/>
          <w:sz w:val="22"/>
          <w:szCs w:val="22"/>
        </w:rPr>
        <w:t>niskocennych</w:t>
      </w:r>
      <w:proofErr w:type="spellEnd"/>
      <w:r w:rsidRPr="00924F7B">
        <w:rPr>
          <w:rFonts w:ascii="Calibri" w:hAnsi="Calibri" w:cs="Tahoma"/>
          <w:sz w:val="22"/>
          <w:szCs w:val="22"/>
        </w:rPr>
        <w:t xml:space="preserve"> środków trwałych (o wartości do 3.500 zł).</w:t>
      </w:r>
    </w:p>
    <w:p w:rsidR="005E25AB" w:rsidRPr="00924F7B" w:rsidRDefault="005E25AB" w:rsidP="00ED1304">
      <w:pPr>
        <w:ind w:left="426" w:firstLine="283"/>
        <w:jc w:val="both"/>
        <w:rPr>
          <w:rFonts w:ascii="Calibri" w:hAnsi="Calibri" w:cs="Tahoma"/>
          <w:sz w:val="22"/>
          <w:szCs w:val="22"/>
        </w:rPr>
      </w:pPr>
      <w:r w:rsidRPr="00924F7B">
        <w:rPr>
          <w:rFonts w:ascii="Calibri" w:hAnsi="Calibri" w:cs="Tahoma"/>
          <w:sz w:val="22"/>
          <w:szCs w:val="22"/>
        </w:rPr>
        <w:t xml:space="preserve">Za środki obrotowe przyjmuje się materiały, zapasy, produkcję w toku, w tym mi. materiały biurowe wykorzystywane w działalności, środki czystości, opał. </w:t>
      </w:r>
    </w:p>
    <w:p w:rsidR="005E25AB" w:rsidRPr="00924F7B" w:rsidRDefault="005E25AB" w:rsidP="00ED1304">
      <w:pPr>
        <w:ind w:left="426"/>
        <w:jc w:val="both"/>
        <w:rPr>
          <w:rFonts w:ascii="Calibri" w:hAnsi="Calibri" w:cs="Tahoma"/>
          <w:sz w:val="22"/>
          <w:szCs w:val="22"/>
        </w:rPr>
      </w:pPr>
    </w:p>
    <w:p w:rsidR="005E25AB" w:rsidRPr="00924F7B" w:rsidRDefault="005E25AB" w:rsidP="00AE29F3">
      <w:pPr>
        <w:pStyle w:val="Akapitzlist"/>
        <w:numPr>
          <w:ilvl w:val="3"/>
          <w:numId w:val="83"/>
        </w:numPr>
        <w:ind w:left="426" w:hanging="426"/>
        <w:jc w:val="both"/>
        <w:rPr>
          <w:rFonts w:ascii="Calibri" w:hAnsi="Calibri" w:cs="Tahoma"/>
          <w:sz w:val="22"/>
        </w:rPr>
      </w:pPr>
      <w:r w:rsidRPr="00924F7B">
        <w:rPr>
          <w:rFonts w:ascii="Calibri" w:hAnsi="Calibri" w:cs="Tahoma"/>
          <w:sz w:val="22"/>
        </w:rPr>
        <w:t>Ubezpieczenie mienia od kradzieży z włamaniem i rabunku:</w:t>
      </w:r>
    </w:p>
    <w:p w:rsidR="005E25AB" w:rsidRPr="00924F7B" w:rsidRDefault="005E25AB" w:rsidP="00ED1304">
      <w:pPr>
        <w:jc w:val="both"/>
        <w:rPr>
          <w:rFonts w:ascii="Calibri" w:hAnsi="Calibri" w:cs="Tahoma"/>
          <w:sz w:val="22"/>
          <w:szCs w:val="22"/>
        </w:rPr>
      </w:pP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Zakres ubezpieczenia winien obejmować co najmniej następujące ryzyka i koszty:</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kradzież z włamaniem – rozumianą jako zabór mienia z zamkniętego lokalu po usunięciu przy użyciu siły lub narzędzi istniejących zabezpieczeń, lub zabór mienia z lokalu w którym sprawca ukrył się przed jego zamknięciem i pozostawił ślady mogące stanowić dowód jego ukrycia,</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wandalizm (dewastację) – rozumiany jako umyślne uszkodzenie lub zniszczenie ubezpieczonego mienia przez osoby trzecie (także bez kradzieży z włamaniem lub rabunku),</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koszty naprawy zabezpieczeń uszkodzonych lub zniszczonych podczas zdarzenia,</w:t>
      </w: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3"/>
          <w:numId w:val="83"/>
        </w:numPr>
        <w:ind w:left="426" w:hanging="426"/>
        <w:jc w:val="both"/>
        <w:rPr>
          <w:rFonts w:ascii="Calibri" w:hAnsi="Calibri" w:cs="Tahoma"/>
          <w:sz w:val="22"/>
        </w:rPr>
      </w:pPr>
      <w:r w:rsidRPr="00924F7B">
        <w:rPr>
          <w:rFonts w:ascii="Calibri" w:hAnsi="Calibri" w:cs="Tahoma"/>
          <w:sz w:val="22"/>
        </w:rPr>
        <w:t>Ubezpieczenie sprzętu elektronicznego od szkód materialnych:</w:t>
      </w:r>
    </w:p>
    <w:p w:rsidR="005E25AB" w:rsidRPr="00924F7B" w:rsidRDefault="005E25AB" w:rsidP="00ED1304">
      <w:pPr>
        <w:jc w:val="both"/>
        <w:rPr>
          <w:rFonts w:ascii="Calibri" w:hAnsi="Calibri" w:cs="Tahoma"/>
          <w:sz w:val="22"/>
          <w:szCs w:val="22"/>
        </w:rPr>
      </w:pP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Zakres ubezpieczenia winien obejmować co najmniej następujące ryzyka i koszty:</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następstwa zdarzeń losowych,</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następstwa kradzieży z włamaniem i rabunku, wandalizm,</w:t>
      </w:r>
    </w:p>
    <w:p w:rsidR="005E25AB" w:rsidRPr="00924F7B" w:rsidRDefault="005E25AB" w:rsidP="00ED1304">
      <w:pPr>
        <w:ind w:left="709" w:hanging="283"/>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następstwa działań człowieka np. niewłaściwe użytkowanie, nieostrożność, błędną obsługę,</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przepięcie i przetężenie,</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koszty zabezpieczenia ubezpieczonego mienia przed bezpośrednim zagrożeniem ze strony zdarzenia losowego objętego ubezpieczeniem, koszty akcji ratowniczej, koszty uprzątnięcia pozostałości po szkodzie.</w:t>
      </w:r>
    </w:p>
    <w:p w:rsidR="005E25AB" w:rsidRPr="00924F7B" w:rsidRDefault="005E25AB" w:rsidP="00ED1304">
      <w:pPr>
        <w:ind w:left="426"/>
        <w:jc w:val="both"/>
        <w:rPr>
          <w:rFonts w:ascii="Calibri" w:hAnsi="Calibri" w:cs="Tahoma"/>
          <w:sz w:val="22"/>
          <w:szCs w:val="22"/>
        </w:rPr>
      </w:pP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xml:space="preserve">Zakres ubezpieczenia winien obejmować ubezpieczenie nośników danych i koszty odtworzenia danych, tj. koszty wprowadzenia danych z dokumentów w formie papierowej, koszty odzyskania danych z uszkodzonych nośników przez specjalistyczne podmioty, </w:t>
      </w:r>
      <w:proofErr w:type="spellStart"/>
      <w:r w:rsidRPr="00924F7B">
        <w:rPr>
          <w:rFonts w:ascii="Calibri" w:hAnsi="Calibri" w:cs="Tahoma"/>
          <w:sz w:val="22"/>
          <w:szCs w:val="22"/>
        </w:rPr>
        <w:t>itp</w:t>
      </w:r>
      <w:proofErr w:type="spellEnd"/>
      <w:r w:rsidRPr="00924F7B">
        <w:rPr>
          <w:rFonts w:ascii="Calibri" w:hAnsi="Calibri" w:cs="Tahoma"/>
          <w:sz w:val="22"/>
          <w:szCs w:val="22"/>
        </w:rPr>
        <w:t>:</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system ubezpieczenia na pierwsze ryzyko</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suma ubezpieczenia: 20.000 zł</w:t>
      </w:r>
    </w:p>
    <w:p w:rsidR="005E25AB" w:rsidRPr="00924F7B" w:rsidRDefault="005E25AB" w:rsidP="00ED1304">
      <w:pPr>
        <w:ind w:left="426"/>
        <w:jc w:val="both"/>
        <w:rPr>
          <w:rFonts w:ascii="Calibri" w:hAnsi="Calibri" w:cs="Tahoma"/>
          <w:sz w:val="22"/>
          <w:szCs w:val="22"/>
        </w:rPr>
      </w:pP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Zgłoszenie do ubezpieczenia sprzętu starszego niż pięć lat jak również starzenie się sprzętu podczas trwania umowy nie będzie podstawą do odmowy lub ograniczenia wypłaty odszkodowania.</w:t>
      </w: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3"/>
          <w:numId w:val="83"/>
        </w:numPr>
        <w:ind w:left="426" w:hanging="426"/>
        <w:jc w:val="both"/>
        <w:rPr>
          <w:rFonts w:ascii="Calibri" w:hAnsi="Calibri" w:cs="Tahoma"/>
          <w:sz w:val="22"/>
        </w:rPr>
      </w:pPr>
      <w:r w:rsidRPr="00924F7B">
        <w:rPr>
          <w:rFonts w:ascii="Calibri" w:hAnsi="Calibri" w:cs="Tahoma"/>
          <w:sz w:val="22"/>
        </w:rPr>
        <w:t>Ubezpieczenie odpowiedzialności cywilnej deliktowej:</w:t>
      </w:r>
    </w:p>
    <w:p w:rsidR="005E25AB" w:rsidRPr="00924F7B" w:rsidRDefault="005E25AB" w:rsidP="00ED1304">
      <w:pPr>
        <w:jc w:val="both"/>
        <w:rPr>
          <w:rFonts w:ascii="Calibri" w:hAnsi="Calibri" w:cs="Tahoma"/>
          <w:sz w:val="22"/>
          <w:szCs w:val="22"/>
        </w:rPr>
      </w:pP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Zakres ubezpieczenia nie może wyłączać z ochrony szkód wynikłych z rażącego niedbalstwa ubezpieczonego lub osób za które ponosi odpowiedzialność.</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xml:space="preserve"> </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Zakres ubezpieczenia winien obejmować co najmniej następujące ryzyka i koszty:</w:t>
      </w:r>
    </w:p>
    <w:p w:rsidR="005E25AB" w:rsidRPr="00924F7B" w:rsidRDefault="005E25AB" w:rsidP="00ED1304">
      <w:pPr>
        <w:ind w:left="709" w:hanging="283"/>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odpowiedzialność cywilna deliktowa i kontraktowa wraz z rozszerzeniami opisanymi  w dalszej części SIWZ,</w:t>
      </w:r>
    </w:p>
    <w:p w:rsidR="005E25AB" w:rsidRPr="00924F7B" w:rsidRDefault="005E25AB" w:rsidP="00ED1304">
      <w:pPr>
        <w:ind w:left="709" w:hanging="283"/>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koszty poniesione przez ubezpieczającego w celu zmniejszenia szkody,</w:t>
      </w:r>
    </w:p>
    <w:p w:rsidR="005E25AB" w:rsidRPr="00924F7B" w:rsidRDefault="005E25AB" w:rsidP="00ED1304">
      <w:pPr>
        <w:ind w:left="709" w:hanging="283"/>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koszty wynagrodzenia rzeczoznawców powołanych przez Zakład Ubezpieczeń lub za jego zgodą, w celu ustalenia okoliczności i rozmiaru szkody,</w:t>
      </w:r>
    </w:p>
    <w:p w:rsidR="005E25AB" w:rsidRPr="00924F7B" w:rsidRDefault="005E25AB" w:rsidP="00ED1304">
      <w:pPr>
        <w:ind w:left="709" w:hanging="283"/>
        <w:jc w:val="both"/>
        <w:rPr>
          <w:rFonts w:ascii="Calibri" w:hAnsi="Calibri" w:cs="Tahoma"/>
          <w:sz w:val="22"/>
          <w:szCs w:val="22"/>
        </w:rPr>
      </w:pPr>
      <w:r w:rsidRPr="00924F7B">
        <w:rPr>
          <w:rFonts w:ascii="Calibri" w:hAnsi="Calibri" w:cs="Tahoma"/>
          <w:sz w:val="22"/>
          <w:szCs w:val="22"/>
        </w:rPr>
        <w:lastRenderedPageBreak/>
        <w:t>-</w:t>
      </w:r>
      <w:r w:rsidRPr="00924F7B">
        <w:rPr>
          <w:rFonts w:ascii="Calibri" w:hAnsi="Calibri" w:cs="Tahoma"/>
          <w:sz w:val="22"/>
          <w:szCs w:val="22"/>
        </w:rPr>
        <w:tab/>
        <w:t>koszty obrony sądowej przed roszczeniami poszkodowanych, w sporze cywilnym prowadzonym zgodnie z zaleceniami Zakładu Ubezpieczeń.</w:t>
      </w:r>
    </w:p>
    <w:p w:rsidR="005E25AB" w:rsidRPr="00924F7B" w:rsidRDefault="005E25AB" w:rsidP="00ED1304">
      <w:pPr>
        <w:ind w:left="426"/>
        <w:jc w:val="both"/>
        <w:rPr>
          <w:rFonts w:ascii="Calibri" w:hAnsi="Calibri" w:cs="Tahoma"/>
          <w:sz w:val="22"/>
          <w:szCs w:val="22"/>
        </w:rPr>
      </w:pPr>
    </w:p>
    <w:p w:rsidR="005E25AB" w:rsidRPr="00924F7B" w:rsidRDefault="005E25AB" w:rsidP="00ED1304">
      <w:pPr>
        <w:ind w:left="426" w:firstLine="283"/>
        <w:jc w:val="both"/>
        <w:rPr>
          <w:rFonts w:ascii="Calibri" w:hAnsi="Calibri" w:cs="Tahoma"/>
          <w:sz w:val="22"/>
          <w:szCs w:val="22"/>
        </w:rPr>
      </w:pPr>
      <w:r w:rsidRPr="00924F7B">
        <w:rPr>
          <w:rFonts w:ascii="Calibri" w:hAnsi="Calibri" w:cs="Tahoma"/>
          <w:sz w:val="22"/>
          <w:szCs w:val="22"/>
        </w:rPr>
        <w:t>Ubezpieczyciel nie może wyłączyć z zakresu ochrony szkód powstałych z tej samej przyczyny w okresie krótszym niż 72 godziny od uzyskania przez ubezpieczającego/ubezpieczonego informacji o szkodzie.</w:t>
      </w:r>
    </w:p>
    <w:p w:rsidR="005E25AB" w:rsidRPr="00924F7B" w:rsidRDefault="005E25AB" w:rsidP="00ED1304">
      <w:pPr>
        <w:ind w:left="426"/>
        <w:jc w:val="both"/>
        <w:rPr>
          <w:rFonts w:ascii="Calibri" w:hAnsi="Calibri" w:cs="Tahoma"/>
          <w:sz w:val="22"/>
          <w:szCs w:val="22"/>
        </w:rPr>
      </w:pPr>
    </w:p>
    <w:p w:rsidR="005E25AB" w:rsidRPr="00924F7B" w:rsidRDefault="005E25AB" w:rsidP="00ED1304">
      <w:pPr>
        <w:ind w:left="426" w:firstLine="283"/>
        <w:jc w:val="both"/>
        <w:rPr>
          <w:rFonts w:ascii="Calibri" w:hAnsi="Calibri" w:cs="Tahoma"/>
          <w:sz w:val="22"/>
          <w:szCs w:val="22"/>
        </w:rPr>
      </w:pPr>
      <w:r w:rsidRPr="00924F7B">
        <w:rPr>
          <w:rFonts w:ascii="Calibri" w:hAnsi="Calibri" w:cs="Tahoma"/>
          <w:sz w:val="22"/>
          <w:szCs w:val="22"/>
        </w:rPr>
        <w:t xml:space="preserve">Zmiana kategorii drogi w okresie ubezpieczenia (np. ze żwirowej na bitumiczną) nie wymaga zgłaszania ubezpieczycielowi. Ubezpieczyciel obejmuję ochroną odpowiedzialność z tytułu zarządzania dodatkowymi drogami włączanymi w zarząd zamawiającego od momentu przejścia na zamawiającego ryzyka związanego z </w:t>
      </w:r>
      <w:proofErr w:type="spellStart"/>
      <w:r w:rsidRPr="00924F7B">
        <w:rPr>
          <w:rFonts w:ascii="Calibri" w:hAnsi="Calibri" w:cs="Tahoma"/>
          <w:sz w:val="22"/>
          <w:szCs w:val="22"/>
        </w:rPr>
        <w:t>zarzadzaniem</w:t>
      </w:r>
      <w:proofErr w:type="spellEnd"/>
      <w:r w:rsidRPr="00924F7B">
        <w:rPr>
          <w:rFonts w:ascii="Calibri" w:hAnsi="Calibri" w:cs="Tahoma"/>
          <w:sz w:val="22"/>
          <w:szCs w:val="22"/>
        </w:rPr>
        <w:t xml:space="preserve"> takimi drogami, bez obowiązku zgłaszania tego faktu.</w:t>
      </w: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3"/>
          <w:numId w:val="83"/>
        </w:numPr>
        <w:ind w:left="426" w:hanging="426"/>
        <w:jc w:val="both"/>
        <w:rPr>
          <w:rFonts w:ascii="Calibri" w:hAnsi="Calibri" w:cs="Tahoma"/>
          <w:sz w:val="22"/>
        </w:rPr>
      </w:pPr>
      <w:r w:rsidRPr="00924F7B">
        <w:rPr>
          <w:rFonts w:ascii="Calibri" w:hAnsi="Calibri" w:cs="Tahoma"/>
          <w:sz w:val="22"/>
        </w:rPr>
        <w:t>Ubezpieczenia komunikacyjne:</w:t>
      </w: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4"/>
          <w:numId w:val="83"/>
        </w:numPr>
        <w:ind w:left="851"/>
        <w:jc w:val="both"/>
        <w:rPr>
          <w:rFonts w:ascii="Calibri" w:hAnsi="Calibri" w:cs="Tahoma"/>
          <w:sz w:val="22"/>
        </w:rPr>
      </w:pPr>
      <w:r w:rsidRPr="00924F7B">
        <w:rPr>
          <w:rFonts w:ascii="Calibri" w:hAnsi="Calibri" w:cs="Tahoma"/>
          <w:sz w:val="22"/>
        </w:rPr>
        <w:t>Ubezpieczenie OC – suma ubezpieczenia podstawowa,</w:t>
      </w:r>
    </w:p>
    <w:p w:rsidR="005E25AB" w:rsidRPr="00924F7B" w:rsidRDefault="005E25AB" w:rsidP="00AE29F3">
      <w:pPr>
        <w:pStyle w:val="Akapitzlist"/>
        <w:numPr>
          <w:ilvl w:val="4"/>
          <w:numId w:val="83"/>
        </w:numPr>
        <w:ind w:left="851"/>
        <w:jc w:val="both"/>
        <w:rPr>
          <w:rFonts w:ascii="Calibri" w:hAnsi="Calibri" w:cs="Tahoma"/>
          <w:sz w:val="22"/>
        </w:rPr>
      </w:pPr>
      <w:r w:rsidRPr="00924F7B">
        <w:rPr>
          <w:rFonts w:ascii="Calibri" w:hAnsi="Calibri" w:cs="Tahoma"/>
          <w:sz w:val="22"/>
        </w:rPr>
        <w:t>Ubezpieczenie NNW – suma ubezpieczenia 10.000 zł,</w:t>
      </w:r>
    </w:p>
    <w:p w:rsidR="005E25AB" w:rsidRPr="00924F7B" w:rsidRDefault="005E25AB" w:rsidP="00AE29F3">
      <w:pPr>
        <w:pStyle w:val="Akapitzlist"/>
        <w:numPr>
          <w:ilvl w:val="4"/>
          <w:numId w:val="83"/>
        </w:numPr>
        <w:ind w:left="851"/>
        <w:jc w:val="both"/>
        <w:rPr>
          <w:rFonts w:ascii="Calibri" w:hAnsi="Calibri" w:cs="Tahoma"/>
          <w:sz w:val="22"/>
        </w:rPr>
      </w:pPr>
      <w:r w:rsidRPr="00924F7B">
        <w:rPr>
          <w:rFonts w:ascii="Calibri" w:hAnsi="Calibri" w:cs="Tahoma"/>
          <w:sz w:val="22"/>
        </w:rPr>
        <w:t xml:space="preserve">Ubezpieczenia AC/KR – serwisowy wariant rozliczania szkód, wykupienie amortyzacji części, brak udziałów własnych w szkodzie i franszyz (niezależnie od ilości szkód), gwarantowana suma ubezpieczenia, niepomniejszanie sumy ubezpieczenia po szkodzie. Dopuszcza się stosowanie franszyzy integralnej w wysokości nie wyższej niż 500 zł. Sumy ubezpieczenia poszczególnych pojazdów zostały określone w załącznikach. Zakład Ubezpieczeń ustali aktualną sumę ubezpieczenia na dzień rozpoczęcia ochrony ubezpieczeniowej. Sumy ubezpieczenia poszczególnych pojazdów zawierają również wyposażenie dodatkowe/specjalistyczne. W przypadku </w:t>
      </w:r>
      <w:proofErr w:type="spellStart"/>
      <w:r w:rsidRPr="00924F7B">
        <w:rPr>
          <w:rFonts w:ascii="Calibri" w:hAnsi="Calibri" w:cs="Tahoma"/>
          <w:sz w:val="22"/>
        </w:rPr>
        <w:t>niedoubezpieczenia</w:t>
      </w:r>
      <w:proofErr w:type="spellEnd"/>
      <w:r w:rsidRPr="00924F7B">
        <w:rPr>
          <w:rFonts w:ascii="Calibri" w:hAnsi="Calibri" w:cs="Tahoma"/>
          <w:sz w:val="22"/>
        </w:rPr>
        <w:t xml:space="preserve"> nie ma zastosowania zasada proporcji przy wypłacie odszkodowania. </w:t>
      </w:r>
    </w:p>
    <w:p w:rsidR="005E25AB" w:rsidRPr="00924F7B" w:rsidRDefault="005E25AB" w:rsidP="00ED1304">
      <w:pPr>
        <w:jc w:val="both"/>
        <w:rPr>
          <w:rFonts w:ascii="Calibri" w:hAnsi="Calibri" w:cs="Tahoma"/>
          <w:sz w:val="22"/>
          <w:szCs w:val="22"/>
        </w:rPr>
      </w:pPr>
    </w:p>
    <w:p w:rsidR="005E25AB" w:rsidRPr="00924F7B" w:rsidRDefault="005E25AB" w:rsidP="00ED1304">
      <w:pPr>
        <w:ind w:left="426" w:firstLine="65"/>
        <w:jc w:val="both"/>
        <w:rPr>
          <w:rFonts w:ascii="Calibri" w:hAnsi="Calibri" w:cs="Tahoma"/>
          <w:sz w:val="22"/>
          <w:szCs w:val="22"/>
        </w:rPr>
      </w:pPr>
      <w:r w:rsidRPr="00924F7B">
        <w:rPr>
          <w:rFonts w:ascii="Calibri" w:hAnsi="Calibri" w:cs="Tahoma"/>
          <w:sz w:val="22"/>
          <w:szCs w:val="22"/>
        </w:rPr>
        <w:t xml:space="preserve">Przyjęcie przez Zakład Ubezpieczeń sumy ubezpieczenia określonej na dzień rozpoczęcia ochrony ubezpieczeniowej nie może wiązać się ze wzrostem składki ponad poziom przedstawiony w ofercie przetargowej. </w:t>
      </w:r>
    </w:p>
    <w:p w:rsidR="005E25AB" w:rsidRPr="00924F7B" w:rsidRDefault="005E25AB" w:rsidP="00ED1304">
      <w:pPr>
        <w:ind w:left="426"/>
        <w:jc w:val="both"/>
        <w:rPr>
          <w:rFonts w:ascii="Calibri" w:hAnsi="Calibri" w:cs="Tahoma"/>
          <w:sz w:val="22"/>
          <w:szCs w:val="22"/>
        </w:rPr>
      </w:pPr>
    </w:p>
    <w:p w:rsidR="005E25AB" w:rsidRPr="00924F7B" w:rsidRDefault="005E25AB" w:rsidP="00ED1304">
      <w:pPr>
        <w:ind w:left="426" w:firstLine="65"/>
        <w:jc w:val="both"/>
        <w:rPr>
          <w:rFonts w:ascii="Calibri" w:hAnsi="Calibri" w:cs="Tahoma"/>
          <w:sz w:val="22"/>
          <w:szCs w:val="22"/>
        </w:rPr>
      </w:pPr>
      <w:r w:rsidRPr="00924F7B">
        <w:rPr>
          <w:rFonts w:ascii="Calibri" w:hAnsi="Calibri" w:cs="Tahoma"/>
          <w:sz w:val="22"/>
          <w:szCs w:val="22"/>
        </w:rPr>
        <w:t>Na  życzenie wykonawcy, zamawiający udostępni pojazdy celem dokonania oględzin i wykonania dokumentacji zdjęciowej.</w:t>
      </w:r>
    </w:p>
    <w:p w:rsidR="005E25AB" w:rsidRPr="00924F7B" w:rsidRDefault="005E25AB" w:rsidP="00ED1304">
      <w:pPr>
        <w:ind w:left="426"/>
        <w:jc w:val="both"/>
        <w:rPr>
          <w:rFonts w:ascii="Calibri" w:hAnsi="Calibri" w:cs="Tahoma"/>
          <w:sz w:val="22"/>
          <w:szCs w:val="22"/>
        </w:rPr>
      </w:pPr>
    </w:p>
    <w:p w:rsidR="005E25AB" w:rsidRPr="00924F7B" w:rsidRDefault="005E25AB" w:rsidP="00ED1304">
      <w:pPr>
        <w:ind w:left="426" w:firstLine="65"/>
        <w:jc w:val="both"/>
        <w:rPr>
          <w:rFonts w:ascii="Calibri" w:hAnsi="Calibri" w:cs="Tahoma"/>
          <w:sz w:val="22"/>
          <w:szCs w:val="22"/>
        </w:rPr>
      </w:pPr>
      <w:r w:rsidRPr="00924F7B">
        <w:rPr>
          <w:rFonts w:ascii="Calibri" w:hAnsi="Calibri" w:cs="Tahoma"/>
          <w:sz w:val="22"/>
          <w:szCs w:val="22"/>
        </w:rPr>
        <w:t>Zakład ubezpieczeń nie jest uprawniony do uznania szkody za całkowitą jeżeli wykazane kosztorysem przez ubezpieczonego koszty naprawienia szkody nie przekraczają 70% sumy ubezpieczenia pojazdu.</w:t>
      </w: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3"/>
          <w:numId w:val="83"/>
        </w:numPr>
        <w:ind w:left="426" w:hanging="426"/>
        <w:jc w:val="both"/>
        <w:rPr>
          <w:rFonts w:ascii="Calibri" w:hAnsi="Calibri" w:cs="Tahoma"/>
          <w:sz w:val="22"/>
        </w:rPr>
      </w:pPr>
      <w:r w:rsidRPr="00924F7B">
        <w:rPr>
          <w:rFonts w:ascii="Calibri" w:hAnsi="Calibri" w:cs="Tahoma"/>
          <w:sz w:val="22"/>
        </w:rPr>
        <w:t>Postanowienia dotyczące wszystkich ubezpieczeń:</w:t>
      </w:r>
    </w:p>
    <w:p w:rsidR="005E25AB" w:rsidRPr="00924F7B" w:rsidRDefault="005E25AB" w:rsidP="00ED1304">
      <w:pPr>
        <w:jc w:val="both"/>
        <w:rPr>
          <w:rFonts w:ascii="Calibri" w:hAnsi="Calibri" w:cs="Tahoma"/>
          <w:sz w:val="22"/>
          <w:szCs w:val="22"/>
        </w:rPr>
      </w:pPr>
    </w:p>
    <w:p w:rsidR="005E25AB" w:rsidRPr="00924F7B" w:rsidRDefault="005E25AB" w:rsidP="00ED1304">
      <w:pPr>
        <w:ind w:left="426" w:firstLine="283"/>
        <w:jc w:val="both"/>
        <w:rPr>
          <w:rFonts w:ascii="Calibri" w:hAnsi="Calibri" w:cs="Tahoma"/>
          <w:sz w:val="22"/>
          <w:szCs w:val="22"/>
        </w:rPr>
      </w:pPr>
      <w:r w:rsidRPr="00924F7B">
        <w:rPr>
          <w:rFonts w:ascii="Calibri" w:hAnsi="Calibri" w:cs="Tahoma"/>
          <w:sz w:val="22"/>
          <w:szCs w:val="22"/>
        </w:rPr>
        <w:t>Podane sumy ubezpieczenia i sumy gwarancyjne obowiązują dla każdego z rocznych okresów ubezpieczenia. Konsumpcja (częściowa lub całkowita) sumy ubezpieczenia w jednym rocznym okresie nie ma wpływu na sumę ubezpieczenia w kolejnych okresach.</w:t>
      </w:r>
    </w:p>
    <w:p w:rsidR="005E25AB" w:rsidRPr="00924F7B" w:rsidRDefault="005E25AB" w:rsidP="00ED1304">
      <w:pPr>
        <w:ind w:left="426"/>
        <w:jc w:val="both"/>
        <w:rPr>
          <w:rFonts w:ascii="Calibri" w:hAnsi="Calibri" w:cs="Tahoma"/>
          <w:sz w:val="22"/>
          <w:szCs w:val="22"/>
        </w:rPr>
      </w:pPr>
    </w:p>
    <w:p w:rsidR="005E25AB" w:rsidRPr="00924F7B" w:rsidRDefault="005E25AB" w:rsidP="00ED1304">
      <w:pPr>
        <w:ind w:left="426" w:firstLine="283"/>
        <w:jc w:val="both"/>
        <w:rPr>
          <w:rFonts w:ascii="Calibri" w:hAnsi="Calibri" w:cs="Tahoma"/>
          <w:sz w:val="22"/>
          <w:szCs w:val="22"/>
        </w:rPr>
      </w:pPr>
      <w:r w:rsidRPr="00924F7B">
        <w:rPr>
          <w:rFonts w:ascii="Calibri" w:hAnsi="Calibri" w:cs="Tahoma"/>
          <w:sz w:val="22"/>
          <w:szCs w:val="22"/>
        </w:rPr>
        <w:t>W przypadku zawierania w okresie ubezpieczenia dodatkowych umów ubezpieczenia okres ubezpieczenia kończyć się będzie z dniem zakończenia umów ubezpieczenia zawartych na podstawie niniejszej SIWZ, a składka naliczana będzie za okres udzielonej ochrony, proporcjonalnie do jego trwania (wg systemu „pro rata temporis”, bez stosowania tabeli frykcyjnej).</w:t>
      </w:r>
    </w:p>
    <w:p w:rsidR="005E25AB" w:rsidRPr="00924F7B" w:rsidRDefault="005E25AB" w:rsidP="00ED1304">
      <w:pPr>
        <w:ind w:left="426" w:firstLine="283"/>
        <w:jc w:val="both"/>
        <w:rPr>
          <w:rFonts w:ascii="Calibri" w:hAnsi="Calibri" w:cs="Tahoma"/>
          <w:sz w:val="22"/>
          <w:szCs w:val="22"/>
        </w:rPr>
      </w:pPr>
      <w:r w:rsidRPr="00924F7B">
        <w:rPr>
          <w:rFonts w:ascii="Calibri" w:hAnsi="Calibri" w:cs="Tahoma"/>
          <w:sz w:val="22"/>
          <w:szCs w:val="22"/>
        </w:rPr>
        <w:t xml:space="preserve">W przypadku mienia ubezpieczanego wg wartości odtworzeniowej odszkodowanie wypłacane jest bez potrącania stopnia zużycia technicznego, bez względu na wiek i zużycie techniczne  mienia. </w:t>
      </w:r>
    </w:p>
    <w:p w:rsidR="005E25AB" w:rsidRPr="00924F7B" w:rsidRDefault="005E25AB" w:rsidP="00ED1304">
      <w:pPr>
        <w:ind w:left="426" w:firstLine="283"/>
        <w:jc w:val="both"/>
        <w:rPr>
          <w:rFonts w:ascii="Calibri" w:hAnsi="Calibri" w:cs="Tahoma"/>
          <w:sz w:val="22"/>
          <w:szCs w:val="22"/>
        </w:rPr>
      </w:pPr>
      <w:r w:rsidRPr="00924F7B">
        <w:rPr>
          <w:rFonts w:ascii="Calibri" w:hAnsi="Calibri" w:cs="Tahoma"/>
          <w:sz w:val="22"/>
          <w:szCs w:val="22"/>
        </w:rPr>
        <w:t>O ile w SIWZ nie podano inaczej podane sumy ubezpieczenia zawierają podatek VAT. Odszkodowania wypłacane będą wraz z podatkiem VAT.</w:t>
      </w:r>
    </w:p>
    <w:p w:rsidR="005E25AB" w:rsidRPr="00924F7B" w:rsidRDefault="005E25AB" w:rsidP="00ED1304">
      <w:pPr>
        <w:ind w:left="426"/>
        <w:jc w:val="both"/>
        <w:rPr>
          <w:rFonts w:ascii="Calibri" w:hAnsi="Calibri" w:cs="Tahoma"/>
          <w:sz w:val="22"/>
          <w:szCs w:val="22"/>
        </w:rPr>
      </w:pPr>
    </w:p>
    <w:p w:rsidR="005E25AB" w:rsidRPr="00924F7B" w:rsidRDefault="005E25AB" w:rsidP="00ED1304">
      <w:pPr>
        <w:ind w:left="426" w:firstLine="283"/>
        <w:jc w:val="both"/>
        <w:rPr>
          <w:rFonts w:ascii="Calibri" w:hAnsi="Calibri" w:cs="Tahoma"/>
          <w:sz w:val="22"/>
          <w:szCs w:val="22"/>
        </w:rPr>
      </w:pPr>
      <w:r w:rsidRPr="00924F7B">
        <w:rPr>
          <w:rFonts w:ascii="Calibri" w:hAnsi="Calibri" w:cs="Tahoma"/>
          <w:sz w:val="22"/>
          <w:szCs w:val="22"/>
        </w:rPr>
        <w:t>Ubezpieczyciel rezygnuje z prawa do regresu w stosunku do:</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xml:space="preserve">- pracowników ubezpieczającego / ubezpieczonego niezależnie od formy zatrudnienia, </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lastRenderedPageBreak/>
        <w:t xml:space="preserve">- stażystów, praktykantów, wolontariuszy którym powierzono wykonywanie pracy, osoby skierowane do wykonywania prac na rzecz ubezpieczającego / ubezpieczonego, </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podmiotów powiązanych kapitałowo lub organizacyjnie z ubezpieczającym/ ubezpieczonym.</w:t>
      </w:r>
    </w:p>
    <w:p w:rsidR="005E25AB" w:rsidRPr="00924F7B" w:rsidRDefault="005E25AB" w:rsidP="00ED1304">
      <w:pPr>
        <w:tabs>
          <w:tab w:val="left" w:pos="709"/>
        </w:tabs>
        <w:jc w:val="both"/>
        <w:rPr>
          <w:rFonts w:ascii="Calibri" w:hAnsi="Calibri" w:cs="Tahoma"/>
          <w:b/>
          <w:sz w:val="22"/>
          <w:szCs w:val="22"/>
        </w:rPr>
      </w:pPr>
      <w:r w:rsidRPr="00924F7B">
        <w:rPr>
          <w:rFonts w:ascii="Calibri" w:hAnsi="Calibri" w:cs="Tahoma"/>
          <w:b/>
          <w:sz w:val="22"/>
          <w:szCs w:val="22"/>
        </w:rPr>
        <w:t xml:space="preserve"> </w:t>
      </w:r>
    </w:p>
    <w:p w:rsidR="005E25AB" w:rsidRPr="00924F7B" w:rsidRDefault="005E25AB" w:rsidP="00ED1304">
      <w:pPr>
        <w:tabs>
          <w:tab w:val="left" w:pos="709"/>
        </w:tabs>
        <w:jc w:val="both"/>
        <w:rPr>
          <w:rFonts w:ascii="Calibri" w:hAnsi="Calibri" w:cs="Tahoma"/>
          <w:b/>
          <w:sz w:val="22"/>
          <w:szCs w:val="22"/>
        </w:rPr>
      </w:pPr>
    </w:p>
    <w:p w:rsidR="005E25AB" w:rsidRPr="00924F7B" w:rsidRDefault="005E25AB" w:rsidP="00ED1304">
      <w:pPr>
        <w:tabs>
          <w:tab w:val="left" w:pos="709"/>
        </w:tabs>
        <w:jc w:val="both"/>
        <w:rPr>
          <w:rFonts w:ascii="Calibri" w:hAnsi="Calibri" w:cs="Tahoma"/>
          <w:b/>
          <w:sz w:val="22"/>
          <w:szCs w:val="22"/>
        </w:rPr>
      </w:pPr>
      <w:r w:rsidRPr="00924F7B">
        <w:rPr>
          <w:rFonts w:ascii="Calibri" w:hAnsi="Calibri" w:cs="Tahoma"/>
          <w:b/>
          <w:sz w:val="22"/>
          <w:szCs w:val="22"/>
        </w:rPr>
        <w:t>RODZAJE RYZYK PODLEGAJĄCE UBEZPIECZENIU</w:t>
      </w: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1"/>
          <w:numId w:val="89"/>
        </w:numPr>
        <w:tabs>
          <w:tab w:val="clear" w:pos="1440"/>
        </w:tabs>
        <w:ind w:left="567"/>
        <w:jc w:val="both"/>
        <w:rPr>
          <w:rFonts w:ascii="Calibri" w:hAnsi="Calibri" w:cs="Tahoma"/>
          <w:b/>
          <w:sz w:val="22"/>
        </w:rPr>
      </w:pPr>
      <w:r w:rsidRPr="00924F7B">
        <w:rPr>
          <w:rFonts w:ascii="Calibri" w:hAnsi="Calibri" w:cs="Tahoma"/>
          <w:b/>
          <w:sz w:val="22"/>
        </w:rPr>
        <w:t>UBEZPIECZENIA WSPÓLNE DLA WSZYSTKICH JEDNOSTEK ORGANIZACYJNYCH ZAMAWIAJĄCEGO</w:t>
      </w:r>
    </w:p>
    <w:p w:rsidR="005E25AB" w:rsidRPr="00924F7B" w:rsidRDefault="005E25AB" w:rsidP="00ED1304">
      <w:pPr>
        <w:jc w:val="both"/>
        <w:rPr>
          <w:rFonts w:ascii="Calibri" w:hAnsi="Calibri" w:cs="Tahoma"/>
          <w:sz w:val="22"/>
          <w:szCs w:val="22"/>
        </w:rPr>
      </w:pP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3"/>
          <w:numId w:val="89"/>
        </w:numPr>
        <w:tabs>
          <w:tab w:val="clear" w:pos="2880"/>
          <w:tab w:val="num" w:pos="426"/>
        </w:tabs>
        <w:ind w:left="426" w:hanging="426"/>
        <w:jc w:val="both"/>
        <w:rPr>
          <w:rFonts w:ascii="Calibri" w:hAnsi="Calibri" w:cs="Tahoma"/>
          <w:b/>
          <w:sz w:val="22"/>
        </w:rPr>
      </w:pPr>
      <w:r w:rsidRPr="00924F7B">
        <w:rPr>
          <w:rFonts w:ascii="Calibri" w:hAnsi="Calibri" w:cs="Tahoma"/>
          <w:b/>
          <w:sz w:val="22"/>
        </w:rPr>
        <w:t>Ubezpieczenie  odpowiedzialności cywilnej</w:t>
      </w:r>
    </w:p>
    <w:p w:rsidR="005E25AB" w:rsidRPr="00924F7B" w:rsidRDefault="005E25AB" w:rsidP="00ED1304">
      <w:pPr>
        <w:jc w:val="both"/>
        <w:rPr>
          <w:rFonts w:ascii="Calibri" w:hAnsi="Calibri" w:cs="Tahoma"/>
          <w:sz w:val="22"/>
          <w:szCs w:val="22"/>
        </w:rPr>
      </w:pP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Dotyczy wszystkich jednostek wymienionych w SIWZ.</w:t>
      </w:r>
    </w:p>
    <w:p w:rsidR="005E25AB" w:rsidRPr="00924F7B" w:rsidRDefault="005E25AB" w:rsidP="00ED1304">
      <w:pPr>
        <w:ind w:left="426"/>
        <w:jc w:val="both"/>
        <w:rPr>
          <w:rFonts w:ascii="Calibri" w:hAnsi="Calibri" w:cs="Tahoma"/>
          <w:sz w:val="22"/>
          <w:szCs w:val="22"/>
        </w:rPr>
      </w:pP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Planowana wysokość budżetu na rok 2019 (wydatki):</w:t>
      </w:r>
      <w:r w:rsidRPr="00924F7B">
        <w:rPr>
          <w:rFonts w:ascii="Calibri" w:hAnsi="Calibri" w:cs="Tahoma"/>
          <w:sz w:val="22"/>
          <w:szCs w:val="22"/>
        </w:rPr>
        <w:tab/>
        <w:t>38.155.033,83 zł</w:t>
      </w:r>
      <w:r w:rsidRPr="00924F7B">
        <w:rPr>
          <w:rFonts w:ascii="Calibri" w:hAnsi="Calibri" w:cs="Tahoma"/>
          <w:sz w:val="22"/>
          <w:szCs w:val="22"/>
        </w:rPr>
        <w:tab/>
      </w:r>
      <w:r w:rsidRPr="00924F7B">
        <w:rPr>
          <w:rFonts w:ascii="Calibri" w:hAnsi="Calibri" w:cs="Tahoma"/>
          <w:sz w:val="22"/>
          <w:szCs w:val="22"/>
        </w:rPr>
        <w:tab/>
      </w:r>
      <w:r w:rsidRPr="00924F7B">
        <w:rPr>
          <w:rFonts w:ascii="Calibri" w:hAnsi="Calibri" w:cs="Tahoma"/>
          <w:sz w:val="22"/>
          <w:szCs w:val="22"/>
        </w:rPr>
        <w:tab/>
      </w:r>
      <w:r w:rsidRPr="00924F7B">
        <w:rPr>
          <w:rFonts w:ascii="Calibri" w:hAnsi="Calibri" w:cs="Tahoma"/>
          <w:sz w:val="22"/>
          <w:szCs w:val="22"/>
        </w:rPr>
        <w:tab/>
      </w:r>
      <w:r w:rsidRPr="00924F7B">
        <w:rPr>
          <w:rFonts w:ascii="Calibri" w:hAnsi="Calibri" w:cs="Tahoma"/>
          <w:sz w:val="22"/>
          <w:szCs w:val="22"/>
        </w:rPr>
        <w:tab/>
      </w:r>
      <w:r w:rsidRPr="00924F7B">
        <w:rPr>
          <w:rFonts w:ascii="Calibri" w:hAnsi="Calibri" w:cs="Tahoma"/>
          <w:sz w:val="22"/>
          <w:szCs w:val="22"/>
        </w:rPr>
        <w:tab/>
      </w:r>
      <w:r w:rsidRPr="00924F7B">
        <w:rPr>
          <w:rFonts w:ascii="Calibri" w:hAnsi="Calibri" w:cs="Tahoma"/>
          <w:sz w:val="22"/>
          <w:szCs w:val="22"/>
        </w:rPr>
        <w:tab/>
      </w:r>
      <w:r w:rsidRPr="00924F7B">
        <w:rPr>
          <w:rFonts w:ascii="Calibri" w:hAnsi="Calibri" w:cs="Tahoma"/>
          <w:sz w:val="22"/>
          <w:szCs w:val="22"/>
        </w:rPr>
        <w:tab/>
      </w:r>
      <w:r w:rsidRPr="00924F7B">
        <w:rPr>
          <w:rFonts w:ascii="Calibri" w:hAnsi="Calibri" w:cs="Tahoma"/>
          <w:sz w:val="22"/>
          <w:szCs w:val="22"/>
        </w:rPr>
        <w:tab/>
      </w:r>
      <w:r w:rsidRPr="00924F7B">
        <w:rPr>
          <w:rFonts w:ascii="Calibri" w:hAnsi="Calibri" w:cs="Tahoma"/>
          <w:sz w:val="22"/>
          <w:szCs w:val="22"/>
        </w:rPr>
        <w:tab/>
      </w:r>
      <w:r w:rsidRPr="00924F7B">
        <w:rPr>
          <w:rFonts w:ascii="Calibri" w:hAnsi="Calibri" w:cs="Tahoma"/>
          <w:sz w:val="22"/>
          <w:szCs w:val="22"/>
        </w:rPr>
        <w:tab/>
      </w:r>
      <w:r w:rsidRPr="00924F7B">
        <w:rPr>
          <w:rFonts w:ascii="Calibri" w:hAnsi="Calibri" w:cs="Tahoma"/>
          <w:sz w:val="22"/>
          <w:szCs w:val="22"/>
        </w:rPr>
        <w:tab/>
      </w:r>
      <w:r w:rsidRPr="00924F7B">
        <w:rPr>
          <w:rFonts w:ascii="Calibri" w:hAnsi="Calibri" w:cs="Tahoma"/>
          <w:sz w:val="22"/>
          <w:szCs w:val="22"/>
        </w:rPr>
        <w:tab/>
      </w:r>
      <w:r w:rsidRPr="00924F7B">
        <w:rPr>
          <w:rFonts w:ascii="Calibri" w:hAnsi="Calibri" w:cs="Tahoma"/>
          <w:sz w:val="22"/>
          <w:szCs w:val="22"/>
        </w:rPr>
        <w:tab/>
      </w:r>
      <w:r w:rsidRPr="00924F7B">
        <w:rPr>
          <w:rFonts w:ascii="Calibri" w:hAnsi="Calibri" w:cs="Tahoma"/>
          <w:sz w:val="22"/>
          <w:szCs w:val="22"/>
        </w:rPr>
        <w:tab/>
      </w:r>
      <w:r w:rsidRPr="00924F7B">
        <w:rPr>
          <w:rFonts w:ascii="Calibri" w:hAnsi="Calibri" w:cs="Tahoma"/>
          <w:sz w:val="22"/>
          <w:szCs w:val="22"/>
        </w:rPr>
        <w:tab/>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Zakres ubezpieczenia winien obejmować szkody będące następstwem wypadku, który miał miejsce w okresie ubezpieczenia, bez względu na termin zgłoszenia roszczeń, o ile zostaną zgłoszone przed upływem terminu przedawnienia, przy czym wszystkie szkody będące następstwem tego samego wypadku albo wynikające z tej samej przyczyny, niezależnie od liczby osób poszkodowanych, uważa się za jeden wypadek i przyjmuje się, że miały miejsce w chwili powstania pierwszej szkody (</w:t>
      </w:r>
      <w:proofErr w:type="spellStart"/>
      <w:r w:rsidRPr="00924F7B">
        <w:rPr>
          <w:rFonts w:ascii="Calibri" w:hAnsi="Calibri" w:cs="Tahoma"/>
          <w:sz w:val="22"/>
          <w:szCs w:val="22"/>
        </w:rPr>
        <w:t>trigger</w:t>
      </w:r>
      <w:proofErr w:type="spellEnd"/>
      <w:r w:rsidRPr="00924F7B">
        <w:rPr>
          <w:rFonts w:ascii="Calibri" w:hAnsi="Calibri" w:cs="Tahoma"/>
          <w:sz w:val="22"/>
          <w:szCs w:val="22"/>
        </w:rPr>
        <w:t xml:space="preserve"> los </w:t>
      </w:r>
      <w:proofErr w:type="spellStart"/>
      <w:r w:rsidRPr="00924F7B">
        <w:rPr>
          <w:rFonts w:ascii="Calibri" w:hAnsi="Calibri" w:cs="Tahoma"/>
          <w:sz w:val="22"/>
          <w:szCs w:val="22"/>
        </w:rPr>
        <w:t>occurrence</w:t>
      </w:r>
      <w:proofErr w:type="spellEnd"/>
      <w:r w:rsidRPr="00924F7B">
        <w:rPr>
          <w:rFonts w:ascii="Calibri" w:hAnsi="Calibri" w:cs="Tahoma"/>
          <w:sz w:val="22"/>
          <w:szCs w:val="22"/>
        </w:rPr>
        <w:t>). Zakres ubezpieczenia winien obejmować szkody wyrządzone na skutek rażącego niedbalstwa.</w:t>
      </w:r>
    </w:p>
    <w:p w:rsidR="005E25AB" w:rsidRPr="00924F7B" w:rsidRDefault="005E25AB" w:rsidP="00ED1304">
      <w:pPr>
        <w:ind w:left="426"/>
        <w:jc w:val="both"/>
        <w:rPr>
          <w:rFonts w:ascii="Calibri" w:hAnsi="Calibri" w:cs="Tahoma"/>
          <w:sz w:val="22"/>
          <w:szCs w:val="22"/>
        </w:rPr>
      </w:pP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xml:space="preserve">Zakres ubezpieczenia: odpowiedzialność cywilna deliktowo - kontraktowa za szkody wyrządzone na terytorium RP w związku z prowadzoną działalnością, w tym działalnością statutową jednostek OSP z terenu gminy, i posiadanym mieniem ruchomym i nieruchomym, w tym odpowiedzialność z tytułu następstw szkód wodno - kanalizacyjnych i przeniesienia ognia. </w:t>
      </w:r>
    </w:p>
    <w:p w:rsidR="005E25AB" w:rsidRPr="00924F7B" w:rsidRDefault="005E25AB" w:rsidP="00ED1304">
      <w:pPr>
        <w:ind w:left="425"/>
        <w:jc w:val="both"/>
        <w:rPr>
          <w:rFonts w:ascii="Calibri" w:hAnsi="Calibri" w:cs="Tahoma"/>
          <w:sz w:val="22"/>
          <w:szCs w:val="22"/>
        </w:rPr>
      </w:pPr>
      <w:r w:rsidRPr="00924F7B">
        <w:rPr>
          <w:rFonts w:ascii="Calibri" w:hAnsi="Calibri" w:cs="Tahoma"/>
          <w:sz w:val="22"/>
          <w:szCs w:val="22"/>
        </w:rPr>
        <w:t xml:space="preserve">suma gwarancyjna na jedno i wszystkie zdarzenia: </w:t>
      </w:r>
      <w:r w:rsidRPr="00924F7B">
        <w:rPr>
          <w:rFonts w:ascii="Calibri" w:hAnsi="Calibri" w:cs="Tahoma"/>
          <w:sz w:val="22"/>
          <w:szCs w:val="22"/>
        </w:rPr>
        <w:tab/>
      </w:r>
      <w:r w:rsidRPr="00924F7B">
        <w:rPr>
          <w:rFonts w:ascii="Calibri" w:hAnsi="Calibri" w:cs="Tahoma"/>
          <w:b/>
          <w:sz w:val="22"/>
          <w:szCs w:val="22"/>
        </w:rPr>
        <w:t>2.000.000,00 zł</w:t>
      </w:r>
    </w:p>
    <w:p w:rsidR="005E25AB" w:rsidRPr="00924F7B" w:rsidRDefault="005E25AB" w:rsidP="00ED1304">
      <w:pPr>
        <w:ind w:left="425"/>
        <w:jc w:val="both"/>
        <w:rPr>
          <w:rFonts w:ascii="Calibri" w:hAnsi="Calibri" w:cs="Tahoma"/>
          <w:sz w:val="22"/>
          <w:szCs w:val="22"/>
        </w:rPr>
      </w:pPr>
      <w:r w:rsidRPr="00924F7B">
        <w:rPr>
          <w:rFonts w:ascii="Calibri" w:hAnsi="Calibri" w:cs="Tahoma"/>
          <w:sz w:val="22"/>
          <w:szCs w:val="22"/>
        </w:rPr>
        <w:t>Zakres ubezpieczenia winien obejmować również:</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xml:space="preserve">- </w:t>
      </w:r>
      <w:r w:rsidRPr="00924F7B">
        <w:rPr>
          <w:rFonts w:ascii="Calibri" w:hAnsi="Calibri" w:cs="Tahoma"/>
          <w:b/>
          <w:sz w:val="22"/>
          <w:szCs w:val="22"/>
        </w:rPr>
        <w:t>rozszerzenie</w:t>
      </w:r>
      <w:r w:rsidRPr="00924F7B">
        <w:rPr>
          <w:rFonts w:ascii="Calibri" w:hAnsi="Calibri" w:cs="Tahoma"/>
          <w:sz w:val="22"/>
          <w:szCs w:val="22"/>
        </w:rPr>
        <w:t xml:space="preserve"> odpowiedzialności o szkody wyrządzone w związku z prowadzeniem działalności edukacyjnej, wychowawczej i rekreacyjnej w placówkach oświatowych i wychowawczych. Ubezpieczenie winno również obejmować szkody wyrządzone w związku z prowadzeniem stołówek w tym szkody polegające na zarażeniu salmonellą lub inną chorobą przenoszoną drogą pokarmową, </w:t>
      </w:r>
    </w:p>
    <w:p w:rsidR="005E25AB" w:rsidRPr="00924F7B" w:rsidRDefault="005E25AB" w:rsidP="00ED1304">
      <w:pPr>
        <w:ind w:left="425"/>
        <w:jc w:val="both"/>
        <w:rPr>
          <w:rFonts w:ascii="Calibri" w:hAnsi="Calibri" w:cs="Tahoma"/>
          <w:sz w:val="22"/>
          <w:szCs w:val="22"/>
        </w:rPr>
      </w:pPr>
      <w:r w:rsidRPr="00924F7B">
        <w:rPr>
          <w:rFonts w:ascii="Calibri" w:hAnsi="Calibri" w:cs="Tahoma"/>
          <w:sz w:val="22"/>
          <w:szCs w:val="22"/>
        </w:rPr>
        <w:t>suma gwarancyjna (</w:t>
      </w:r>
      <w:proofErr w:type="spellStart"/>
      <w:r w:rsidRPr="00924F7B">
        <w:rPr>
          <w:rFonts w:ascii="Calibri" w:hAnsi="Calibri" w:cs="Tahoma"/>
          <w:sz w:val="22"/>
          <w:szCs w:val="22"/>
        </w:rPr>
        <w:t>podlimit</w:t>
      </w:r>
      <w:proofErr w:type="spellEnd"/>
      <w:r w:rsidRPr="00924F7B">
        <w:rPr>
          <w:rFonts w:ascii="Calibri" w:hAnsi="Calibri" w:cs="Tahoma"/>
          <w:sz w:val="22"/>
          <w:szCs w:val="22"/>
        </w:rPr>
        <w:t xml:space="preserve">) na jedno i wszystkie zdarzenia: </w:t>
      </w:r>
      <w:r w:rsidRPr="00924F7B">
        <w:rPr>
          <w:rFonts w:ascii="Calibri" w:hAnsi="Calibri" w:cs="Tahoma"/>
          <w:b/>
          <w:sz w:val="22"/>
          <w:szCs w:val="22"/>
        </w:rPr>
        <w:t>2.000.000,00 zł</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r>
      <w:r w:rsidRPr="00924F7B">
        <w:rPr>
          <w:rFonts w:ascii="Calibri" w:hAnsi="Calibri" w:cs="Tahoma"/>
          <w:b/>
          <w:sz w:val="22"/>
          <w:szCs w:val="22"/>
        </w:rPr>
        <w:t>rozszerzenie</w:t>
      </w:r>
      <w:r w:rsidRPr="00924F7B">
        <w:rPr>
          <w:rFonts w:ascii="Calibri" w:hAnsi="Calibri" w:cs="Tahoma"/>
          <w:sz w:val="22"/>
          <w:szCs w:val="22"/>
        </w:rPr>
        <w:t xml:space="preserve">  odpowiedzialności o odpowiedzialność cywilną z tytułu organizacji imprez masowych, w zakresie nie objętym obowiązkowym ubezpieczeniem, w tym szkody w pojazdach,</w:t>
      </w:r>
    </w:p>
    <w:p w:rsidR="005E25AB" w:rsidRPr="00924F7B" w:rsidRDefault="005E25AB" w:rsidP="00ED1304">
      <w:pPr>
        <w:ind w:left="425"/>
        <w:jc w:val="both"/>
        <w:rPr>
          <w:rFonts w:ascii="Calibri" w:hAnsi="Calibri" w:cs="Tahoma"/>
          <w:sz w:val="22"/>
          <w:szCs w:val="22"/>
        </w:rPr>
      </w:pPr>
      <w:r w:rsidRPr="00924F7B">
        <w:rPr>
          <w:rFonts w:ascii="Calibri" w:hAnsi="Calibri" w:cs="Tahoma"/>
          <w:sz w:val="22"/>
          <w:szCs w:val="22"/>
        </w:rPr>
        <w:t>suma gwarancyjna (</w:t>
      </w:r>
      <w:proofErr w:type="spellStart"/>
      <w:r w:rsidRPr="00924F7B">
        <w:rPr>
          <w:rFonts w:ascii="Calibri" w:hAnsi="Calibri" w:cs="Tahoma"/>
          <w:sz w:val="22"/>
          <w:szCs w:val="22"/>
        </w:rPr>
        <w:t>podlimit</w:t>
      </w:r>
      <w:proofErr w:type="spellEnd"/>
      <w:r w:rsidRPr="00924F7B">
        <w:rPr>
          <w:rFonts w:ascii="Calibri" w:hAnsi="Calibri" w:cs="Tahoma"/>
          <w:sz w:val="22"/>
          <w:szCs w:val="22"/>
        </w:rPr>
        <w:t xml:space="preserve">) na jedno i wszystkie zdarzenia: </w:t>
      </w:r>
      <w:r w:rsidRPr="00924F7B">
        <w:rPr>
          <w:rFonts w:ascii="Calibri" w:hAnsi="Calibri" w:cs="Tahoma"/>
          <w:b/>
          <w:sz w:val="22"/>
          <w:szCs w:val="22"/>
        </w:rPr>
        <w:t>2.000.000,00 zł</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r>
      <w:r w:rsidRPr="00924F7B">
        <w:rPr>
          <w:rFonts w:ascii="Calibri" w:hAnsi="Calibri" w:cs="Tahoma"/>
          <w:b/>
          <w:sz w:val="22"/>
          <w:szCs w:val="22"/>
        </w:rPr>
        <w:t>rozszerzenie</w:t>
      </w:r>
      <w:r w:rsidRPr="00924F7B">
        <w:rPr>
          <w:rFonts w:ascii="Calibri" w:hAnsi="Calibri" w:cs="Tahoma"/>
          <w:sz w:val="22"/>
          <w:szCs w:val="22"/>
        </w:rPr>
        <w:t xml:space="preserve"> odpowiedzialności o odpowiedzialność cywilną pracodawcy za następstwa wypadków przy pracy, odpowiedzialność zakładu ubezpieczeń obejmuje szkody osobowe i rzeczowe. Odszkodowanie stanowi nadwyżkę nad świadczenie wypłacane osobom uprawnionym na podstawie przepisów Ustawy z dnia 30.10.2002 r. o ubezpieczeniu społecznym z tytułu wypadków przy pracy i chorób zawodowych (Dz. U. Nr 199 poz. 1673 z </w:t>
      </w:r>
      <w:proofErr w:type="spellStart"/>
      <w:r w:rsidRPr="00924F7B">
        <w:rPr>
          <w:rFonts w:ascii="Calibri" w:hAnsi="Calibri" w:cs="Tahoma"/>
          <w:sz w:val="22"/>
          <w:szCs w:val="22"/>
        </w:rPr>
        <w:t>późn</w:t>
      </w:r>
      <w:proofErr w:type="spellEnd"/>
      <w:r w:rsidRPr="00924F7B">
        <w:rPr>
          <w:rFonts w:ascii="Calibri" w:hAnsi="Calibri" w:cs="Tahoma"/>
          <w:sz w:val="22"/>
          <w:szCs w:val="22"/>
        </w:rPr>
        <w:t>. zm.)</w:t>
      </w:r>
    </w:p>
    <w:p w:rsidR="005E25AB" w:rsidRPr="00924F7B" w:rsidRDefault="005E25AB" w:rsidP="00ED1304">
      <w:pPr>
        <w:ind w:left="425"/>
        <w:jc w:val="both"/>
        <w:rPr>
          <w:rFonts w:ascii="Calibri" w:hAnsi="Calibri" w:cs="Tahoma"/>
          <w:sz w:val="22"/>
          <w:szCs w:val="22"/>
        </w:rPr>
      </w:pPr>
      <w:r w:rsidRPr="00924F7B">
        <w:rPr>
          <w:rFonts w:ascii="Calibri" w:hAnsi="Calibri" w:cs="Tahoma"/>
          <w:sz w:val="22"/>
          <w:szCs w:val="22"/>
        </w:rPr>
        <w:t>suma gwarancyjna (</w:t>
      </w:r>
      <w:proofErr w:type="spellStart"/>
      <w:r w:rsidRPr="00924F7B">
        <w:rPr>
          <w:rFonts w:ascii="Calibri" w:hAnsi="Calibri" w:cs="Tahoma"/>
          <w:sz w:val="22"/>
          <w:szCs w:val="22"/>
        </w:rPr>
        <w:t>podlimit</w:t>
      </w:r>
      <w:proofErr w:type="spellEnd"/>
      <w:r w:rsidRPr="00924F7B">
        <w:rPr>
          <w:rFonts w:ascii="Calibri" w:hAnsi="Calibri" w:cs="Tahoma"/>
          <w:sz w:val="22"/>
          <w:szCs w:val="22"/>
        </w:rPr>
        <w:t xml:space="preserve">) na jedno i wszystkie zdarzenia: </w:t>
      </w:r>
      <w:r w:rsidRPr="00924F7B">
        <w:rPr>
          <w:rFonts w:ascii="Calibri" w:hAnsi="Calibri" w:cs="Tahoma"/>
          <w:b/>
          <w:sz w:val="22"/>
          <w:szCs w:val="22"/>
        </w:rPr>
        <w:t>2.000.000,00 zł</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xml:space="preserve">-  </w:t>
      </w:r>
      <w:r w:rsidRPr="00924F7B">
        <w:rPr>
          <w:rFonts w:ascii="Calibri" w:hAnsi="Calibri" w:cs="Tahoma"/>
          <w:sz w:val="22"/>
          <w:szCs w:val="22"/>
        </w:rPr>
        <w:tab/>
      </w:r>
      <w:r w:rsidRPr="00924F7B">
        <w:rPr>
          <w:rFonts w:ascii="Calibri" w:hAnsi="Calibri" w:cs="Tahoma"/>
          <w:b/>
          <w:sz w:val="22"/>
          <w:szCs w:val="22"/>
        </w:rPr>
        <w:t>rozszerzenie</w:t>
      </w:r>
      <w:r w:rsidRPr="00924F7B">
        <w:rPr>
          <w:rFonts w:ascii="Calibri" w:hAnsi="Calibri" w:cs="Tahoma"/>
          <w:sz w:val="22"/>
          <w:szCs w:val="22"/>
        </w:rPr>
        <w:t xml:space="preserve"> odpowiedzialności o odpowiedzialność cywilną najemcy ruchomości i nieruchomości, </w:t>
      </w:r>
    </w:p>
    <w:p w:rsidR="005E25AB" w:rsidRPr="00924F7B" w:rsidRDefault="005E25AB" w:rsidP="00ED1304">
      <w:pPr>
        <w:ind w:left="425"/>
        <w:jc w:val="both"/>
        <w:rPr>
          <w:rFonts w:ascii="Calibri" w:hAnsi="Calibri" w:cs="Tahoma"/>
          <w:sz w:val="22"/>
          <w:szCs w:val="22"/>
        </w:rPr>
      </w:pPr>
      <w:r w:rsidRPr="00924F7B">
        <w:rPr>
          <w:rFonts w:ascii="Calibri" w:hAnsi="Calibri" w:cs="Tahoma"/>
          <w:sz w:val="22"/>
          <w:szCs w:val="22"/>
        </w:rPr>
        <w:t>suma gwarancyjna (</w:t>
      </w:r>
      <w:proofErr w:type="spellStart"/>
      <w:r w:rsidRPr="00924F7B">
        <w:rPr>
          <w:rFonts w:ascii="Calibri" w:hAnsi="Calibri" w:cs="Tahoma"/>
          <w:sz w:val="22"/>
          <w:szCs w:val="22"/>
        </w:rPr>
        <w:t>podlimit</w:t>
      </w:r>
      <w:proofErr w:type="spellEnd"/>
      <w:r w:rsidRPr="00924F7B">
        <w:rPr>
          <w:rFonts w:ascii="Calibri" w:hAnsi="Calibri" w:cs="Tahoma"/>
          <w:sz w:val="22"/>
          <w:szCs w:val="22"/>
        </w:rPr>
        <w:t xml:space="preserve">) na jedno i wszystkie zdarzenia: </w:t>
      </w:r>
      <w:r w:rsidRPr="00924F7B">
        <w:rPr>
          <w:rFonts w:ascii="Calibri" w:hAnsi="Calibri" w:cs="Tahoma"/>
          <w:b/>
          <w:sz w:val="22"/>
          <w:szCs w:val="22"/>
        </w:rPr>
        <w:t>500.000,00 zł</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xml:space="preserve">-  </w:t>
      </w:r>
      <w:r w:rsidRPr="00924F7B">
        <w:rPr>
          <w:rFonts w:ascii="Calibri" w:hAnsi="Calibri" w:cs="Tahoma"/>
          <w:sz w:val="22"/>
          <w:szCs w:val="22"/>
        </w:rPr>
        <w:tab/>
      </w:r>
      <w:r w:rsidRPr="00924F7B">
        <w:rPr>
          <w:rFonts w:ascii="Calibri" w:hAnsi="Calibri" w:cs="Tahoma"/>
          <w:b/>
          <w:sz w:val="22"/>
          <w:szCs w:val="22"/>
        </w:rPr>
        <w:t>rozszerzenie</w:t>
      </w:r>
      <w:r w:rsidRPr="00924F7B">
        <w:rPr>
          <w:rFonts w:ascii="Calibri" w:hAnsi="Calibri" w:cs="Tahoma"/>
          <w:sz w:val="22"/>
          <w:szCs w:val="22"/>
        </w:rPr>
        <w:t xml:space="preserve"> odpowiedzialności o szkody wyrządzone przez jednego ubezpieczonego innemu ubezpieczonemu objętemu tą samą umową ubezpieczenia,</w:t>
      </w:r>
    </w:p>
    <w:p w:rsidR="005E25AB" w:rsidRPr="00924F7B" w:rsidRDefault="005E25AB" w:rsidP="00ED1304">
      <w:pPr>
        <w:ind w:left="425"/>
        <w:jc w:val="both"/>
        <w:rPr>
          <w:rFonts w:ascii="Calibri" w:hAnsi="Calibri" w:cs="Tahoma"/>
          <w:sz w:val="22"/>
          <w:szCs w:val="22"/>
        </w:rPr>
      </w:pPr>
      <w:r w:rsidRPr="00924F7B">
        <w:rPr>
          <w:rFonts w:ascii="Calibri" w:hAnsi="Calibri" w:cs="Tahoma"/>
          <w:sz w:val="22"/>
          <w:szCs w:val="22"/>
        </w:rPr>
        <w:t>suma gwarancyjna (</w:t>
      </w:r>
      <w:proofErr w:type="spellStart"/>
      <w:r w:rsidRPr="00924F7B">
        <w:rPr>
          <w:rFonts w:ascii="Calibri" w:hAnsi="Calibri" w:cs="Tahoma"/>
          <w:sz w:val="22"/>
          <w:szCs w:val="22"/>
        </w:rPr>
        <w:t>podlimit</w:t>
      </w:r>
      <w:proofErr w:type="spellEnd"/>
      <w:r w:rsidRPr="00924F7B">
        <w:rPr>
          <w:rFonts w:ascii="Calibri" w:hAnsi="Calibri" w:cs="Tahoma"/>
          <w:sz w:val="22"/>
          <w:szCs w:val="22"/>
        </w:rPr>
        <w:t xml:space="preserve">) na jedno i wszystkie zdarzenia: </w:t>
      </w:r>
      <w:r w:rsidRPr="00924F7B">
        <w:rPr>
          <w:rFonts w:ascii="Calibri" w:hAnsi="Calibri" w:cs="Tahoma"/>
          <w:b/>
          <w:sz w:val="22"/>
          <w:szCs w:val="22"/>
        </w:rPr>
        <w:t>1.000.000,00 zł</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xml:space="preserve">-  </w:t>
      </w:r>
      <w:r w:rsidRPr="00924F7B">
        <w:rPr>
          <w:rFonts w:ascii="Calibri" w:hAnsi="Calibri" w:cs="Tahoma"/>
          <w:sz w:val="22"/>
          <w:szCs w:val="22"/>
        </w:rPr>
        <w:tab/>
      </w:r>
      <w:r w:rsidRPr="00924F7B">
        <w:rPr>
          <w:rFonts w:ascii="Calibri" w:hAnsi="Calibri" w:cs="Tahoma"/>
          <w:b/>
          <w:sz w:val="22"/>
          <w:szCs w:val="22"/>
        </w:rPr>
        <w:t>rozszerzenie</w:t>
      </w:r>
      <w:r w:rsidRPr="00924F7B">
        <w:rPr>
          <w:rFonts w:ascii="Calibri" w:hAnsi="Calibri" w:cs="Tahoma"/>
          <w:sz w:val="22"/>
          <w:szCs w:val="22"/>
        </w:rPr>
        <w:t xml:space="preserve"> odpowiedzialności o szkody wyrządzone w związku z prowadzeniem działalności sportowej lub prowadzeniem aktywności sportowej, w tym szkody wyrządzone przez trenerów i inne osoby wykonujące czynności związane z prowadzeniem obiektów sportowych (boisk, hal sportowych itp.),</w:t>
      </w:r>
    </w:p>
    <w:p w:rsidR="005E25AB" w:rsidRPr="00924F7B" w:rsidRDefault="005E25AB" w:rsidP="00ED1304">
      <w:pPr>
        <w:ind w:left="425"/>
        <w:jc w:val="both"/>
        <w:rPr>
          <w:rFonts w:ascii="Calibri" w:hAnsi="Calibri" w:cs="Tahoma"/>
          <w:sz w:val="22"/>
          <w:szCs w:val="22"/>
        </w:rPr>
      </w:pPr>
      <w:r w:rsidRPr="00924F7B">
        <w:rPr>
          <w:rFonts w:ascii="Calibri" w:hAnsi="Calibri" w:cs="Tahoma"/>
          <w:sz w:val="22"/>
          <w:szCs w:val="22"/>
        </w:rPr>
        <w:lastRenderedPageBreak/>
        <w:t>suma gwarancyjna (</w:t>
      </w:r>
      <w:proofErr w:type="spellStart"/>
      <w:r w:rsidRPr="00924F7B">
        <w:rPr>
          <w:rFonts w:ascii="Calibri" w:hAnsi="Calibri" w:cs="Tahoma"/>
          <w:sz w:val="22"/>
          <w:szCs w:val="22"/>
        </w:rPr>
        <w:t>podlimit</w:t>
      </w:r>
      <w:proofErr w:type="spellEnd"/>
      <w:r w:rsidRPr="00924F7B">
        <w:rPr>
          <w:rFonts w:ascii="Calibri" w:hAnsi="Calibri" w:cs="Tahoma"/>
          <w:sz w:val="22"/>
          <w:szCs w:val="22"/>
        </w:rPr>
        <w:t xml:space="preserve">) na jedno i wszystkie zdarzenia: </w:t>
      </w:r>
      <w:r w:rsidRPr="00924F7B">
        <w:rPr>
          <w:rFonts w:ascii="Calibri" w:hAnsi="Calibri" w:cs="Tahoma"/>
          <w:b/>
          <w:sz w:val="22"/>
          <w:szCs w:val="22"/>
        </w:rPr>
        <w:t>2.000.000,00 zł</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xml:space="preserve">-  </w:t>
      </w:r>
      <w:r w:rsidRPr="00924F7B">
        <w:rPr>
          <w:rFonts w:ascii="Calibri" w:hAnsi="Calibri" w:cs="Tahoma"/>
          <w:sz w:val="22"/>
          <w:szCs w:val="22"/>
        </w:rPr>
        <w:tab/>
      </w:r>
      <w:r w:rsidRPr="00924F7B">
        <w:rPr>
          <w:rFonts w:ascii="Calibri" w:hAnsi="Calibri" w:cs="Tahoma"/>
          <w:b/>
          <w:sz w:val="22"/>
          <w:szCs w:val="22"/>
        </w:rPr>
        <w:t>rozszerzenie</w:t>
      </w:r>
      <w:r w:rsidRPr="00924F7B">
        <w:rPr>
          <w:rFonts w:ascii="Calibri" w:hAnsi="Calibri" w:cs="Tahoma"/>
          <w:sz w:val="22"/>
          <w:szCs w:val="22"/>
        </w:rPr>
        <w:t xml:space="preserve"> odpowiedzialności o szkody wyrządzone w związku z niewykonaniem lub nienależytym wykonaniem zobowiązania, w tym szkody mające postać czystej straty finansowej.  </w:t>
      </w:r>
    </w:p>
    <w:p w:rsidR="005E25AB" w:rsidRPr="00924F7B" w:rsidRDefault="005E25AB" w:rsidP="00ED1304">
      <w:pPr>
        <w:ind w:left="425"/>
        <w:jc w:val="both"/>
        <w:rPr>
          <w:rFonts w:ascii="Calibri" w:hAnsi="Calibri" w:cs="Tahoma"/>
          <w:sz w:val="22"/>
          <w:szCs w:val="22"/>
        </w:rPr>
      </w:pPr>
      <w:r w:rsidRPr="00924F7B">
        <w:rPr>
          <w:rFonts w:ascii="Calibri" w:hAnsi="Calibri" w:cs="Tahoma"/>
          <w:sz w:val="22"/>
          <w:szCs w:val="22"/>
        </w:rPr>
        <w:t>suma gwarancyjna (</w:t>
      </w:r>
      <w:proofErr w:type="spellStart"/>
      <w:r w:rsidRPr="00924F7B">
        <w:rPr>
          <w:rFonts w:ascii="Calibri" w:hAnsi="Calibri" w:cs="Tahoma"/>
          <w:sz w:val="22"/>
          <w:szCs w:val="22"/>
        </w:rPr>
        <w:t>podlimit</w:t>
      </w:r>
      <w:proofErr w:type="spellEnd"/>
      <w:r w:rsidRPr="00924F7B">
        <w:rPr>
          <w:rFonts w:ascii="Calibri" w:hAnsi="Calibri" w:cs="Tahoma"/>
          <w:sz w:val="22"/>
          <w:szCs w:val="22"/>
        </w:rPr>
        <w:t xml:space="preserve">) na jedno i wszystkie zdarzenia: </w:t>
      </w:r>
      <w:r w:rsidRPr="00924F7B">
        <w:rPr>
          <w:rFonts w:ascii="Calibri" w:hAnsi="Calibri" w:cs="Tahoma"/>
          <w:b/>
          <w:sz w:val="22"/>
          <w:szCs w:val="22"/>
        </w:rPr>
        <w:t>500.000,00 zł</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xml:space="preserve">-  </w:t>
      </w:r>
      <w:r w:rsidRPr="00924F7B">
        <w:rPr>
          <w:rFonts w:ascii="Calibri" w:hAnsi="Calibri" w:cs="Tahoma"/>
          <w:sz w:val="22"/>
          <w:szCs w:val="22"/>
        </w:rPr>
        <w:tab/>
      </w:r>
      <w:r w:rsidRPr="00924F7B">
        <w:rPr>
          <w:rFonts w:ascii="Calibri" w:hAnsi="Calibri" w:cs="Tahoma"/>
          <w:b/>
          <w:sz w:val="22"/>
          <w:szCs w:val="22"/>
        </w:rPr>
        <w:t>rozszerzenie</w:t>
      </w:r>
      <w:r w:rsidRPr="00924F7B">
        <w:rPr>
          <w:rFonts w:ascii="Calibri" w:hAnsi="Calibri" w:cs="Tahoma"/>
          <w:sz w:val="22"/>
          <w:szCs w:val="22"/>
        </w:rPr>
        <w:t xml:space="preserve"> odpowiedzialności o szkody wyrządzone przez niezgodne z prawem działanie lub zaniechanie przy wykonywaniu władzy publicznej, w tym szkody mające postać czystej straty finansowej.  </w:t>
      </w:r>
    </w:p>
    <w:p w:rsidR="005E25AB" w:rsidRPr="00924F7B" w:rsidRDefault="005E25AB" w:rsidP="00ED1304">
      <w:pPr>
        <w:ind w:left="425"/>
        <w:jc w:val="both"/>
        <w:rPr>
          <w:rFonts w:ascii="Calibri" w:hAnsi="Calibri" w:cs="Tahoma"/>
          <w:b/>
          <w:sz w:val="22"/>
          <w:szCs w:val="22"/>
        </w:rPr>
      </w:pPr>
      <w:r w:rsidRPr="00924F7B">
        <w:rPr>
          <w:rFonts w:ascii="Calibri" w:hAnsi="Calibri" w:cs="Tahoma"/>
          <w:sz w:val="22"/>
          <w:szCs w:val="22"/>
        </w:rPr>
        <w:t>suma gwarancyjna (</w:t>
      </w:r>
      <w:proofErr w:type="spellStart"/>
      <w:r w:rsidRPr="00924F7B">
        <w:rPr>
          <w:rFonts w:ascii="Calibri" w:hAnsi="Calibri" w:cs="Tahoma"/>
          <w:sz w:val="22"/>
          <w:szCs w:val="22"/>
        </w:rPr>
        <w:t>podlimit</w:t>
      </w:r>
      <w:proofErr w:type="spellEnd"/>
      <w:r w:rsidRPr="00924F7B">
        <w:rPr>
          <w:rFonts w:ascii="Calibri" w:hAnsi="Calibri" w:cs="Tahoma"/>
          <w:sz w:val="22"/>
          <w:szCs w:val="22"/>
        </w:rPr>
        <w:t xml:space="preserve">) na jedno i wszystkie zdarzenia: </w:t>
      </w:r>
      <w:r w:rsidRPr="00924F7B">
        <w:rPr>
          <w:rFonts w:ascii="Calibri" w:hAnsi="Calibri" w:cs="Tahoma"/>
          <w:b/>
          <w:sz w:val="22"/>
          <w:szCs w:val="22"/>
        </w:rPr>
        <w:t>500.000,00 zł</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r>
      <w:r w:rsidRPr="00924F7B">
        <w:rPr>
          <w:rFonts w:ascii="Calibri" w:hAnsi="Calibri" w:cs="Tahoma"/>
          <w:b/>
          <w:sz w:val="22"/>
          <w:szCs w:val="22"/>
        </w:rPr>
        <w:t>rozszerzenie</w:t>
      </w:r>
      <w:r w:rsidRPr="00924F7B">
        <w:rPr>
          <w:rFonts w:ascii="Calibri" w:hAnsi="Calibri" w:cs="Tahoma"/>
          <w:sz w:val="22"/>
          <w:szCs w:val="22"/>
        </w:rPr>
        <w:t xml:space="preserve"> odpowiedzialności cywilnej o odpowiedzialność cywilną za drogi zarządzane przez zamawiającego.</w:t>
      </w:r>
    </w:p>
    <w:p w:rsidR="005E25AB" w:rsidRPr="00924F7B" w:rsidRDefault="005E25AB" w:rsidP="00ED1304">
      <w:pPr>
        <w:ind w:left="426"/>
        <w:jc w:val="both"/>
        <w:rPr>
          <w:rFonts w:ascii="Calibri" w:hAnsi="Calibri" w:cs="Tahoma"/>
          <w:sz w:val="22"/>
          <w:szCs w:val="22"/>
        </w:rPr>
      </w:pP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xml:space="preserve">Zakres ubezpieczenia winien obejmować mi.: </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xml:space="preserve">- </w:t>
      </w:r>
      <w:r w:rsidRPr="00924F7B">
        <w:rPr>
          <w:rFonts w:ascii="Calibri" w:hAnsi="Calibri" w:cs="Tahoma"/>
          <w:sz w:val="22"/>
          <w:szCs w:val="22"/>
        </w:rPr>
        <w:tab/>
        <w:t xml:space="preserve">odpowiedzialność za szkody wyrządzone w związku z administrowaniem i utrzymaniem  w należytym stanie sieci dróg, obiektów mostowych i przepustów drogowych, </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xml:space="preserve">- </w:t>
      </w:r>
      <w:r w:rsidRPr="00924F7B">
        <w:rPr>
          <w:rFonts w:ascii="Calibri" w:hAnsi="Calibri" w:cs="Tahoma"/>
          <w:sz w:val="22"/>
          <w:szCs w:val="22"/>
        </w:rPr>
        <w:tab/>
        <w:t>odpowiedzialność za szkody powstałe wskutek złego stanu technicznego jezdni, wynikającego z uszkodzeń jej nawierzchni (ubytki, koleiny, zapadnięcia części jezdni itp.),</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xml:space="preserve">- </w:t>
      </w:r>
      <w:r w:rsidRPr="00924F7B">
        <w:rPr>
          <w:rFonts w:ascii="Calibri" w:hAnsi="Calibri" w:cs="Tahoma"/>
          <w:sz w:val="22"/>
          <w:szCs w:val="22"/>
        </w:rPr>
        <w:tab/>
        <w:t>odpowiedzialność za szkody powstałe wskutek nieuprzątnięcia z jezdni przeszkód (przedmiotów, materiałów, porzuconych lub naniesionych na jezdnię, także rozlanych cieczy itp.),</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xml:space="preserve">- </w:t>
      </w:r>
      <w:r w:rsidRPr="00924F7B">
        <w:rPr>
          <w:rFonts w:ascii="Calibri" w:hAnsi="Calibri" w:cs="Tahoma"/>
          <w:sz w:val="22"/>
          <w:szCs w:val="22"/>
        </w:rPr>
        <w:tab/>
        <w:t>odpowiedzialność za szkody powstałe wskutek leżących (lub spadających) na jezdni lub poboczu drzew, konarów, gałęzi itp.,</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 xml:space="preserve">odpowiedzialność za szkody powstałe w związku z </w:t>
      </w:r>
      <w:proofErr w:type="spellStart"/>
      <w:r w:rsidRPr="00924F7B">
        <w:rPr>
          <w:rFonts w:ascii="Calibri" w:hAnsi="Calibri" w:cs="Tahoma"/>
          <w:sz w:val="22"/>
          <w:szCs w:val="22"/>
        </w:rPr>
        <w:t>nienormatywną</w:t>
      </w:r>
      <w:proofErr w:type="spellEnd"/>
      <w:r w:rsidRPr="00924F7B">
        <w:rPr>
          <w:rFonts w:ascii="Calibri" w:hAnsi="Calibri" w:cs="Tahoma"/>
          <w:sz w:val="22"/>
          <w:szCs w:val="22"/>
        </w:rPr>
        <w:t xml:space="preserve"> skrajnią poziomą i pionową drogi spowodowaną zadrzewieniem lub innymi przyczynami,</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odpowiedzialność za szkody powstałe wskutek wyrw w poboczach dróg,</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odpowiedzialność za szkody powstałe w wyniku uszkodzenia włazów kanalizacji deszczowej,</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odpowiedzialność za szkody powstałe w wyniku braku odpowiedniego znaku drogowego pionowego i poziomego,</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odpowiedzialność za szkody z powodu przerw w pracy sygnalizacji świetlnej lub niewłaściwej jej pracy,</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odpowiedzialność za szkody z powodu prowadzenia prac bieżącego utrzymania dróg (sprzątanie, pielęgnacja zieleni itp.),</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odpowiedzialność cywilną z tytułu utrzymania chodników, placów i innych pieszych ciągów komunikacyjnych, w tym w szczególności związane z posiadaniem parku, placów zabaw, terenów zielonych,</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xml:space="preserve">- </w:t>
      </w:r>
      <w:r w:rsidRPr="00924F7B">
        <w:rPr>
          <w:rFonts w:ascii="Calibri" w:hAnsi="Calibri" w:cs="Tahoma"/>
          <w:sz w:val="22"/>
          <w:szCs w:val="22"/>
        </w:rPr>
        <w:tab/>
        <w:t xml:space="preserve">szkody w mieniu znajdującym się na terenach przylegających do pasa drogowego powstałe w związku z wstępem na te tereny wynikającym z zarządzania i utrzymaniem pasa drogowego (mi. związane z ustawianiem zasłon przeciwśnieżnych, pielęgnacją zieleni), </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xml:space="preserve">- </w:t>
      </w:r>
      <w:r w:rsidRPr="00924F7B">
        <w:rPr>
          <w:rFonts w:ascii="Calibri" w:hAnsi="Calibri" w:cs="Tahoma"/>
          <w:sz w:val="22"/>
          <w:szCs w:val="22"/>
        </w:rPr>
        <w:tab/>
        <w:t xml:space="preserve">szkody wyrządzone w związku z nienależytym zimowym utrzymaniem pasa drogowego (mi. w związku z śliskością jezdni, nagromadzeniem się śniegu lub lodu), </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xml:space="preserve">- </w:t>
      </w:r>
      <w:r w:rsidRPr="00924F7B">
        <w:rPr>
          <w:rFonts w:ascii="Calibri" w:hAnsi="Calibri" w:cs="Tahoma"/>
          <w:sz w:val="22"/>
          <w:szCs w:val="22"/>
        </w:rPr>
        <w:tab/>
        <w:t>szkody spowodowane pracami konserwacyjnymi i remontami wykonywanymi we własnym zakresie przez zarządcę,</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xml:space="preserve">- </w:t>
      </w:r>
      <w:r w:rsidRPr="00924F7B">
        <w:rPr>
          <w:rFonts w:ascii="Calibri" w:hAnsi="Calibri" w:cs="Tahoma"/>
          <w:sz w:val="22"/>
          <w:szCs w:val="22"/>
        </w:rPr>
        <w:tab/>
        <w:t>szkody powstałe wskutek śliskości nawierzchni drogi wynikłej z rozlania płynów, smarów, naniesionego błota itp.</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xml:space="preserve">- </w:t>
      </w:r>
      <w:r w:rsidRPr="00924F7B">
        <w:rPr>
          <w:rFonts w:ascii="Calibri" w:hAnsi="Calibri" w:cs="Tahoma"/>
          <w:sz w:val="22"/>
          <w:szCs w:val="22"/>
        </w:rPr>
        <w:tab/>
        <w:t>szkody wyrządzone w związku z zalaniem drogi przez nienależycie działające urządzenia odprowadzające wodę z pasa drogowego,</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szkody w pojazdach mechanicznych związane z uderzeniem kamieni, żwiru lub innych znajdujących się na jezdni przedmiotów,</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zakres ubezpieczenia winien obejmować również kolejne szkody wynikające z tej samej przyczyny w okresie co najmniej 3 dni roboczych od dnia dowiedzenia się ubezpieczonego o przyczynie szkody,</w:t>
      </w:r>
    </w:p>
    <w:p w:rsidR="005E25AB" w:rsidRPr="00924F7B" w:rsidRDefault="005E25AB" w:rsidP="00ED1304">
      <w:pPr>
        <w:ind w:left="426"/>
        <w:jc w:val="both"/>
        <w:rPr>
          <w:rFonts w:ascii="Calibri" w:hAnsi="Calibri" w:cs="Tahoma"/>
          <w:sz w:val="22"/>
          <w:szCs w:val="22"/>
        </w:rPr>
      </w:pPr>
    </w:p>
    <w:p w:rsidR="005E25AB" w:rsidRPr="00924F7B" w:rsidRDefault="005E25AB" w:rsidP="00ED1304">
      <w:pPr>
        <w:ind w:left="425"/>
        <w:jc w:val="both"/>
        <w:rPr>
          <w:rFonts w:ascii="Calibri" w:hAnsi="Calibri" w:cs="Tahoma"/>
          <w:sz w:val="22"/>
          <w:szCs w:val="22"/>
          <w:lang w:eastAsia="ar-SA"/>
        </w:rPr>
      </w:pPr>
      <w:r w:rsidRPr="00924F7B">
        <w:rPr>
          <w:rFonts w:ascii="Calibri" w:hAnsi="Calibri" w:cs="Tahoma"/>
          <w:sz w:val="22"/>
          <w:szCs w:val="22"/>
          <w:lang w:eastAsia="ar-SA"/>
        </w:rPr>
        <w:t xml:space="preserve">Łączna długość dróg zarządzanych przez zamawiającego wynosi: 147,000 km, w tym: drogi gminne 88,669 km i drogi wewnętrzne 58,331 </w:t>
      </w:r>
      <w:proofErr w:type="spellStart"/>
      <w:r w:rsidRPr="00924F7B">
        <w:rPr>
          <w:rFonts w:ascii="Calibri" w:hAnsi="Calibri" w:cs="Tahoma"/>
          <w:sz w:val="22"/>
          <w:szCs w:val="22"/>
          <w:lang w:eastAsia="ar-SA"/>
        </w:rPr>
        <w:t>km</w:t>
      </w:r>
      <w:proofErr w:type="spellEnd"/>
      <w:r w:rsidRPr="00924F7B">
        <w:rPr>
          <w:rFonts w:ascii="Calibri" w:hAnsi="Calibri" w:cs="Tahoma"/>
          <w:sz w:val="22"/>
          <w:szCs w:val="22"/>
          <w:lang w:eastAsia="ar-SA"/>
        </w:rPr>
        <w:t>. Szczegółowy wykaz dróg zostanie przekazany na życzenie wykonawcy.</w:t>
      </w:r>
    </w:p>
    <w:p w:rsidR="005E25AB" w:rsidRPr="00924F7B" w:rsidRDefault="005E25AB" w:rsidP="00ED1304">
      <w:pPr>
        <w:ind w:left="425"/>
        <w:jc w:val="both"/>
        <w:rPr>
          <w:rFonts w:ascii="Calibri" w:hAnsi="Calibri" w:cs="Tahoma"/>
          <w:b/>
          <w:sz w:val="22"/>
          <w:szCs w:val="22"/>
        </w:rPr>
      </w:pPr>
      <w:r w:rsidRPr="00924F7B">
        <w:rPr>
          <w:rFonts w:ascii="Calibri" w:hAnsi="Calibri" w:cs="Tahoma"/>
          <w:sz w:val="22"/>
          <w:szCs w:val="22"/>
        </w:rPr>
        <w:t>suma gwarancyjna (</w:t>
      </w:r>
      <w:proofErr w:type="spellStart"/>
      <w:r w:rsidRPr="00924F7B">
        <w:rPr>
          <w:rFonts w:ascii="Calibri" w:hAnsi="Calibri" w:cs="Tahoma"/>
          <w:sz w:val="22"/>
          <w:szCs w:val="22"/>
        </w:rPr>
        <w:t>podlimit</w:t>
      </w:r>
      <w:proofErr w:type="spellEnd"/>
      <w:r w:rsidRPr="00924F7B">
        <w:rPr>
          <w:rFonts w:ascii="Calibri" w:hAnsi="Calibri" w:cs="Tahoma"/>
          <w:sz w:val="22"/>
          <w:szCs w:val="22"/>
        </w:rPr>
        <w:t xml:space="preserve">) na jedno i wszystkie zdarzenia: </w:t>
      </w:r>
      <w:r w:rsidRPr="00924F7B">
        <w:rPr>
          <w:rFonts w:ascii="Calibri" w:hAnsi="Calibri" w:cs="Tahoma"/>
          <w:b/>
          <w:sz w:val="22"/>
          <w:szCs w:val="22"/>
        </w:rPr>
        <w:t>2.000.000,00 zł</w:t>
      </w:r>
    </w:p>
    <w:p w:rsidR="005E25AB" w:rsidRPr="00924F7B" w:rsidRDefault="005E25AB" w:rsidP="00ED1304">
      <w:pPr>
        <w:ind w:left="426"/>
        <w:jc w:val="both"/>
        <w:rPr>
          <w:rFonts w:ascii="Calibri" w:hAnsi="Calibri" w:cs="Tahoma"/>
          <w:b/>
          <w:sz w:val="22"/>
          <w:szCs w:val="22"/>
        </w:rPr>
      </w:pPr>
      <w:r w:rsidRPr="00924F7B">
        <w:rPr>
          <w:rFonts w:ascii="Calibri" w:hAnsi="Calibri" w:cs="Tahoma"/>
          <w:b/>
          <w:sz w:val="22"/>
          <w:szCs w:val="22"/>
        </w:rPr>
        <w:lastRenderedPageBreak/>
        <w:t>Zamawiający nie dopuszcza stosowania w Ubezpieczeniu odpowiedzialności cywilnej za drogi franszyz i udziałów własnych.</w:t>
      </w:r>
    </w:p>
    <w:p w:rsidR="005E25AB" w:rsidRPr="00924F7B" w:rsidRDefault="005E25AB" w:rsidP="00ED1304">
      <w:pPr>
        <w:ind w:left="426"/>
        <w:jc w:val="both"/>
        <w:rPr>
          <w:rFonts w:ascii="Calibri" w:hAnsi="Calibri" w:cs="Tahoma"/>
          <w:sz w:val="22"/>
          <w:szCs w:val="22"/>
        </w:rPr>
      </w:pPr>
    </w:p>
    <w:p w:rsidR="005E25AB" w:rsidRPr="00924F7B" w:rsidRDefault="005E25AB" w:rsidP="00ED1304">
      <w:pPr>
        <w:ind w:firstLine="426"/>
        <w:jc w:val="both"/>
        <w:rPr>
          <w:rFonts w:ascii="Calibri" w:hAnsi="Calibri" w:cs="Tahoma"/>
          <w:sz w:val="22"/>
          <w:szCs w:val="22"/>
        </w:rPr>
      </w:pPr>
      <w:r w:rsidRPr="00924F7B">
        <w:rPr>
          <w:rFonts w:ascii="Calibri" w:hAnsi="Calibri" w:cs="Tahoma"/>
          <w:b/>
          <w:sz w:val="22"/>
          <w:szCs w:val="22"/>
        </w:rPr>
        <w:t>-</w:t>
      </w:r>
      <w:r w:rsidRPr="00924F7B">
        <w:rPr>
          <w:rFonts w:ascii="Calibri" w:hAnsi="Calibri" w:cs="Tahoma"/>
          <w:b/>
          <w:sz w:val="22"/>
          <w:szCs w:val="22"/>
        </w:rPr>
        <w:tab/>
        <w:t>rozszerzenie</w:t>
      </w:r>
      <w:r w:rsidRPr="00924F7B">
        <w:rPr>
          <w:rFonts w:ascii="Calibri" w:hAnsi="Calibri" w:cs="Tahoma"/>
          <w:sz w:val="22"/>
          <w:szCs w:val="22"/>
        </w:rPr>
        <w:t xml:space="preserve"> odpowiedzialności o odpowiedzialność cywilną za produkt – wodę. </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Zakres ubezpieczenia winien obejmować również szkody u producenta wyrobu finalnego powstałe na skutek pomieszania jego produktów z półproduktem (wodą) dostarczaną przez ubezpieczonego. Zakres ubezpieczenia winien obejmować szkody polegające na przeniesieniu chorób zakaźnych i zakażeń.</w:t>
      </w:r>
    </w:p>
    <w:p w:rsidR="005E25AB" w:rsidRPr="00924F7B" w:rsidRDefault="005E25AB" w:rsidP="00ED1304">
      <w:pPr>
        <w:ind w:left="426"/>
        <w:jc w:val="both"/>
        <w:rPr>
          <w:rFonts w:ascii="Calibri" w:hAnsi="Calibri" w:cs="Tahoma"/>
          <w:sz w:val="22"/>
          <w:szCs w:val="22"/>
        </w:rPr>
      </w:pPr>
    </w:p>
    <w:p w:rsidR="005E25AB" w:rsidRPr="00924F7B" w:rsidRDefault="005E25AB" w:rsidP="00ED1304">
      <w:pPr>
        <w:ind w:firstLine="426"/>
        <w:jc w:val="both"/>
        <w:rPr>
          <w:rFonts w:ascii="Calibri" w:hAnsi="Calibri" w:cs="Tahoma"/>
          <w:b/>
          <w:sz w:val="22"/>
          <w:szCs w:val="22"/>
        </w:rPr>
      </w:pPr>
      <w:r w:rsidRPr="00924F7B">
        <w:rPr>
          <w:rFonts w:ascii="Calibri" w:hAnsi="Calibri" w:cs="Tahoma"/>
          <w:sz w:val="22"/>
          <w:szCs w:val="22"/>
        </w:rPr>
        <w:t>suma gwarancyjna (</w:t>
      </w:r>
      <w:proofErr w:type="spellStart"/>
      <w:r w:rsidRPr="00924F7B">
        <w:rPr>
          <w:rFonts w:ascii="Calibri" w:hAnsi="Calibri" w:cs="Tahoma"/>
          <w:sz w:val="22"/>
          <w:szCs w:val="22"/>
        </w:rPr>
        <w:t>podlimit</w:t>
      </w:r>
      <w:proofErr w:type="spellEnd"/>
      <w:r w:rsidRPr="00924F7B">
        <w:rPr>
          <w:rFonts w:ascii="Calibri" w:hAnsi="Calibri" w:cs="Tahoma"/>
          <w:sz w:val="22"/>
          <w:szCs w:val="22"/>
        </w:rPr>
        <w:t xml:space="preserve">) na jedno i wszystkie zdarzenia: </w:t>
      </w:r>
      <w:r w:rsidRPr="00924F7B">
        <w:rPr>
          <w:rFonts w:ascii="Calibri" w:hAnsi="Calibri" w:cs="Tahoma"/>
          <w:b/>
          <w:sz w:val="22"/>
          <w:szCs w:val="22"/>
        </w:rPr>
        <w:t>2.000.000,00 zł,</w:t>
      </w:r>
    </w:p>
    <w:p w:rsidR="005E25AB" w:rsidRPr="00924F7B" w:rsidRDefault="005E25AB" w:rsidP="00ED1304">
      <w:pPr>
        <w:ind w:firstLine="426"/>
        <w:jc w:val="both"/>
        <w:rPr>
          <w:rFonts w:ascii="Calibri" w:hAnsi="Calibri" w:cs="Tahoma"/>
          <w:b/>
          <w:sz w:val="22"/>
          <w:szCs w:val="22"/>
        </w:rPr>
      </w:pPr>
    </w:p>
    <w:p w:rsidR="005E25AB" w:rsidRPr="00924F7B" w:rsidRDefault="005E25AB" w:rsidP="00ED1304">
      <w:pPr>
        <w:tabs>
          <w:tab w:val="left" w:pos="709"/>
        </w:tabs>
        <w:ind w:left="426"/>
        <w:jc w:val="both"/>
        <w:rPr>
          <w:rFonts w:ascii="Calibri" w:hAnsi="Calibri" w:cs="Tahoma"/>
          <w:sz w:val="22"/>
          <w:szCs w:val="22"/>
        </w:rPr>
      </w:pPr>
      <w:r w:rsidRPr="00924F7B">
        <w:rPr>
          <w:rFonts w:ascii="Calibri" w:hAnsi="Calibri" w:cs="Tahoma"/>
          <w:sz w:val="22"/>
          <w:szCs w:val="22"/>
        </w:rPr>
        <w:t>-   </w:t>
      </w:r>
      <w:r w:rsidRPr="00924F7B">
        <w:rPr>
          <w:rFonts w:ascii="Calibri" w:hAnsi="Calibri" w:cs="Tahoma"/>
          <w:b/>
          <w:sz w:val="22"/>
          <w:szCs w:val="22"/>
        </w:rPr>
        <w:t xml:space="preserve">rozszerzenie </w:t>
      </w:r>
      <w:r w:rsidRPr="00924F7B">
        <w:rPr>
          <w:rFonts w:ascii="Calibri" w:hAnsi="Calibri" w:cs="Tahoma"/>
          <w:sz w:val="22"/>
          <w:szCs w:val="22"/>
        </w:rPr>
        <w:t>odpowiedzialności o szkody, w tym w środowisku naturalnym powstałe w związku z przedostaniem się substancji szkodliwych do powietrza, wody lub gruntu/gleby oraz koszty poniesione w celu ich usunięcia, neutralizacji oraz oczyszczenia wody, gruntu/gleby, powietrza. Przez przedostanie się substancji do powietrza, wody, gruntu rozumie się: emisję, wydzielenie, wyładowanie, rozproszenie, rozrzucenie, rozpylenie, rozlanie, wyciek, wypompowanie, wylanie, wypuszczenie, opróżnienie, wtłoczenie, wyrzucenie, usunięcie oraz inne formy uwolnienia substancji do powietrza, wody lub gruntu. Za szkody w środowisku uważa się również te wyrządzone przez pojazdy Zamawiającego.</w:t>
      </w:r>
    </w:p>
    <w:p w:rsidR="005E25AB" w:rsidRPr="00924F7B" w:rsidRDefault="005E25AB" w:rsidP="00ED1304">
      <w:pPr>
        <w:jc w:val="both"/>
        <w:rPr>
          <w:rFonts w:ascii="Calibri" w:hAnsi="Calibri" w:cs="Tahoma"/>
          <w:sz w:val="22"/>
          <w:szCs w:val="22"/>
        </w:rPr>
      </w:pP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suma gwarancyjna (</w:t>
      </w:r>
      <w:proofErr w:type="spellStart"/>
      <w:r w:rsidRPr="00924F7B">
        <w:rPr>
          <w:rFonts w:ascii="Calibri" w:hAnsi="Calibri" w:cs="Tahoma"/>
          <w:sz w:val="22"/>
          <w:szCs w:val="22"/>
        </w:rPr>
        <w:t>podlimit</w:t>
      </w:r>
      <w:proofErr w:type="spellEnd"/>
      <w:r w:rsidRPr="00924F7B">
        <w:rPr>
          <w:rFonts w:ascii="Calibri" w:hAnsi="Calibri" w:cs="Tahoma"/>
          <w:sz w:val="22"/>
          <w:szCs w:val="22"/>
        </w:rPr>
        <w:t xml:space="preserve">) na jedno i wszystkie zdarzenia: </w:t>
      </w:r>
      <w:r w:rsidRPr="00924F7B">
        <w:rPr>
          <w:rFonts w:ascii="Calibri" w:hAnsi="Calibri" w:cs="Tahoma"/>
          <w:b/>
          <w:sz w:val="22"/>
          <w:szCs w:val="22"/>
        </w:rPr>
        <w:t>1.000.000,00 zł</w:t>
      </w:r>
      <w:r w:rsidRPr="00924F7B">
        <w:rPr>
          <w:rFonts w:ascii="Calibri" w:hAnsi="Calibri" w:cs="Tahoma"/>
          <w:sz w:val="22"/>
          <w:szCs w:val="22"/>
        </w:rPr>
        <w:t>,</w:t>
      </w: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3"/>
          <w:numId w:val="89"/>
        </w:numPr>
        <w:tabs>
          <w:tab w:val="clear" w:pos="2880"/>
          <w:tab w:val="num" w:pos="426"/>
        </w:tabs>
        <w:ind w:left="426" w:hanging="426"/>
        <w:jc w:val="both"/>
        <w:rPr>
          <w:rFonts w:ascii="Calibri" w:hAnsi="Calibri" w:cs="Tahoma"/>
          <w:b/>
          <w:sz w:val="22"/>
        </w:rPr>
      </w:pPr>
      <w:r w:rsidRPr="00924F7B">
        <w:rPr>
          <w:rFonts w:ascii="Calibri" w:hAnsi="Calibri" w:cs="Tahoma"/>
          <w:b/>
          <w:sz w:val="22"/>
        </w:rPr>
        <w:t>Ubezpieczenie od kradzieży z włamaniem i rabunku łącznie z ryzykiem wandalizmu</w:t>
      </w:r>
    </w:p>
    <w:p w:rsidR="005E25AB" w:rsidRPr="00924F7B" w:rsidRDefault="005E25AB" w:rsidP="00ED1304">
      <w:pPr>
        <w:jc w:val="both"/>
        <w:rPr>
          <w:rFonts w:ascii="Calibri" w:hAnsi="Calibri" w:cs="Tahoma"/>
          <w:sz w:val="22"/>
          <w:szCs w:val="22"/>
        </w:rPr>
      </w:pP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Dotyczy wszystkich jednostek wymienionych w SIWZ.</w:t>
      </w:r>
    </w:p>
    <w:p w:rsidR="005E25AB" w:rsidRPr="00924F7B" w:rsidRDefault="005E25AB" w:rsidP="00ED1304">
      <w:pPr>
        <w:ind w:left="426"/>
        <w:jc w:val="both"/>
        <w:rPr>
          <w:rFonts w:ascii="Calibri" w:hAnsi="Calibri" w:cs="Tahoma"/>
          <w:sz w:val="22"/>
          <w:szCs w:val="22"/>
        </w:rPr>
      </w:pP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Należne odszkodowanie za szkody kradzieżowe wypłacane jest zgodnie z klauzulą likwidacyjną i zwiększane jest o koszty naprawy zabezpieczeń zniszczonych w wyniku zdarzenia.</w:t>
      </w:r>
    </w:p>
    <w:p w:rsidR="005E25AB" w:rsidRPr="00924F7B" w:rsidRDefault="005E25AB" w:rsidP="00ED1304">
      <w:pPr>
        <w:ind w:left="426"/>
        <w:jc w:val="both"/>
        <w:rPr>
          <w:rFonts w:ascii="Calibri" w:hAnsi="Calibri" w:cs="Tahoma"/>
          <w:b/>
          <w:sz w:val="22"/>
          <w:szCs w:val="22"/>
        </w:rPr>
      </w:pPr>
    </w:p>
    <w:p w:rsidR="005E25AB" w:rsidRPr="00924F7B" w:rsidRDefault="005E25AB" w:rsidP="00AE29F3">
      <w:pPr>
        <w:pStyle w:val="Akapitzlist"/>
        <w:numPr>
          <w:ilvl w:val="2"/>
          <w:numId w:val="88"/>
        </w:numPr>
        <w:ind w:left="426" w:hanging="426"/>
        <w:jc w:val="both"/>
        <w:rPr>
          <w:rFonts w:ascii="Calibri" w:hAnsi="Calibri" w:cs="Tahoma"/>
          <w:b/>
          <w:sz w:val="22"/>
        </w:rPr>
      </w:pPr>
      <w:r w:rsidRPr="00924F7B">
        <w:rPr>
          <w:rFonts w:ascii="Calibri" w:hAnsi="Calibri" w:cs="Tahoma"/>
          <w:b/>
          <w:sz w:val="22"/>
        </w:rPr>
        <w:t>Maszyny, urządzenia i wyposażenie jednostek organizacyjnych</w:t>
      </w:r>
    </w:p>
    <w:p w:rsidR="005E25AB" w:rsidRPr="00924F7B" w:rsidRDefault="005E25AB" w:rsidP="00ED1304">
      <w:pPr>
        <w:ind w:left="426" w:hanging="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system ubezpieczenia: na pierwsze ryzyko z konsumpcją sumy ubezpieczenia,</w:t>
      </w:r>
    </w:p>
    <w:p w:rsidR="005E25AB" w:rsidRPr="00924F7B" w:rsidRDefault="005E25AB" w:rsidP="00ED1304">
      <w:pPr>
        <w:ind w:left="426" w:hanging="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 xml:space="preserve">suma ubezpieczenia: </w:t>
      </w:r>
      <w:r w:rsidRPr="00924F7B">
        <w:rPr>
          <w:rFonts w:ascii="Calibri" w:hAnsi="Calibri" w:cs="Tahoma"/>
          <w:b/>
          <w:sz w:val="22"/>
          <w:szCs w:val="22"/>
        </w:rPr>
        <w:t>100.000,00 zł,</w:t>
      </w: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2"/>
          <w:numId w:val="88"/>
        </w:numPr>
        <w:ind w:left="426" w:hanging="426"/>
        <w:rPr>
          <w:rFonts w:ascii="Calibri" w:hAnsi="Calibri" w:cs="Tahoma"/>
          <w:b/>
          <w:sz w:val="22"/>
        </w:rPr>
      </w:pPr>
      <w:r w:rsidRPr="00924F7B">
        <w:rPr>
          <w:rFonts w:ascii="Calibri" w:hAnsi="Calibri" w:cs="Tahoma"/>
          <w:b/>
          <w:sz w:val="22"/>
        </w:rPr>
        <w:t>Maszyny, urządzenia i wyposażenie jednostek OSP z terenu Gminy</w:t>
      </w:r>
    </w:p>
    <w:p w:rsidR="005E25AB" w:rsidRPr="00924F7B" w:rsidRDefault="005E25AB" w:rsidP="00ED1304">
      <w:pPr>
        <w:tabs>
          <w:tab w:val="left" w:pos="426"/>
        </w:tabs>
        <w:rPr>
          <w:rFonts w:ascii="Calibri" w:hAnsi="Calibri" w:cs="Tahoma"/>
          <w:sz w:val="22"/>
          <w:szCs w:val="22"/>
        </w:rPr>
      </w:pPr>
      <w:r w:rsidRPr="00924F7B">
        <w:rPr>
          <w:rFonts w:ascii="Calibri" w:hAnsi="Calibri" w:cs="Tahoma"/>
          <w:sz w:val="22"/>
          <w:szCs w:val="22"/>
        </w:rPr>
        <w:t xml:space="preserve">- </w:t>
      </w:r>
      <w:r w:rsidRPr="00924F7B">
        <w:rPr>
          <w:rFonts w:ascii="Calibri" w:hAnsi="Calibri" w:cs="Tahoma"/>
          <w:sz w:val="22"/>
          <w:szCs w:val="22"/>
        </w:rPr>
        <w:tab/>
        <w:t>system ubezpieczenia: na pierwsze ryzyko z konsumpcją sumy ubezpieczenia,</w:t>
      </w:r>
    </w:p>
    <w:p w:rsidR="005E25AB" w:rsidRPr="00924F7B" w:rsidRDefault="005E25AB" w:rsidP="00ED1304">
      <w:pPr>
        <w:tabs>
          <w:tab w:val="left" w:pos="426"/>
        </w:tabs>
        <w:rPr>
          <w:rFonts w:ascii="Calibri" w:hAnsi="Calibri" w:cs="Tahoma"/>
          <w:sz w:val="22"/>
          <w:szCs w:val="22"/>
        </w:rPr>
      </w:pPr>
      <w:r w:rsidRPr="00924F7B">
        <w:rPr>
          <w:rFonts w:ascii="Calibri" w:hAnsi="Calibri" w:cs="Tahoma"/>
          <w:sz w:val="22"/>
          <w:szCs w:val="22"/>
        </w:rPr>
        <w:t xml:space="preserve">- </w:t>
      </w:r>
      <w:r w:rsidRPr="00924F7B">
        <w:rPr>
          <w:rFonts w:ascii="Calibri" w:hAnsi="Calibri" w:cs="Tahoma"/>
          <w:sz w:val="22"/>
          <w:szCs w:val="22"/>
        </w:rPr>
        <w:tab/>
        <w:t xml:space="preserve">suma ubezpieczenia: </w:t>
      </w:r>
      <w:r w:rsidRPr="00924F7B">
        <w:rPr>
          <w:rFonts w:ascii="Calibri" w:hAnsi="Calibri" w:cs="Tahoma"/>
          <w:b/>
          <w:sz w:val="22"/>
          <w:szCs w:val="22"/>
        </w:rPr>
        <w:t>100.000,00 zł,</w:t>
      </w:r>
    </w:p>
    <w:p w:rsidR="005E25AB" w:rsidRPr="00924F7B" w:rsidRDefault="005E25AB" w:rsidP="00ED1304">
      <w:pPr>
        <w:pStyle w:val="Akapitzlist"/>
        <w:ind w:left="426"/>
        <w:rPr>
          <w:rFonts w:ascii="Calibri" w:hAnsi="Calibri" w:cs="Tahoma"/>
          <w:sz w:val="22"/>
        </w:rPr>
      </w:pPr>
    </w:p>
    <w:p w:rsidR="005E25AB" w:rsidRPr="00924F7B" w:rsidRDefault="005E25AB" w:rsidP="00AE29F3">
      <w:pPr>
        <w:pStyle w:val="Akapitzlist"/>
        <w:numPr>
          <w:ilvl w:val="2"/>
          <w:numId w:val="88"/>
        </w:numPr>
        <w:ind w:left="426" w:hanging="426"/>
        <w:jc w:val="both"/>
        <w:rPr>
          <w:rFonts w:ascii="Calibri" w:hAnsi="Calibri" w:cs="Tahoma"/>
          <w:b/>
          <w:sz w:val="22"/>
        </w:rPr>
      </w:pPr>
      <w:r w:rsidRPr="00924F7B">
        <w:rPr>
          <w:rFonts w:ascii="Calibri" w:hAnsi="Calibri" w:cs="Tahoma"/>
          <w:b/>
          <w:sz w:val="22"/>
        </w:rPr>
        <w:t>Środki obrotowe</w:t>
      </w:r>
    </w:p>
    <w:p w:rsidR="005E25AB" w:rsidRPr="00924F7B" w:rsidRDefault="005E25AB" w:rsidP="00ED1304">
      <w:pPr>
        <w:ind w:left="426" w:hanging="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system ubezpieczenia: na pierwsze ryzyko z konsumpcją sumy ubezpieczenia,</w:t>
      </w:r>
    </w:p>
    <w:p w:rsidR="005E25AB" w:rsidRPr="00924F7B" w:rsidRDefault="005E25AB" w:rsidP="00ED1304">
      <w:pPr>
        <w:ind w:left="426" w:hanging="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 xml:space="preserve">suma ubezpieczenia: </w:t>
      </w:r>
      <w:r w:rsidRPr="00924F7B">
        <w:rPr>
          <w:rFonts w:ascii="Calibri" w:hAnsi="Calibri" w:cs="Tahoma"/>
          <w:b/>
          <w:sz w:val="22"/>
          <w:szCs w:val="22"/>
        </w:rPr>
        <w:t>20.000,00 zł,</w:t>
      </w:r>
    </w:p>
    <w:p w:rsidR="005E25AB" w:rsidRPr="00924F7B" w:rsidRDefault="005E25AB" w:rsidP="00ED1304">
      <w:pPr>
        <w:ind w:left="426" w:hanging="426"/>
        <w:jc w:val="both"/>
        <w:rPr>
          <w:rFonts w:ascii="Calibri" w:hAnsi="Calibri" w:cs="Tahoma"/>
          <w:sz w:val="22"/>
          <w:szCs w:val="22"/>
        </w:rPr>
      </w:pPr>
    </w:p>
    <w:p w:rsidR="005E25AB" w:rsidRPr="00924F7B" w:rsidRDefault="005E25AB" w:rsidP="00AE29F3">
      <w:pPr>
        <w:pStyle w:val="Akapitzlist"/>
        <w:numPr>
          <w:ilvl w:val="2"/>
          <w:numId w:val="88"/>
        </w:numPr>
        <w:ind w:left="426" w:hanging="426"/>
        <w:jc w:val="both"/>
        <w:rPr>
          <w:rFonts w:ascii="Calibri" w:hAnsi="Calibri" w:cs="Tahoma"/>
          <w:b/>
          <w:sz w:val="22"/>
        </w:rPr>
      </w:pPr>
      <w:r w:rsidRPr="00924F7B">
        <w:rPr>
          <w:rFonts w:ascii="Calibri" w:hAnsi="Calibri" w:cs="Tahoma"/>
          <w:b/>
          <w:sz w:val="22"/>
        </w:rPr>
        <w:t>Mienie pracownicze i uczniowskie</w:t>
      </w:r>
    </w:p>
    <w:p w:rsidR="005E25AB" w:rsidRPr="00924F7B" w:rsidRDefault="005E25AB" w:rsidP="00ED1304">
      <w:pPr>
        <w:ind w:left="426" w:hanging="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system ubezpieczenia: na pierwsze ryzyko z konsumpcją sumy ubezpieczenia,</w:t>
      </w:r>
    </w:p>
    <w:p w:rsidR="005E25AB" w:rsidRPr="00924F7B" w:rsidRDefault="005E25AB" w:rsidP="00ED1304">
      <w:pPr>
        <w:ind w:left="426" w:hanging="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przedmiot ubezpieczenia: mienie osobistego użytku pracowników oraz uczniów ze szkół wymienionych w SIWZ,</w:t>
      </w:r>
    </w:p>
    <w:p w:rsidR="005E25AB" w:rsidRPr="00924F7B" w:rsidRDefault="005E25AB" w:rsidP="00ED1304">
      <w:pPr>
        <w:ind w:left="426" w:hanging="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 xml:space="preserve">suma ubezpieczenia: </w:t>
      </w:r>
      <w:r w:rsidRPr="00924F7B">
        <w:rPr>
          <w:rFonts w:ascii="Calibri" w:hAnsi="Calibri" w:cs="Tahoma"/>
          <w:b/>
          <w:sz w:val="22"/>
          <w:szCs w:val="22"/>
        </w:rPr>
        <w:t>20.000,00 zł,</w:t>
      </w:r>
    </w:p>
    <w:p w:rsidR="005E25AB" w:rsidRPr="00924F7B" w:rsidRDefault="005E25AB" w:rsidP="00ED1304">
      <w:pPr>
        <w:ind w:left="426" w:hanging="426"/>
        <w:jc w:val="both"/>
        <w:rPr>
          <w:rFonts w:ascii="Calibri" w:hAnsi="Calibri" w:cs="Tahoma"/>
          <w:sz w:val="22"/>
          <w:szCs w:val="22"/>
        </w:rPr>
      </w:pPr>
    </w:p>
    <w:p w:rsidR="005E25AB" w:rsidRPr="00924F7B" w:rsidRDefault="005E25AB" w:rsidP="00AE29F3">
      <w:pPr>
        <w:pStyle w:val="Akapitzlist"/>
        <w:numPr>
          <w:ilvl w:val="2"/>
          <w:numId w:val="88"/>
        </w:numPr>
        <w:ind w:left="426" w:hanging="426"/>
        <w:jc w:val="both"/>
        <w:rPr>
          <w:rFonts w:ascii="Calibri" w:hAnsi="Calibri" w:cs="Tahoma"/>
          <w:b/>
          <w:sz w:val="22"/>
        </w:rPr>
      </w:pPr>
      <w:r w:rsidRPr="00924F7B">
        <w:rPr>
          <w:rFonts w:ascii="Calibri" w:hAnsi="Calibri" w:cs="Tahoma"/>
          <w:b/>
          <w:sz w:val="22"/>
        </w:rPr>
        <w:t xml:space="preserve">Wartości pieniężne (w tym znaki skarbowe):  </w:t>
      </w:r>
    </w:p>
    <w:p w:rsidR="005E25AB" w:rsidRPr="00924F7B" w:rsidRDefault="005E25AB" w:rsidP="00ED1304">
      <w:pPr>
        <w:ind w:left="426" w:hanging="426"/>
        <w:jc w:val="both"/>
        <w:rPr>
          <w:rFonts w:ascii="Calibri" w:hAnsi="Calibri" w:cs="Tahoma"/>
          <w:sz w:val="22"/>
          <w:szCs w:val="22"/>
        </w:rPr>
      </w:pPr>
    </w:p>
    <w:p w:rsidR="005E25AB" w:rsidRPr="00924F7B" w:rsidRDefault="005E25AB" w:rsidP="00AE29F3">
      <w:pPr>
        <w:pStyle w:val="Akapitzlist"/>
        <w:numPr>
          <w:ilvl w:val="1"/>
          <w:numId w:val="86"/>
        </w:numPr>
        <w:ind w:left="426"/>
        <w:jc w:val="both"/>
        <w:rPr>
          <w:rFonts w:ascii="Calibri" w:hAnsi="Calibri" w:cs="Tahoma"/>
          <w:b/>
          <w:sz w:val="22"/>
        </w:rPr>
      </w:pPr>
      <w:r w:rsidRPr="00924F7B">
        <w:rPr>
          <w:rFonts w:ascii="Calibri" w:hAnsi="Calibri" w:cs="Tahoma"/>
          <w:b/>
          <w:sz w:val="22"/>
        </w:rPr>
        <w:t xml:space="preserve">od kradzieży z włamaniem </w:t>
      </w:r>
    </w:p>
    <w:p w:rsidR="005E25AB" w:rsidRPr="00924F7B" w:rsidRDefault="005E25AB" w:rsidP="00ED1304">
      <w:pPr>
        <w:ind w:left="426" w:hanging="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 xml:space="preserve">system ubezpieczenia: na pierwsze ryzyko z konsumpcją sumy ubezpieczenia, </w:t>
      </w:r>
    </w:p>
    <w:p w:rsidR="005E25AB" w:rsidRPr="00924F7B" w:rsidRDefault="005E25AB" w:rsidP="00ED1304">
      <w:pPr>
        <w:ind w:left="426" w:hanging="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 xml:space="preserve">suma ubezpieczenia: </w:t>
      </w:r>
      <w:r w:rsidRPr="00924F7B">
        <w:rPr>
          <w:rFonts w:ascii="Calibri" w:hAnsi="Calibri" w:cs="Tahoma"/>
          <w:b/>
          <w:sz w:val="22"/>
          <w:szCs w:val="22"/>
        </w:rPr>
        <w:t>70.000,00 zł,</w:t>
      </w:r>
    </w:p>
    <w:p w:rsidR="005E25AB" w:rsidRPr="00924F7B" w:rsidRDefault="005E25AB" w:rsidP="00ED1304">
      <w:pPr>
        <w:ind w:left="426" w:hanging="426"/>
        <w:jc w:val="both"/>
        <w:rPr>
          <w:rFonts w:ascii="Calibri" w:hAnsi="Calibri" w:cs="Tahoma"/>
          <w:sz w:val="22"/>
          <w:szCs w:val="22"/>
        </w:rPr>
      </w:pPr>
    </w:p>
    <w:p w:rsidR="005E25AB" w:rsidRPr="00924F7B" w:rsidRDefault="005E25AB" w:rsidP="00AE29F3">
      <w:pPr>
        <w:pStyle w:val="Akapitzlist"/>
        <w:numPr>
          <w:ilvl w:val="1"/>
          <w:numId w:val="86"/>
        </w:numPr>
        <w:ind w:left="426"/>
        <w:jc w:val="both"/>
        <w:rPr>
          <w:rFonts w:ascii="Calibri" w:hAnsi="Calibri" w:cs="Tahoma"/>
          <w:b/>
          <w:sz w:val="22"/>
        </w:rPr>
      </w:pPr>
      <w:r w:rsidRPr="00924F7B">
        <w:rPr>
          <w:rFonts w:ascii="Calibri" w:hAnsi="Calibri" w:cs="Tahoma"/>
          <w:b/>
          <w:sz w:val="22"/>
        </w:rPr>
        <w:t>od rabunku w lokalu</w:t>
      </w:r>
    </w:p>
    <w:p w:rsidR="005E25AB" w:rsidRPr="00924F7B" w:rsidRDefault="005E25AB" w:rsidP="00ED1304">
      <w:pPr>
        <w:ind w:left="426" w:hanging="426"/>
        <w:jc w:val="both"/>
        <w:rPr>
          <w:rFonts w:ascii="Calibri" w:hAnsi="Calibri" w:cs="Tahoma"/>
          <w:sz w:val="22"/>
          <w:szCs w:val="22"/>
        </w:rPr>
      </w:pPr>
      <w:r w:rsidRPr="00924F7B">
        <w:rPr>
          <w:rFonts w:ascii="Calibri" w:hAnsi="Calibri" w:cs="Tahoma"/>
          <w:sz w:val="22"/>
          <w:szCs w:val="22"/>
        </w:rPr>
        <w:lastRenderedPageBreak/>
        <w:t>-</w:t>
      </w:r>
      <w:r w:rsidRPr="00924F7B">
        <w:rPr>
          <w:rFonts w:ascii="Calibri" w:hAnsi="Calibri" w:cs="Tahoma"/>
          <w:sz w:val="22"/>
          <w:szCs w:val="22"/>
        </w:rPr>
        <w:tab/>
        <w:t xml:space="preserve">system ubezpieczenia: na pierwsze ryzyko z konsumpcją sumy ubezpieczenia, </w:t>
      </w:r>
    </w:p>
    <w:p w:rsidR="005E25AB" w:rsidRPr="00924F7B" w:rsidRDefault="005E25AB" w:rsidP="00ED1304">
      <w:pPr>
        <w:ind w:left="426" w:hanging="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suma ubezpieczenia:</w:t>
      </w:r>
      <w:r w:rsidRPr="00924F7B">
        <w:rPr>
          <w:rFonts w:ascii="Calibri" w:hAnsi="Calibri" w:cs="Tahoma"/>
          <w:b/>
          <w:sz w:val="22"/>
          <w:szCs w:val="22"/>
        </w:rPr>
        <w:t xml:space="preserve"> 70.000,00 zł,</w:t>
      </w:r>
    </w:p>
    <w:p w:rsidR="005E25AB" w:rsidRPr="00924F7B" w:rsidRDefault="005E25AB" w:rsidP="00ED1304">
      <w:pPr>
        <w:ind w:left="426" w:hanging="426"/>
        <w:jc w:val="both"/>
        <w:rPr>
          <w:rFonts w:ascii="Calibri" w:hAnsi="Calibri" w:cs="Tahoma"/>
          <w:sz w:val="22"/>
          <w:szCs w:val="22"/>
        </w:rPr>
      </w:pPr>
    </w:p>
    <w:p w:rsidR="005E25AB" w:rsidRPr="00924F7B" w:rsidRDefault="005E25AB" w:rsidP="00AE29F3">
      <w:pPr>
        <w:pStyle w:val="Akapitzlist"/>
        <w:numPr>
          <w:ilvl w:val="1"/>
          <w:numId w:val="86"/>
        </w:numPr>
        <w:ind w:left="426"/>
        <w:jc w:val="both"/>
        <w:rPr>
          <w:rFonts w:ascii="Calibri" w:hAnsi="Calibri" w:cs="Tahoma"/>
          <w:b/>
          <w:sz w:val="22"/>
        </w:rPr>
      </w:pPr>
      <w:r w:rsidRPr="00924F7B">
        <w:rPr>
          <w:rFonts w:ascii="Calibri" w:hAnsi="Calibri" w:cs="Tahoma"/>
          <w:b/>
          <w:sz w:val="22"/>
        </w:rPr>
        <w:t xml:space="preserve">od rabunku w transporcie </w:t>
      </w:r>
    </w:p>
    <w:p w:rsidR="005E25AB" w:rsidRPr="00924F7B" w:rsidRDefault="005E25AB" w:rsidP="00ED1304">
      <w:pPr>
        <w:ind w:left="426" w:hanging="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 xml:space="preserve">system ubezpieczenia: na pierwsze ryzyko z konsumpcją sumy ubezpieczenia, </w:t>
      </w:r>
    </w:p>
    <w:p w:rsidR="005E25AB" w:rsidRPr="00924F7B" w:rsidRDefault="005E25AB" w:rsidP="00ED1304">
      <w:pPr>
        <w:ind w:left="426" w:hanging="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 xml:space="preserve">zakres terytorialny: RP, </w:t>
      </w:r>
    </w:p>
    <w:p w:rsidR="005E25AB" w:rsidRPr="00924F7B" w:rsidRDefault="005E25AB" w:rsidP="00ED1304">
      <w:pPr>
        <w:ind w:left="426" w:hanging="426"/>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 xml:space="preserve">suma ubezpieczenia: </w:t>
      </w:r>
      <w:r w:rsidRPr="00924F7B">
        <w:rPr>
          <w:rFonts w:ascii="Calibri" w:hAnsi="Calibri" w:cs="Tahoma"/>
          <w:b/>
          <w:sz w:val="22"/>
          <w:szCs w:val="22"/>
        </w:rPr>
        <w:t>70.000,00 zł,</w:t>
      </w:r>
    </w:p>
    <w:p w:rsidR="005E25AB" w:rsidRPr="00924F7B" w:rsidRDefault="005E25AB" w:rsidP="00ED1304">
      <w:pPr>
        <w:jc w:val="both"/>
        <w:rPr>
          <w:rFonts w:ascii="Calibri" w:hAnsi="Calibri" w:cs="Tahoma"/>
          <w:b/>
          <w:sz w:val="22"/>
          <w:szCs w:val="22"/>
        </w:rPr>
      </w:pPr>
    </w:p>
    <w:p w:rsidR="005E25AB" w:rsidRPr="00924F7B" w:rsidRDefault="005E25AB" w:rsidP="00AE29F3">
      <w:pPr>
        <w:pStyle w:val="Akapitzlist"/>
        <w:numPr>
          <w:ilvl w:val="3"/>
          <w:numId w:val="89"/>
        </w:numPr>
        <w:tabs>
          <w:tab w:val="clear" w:pos="2880"/>
          <w:tab w:val="num" w:pos="426"/>
        </w:tabs>
        <w:ind w:left="426" w:hanging="426"/>
        <w:jc w:val="both"/>
        <w:rPr>
          <w:rFonts w:ascii="Calibri" w:hAnsi="Calibri" w:cs="Tahoma"/>
          <w:b/>
          <w:sz w:val="22"/>
        </w:rPr>
      </w:pPr>
      <w:r w:rsidRPr="00924F7B">
        <w:rPr>
          <w:rFonts w:ascii="Calibri" w:hAnsi="Calibri" w:cs="Tahoma"/>
          <w:b/>
          <w:sz w:val="22"/>
        </w:rPr>
        <w:t>Ubezpieczenie szyb od stłuczenia</w:t>
      </w:r>
    </w:p>
    <w:p w:rsidR="005E25AB" w:rsidRPr="00924F7B" w:rsidRDefault="005E25AB" w:rsidP="00ED1304">
      <w:pPr>
        <w:jc w:val="both"/>
        <w:rPr>
          <w:rFonts w:ascii="Calibri" w:hAnsi="Calibri" w:cs="Tahoma"/>
          <w:sz w:val="22"/>
          <w:szCs w:val="22"/>
        </w:rPr>
      </w:pP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Dotyczy wszystkich jednostek wymienionych w specyfikacji</w:t>
      </w:r>
    </w:p>
    <w:p w:rsidR="005E25AB" w:rsidRPr="00924F7B" w:rsidRDefault="005E25AB" w:rsidP="00ED1304">
      <w:pPr>
        <w:ind w:left="426"/>
        <w:jc w:val="both"/>
        <w:rPr>
          <w:rFonts w:ascii="Calibri" w:hAnsi="Calibri" w:cs="Tahoma"/>
          <w:sz w:val="22"/>
          <w:szCs w:val="22"/>
        </w:rPr>
      </w:pP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Przedmiot ubezpieczenia:</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oszklenie budynków jednostek wymienionych w specyfikacji.</w:t>
      </w:r>
    </w:p>
    <w:p w:rsidR="005E25AB" w:rsidRPr="00924F7B" w:rsidRDefault="005E25AB" w:rsidP="00ED1304">
      <w:pPr>
        <w:ind w:left="426"/>
        <w:jc w:val="both"/>
        <w:rPr>
          <w:rFonts w:ascii="Calibri" w:hAnsi="Calibri" w:cs="Tahoma"/>
          <w:sz w:val="22"/>
          <w:szCs w:val="22"/>
        </w:rPr>
      </w:pPr>
      <w:r w:rsidRPr="00924F7B">
        <w:rPr>
          <w:rFonts w:ascii="Calibri" w:hAnsi="Calibri" w:cs="Tahoma"/>
          <w:sz w:val="22"/>
          <w:szCs w:val="22"/>
        </w:rPr>
        <w:t xml:space="preserve">- suma ubezpieczenia: </w:t>
      </w:r>
      <w:r w:rsidRPr="00924F7B">
        <w:rPr>
          <w:rFonts w:ascii="Calibri" w:hAnsi="Calibri" w:cs="Tahoma"/>
          <w:b/>
          <w:sz w:val="22"/>
          <w:szCs w:val="22"/>
        </w:rPr>
        <w:t>30.000,00 zł</w:t>
      </w: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3"/>
          <w:numId w:val="89"/>
        </w:numPr>
        <w:tabs>
          <w:tab w:val="clear" w:pos="2880"/>
          <w:tab w:val="num" w:pos="426"/>
        </w:tabs>
        <w:ind w:left="426" w:hanging="426"/>
        <w:jc w:val="both"/>
        <w:rPr>
          <w:rFonts w:ascii="Calibri" w:hAnsi="Calibri" w:cs="Tahoma"/>
          <w:b/>
          <w:sz w:val="22"/>
        </w:rPr>
      </w:pPr>
      <w:r w:rsidRPr="00924F7B">
        <w:rPr>
          <w:rFonts w:ascii="Calibri" w:hAnsi="Calibri" w:cs="Tahoma"/>
          <w:b/>
          <w:sz w:val="22"/>
        </w:rPr>
        <w:t>Ubezpieczenie od ognia i innych zdarzeń losowych</w:t>
      </w: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1"/>
          <w:numId w:val="92"/>
        </w:numPr>
        <w:ind w:left="709" w:hanging="283"/>
        <w:jc w:val="both"/>
        <w:rPr>
          <w:rFonts w:ascii="Calibri" w:hAnsi="Calibri" w:cs="Tahoma"/>
          <w:sz w:val="22"/>
        </w:rPr>
      </w:pPr>
      <w:r w:rsidRPr="00924F7B">
        <w:rPr>
          <w:rFonts w:ascii="Calibri" w:hAnsi="Calibri" w:cs="Tahoma"/>
          <w:b/>
          <w:sz w:val="22"/>
        </w:rPr>
        <w:t>Środki obrotowe</w:t>
      </w:r>
      <w:r w:rsidRPr="00924F7B">
        <w:rPr>
          <w:rFonts w:ascii="Calibri" w:hAnsi="Calibri" w:cs="Tahoma"/>
          <w:sz w:val="22"/>
        </w:rPr>
        <w:t xml:space="preserve"> (w tym mi. materiały biurowe wykorzystywane w działalności, środki czystości, opał)</w:t>
      </w:r>
    </w:p>
    <w:p w:rsidR="005E25AB" w:rsidRPr="00924F7B" w:rsidRDefault="005E25AB" w:rsidP="00ED1304">
      <w:pPr>
        <w:ind w:left="709" w:hanging="283"/>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system ubezpieczenia: na pierwsze ryzyko, konsumpcja sumy ubezpieczenia,</w:t>
      </w:r>
    </w:p>
    <w:p w:rsidR="005E25AB" w:rsidRPr="00924F7B" w:rsidRDefault="005E25AB" w:rsidP="00ED1304">
      <w:pPr>
        <w:ind w:left="709" w:hanging="283"/>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rodzaj wartości: cena zakupu / koszt wytworzenia,</w:t>
      </w:r>
    </w:p>
    <w:p w:rsidR="005E25AB" w:rsidRPr="00924F7B" w:rsidRDefault="005E25AB" w:rsidP="00ED1304">
      <w:pPr>
        <w:ind w:left="709"/>
        <w:jc w:val="both"/>
        <w:rPr>
          <w:rFonts w:ascii="Calibri" w:hAnsi="Calibri" w:cs="Tahoma"/>
          <w:sz w:val="22"/>
          <w:szCs w:val="22"/>
        </w:rPr>
      </w:pPr>
      <w:r w:rsidRPr="00924F7B">
        <w:rPr>
          <w:rFonts w:ascii="Calibri" w:hAnsi="Calibri" w:cs="Tahoma"/>
          <w:sz w:val="22"/>
          <w:szCs w:val="22"/>
        </w:rPr>
        <w:t xml:space="preserve">suma ubezpieczenia: </w:t>
      </w:r>
      <w:r w:rsidRPr="00924F7B">
        <w:rPr>
          <w:rFonts w:ascii="Calibri" w:hAnsi="Calibri" w:cs="Tahoma"/>
          <w:b/>
          <w:sz w:val="22"/>
          <w:szCs w:val="22"/>
        </w:rPr>
        <w:t>30.000,00 zł,</w:t>
      </w:r>
    </w:p>
    <w:p w:rsidR="005E25AB" w:rsidRPr="00924F7B" w:rsidRDefault="005E25AB" w:rsidP="00ED1304">
      <w:pPr>
        <w:ind w:left="709" w:hanging="283"/>
        <w:jc w:val="both"/>
        <w:rPr>
          <w:rFonts w:ascii="Calibri" w:hAnsi="Calibri" w:cs="Tahoma"/>
          <w:sz w:val="22"/>
          <w:szCs w:val="22"/>
        </w:rPr>
      </w:pPr>
    </w:p>
    <w:p w:rsidR="005E25AB" w:rsidRPr="00924F7B" w:rsidRDefault="005E25AB" w:rsidP="00AE29F3">
      <w:pPr>
        <w:pStyle w:val="Akapitzlist"/>
        <w:numPr>
          <w:ilvl w:val="1"/>
          <w:numId w:val="92"/>
        </w:numPr>
        <w:ind w:left="709" w:hanging="283"/>
        <w:jc w:val="both"/>
        <w:rPr>
          <w:rFonts w:ascii="Calibri" w:hAnsi="Calibri" w:cs="Tahoma"/>
          <w:sz w:val="22"/>
        </w:rPr>
      </w:pPr>
      <w:r w:rsidRPr="00924F7B">
        <w:rPr>
          <w:rFonts w:ascii="Calibri" w:hAnsi="Calibri" w:cs="Tahoma"/>
          <w:b/>
          <w:sz w:val="22"/>
        </w:rPr>
        <w:t>Wyposażenie i infrastruktura zewnętrzna</w:t>
      </w:r>
      <w:r w:rsidRPr="00924F7B">
        <w:rPr>
          <w:rFonts w:ascii="Calibri" w:hAnsi="Calibri" w:cs="Tahoma"/>
          <w:sz w:val="22"/>
        </w:rPr>
        <w:t xml:space="preserve"> (mi. placów zabaw, boisk, parków, obiektów sportowo – rekreacyjnych, świetlic oraz ogrodzenia, wyposażenie zewnętrzne (min. siłowniki bram, hydranty, obiekty małej architektury), latarnie, lampy i słupy uliczne/drogowe, </w:t>
      </w:r>
      <w:proofErr w:type="spellStart"/>
      <w:r w:rsidRPr="00924F7B">
        <w:rPr>
          <w:rFonts w:ascii="Calibri" w:hAnsi="Calibri" w:cs="Tahoma"/>
          <w:sz w:val="22"/>
        </w:rPr>
        <w:t>solary</w:t>
      </w:r>
      <w:proofErr w:type="spellEnd"/>
      <w:r w:rsidRPr="00924F7B">
        <w:rPr>
          <w:rFonts w:ascii="Calibri" w:hAnsi="Calibri" w:cs="Tahoma"/>
          <w:sz w:val="22"/>
        </w:rPr>
        <w:t xml:space="preserve">, przystanki, wiaty przystankowe, znaki drogowe, tablice informacyjne, gabloty, kosze uliczne, ławki, pojemniki na śmieci, donice, </w:t>
      </w:r>
      <w:proofErr w:type="spellStart"/>
      <w:r w:rsidRPr="00924F7B">
        <w:rPr>
          <w:rFonts w:ascii="Calibri" w:hAnsi="Calibri" w:cs="Tahoma"/>
          <w:sz w:val="22"/>
        </w:rPr>
        <w:t>witacze</w:t>
      </w:r>
      <w:proofErr w:type="spellEnd"/>
      <w:r w:rsidRPr="00924F7B">
        <w:rPr>
          <w:rFonts w:ascii="Calibri" w:hAnsi="Calibri" w:cs="Tahoma"/>
          <w:sz w:val="22"/>
        </w:rPr>
        <w:t>, bariery energochłonne, ekrany akustyczne/dźwiękochłonne, sygnalizacje świetlne i dźwiękowe, sieć wodna, kanalizacyjna i deszczowa, drogi, chodniki, parkingi, ścieżki rowerowe  – dotyczy mienia niewymienionego szczegółowo w innych punktach SIWZ.</w:t>
      </w:r>
    </w:p>
    <w:p w:rsidR="005E25AB" w:rsidRPr="00924F7B" w:rsidRDefault="005E25AB" w:rsidP="00ED1304">
      <w:pPr>
        <w:ind w:left="709" w:hanging="283"/>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system ubezpieczenia: na pierwsze ryzyko, konsumpcja sumy ubezpieczenia,</w:t>
      </w:r>
    </w:p>
    <w:p w:rsidR="005E25AB" w:rsidRPr="00924F7B" w:rsidRDefault="005E25AB" w:rsidP="00ED1304">
      <w:pPr>
        <w:ind w:left="709" w:hanging="283"/>
        <w:jc w:val="both"/>
        <w:rPr>
          <w:rFonts w:ascii="Calibri" w:hAnsi="Calibri" w:cs="Tahoma"/>
          <w:sz w:val="22"/>
          <w:szCs w:val="22"/>
        </w:rPr>
      </w:pPr>
      <w:r w:rsidRPr="00924F7B">
        <w:rPr>
          <w:rFonts w:ascii="Calibri" w:hAnsi="Calibri" w:cs="Tahoma"/>
          <w:sz w:val="22"/>
          <w:szCs w:val="22"/>
        </w:rPr>
        <w:t>-</w:t>
      </w:r>
      <w:r w:rsidRPr="00924F7B">
        <w:rPr>
          <w:rFonts w:ascii="Calibri" w:hAnsi="Calibri" w:cs="Tahoma"/>
          <w:sz w:val="22"/>
          <w:szCs w:val="22"/>
        </w:rPr>
        <w:tab/>
        <w:t>rodzaj wartości: wartość odtworzeniowa,</w:t>
      </w:r>
    </w:p>
    <w:p w:rsidR="005E25AB" w:rsidRPr="00924F7B" w:rsidRDefault="005E25AB" w:rsidP="00ED1304">
      <w:pPr>
        <w:ind w:left="709"/>
        <w:jc w:val="both"/>
        <w:rPr>
          <w:rFonts w:ascii="Calibri" w:hAnsi="Calibri" w:cs="Tahoma"/>
          <w:sz w:val="22"/>
          <w:szCs w:val="22"/>
        </w:rPr>
      </w:pPr>
      <w:r w:rsidRPr="00924F7B">
        <w:rPr>
          <w:rFonts w:ascii="Calibri" w:hAnsi="Calibri" w:cs="Tahoma"/>
          <w:sz w:val="22"/>
          <w:szCs w:val="22"/>
        </w:rPr>
        <w:t xml:space="preserve">suma ubezpieczenia: </w:t>
      </w:r>
      <w:r w:rsidRPr="00924F7B">
        <w:rPr>
          <w:rFonts w:ascii="Calibri" w:hAnsi="Calibri" w:cs="Tahoma"/>
          <w:b/>
          <w:sz w:val="22"/>
          <w:szCs w:val="22"/>
        </w:rPr>
        <w:t>200.000,00 zł,</w:t>
      </w:r>
    </w:p>
    <w:p w:rsidR="005E25AB" w:rsidRPr="00924F7B" w:rsidRDefault="005E25AB" w:rsidP="00ED1304">
      <w:pPr>
        <w:jc w:val="both"/>
        <w:rPr>
          <w:rFonts w:ascii="Calibri" w:hAnsi="Calibri" w:cs="Tahoma"/>
          <w:sz w:val="22"/>
          <w:szCs w:val="22"/>
        </w:rPr>
      </w:pP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1"/>
          <w:numId w:val="89"/>
        </w:numPr>
        <w:tabs>
          <w:tab w:val="clear" w:pos="1440"/>
        </w:tabs>
        <w:ind w:left="567" w:hanging="357"/>
        <w:contextualSpacing w:val="0"/>
        <w:jc w:val="both"/>
        <w:rPr>
          <w:rFonts w:ascii="Calibri" w:hAnsi="Calibri" w:cs="Tahoma"/>
          <w:b/>
          <w:sz w:val="22"/>
        </w:rPr>
      </w:pPr>
      <w:r w:rsidRPr="00924F7B">
        <w:rPr>
          <w:rFonts w:ascii="Calibri" w:hAnsi="Calibri" w:cs="Tahoma"/>
          <w:b/>
          <w:sz w:val="22"/>
        </w:rPr>
        <w:t>UBEZPIECZENIA POSZCZEGÓLNYCH JEDNOSTEK ORGANIZACYJNYCH ZAMAWIAJĄCEGO</w:t>
      </w:r>
    </w:p>
    <w:p w:rsidR="005E25AB" w:rsidRPr="00924F7B" w:rsidRDefault="005E25AB" w:rsidP="00AE29F3">
      <w:pPr>
        <w:pStyle w:val="Akapitzlist"/>
        <w:numPr>
          <w:ilvl w:val="3"/>
          <w:numId w:val="89"/>
        </w:numPr>
        <w:tabs>
          <w:tab w:val="clear" w:pos="2880"/>
        </w:tabs>
        <w:ind w:left="567"/>
        <w:jc w:val="both"/>
        <w:rPr>
          <w:rFonts w:ascii="Calibri" w:hAnsi="Calibri" w:cs="Tahoma"/>
          <w:b/>
          <w:sz w:val="22"/>
          <w:u w:val="single"/>
        </w:rPr>
      </w:pPr>
      <w:r w:rsidRPr="00924F7B">
        <w:rPr>
          <w:rFonts w:ascii="Calibri" w:hAnsi="Calibri" w:cs="Tahoma"/>
          <w:b/>
          <w:sz w:val="22"/>
          <w:u w:val="single"/>
        </w:rPr>
        <w:t>Urząd Gminy w Bielsku</w:t>
      </w:r>
    </w:p>
    <w:p w:rsidR="005E25AB" w:rsidRPr="00924F7B" w:rsidRDefault="005E25AB" w:rsidP="00ED1304">
      <w:pPr>
        <w:pStyle w:val="Akapitzlist"/>
        <w:ind w:left="567"/>
        <w:jc w:val="both"/>
        <w:rPr>
          <w:rFonts w:ascii="Calibri" w:hAnsi="Calibri" w:cs="Tahoma"/>
          <w:b/>
          <w:sz w:val="22"/>
          <w:u w:val="single"/>
        </w:rPr>
      </w:pPr>
      <w:r w:rsidRPr="00924F7B">
        <w:rPr>
          <w:rFonts w:ascii="Calibri" w:hAnsi="Calibri" w:cs="Tahoma"/>
          <w:b/>
          <w:sz w:val="22"/>
          <w:u w:val="single"/>
        </w:rPr>
        <w:t>09-230 Bielsk, ul. Pl. Wolności 3A</w:t>
      </w:r>
    </w:p>
    <w:p w:rsidR="005E25AB" w:rsidRPr="00924F7B" w:rsidRDefault="005E25AB" w:rsidP="00ED1304">
      <w:pPr>
        <w:pStyle w:val="Akapitzlist"/>
        <w:ind w:left="567"/>
        <w:jc w:val="both"/>
        <w:rPr>
          <w:rFonts w:ascii="Calibri" w:hAnsi="Calibri" w:cs="Tahoma"/>
          <w:b/>
          <w:sz w:val="22"/>
          <w:u w:val="single"/>
        </w:rPr>
      </w:pPr>
      <w:r w:rsidRPr="00924F7B">
        <w:rPr>
          <w:rFonts w:ascii="Calibri" w:hAnsi="Calibri" w:cs="Tahoma"/>
          <w:b/>
          <w:sz w:val="22"/>
          <w:u w:val="single"/>
        </w:rPr>
        <w:t>REGON: 000533587, NIP: 7761151733</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Liczba pracowników: 43</w:t>
      </w:r>
    </w:p>
    <w:p w:rsidR="005E25AB" w:rsidRPr="00924F7B" w:rsidRDefault="005E25AB" w:rsidP="00AE29F3">
      <w:pPr>
        <w:pStyle w:val="Akapitzlist"/>
        <w:numPr>
          <w:ilvl w:val="1"/>
          <w:numId w:val="85"/>
        </w:numPr>
        <w:ind w:left="851" w:hanging="284"/>
        <w:jc w:val="both"/>
        <w:rPr>
          <w:rFonts w:ascii="Calibri" w:hAnsi="Calibri" w:cs="Tahoma"/>
          <w:b/>
          <w:sz w:val="22"/>
        </w:rPr>
      </w:pPr>
      <w:r w:rsidRPr="00924F7B">
        <w:rPr>
          <w:rFonts w:ascii="Calibri" w:hAnsi="Calibri" w:cs="Tahoma"/>
          <w:b/>
          <w:sz w:val="22"/>
        </w:rPr>
        <w:t xml:space="preserve">Ubezpieczenie od ognia i innych zdarzeń losowych </w:t>
      </w: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t>Przedmiot ubezpieczenia</w:t>
      </w:r>
    </w:p>
    <w:p w:rsidR="005E25AB" w:rsidRPr="00924F7B" w:rsidRDefault="005E25AB" w:rsidP="00AE29F3">
      <w:pPr>
        <w:pStyle w:val="Akapitzlist"/>
        <w:numPr>
          <w:ilvl w:val="3"/>
          <w:numId w:val="85"/>
        </w:numPr>
        <w:ind w:left="851" w:hanging="284"/>
        <w:jc w:val="both"/>
        <w:rPr>
          <w:rFonts w:ascii="Calibri" w:hAnsi="Calibri" w:cs="Tahoma"/>
          <w:b/>
          <w:sz w:val="22"/>
        </w:rPr>
      </w:pPr>
      <w:r w:rsidRPr="00924F7B">
        <w:rPr>
          <w:rFonts w:ascii="Calibri" w:hAnsi="Calibri" w:cs="Tahoma"/>
          <w:b/>
          <w:sz w:val="22"/>
        </w:rPr>
        <w:t>Budynki i budowle</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zgodnie z wykazem budynków,</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sumy stałe,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przedmiot ubezpieczenia: budynki i budowle wg </w:t>
      </w:r>
      <w:r w:rsidRPr="00924F7B">
        <w:rPr>
          <w:rFonts w:ascii="Calibri" w:hAnsi="Calibri" w:cs="Tahoma"/>
          <w:b/>
          <w:sz w:val="22"/>
          <w:szCs w:val="22"/>
        </w:rPr>
        <w:t xml:space="preserve">Załącznika nr 1A </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27.328.004,11 zł</w:t>
      </w:r>
    </w:p>
    <w:p w:rsidR="005E25AB" w:rsidRPr="00924F7B" w:rsidRDefault="005E25AB" w:rsidP="00ED1304">
      <w:pPr>
        <w:ind w:left="851" w:hanging="142"/>
        <w:jc w:val="both"/>
        <w:rPr>
          <w:rFonts w:ascii="Calibri" w:hAnsi="Calibri" w:cs="Tahoma"/>
          <w:b/>
          <w:sz w:val="22"/>
          <w:szCs w:val="22"/>
        </w:rPr>
      </w:pPr>
    </w:p>
    <w:p w:rsidR="005E25AB" w:rsidRPr="00924F7B" w:rsidRDefault="005E25AB" w:rsidP="00AE29F3">
      <w:pPr>
        <w:pStyle w:val="Akapitzlist"/>
        <w:numPr>
          <w:ilvl w:val="3"/>
          <w:numId w:val="85"/>
        </w:numPr>
        <w:ind w:left="851" w:hanging="284"/>
        <w:jc w:val="both"/>
        <w:rPr>
          <w:rFonts w:ascii="Calibri" w:hAnsi="Calibri" w:cs="Tahoma"/>
          <w:b/>
          <w:sz w:val="22"/>
        </w:rPr>
      </w:pPr>
      <w:r w:rsidRPr="00924F7B">
        <w:rPr>
          <w:rFonts w:ascii="Calibri" w:hAnsi="Calibri" w:cs="Tahoma"/>
          <w:b/>
          <w:sz w:val="22"/>
        </w:rPr>
        <w:t>Maszyny, urządzenia, wyposażenie</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wartość księgowa brutto,</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sumy stałe, </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1.201.423,33 zł</w:t>
      </w:r>
    </w:p>
    <w:p w:rsidR="005E25AB" w:rsidRPr="00924F7B" w:rsidRDefault="005E25AB" w:rsidP="00ED1304">
      <w:pPr>
        <w:ind w:left="851" w:hanging="142"/>
        <w:jc w:val="both"/>
        <w:rPr>
          <w:rFonts w:ascii="Calibri" w:hAnsi="Calibri" w:cs="Tahoma"/>
          <w:b/>
          <w:sz w:val="22"/>
          <w:szCs w:val="22"/>
        </w:rPr>
      </w:pPr>
    </w:p>
    <w:p w:rsidR="005E25AB" w:rsidRPr="00924F7B" w:rsidRDefault="005E25AB" w:rsidP="00AE29F3">
      <w:pPr>
        <w:pStyle w:val="Akapitzlist"/>
        <w:numPr>
          <w:ilvl w:val="3"/>
          <w:numId w:val="85"/>
        </w:numPr>
        <w:ind w:left="851" w:hanging="284"/>
        <w:jc w:val="both"/>
        <w:rPr>
          <w:rFonts w:ascii="Calibri" w:hAnsi="Calibri" w:cs="Tahoma"/>
          <w:b/>
          <w:sz w:val="22"/>
        </w:rPr>
      </w:pPr>
      <w:r w:rsidRPr="00924F7B">
        <w:rPr>
          <w:rFonts w:ascii="Calibri" w:hAnsi="Calibri" w:cs="Tahoma"/>
          <w:b/>
          <w:sz w:val="22"/>
        </w:rPr>
        <w:t>Mienie pracownicze</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pierwsze ryzyko, </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20.000,00 zł</w:t>
      </w:r>
    </w:p>
    <w:p w:rsidR="005E25AB" w:rsidRPr="00924F7B" w:rsidRDefault="005E25AB" w:rsidP="00ED1304">
      <w:pPr>
        <w:ind w:left="851" w:hanging="142"/>
        <w:jc w:val="both"/>
        <w:rPr>
          <w:rFonts w:ascii="Calibri" w:hAnsi="Calibri" w:cs="Tahoma"/>
          <w:b/>
          <w:sz w:val="22"/>
          <w:szCs w:val="22"/>
        </w:rPr>
      </w:pPr>
    </w:p>
    <w:p w:rsidR="005E25AB" w:rsidRPr="00924F7B" w:rsidRDefault="005E25AB" w:rsidP="00AE29F3">
      <w:pPr>
        <w:pStyle w:val="Akapitzlist"/>
        <w:numPr>
          <w:ilvl w:val="1"/>
          <w:numId w:val="85"/>
        </w:numPr>
        <w:ind w:left="851" w:hanging="284"/>
        <w:jc w:val="both"/>
        <w:rPr>
          <w:rFonts w:ascii="Calibri" w:hAnsi="Calibri" w:cs="Tahoma"/>
          <w:b/>
          <w:sz w:val="22"/>
        </w:rPr>
      </w:pPr>
      <w:r w:rsidRPr="00924F7B">
        <w:rPr>
          <w:rFonts w:ascii="Calibri" w:hAnsi="Calibri" w:cs="Tahoma"/>
          <w:b/>
          <w:sz w:val="22"/>
        </w:rPr>
        <w:t xml:space="preserve">Ubezpieczenie sprzętu elektronicznego – </w:t>
      </w:r>
      <w:proofErr w:type="spellStart"/>
      <w:r w:rsidRPr="00924F7B">
        <w:rPr>
          <w:rFonts w:ascii="Calibri" w:hAnsi="Calibri" w:cs="Tahoma"/>
          <w:b/>
          <w:sz w:val="22"/>
        </w:rPr>
        <w:t>all</w:t>
      </w:r>
      <w:proofErr w:type="spellEnd"/>
      <w:r w:rsidRPr="00924F7B">
        <w:rPr>
          <w:rFonts w:ascii="Calibri" w:hAnsi="Calibri" w:cs="Tahoma"/>
          <w:b/>
          <w:sz w:val="22"/>
        </w:rPr>
        <w:t xml:space="preserve"> </w:t>
      </w:r>
      <w:proofErr w:type="spellStart"/>
      <w:r w:rsidRPr="00924F7B">
        <w:rPr>
          <w:rFonts w:ascii="Calibri" w:hAnsi="Calibri" w:cs="Tahoma"/>
          <w:b/>
          <w:sz w:val="22"/>
        </w:rPr>
        <w:t>risks</w:t>
      </w:r>
      <w:proofErr w:type="spellEnd"/>
    </w:p>
    <w:p w:rsidR="005E25AB" w:rsidRPr="00924F7B" w:rsidRDefault="005E25AB" w:rsidP="00ED1304">
      <w:pPr>
        <w:ind w:left="851" w:hanging="284"/>
        <w:jc w:val="both"/>
        <w:rPr>
          <w:rFonts w:ascii="Calibri" w:hAnsi="Calibri" w:cs="Tahoma"/>
          <w:sz w:val="22"/>
          <w:szCs w:val="22"/>
        </w:rPr>
      </w:pP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zgodnie z wykazem,</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wykaz sprzętu elektronicznego stanowi </w:t>
      </w:r>
      <w:r w:rsidRPr="00924F7B">
        <w:rPr>
          <w:rFonts w:ascii="Calibri" w:hAnsi="Calibri" w:cs="Tahoma"/>
          <w:b/>
          <w:sz w:val="22"/>
          <w:szCs w:val="22"/>
        </w:rPr>
        <w:t>Załącznik nr 1C</w:t>
      </w:r>
      <w:r w:rsidRPr="00924F7B">
        <w:rPr>
          <w:rFonts w:ascii="Calibri" w:hAnsi="Calibri" w:cs="Tahoma"/>
          <w:sz w:val="22"/>
          <w:szCs w:val="22"/>
        </w:rPr>
        <w:t>,</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sprzętu stacjonarnego: 207.031,95 zł</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sprzętu przenośnego: 62.908,19 zł</w:t>
      </w:r>
    </w:p>
    <w:p w:rsidR="005E25AB" w:rsidRPr="00924F7B" w:rsidRDefault="005E25AB" w:rsidP="00ED1304">
      <w:pPr>
        <w:jc w:val="both"/>
        <w:rPr>
          <w:rFonts w:ascii="Calibri" w:hAnsi="Calibri" w:cs="Tahoma"/>
          <w:b/>
          <w:sz w:val="22"/>
          <w:szCs w:val="22"/>
        </w:rPr>
      </w:pPr>
    </w:p>
    <w:p w:rsidR="005E25AB" w:rsidRPr="00924F7B" w:rsidRDefault="005E25AB" w:rsidP="00AE29F3">
      <w:pPr>
        <w:pStyle w:val="Akapitzlist"/>
        <w:numPr>
          <w:ilvl w:val="1"/>
          <w:numId w:val="85"/>
        </w:numPr>
        <w:ind w:left="992" w:hanging="425"/>
        <w:jc w:val="both"/>
        <w:rPr>
          <w:rFonts w:ascii="Calibri" w:hAnsi="Calibri" w:cs="Tahoma"/>
          <w:b/>
          <w:sz w:val="22"/>
        </w:rPr>
      </w:pPr>
      <w:r w:rsidRPr="00924F7B">
        <w:rPr>
          <w:rFonts w:ascii="Calibri" w:hAnsi="Calibri" w:cs="Tahoma"/>
          <w:b/>
          <w:sz w:val="22"/>
        </w:rPr>
        <w:t>Ubezpieczenia komunikacyjne (OC, NNW i AC/KR)</w:t>
      </w:r>
    </w:p>
    <w:p w:rsidR="005E25AB" w:rsidRPr="00924F7B" w:rsidRDefault="005E25AB" w:rsidP="00ED1304">
      <w:pPr>
        <w:ind w:left="851" w:hanging="284"/>
        <w:jc w:val="both"/>
        <w:rPr>
          <w:rFonts w:ascii="Calibri" w:hAnsi="Calibri" w:cs="Tahoma"/>
          <w:sz w:val="22"/>
          <w:szCs w:val="22"/>
        </w:rPr>
      </w:pP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Ubezpieczenie OC – suma ubezpieczenia podstawowa,</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Ubezpieczenie NNW – suma ubezpieczenia 10.000,00 zł,</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Ubezpieczenie AC/KR – serwisowy wariant rozliczania szkód, zniesienie udziałów w szkodzie i amortyzacji części, gwarantowana suma ubezpieczenia, niepomniejszanie sumy ubezpieczenia po szkodzie. Suma ubezpieczenia z VAT.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Ubezpieczenie ASS – bezpłatny wariant,</w:t>
      </w:r>
    </w:p>
    <w:p w:rsidR="005E25AB" w:rsidRPr="00924F7B" w:rsidRDefault="005E25AB" w:rsidP="00ED1304">
      <w:pPr>
        <w:ind w:left="851" w:hanging="142"/>
        <w:jc w:val="both"/>
        <w:rPr>
          <w:rFonts w:ascii="Calibri" w:hAnsi="Calibri" w:cs="Tahoma"/>
          <w:sz w:val="22"/>
          <w:szCs w:val="22"/>
        </w:rPr>
      </w:pPr>
      <w:r w:rsidRPr="00924F7B">
        <w:rPr>
          <w:rFonts w:ascii="Calibri" w:hAnsi="Calibri" w:cs="Tahoma"/>
          <w:sz w:val="22"/>
          <w:szCs w:val="22"/>
        </w:rPr>
        <w:t xml:space="preserve">Wykaz pojazdów stanowi </w:t>
      </w:r>
      <w:r w:rsidRPr="00924F7B">
        <w:rPr>
          <w:rFonts w:ascii="Calibri" w:hAnsi="Calibri" w:cs="Tahoma"/>
          <w:b/>
          <w:sz w:val="22"/>
          <w:szCs w:val="22"/>
        </w:rPr>
        <w:t>Załącznik nr 1D</w:t>
      </w:r>
      <w:r w:rsidRPr="00924F7B">
        <w:rPr>
          <w:rFonts w:ascii="Calibri" w:hAnsi="Calibri" w:cs="Tahoma"/>
          <w:sz w:val="22"/>
          <w:szCs w:val="22"/>
        </w:rPr>
        <w:t>.</w:t>
      </w:r>
    </w:p>
    <w:p w:rsidR="005E25AB" w:rsidRPr="00924F7B" w:rsidRDefault="005E25AB" w:rsidP="00AE29F3">
      <w:pPr>
        <w:pStyle w:val="Akapitzlist"/>
        <w:numPr>
          <w:ilvl w:val="3"/>
          <w:numId w:val="89"/>
        </w:numPr>
        <w:tabs>
          <w:tab w:val="clear" w:pos="2880"/>
          <w:tab w:val="num" w:pos="993"/>
        </w:tabs>
        <w:ind w:left="567" w:hanging="283"/>
        <w:jc w:val="both"/>
        <w:rPr>
          <w:rFonts w:ascii="Calibri" w:hAnsi="Calibri" w:cs="Tahoma"/>
          <w:b/>
          <w:sz w:val="22"/>
          <w:u w:val="single"/>
        </w:rPr>
      </w:pPr>
      <w:r w:rsidRPr="00924F7B">
        <w:rPr>
          <w:rFonts w:ascii="Calibri" w:hAnsi="Calibri" w:cs="Tahoma"/>
          <w:b/>
          <w:sz w:val="22"/>
          <w:u w:val="single"/>
        </w:rPr>
        <w:t>Gminny Ośrodek Kultury w Bielsku</w:t>
      </w:r>
    </w:p>
    <w:p w:rsidR="005E25AB" w:rsidRPr="00924F7B" w:rsidRDefault="005E25AB" w:rsidP="00ED1304">
      <w:pPr>
        <w:pStyle w:val="Akapitzlist"/>
        <w:ind w:left="567"/>
        <w:jc w:val="both"/>
        <w:rPr>
          <w:rFonts w:ascii="Calibri" w:hAnsi="Calibri" w:cs="Tahoma"/>
          <w:b/>
          <w:sz w:val="22"/>
          <w:u w:val="single"/>
        </w:rPr>
      </w:pPr>
      <w:r w:rsidRPr="00924F7B">
        <w:rPr>
          <w:rFonts w:ascii="Calibri" w:hAnsi="Calibri" w:cs="Tahoma"/>
          <w:b/>
          <w:sz w:val="22"/>
          <w:u w:val="single"/>
        </w:rPr>
        <w:t>ul. Glinki 1, 09 - 230 Bielsk</w:t>
      </w:r>
    </w:p>
    <w:p w:rsidR="005E25AB" w:rsidRPr="00924F7B" w:rsidRDefault="005E25AB" w:rsidP="00ED1304">
      <w:pPr>
        <w:pStyle w:val="Akapitzlist"/>
        <w:ind w:left="567"/>
        <w:jc w:val="both"/>
        <w:rPr>
          <w:rFonts w:ascii="Calibri" w:hAnsi="Calibri" w:cs="Tahoma"/>
          <w:b/>
          <w:sz w:val="22"/>
          <w:u w:val="single"/>
        </w:rPr>
      </w:pPr>
      <w:r w:rsidRPr="00924F7B">
        <w:rPr>
          <w:rFonts w:ascii="Calibri" w:hAnsi="Calibri" w:cs="Tahoma"/>
          <w:b/>
          <w:sz w:val="22"/>
          <w:u w:val="single"/>
        </w:rPr>
        <w:t>REGON: 001231240, NIP: 7742901481</w:t>
      </w:r>
    </w:p>
    <w:p w:rsidR="005E25AB" w:rsidRPr="00924F7B" w:rsidRDefault="005E25AB" w:rsidP="00ED1304">
      <w:pPr>
        <w:ind w:left="851" w:hanging="284"/>
        <w:jc w:val="both"/>
        <w:rPr>
          <w:rFonts w:ascii="Calibri" w:hAnsi="Calibri" w:cs="Tahoma"/>
          <w:sz w:val="22"/>
          <w:szCs w:val="22"/>
        </w:rPr>
      </w:pP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Liczba pracowników: 3</w:t>
      </w:r>
    </w:p>
    <w:p w:rsidR="005E25AB" w:rsidRPr="00924F7B" w:rsidRDefault="005E25AB" w:rsidP="00ED1304">
      <w:pPr>
        <w:ind w:left="851" w:hanging="284"/>
        <w:jc w:val="both"/>
        <w:rPr>
          <w:rFonts w:ascii="Calibri" w:hAnsi="Calibri" w:cs="Tahoma"/>
          <w:sz w:val="22"/>
          <w:szCs w:val="22"/>
        </w:rPr>
      </w:pPr>
    </w:p>
    <w:p w:rsidR="005E25AB" w:rsidRPr="00924F7B" w:rsidRDefault="005E25AB" w:rsidP="00AE29F3">
      <w:pPr>
        <w:pStyle w:val="Akapitzlist"/>
        <w:numPr>
          <w:ilvl w:val="1"/>
          <w:numId w:val="84"/>
        </w:numPr>
        <w:tabs>
          <w:tab w:val="clear" w:pos="1440"/>
        </w:tabs>
        <w:ind w:left="851" w:hanging="142"/>
        <w:jc w:val="both"/>
        <w:rPr>
          <w:rFonts w:ascii="Calibri" w:hAnsi="Calibri" w:cs="Tahoma"/>
          <w:b/>
          <w:sz w:val="22"/>
        </w:rPr>
      </w:pPr>
      <w:r w:rsidRPr="00924F7B">
        <w:rPr>
          <w:rFonts w:ascii="Calibri" w:hAnsi="Calibri" w:cs="Tahoma"/>
          <w:b/>
          <w:sz w:val="22"/>
        </w:rPr>
        <w:t xml:space="preserve">Ubezpieczenie od ognia i innych zdarzeń losowych </w:t>
      </w: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t>Przedmiot ubezpieczenia</w:t>
      </w:r>
    </w:p>
    <w:p w:rsidR="005E25AB" w:rsidRPr="00924F7B" w:rsidRDefault="005E25AB" w:rsidP="00AE29F3">
      <w:pPr>
        <w:pStyle w:val="Akapitzlist"/>
        <w:numPr>
          <w:ilvl w:val="3"/>
          <w:numId w:val="84"/>
        </w:numPr>
        <w:ind w:left="851" w:hanging="284"/>
        <w:jc w:val="both"/>
        <w:rPr>
          <w:rFonts w:ascii="Calibri" w:hAnsi="Calibri" w:cs="Tahoma"/>
          <w:b/>
          <w:sz w:val="22"/>
        </w:rPr>
      </w:pPr>
      <w:r w:rsidRPr="00924F7B">
        <w:rPr>
          <w:rFonts w:ascii="Calibri" w:hAnsi="Calibri" w:cs="Tahoma"/>
          <w:b/>
          <w:sz w:val="22"/>
        </w:rPr>
        <w:t xml:space="preserve">Maszyny, urządzenia, wyposażenie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wartość księgowa brutto,</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sumy stałe, </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82.485,97 zł</w:t>
      </w:r>
    </w:p>
    <w:p w:rsidR="005E25AB" w:rsidRPr="00924F7B" w:rsidRDefault="005E25AB" w:rsidP="00ED1304">
      <w:pPr>
        <w:ind w:left="851" w:hanging="142"/>
        <w:jc w:val="both"/>
        <w:rPr>
          <w:rFonts w:ascii="Calibri" w:hAnsi="Calibri" w:cs="Tahoma"/>
          <w:b/>
          <w:sz w:val="22"/>
          <w:szCs w:val="22"/>
        </w:rPr>
      </w:pPr>
    </w:p>
    <w:p w:rsidR="005E25AB" w:rsidRPr="00924F7B" w:rsidRDefault="005E25AB" w:rsidP="00AE29F3">
      <w:pPr>
        <w:pStyle w:val="Akapitzlist"/>
        <w:numPr>
          <w:ilvl w:val="3"/>
          <w:numId w:val="84"/>
        </w:numPr>
        <w:ind w:left="851" w:hanging="284"/>
        <w:jc w:val="both"/>
        <w:rPr>
          <w:rFonts w:ascii="Calibri" w:hAnsi="Calibri" w:cs="Tahoma"/>
          <w:b/>
          <w:sz w:val="22"/>
        </w:rPr>
      </w:pPr>
      <w:r w:rsidRPr="00924F7B">
        <w:rPr>
          <w:rFonts w:ascii="Calibri" w:hAnsi="Calibri" w:cs="Tahoma"/>
          <w:b/>
          <w:sz w:val="22"/>
        </w:rPr>
        <w:t>Mienie pracownicze</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pierwsze ryzyko, </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5.000,00 zł</w:t>
      </w: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3"/>
          <w:numId w:val="89"/>
        </w:numPr>
        <w:tabs>
          <w:tab w:val="clear" w:pos="2880"/>
          <w:tab w:val="num" w:pos="993"/>
        </w:tabs>
        <w:ind w:left="567" w:hanging="283"/>
        <w:rPr>
          <w:rFonts w:ascii="Calibri" w:hAnsi="Calibri" w:cs="Tahoma"/>
          <w:b/>
          <w:sz w:val="22"/>
          <w:u w:val="single"/>
        </w:rPr>
      </w:pPr>
      <w:r w:rsidRPr="00924F7B">
        <w:rPr>
          <w:rFonts w:ascii="Calibri" w:hAnsi="Calibri" w:cs="Tahoma"/>
          <w:b/>
          <w:sz w:val="22"/>
          <w:u w:val="single"/>
        </w:rPr>
        <w:t>Gminny Ośrodek Pomocy Społecznej</w:t>
      </w:r>
    </w:p>
    <w:p w:rsidR="005E25AB" w:rsidRPr="00924F7B" w:rsidRDefault="005E25AB" w:rsidP="00ED1304">
      <w:pPr>
        <w:pStyle w:val="Akapitzlist"/>
        <w:ind w:left="567"/>
        <w:rPr>
          <w:rFonts w:ascii="Calibri" w:hAnsi="Calibri" w:cs="Tahoma"/>
          <w:b/>
          <w:sz w:val="22"/>
          <w:u w:val="single"/>
        </w:rPr>
      </w:pPr>
      <w:r w:rsidRPr="00924F7B">
        <w:rPr>
          <w:rFonts w:ascii="Calibri" w:hAnsi="Calibri" w:cs="Tahoma"/>
          <w:b/>
          <w:sz w:val="22"/>
          <w:u w:val="single"/>
        </w:rPr>
        <w:t>ul. Medyczna 1, 09 - 230 Bielsk</w:t>
      </w:r>
    </w:p>
    <w:p w:rsidR="005E25AB" w:rsidRPr="00924F7B" w:rsidRDefault="005E25AB" w:rsidP="00ED1304">
      <w:pPr>
        <w:pStyle w:val="Akapitzlist"/>
        <w:ind w:left="567"/>
        <w:rPr>
          <w:rFonts w:ascii="Calibri" w:hAnsi="Calibri" w:cs="Tahoma"/>
          <w:b/>
          <w:sz w:val="22"/>
          <w:u w:val="single"/>
        </w:rPr>
      </w:pPr>
      <w:r w:rsidRPr="00924F7B">
        <w:rPr>
          <w:rFonts w:ascii="Calibri" w:hAnsi="Calibri" w:cs="Tahoma"/>
          <w:b/>
          <w:sz w:val="22"/>
          <w:u w:val="single"/>
        </w:rPr>
        <w:t>REGON: 610023641, NIP: 7742421433</w:t>
      </w:r>
    </w:p>
    <w:p w:rsidR="005E25AB" w:rsidRPr="00924F7B" w:rsidRDefault="005E25AB" w:rsidP="00ED1304">
      <w:pPr>
        <w:ind w:left="851" w:hanging="284"/>
        <w:jc w:val="both"/>
        <w:rPr>
          <w:rFonts w:ascii="Calibri" w:hAnsi="Calibri" w:cs="Tahoma"/>
          <w:sz w:val="22"/>
          <w:szCs w:val="22"/>
        </w:rPr>
      </w:pP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Liczba pracowników:</w:t>
      </w:r>
      <w:r w:rsidRPr="00924F7B">
        <w:rPr>
          <w:rFonts w:ascii="Calibri" w:hAnsi="Calibri"/>
          <w:sz w:val="22"/>
          <w:szCs w:val="22"/>
        </w:rPr>
        <w:t xml:space="preserve">  </w:t>
      </w:r>
      <w:r w:rsidRPr="00924F7B">
        <w:rPr>
          <w:rFonts w:ascii="Calibri" w:hAnsi="Calibri" w:cs="Tahoma"/>
          <w:sz w:val="22"/>
          <w:szCs w:val="22"/>
        </w:rPr>
        <w:t>14</w:t>
      </w:r>
    </w:p>
    <w:p w:rsidR="005E25AB" w:rsidRPr="00924F7B" w:rsidRDefault="005E25AB" w:rsidP="00ED1304">
      <w:pPr>
        <w:ind w:left="851" w:hanging="284"/>
        <w:jc w:val="both"/>
        <w:rPr>
          <w:rFonts w:ascii="Calibri" w:hAnsi="Calibri" w:cs="Tahoma"/>
          <w:sz w:val="22"/>
          <w:szCs w:val="22"/>
        </w:rPr>
      </w:pPr>
    </w:p>
    <w:p w:rsidR="005E25AB" w:rsidRPr="00924F7B" w:rsidRDefault="005E25AB" w:rsidP="00AE29F3">
      <w:pPr>
        <w:pStyle w:val="Akapitzlist"/>
        <w:numPr>
          <w:ilvl w:val="0"/>
          <w:numId w:val="90"/>
        </w:numPr>
        <w:ind w:left="851" w:hanging="284"/>
        <w:jc w:val="both"/>
        <w:rPr>
          <w:rFonts w:ascii="Calibri" w:hAnsi="Calibri" w:cs="Tahoma"/>
          <w:b/>
          <w:sz w:val="22"/>
        </w:rPr>
      </w:pPr>
      <w:r w:rsidRPr="00924F7B">
        <w:rPr>
          <w:rFonts w:ascii="Calibri" w:hAnsi="Calibri" w:cs="Tahoma"/>
          <w:b/>
          <w:sz w:val="22"/>
        </w:rPr>
        <w:t>Ubezpieczenie od ognia i innych zdarzeń losowych</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t>Przedmiot ubezpieczenia</w:t>
      </w:r>
    </w:p>
    <w:p w:rsidR="005E25AB" w:rsidRPr="00924F7B" w:rsidRDefault="005E25AB" w:rsidP="00ED1304">
      <w:pPr>
        <w:pStyle w:val="Akapitzlist"/>
        <w:ind w:left="851"/>
        <w:jc w:val="both"/>
        <w:rPr>
          <w:rFonts w:ascii="Calibri" w:hAnsi="Calibri" w:cs="Tahoma"/>
          <w:b/>
          <w:sz w:val="22"/>
        </w:rPr>
      </w:pPr>
    </w:p>
    <w:p w:rsidR="005E25AB" w:rsidRPr="00924F7B" w:rsidRDefault="005E25AB" w:rsidP="00AE29F3">
      <w:pPr>
        <w:pStyle w:val="Akapitzlist"/>
        <w:numPr>
          <w:ilvl w:val="3"/>
          <w:numId w:val="85"/>
        </w:numPr>
        <w:ind w:left="851" w:hanging="284"/>
        <w:jc w:val="both"/>
        <w:rPr>
          <w:rFonts w:ascii="Calibri" w:hAnsi="Calibri" w:cs="Tahoma"/>
          <w:b/>
          <w:sz w:val="22"/>
        </w:rPr>
      </w:pPr>
      <w:r w:rsidRPr="00924F7B">
        <w:rPr>
          <w:rFonts w:ascii="Calibri" w:hAnsi="Calibri" w:cs="Tahoma"/>
          <w:b/>
          <w:sz w:val="22"/>
        </w:rPr>
        <w:t xml:space="preserve">Maszyny, urządzenia, wyposażenie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wartość księgowa brutto,</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system ubezpieczenia: na sumy stałe,</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69.840,00 zł</w:t>
      </w:r>
    </w:p>
    <w:p w:rsidR="005E25AB" w:rsidRPr="00924F7B" w:rsidRDefault="005E25AB" w:rsidP="00ED1304">
      <w:pPr>
        <w:ind w:left="851" w:hanging="142"/>
        <w:jc w:val="both"/>
        <w:rPr>
          <w:rFonts w:ascii="Calibri" w:hAnsi="Calibri" w:cs="Tahoma"/>
          <w:b/>
          <w:sz w:val="22"/>
          <w:szCs w:val="22"/>
        </w:rPr>
      </w:pPr>
    </w:p>
    <w:p w:rsidR="005E25AB" w:rsidRPr="00924F7B" w:rsidRDefault="005E25AB" w:rsidP="00AE29F3">
      <w:pPr>
        <w:pStyle w:val="Akapitzlist"/>
        <w:numPr>
          <w:ilvl w:val="3"/>
          <w:numId w:val="85"/>
        </w:numPr>
        <w:ind w:left="851" w:hanging="284"/>
        <w:jc w:val="both"/>
        <w:rPr>
          <w:rFonts w:ascii="Calibri" w:hAnsi="Calibri" w:cs="Tahoma"/>
          <w:b/>
          <w:sz w:val="22"/>
        </w:rPr>
      </w:pPr>
      <w:r w:rsidRPr="00924F7B">
        <w:rPr>
          <w:rFonts w:ascii="Calibri" w:hAnsi="Calibri" w:cs="Tahoma"/>
          <w:b/>
          <w:sz w:val="22"/>
        </w:rPr>
        <w:lastRenderedPageBreak/>
        <w:t>Mienie pracownicze</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pierwsze ryzyko, </w:t>
      </w:r>
    </w:p>
    <w:p w:rsidR="005E25AB" w:rsidRPr="00924F7B" w:rsidRDefault="005E25AB" w:rsidP="00ED1304">
      <w:pPr>
        <w:ind w:left="851" w:hanging="142"/>
        <w:jc w:val="both"/>
        <w:rPr>
          <w:rFonts w:ascii="Calibri" w:hAnsi="Calibri" w:cs="Tahoma"/>
          <w:sz w:val="22"/>
          <w:szCs w:val="22"/>
        </w:rPr>
      </w:pPr>
      <w:r w:rsidRPr="00924F7B">
        <w:rPr>
          <w:rFonts w:ascii="Calibri" w:hAnsi="Calibri" w:cs="Tahoma"/>
          <w:b/>
          <w:sz w:val="22"/>
          <w:szCs w:val="22"/>
        </w:rPr>
        <w:t>suma ubezpieczenia:</w:t>
      </w:r>
      <w:r w:rsidRPr="00924F7B">
        <w:rPr>
          <w:rFonts w:ascii="Calibri" w:hAnsi="Calibri" w:cs="Tahoma"/>
          <w:sz w:val="22"/>
          <w:szCs w:val="22"/>
        </w:rPr>
        <w:t xml:space="preserve"> </w:t>
      </w:r>
      <w:r w:rsidRPr="00924F7B">
        <w:rPr>
          <w:rFonts w:ascii="Calibri" w:hAnsi="Calibri" w:cs="Tahoma"/>
          <w:b/>
          <w:sz w:val="22"/>
          <w:szCs w:val="22"/>
        </w:rPr>
        <w:t>7.000,00 zł</w:t>
      </w: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0"/>
          <w:numId w:val="90"/>
        </w:numPr>
        <w:ind w:left="993" w:hanging="426"/>
        <w:jc w:val="both"/>
        <w:rPr>
          <w:rFonts w:ascii="Calibri" w:hAnsi="Calibri" w:cs="Tahoma"/>
          <w:b/>
          <w:sz w:val="22"/>
        </w:rPr>
      </w:pPr>
      <w:r w:rsidRPr="00924F7B">
        <w:rPr>
          <w:rFonts w:ascii="Calibri" w:hAnsi="Calibri" w:cs="Tahoma"/>
          <w:b/>
          <w:sz w:val="22"/>
        </w:rPr>
        <w:t xml:space="preserve">Ubezpieczenie sprzętu elektronicznego – </w:t>
      </w:r>
      <w:proofErr w:type="spellStart"/>
      <w:r w:rsidRPr="00924F7B">
        <w:rPr>
          <w:rFonts w:ascii="Calibri" w:hAnsi="Calibri" w:cs="Tahoma"/>
          <w:b/>
          <w:sz w:val="22"/>
        </w:rPr>
        <w:t>all</w:t>
      </w:r>
      <w:proofErr w:type="spellEnd"/>
      <w:r w:rsidRPr="00924F7B">
        <w:rPr>
          <w:rFonts w:ascii="Calibri" w:hAnsi="Calibri" w:cs="Tahoma"/>
          <w:b/>
          <w:sz w:val="22"/>
        </w:rPr>
        <w:t xml:space="preserve"> </w:t>
      </w:r>
      <w:proofErr w:type="spellStart"/>
      <w:r w:rsidRPr="00924F7B">
        <w:rPr>
          <w:rFonts w:ascii="Calibri" w:hAnsi="Calibri" w:cs="Tahoma"/>
          <w:b/>
          <w:sz w:val="22"/>
        </w:rPr>
        <w:t>risks</w:t>
      </w:r>
      <w:proofErr w:type="spellEnd"/>
    </w:p>
    <w:p w:rsidR="005E25AB" w:rsidRPr="00924F7B" w:rsidRDefault="005E25AB" w:rsidP="00ED1304">
      <w:pPr>
        <w:ind w:left="851" w:hanging="284"/>
        <w:jc w:val="both"/>
        <w:rPr>
          <w:rFonts w:ascii="Calibri" w:hAnsi="Calibri" w:cs="Tahoma"/>
          <w:sz w:val="22"/>
          <w:szCs w:val="22"/>
        </w:rPr>
      </w:pP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zgodnie z wykazem,</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wykaz sprzętu elektronicznego stanowi </w:t>
      </w:r>
      <w:r w:rsidRPr="00924F7B">
        <w:rPr>
          <w:rFonts w:ascii="Calibri" w:hAnsi="Calibri" w:cs="Tahoma"/>
          <w:b/>
          <w:sz w:val="22"/>
          <w:szCs w:val="22"/>
        </w:rPr>
        <w:t>Załącznik nr 3C</w:t>
      </w:r>
      <w:r w:rsidRPr="00924F7B">
        <w:rPr>
          <w:rFonts w:ascii="Calibri" w:hAnsi="Calibri" w:cs="Tahoma"/>
          <w:sz w:val="22"/>
          <w:szCs w:val="22"/>
        </w:rPr>
        <w:t>,</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sprzętu stacjonarnego: 25.843,99 zł</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sprzętu przenośnego: 3.400,00 zł</w:t>
      </w: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3"/>
          <w:numId w:val="89"/>
        </w:numPr>
        <w:ind w:left="567" w:hanging="425"/>
        <w:jc w:val="both"/>
        <w:rPr>
          <w:rFonts w:ascii="Calibri" w:hAnsi="Calibri" w:cs="Tahoma"/>
          <w:b/>
          <w:sz w:val="22"/>
          <w:u w:val="single"/>
        </w:rPr>
      </w:pPr>
      <w:r w:rsidRPr="00924F7B">
        <w:rPr>
          <w:rFonts w:ascii="Calibri" w:hAnsi="Calibri" w:cs="Tahoma"/>
          <w:b/>
          <w:sz w:val="22"/>
          <w:u w:val="single"/>
        </w:rPr>
        <w:t xml:space="preserve">Gminna Biblioteka Publiczna w Bielsku, </w:t>
      </w:r>
    </w:p>
    <w:p w:rsidR="005E25AB" w:rsidRPr="00924F7B" w:rsidRDefault="005E25AB" w:rsidP="00ED1304">
      <w:pPr>
        <w:pStyle w:val="Akapitzlist"/>
        <w:ind w:left="567"/>
        <w:jc w:val="both"/>
        <w:rPr>
          <w:rFonts w:ascii="Calibri" w:hAnsi="Calibri" w:cs="Tahoma"/>
          <w:b/>
          <w:sz w:val="22"/>
          <w:u w:val="single"/>
        </w:rPr>
      </w:pPr>
      <w:r w:rsidRPr="00924F7B">
        <w:rPr>
          <w:rFonts w:ascii="Calibri" w:hAnsi="Calibri" w:cs="Tahoma"/>
          <w:b/>
          <w:sz w:val="22"/>
          <w:u w:val="single"/>
        </w:rPr>
        <w:t>ul. Płocka 19 , 09 - 230 Bielsk</w:t>
      </w:r>
    </w:p>
    <w:p w:rsidR="005E25AB" w:rsidRPr="00924F7B" w:rsidRDefault="005E25AB" w:rsidP="00ED1304">
      <w:pPr>
        <w:pStyle w:val="Akapitzlist"/>
        <w:ind w:left="567"/>
        <w:jc w:val="both"/>
        <w:rPr>
          <w:rFonts w:ascii="Calibri" w:hAnsi="Calibri" w:cs="Tahoma"/>
          <w:b/>
          <w:sz w:val="22"/>
          <w:u w:val="single"/>
        </w:rPr>
      </w:pPr>
      <w:r w:rsidRPr="00924F7B">
        <w:rPr>
          <w:rFonts w:ascii="Calibri" w:hAnsi="Calibri" w:cs="Tahoma"/>
          <w:b/>
          <w:sz w:val="22"/>
          <w:u w:val="single"/>
        </w:rPr>
        <w:t>wraz z filami w Ciachcinie, Zagrobie i Zągotach</w:t>
      </w:r>
    </w:p>
    <w:p w:rsidR="005E25AB" w:rsidRPr="00924F7B" w:rsidRDefault="005E25AB" w:rsidP="00ED1304">
      <w:pPr>
        <w:pStyle w:val="Akapitzlist"/>
        <w:ind w:left="567"/>
        <w:jc w:val="both"/>
        <w:rPr>
          <w:rFonts w:ascii="Calibri" w:hAnsi="Calibri" w:cs="Tahoma"/>
          <w:b/>
          <w:sz w:val="22"/>
          <w:u w:val="single"/>
        </w:rPr>
      </w:pPr>
      <w:r w:rsidRPr="00924F7B">
        <w:rPr>
          <w:rFonts w:ascii="Calibri" w:hAnsi="Calibri" w:cs="Tahoma"/>
          <w:b/>
          <w:sz w:val="22"/>
          <w:u w:val="single"/>
        </w:rPr>
        <w:t>REGON: 000961691, NIP: 7742901498</w:t>
      </w:r>
    </w:p>
    <w:p w:rsidR="005E25AB" w:rsidRPr="00924F7B" w:rsidRDefault="005E25AB" w:rsidP="00ED1304">
      <w:pPr>
        <w:pStyle w:val="Akapitzlist"/>
        <w:ind w:left="851" w:hanging="284"/>
        <w:jc w:val="both"/>
        <w:rPr>
          <w:rFonts w:ascii="Calibri" w:hAnsi="Calibri" w:cs="Tahoma"/>
          <w:sz w:val="22"/>
        </w:rPr>
      </w:pPr>
    </w:p>
    <w:p w:rsidR="005E25AB" w:rsidRPr="00924F7B" w:rsidRDefault="005E25AB" w:rsidP="00ED1304">
      <w:pPr>
        <w:pStyle w:val="Akapitzlist"/>
        <w:ind w:left="851" w:hanging="284"/>
        <w:jc w:val="both"/>
        <w:rPr>
          <w:rFonts w:ascii="Calibri" w:hAnsi="Calibri" w:cs="Tahoma"/>
          <w:sz w:val="22"/>
        </w:rPr>
      </w:pPr>
      <w:r w:rsidRPr="00924F7B">
        <w:rPr>
          <w:rFonts w:ascii="Calibri" w:hAnsi="Calibri" w:cs="Tahoma"/>
          <w:sz w:val="22"/>
        </w:rPr>
        <w:t>Liczba pracowników: 5</w:t>
      </w:r>
    </w:p>
    <w:p w:rsidR="005E25AB" w:rsidRPr="00924F7B" w:rsidRDefault="005E25AB" w:rsidP="00ED1304">
      <w:pPr>
        <w:pStyle w:val="Akapitzlist"/>
        <w:ind w:left="851" w:hanging="284"/>
        <w:jc w:val="both"/>
        <w:rPr>
          <w:rFonts w:ascii="Calibri" w:hAnsi="Calibri" w:cs="Tahoma"/>
          <w:sz w:val="22"/>
        </w:rPr>
      </w:pPr>
    </w:p>
    <w:p w:rsidR="005E25AB" w:rsidRPr="00924F7B" w:rsidRDefault="005E25AB" w:rsidP="00AE29F3">
      <w:pPr>
        <w:pStyle w:val="Akapitzlist"/>
        <w:numPr>
          <w:ilvl w:val="0"/>
          <w:numId w:val="91"/>
        </w:numPr>
        <w:ind w:left="851" w:hanging="284"/>
        <w:jc w:val="both"/>
        <w:rPr>
          <w:rFonts w:ascii="Calibri" w:hAnsi="Calibri" w:cs="Tahoma"/>
          <w:b/>
          <w:sz w:val="22"/>
        </w:rPr>
      </w:pPr>
      <w:r w:rsidRPr="00924F7B">
        <w:rPr>
          <w:rFonts w:ascii="Calibri" w:hAnsi="Calibri" w:cs="Tahoma"/>
          <w:b/>
          <w:sz w:val="22"/>
        </w:rPr>
        <w:t xml:space="preserve">Ubezpieczenie od ognia i innych zdarzeń losowych </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t>Przedmiot ubezpieczenia</w:t>
      </w:r>
    </w:p>
    <w:p w:rsidR="005E25AB" w:rsidRPr="00924F7B" w:rsidRDefault="005E25AB" w:rsidP="00ED1304">
      <w:pPr>
        <w:jc w:val="both"/>
        <w:rPr>
          <w:rFonts w:ascii="Calibri" w:hAnsi="Calibri" w:cs="Tahoma"/>
          <w:b/>
          <w:sz w:val="22"/>
          <w:szCs w:val="22"/>
        </w:rPr>
      </w:pPr>
    </w:p>
    <w:p w:rsidR="005E25AB" w:rsidRPr="00924F7B" w:rsidRDefault="005E25AB" w:rsidP="00AE29F3">
      <w:pPr>
        <w:pStyle w:val="Akapitzlist"/>
        <w:numPr>
          <w:ilvl w:val="3"/>
          <w:numId w:val="91"/>
        </w:numPr>
        <w:ind w:left="851" w:hanging="284"/>
        <w:jc w:val="both"/>
        <w:rPr>
          <w:rFonts w:ascii="Calibri" w:hAnsi="Calibri" w:cs="Tahoma"/>
          <w:b/>
          <w:sz w:val="22"/>
        </w:rPr>
      </w:pPr>
      <w:r w:rsidRPr="00924F7B">
        <w:rPr>
          <w:rFonts w:ascii="Calibri" w:hAnsi="Calibri" w:cs="Tahoma"/>
          <w:b/>
          <w:sz w:val="22"/>
        </w:rPr>
        <w:t xml:space="preserve">Maszyny, urządzenia, wyposażenie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wartość księgowa brutto,</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sumy stałe, </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216.805,74 zł</w:t>
      </w:r>
    </w:p>
    <w:p w:rsidR="005E25AB" w:rsidRPr="00924F7B" w:rsidRDefault="005E25AB" w:rsidP="00ED1304">
      <w:pPr>
        <w:ind w:left="851" w:hanging="142"/>
        <w:jc w:val="both"/>
        <w:rPr>
          <w:rFonts w:ascii="Calibri" w:hAnsi="Calibri" w:cs="Tahoma"/>
          <w:b/>
          <w:sz w:val="22"/>
          <w:szCs w:val="22"/>
        </w:rPr>
      </w:pPr>
    </w:p>
    <w:p w:rsidR="005E25AB" w:rsidRPr="00924F7B" w:rsidRDefault="005E25AB" w:rsidP="00AE29F3">
      <w:pPr>
        <w:pStyle w:val="Akapitzlist"/>
        <w:numPr>
          <w:ilvl w:val="3"/>
          <w:numId w:val="91"/>
        </w:numPr>
        <w:ind w:left="851" w:hanging="284"/>
        <w:jc w:val="both"/>
        <w:rPr>
          <w:rFonts w:ascii="Calibri" w:hAnsi="Calibri" w:cs="Tahoma"/>
          <w:b/>
          <w:sz w:val="22"/>
        </w:rPr>
      </w:pPr>
      <w:r w:rsidRPr="00924F7B">
        <w:rPr>
          <w:rFonts w:ascii="Calibri" w:hAnsi="Calibri" w:cs="Tahoma"/>
          <w:b/>
          <w:sz w:val="22"/>
        </w:rPr>
        <w:t>Mienie pracownicze</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pierwsze ryzyko, </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5.000,00 zł</w:t>
      </w:r>
    </w:p>
    <w:p w:rsidR="005E25AB" w:rsidRPr="00924F7B" w:rsidRDefault="005E25AB" w:rsidP="00ED1304">
      <w:pPr>
        <w:ind w:left="851" w:hanging="142"/>
        <w:jc w:val="both"/>
        <w:rPr>
          <w:rFonts w:ascii="Calibri" w:hAnsi="Calibri" w:cs="Tahoma"/>
          <w:b/>
          <w:sz w:val="22"/>
          <w:szCs w:val="22"/>
        </w:rPr>
      </w:pPr>
    </w:p>
    <w:p w:rsidR="005E25AB" w:rsidRPr="00924F7B" w:rsidRDefault="005E25AB" w:rsidP="00AE29F3">
      <w:pPr>
        <w:pStyle w:val="Akapitzlist"/>
        <w:numPr>
          <w:ilvl w:val="0"/>
          <w:numId w:val="91"/>
        </w:numPr>
        <w:ind w:left="851" w:hanging="284"/>
        <w:jc w:val="both"/>
        <w:rPr>
          <w:rFonts w:ascii="Calibri" w:hAnsi="Calibri" w:cs="Tahoma"/>
          <w:b/>
          <w:sz w:val="22"/>
        </w:rPr>
      </w:pPr>
      <w:r w:rsidRPr="00924F7B">
        <w:rPr>
          <w:rFonts w:ascii="Calibri" w:hAnsi="Calibri" w:cs="Tahoma"/>
          <w:b/>
          <w:sz w:val="22"/>
        </w:rPr>
        <w:t xml:space="preserve">Ubezpieczenie sprzętu elektronicznego – </w:t>
      </w:r>
      <w:proofErr w:type="spellStart"/>
      <w:r w:rsidRPr="00924F7B">
        <w:rPr>
          <w:rFonts w:ascii="Calibri" w:hAnsi="Calibri" w:cs="Tahoma"/>
          <w:b/>
          <w:sz w:val="22"/>
        </w:rPr>
        <w:t>all</w:t>
      </w:r>
      <w:proofErr w:type="spellEnd"/>
      <w:r w:rsidRPr="00924F7B">
        <w:rPr>
          <w:rFonts w:ascii="Calibri" w:hAnsi="Calibri" w:cs="Tahoma"/>
          <w:b/>
          <w:sz w:val="22"/>
        </w:rPr>
        <w:t xml:space="preserve"> </w:t>
      </w:r>
      <w:proofErr w:type="spellStart"/>
      <w:r w:rsidRPr="00924F7B">
        <w:rPr>
          <w:rFonts w:ascii="Calibri" w:hAnsi="Calibri" w:cs="Tahoma"/>
          <w:b/>
          <w:sz w:val="22"/>
        </w:rPr>
        <w:t>risks</w:t>
      </w:r>
      <w:proofErr w:type="spellEnd"/>
    </w:p>
    <w:p w:rsidR="005E25AB" w:rsidRPr="00924F7B" w:rsidRDefault="005E25AB" w:rsidP="00ED1304">
      <w:pPr>
        <w:ind w:left="851" w:hanging="284"/>
        <w:jc w:val="both"/>
        <w:rPr>
          <w:rFonts w:ascii="Calibri" w:hAnsi="Calibri" w:cs="Tahoma"/>
          <w:sz w:val="22"/>
          <w:szCs w:val="22"/>
        </w:rPr>
      </w:pP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zgodnie z wykazem,</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wykaz sprzętu elektronicznego stanowi </w:t>
      </w:r>
      <w:r w:rsidRPr="00924F7B">
        <w:rPr>
          <w:rFonts w:ascii="Calibri" w:hAnsi="Calibri" w:cs="Tahoma"/>
          <w:b/>
          <w:sz w:val="22"/>
          <w:szCs w:val="22"/>
        </w:rPr>
        <w:t>Załącznik nr 4C</w:t>
      </w:r>
      <w:r w:rsidRPr="00924F7B">
        <w:rPr>
          <w:rFonts w:ascii="Calibri" w:hAnsi="Calibri" w:cs="Tahoma"/>
          <w:sz w:val="22"/>
          <w:szCs w:val="22"/>
        </w:rPr>
        <w:t>,</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sprzętu stacjonarnego: 5.328,99 zł</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sprzętu przenośnego: 3.545,90 zł</w:t>
      </w:r>
    </w:p>
    <w:p w:rsidR="005E25AB" w:rsidRPr="00924F7B" w:rsidRDefault="005E25AB" w:rsidP="00ED1304">
      <w:pPr>
        <w:jc w:val="both"/>
        <w:rPr>
          <w:rFonts w:ascii="Calibri" w:hAnsi="Calibri" w:cs="Tahoma"/>
          <w:sz w:val="22"/>
          <w:szCs w:val="22"/>
        </w:rPr>
      </w:pPr>
    </w:p>
    <w:p w:rsidR="005E25AB" w:rsidRPr="00924F7B" w:rsidRDefault="005E25AB" w:rsidP="00ED1304">
      <w:pPr>
        <w:jc w:val="both"/>
        <w:rPr>
          <w:rFonts w:ascii="Calibri" w:hAnsi="Calibri" w:cs="Tahoma"/>
          <w:sz w:val="22"/>
          <w:szCs w:val="22"/>
        </w:rPr>
      </w:pP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3"/>
          <w:numId w:val="89"/>
        </w:numPr>
        <w:ind w:left="567" w:hanging="425"/>
        <w:jc w:val="both"/>
        <w:rPr>
          <w:rFonts w:ascii="Calibri" w:hAnsi="Calibri" w:cs="Tahoma"/>
          <w:b/>
          <w:sz w:val="22"/>
          <w:u w:val="single"/>
        </w:rPr>
      </w:pPr>
      <w:r w:rsidRPr="00924F7B">
        <w:rPr>
          <w:rFonts w:ascii="Calibri" w:hAnsi="Calibri" w:cs="Tahoma"/>
          <w:b/>
          <w:sz w:val="22"/>
          <w:u w:val="single"/>
        </w:rPr>
        <w:t>Szkoła Podstawowa im. Wł. Broniewskiego w Bielsk</w:t>
      </w:r>
    </w:p>
    <w:p w:rsidR="005E25AB" w:rsidRPr="00924F7B" w:rsidRDefault="005E25AB" w:rsidP="00ED1304">
      <w:pPr>
        <w:pStyle w:val="Akapitzlist"/>
        <w:ind w:left="567"/>
        <w:jc w:val="both"/>
        <w:rPr>
          <w:rFonts w:ascii="Calibri" w:hAnsi="Calibri" w:cs="Tahoma"/>
          <w:b/>
          <w:sz w:val="22"/>
          <w:u w:val="single"/>
        </w:rPr>
      </w:pPr>
      <w:r w:rsidRPr="00924F7B">
        <w:rPr>
          <w:rFonts w:ascii="Calibri" w:hAnsi="Calibri" w:cs="Tahoma"/>
          <w:b/>
          <w:sz w:val="22"/>
          <w:u w:val="single"/>
        </w:rPr>
        <w:t>ul. Drobińska 19, 09 - 230 Bielsk</w:t>
      </w:r>
    </w:p>
    <w:p w:rsidR="005E25AB" w:rsidRPr="00924F7B" w:rsidRDefault="005E25AB" w:rsidP="00ED1304">
      <w:pPr>
        <w:pStyle w:val="Akapitzlist"/>
        <w:ind w:left="567"/>
        <w:jc w:val="both"/>
        <w:rPr>
          <w:rFonts w:ascii="Calibri" w:hAnsi="Calibri" w:cs="Tahoma"/>
          <w:b/>
          <w:sz w:val="22"/>
          <w:u w:val="single"/>
        </w:rPr>
      </w:pPr>
      <w:r w:rsidRPr="00924F7B">
        <w:rPr>
          <w:rFonts w:ascii="Calibri" w:hAnsi="Calibri" w:cs="Tahoma"/>
          <w:b/>
          <w:sz w:val="22"/>
          <w:u w:val="single"/>
        </w:rPr>
        <w:t>REGON: 000265715, NIP: 7742585442</w:t>
      </w:r>
    </w:p>
    <w:p w:rsidR="005E25AB" w:rsidRPr="00924F7B" w:rsidRDefault="005E25AB" w:rsidP="00ED1304">
      <w:pPr>
        <w:pStyle w:val="Akapitzlist"/>
        <w:ind w:left="851" w:hanging="284"/>
        <w:jc w:val="both"/>
        <w:rPr>
          <w:rFonts w:ascii="Calibri" w:hAnsi="Calibri" w:cs="Tahoma"/>
          <w:sz w:val="22"/>
        </w:rPr>
      </w:pPr>
    </w:p>
    <w:p w:rsidR="005E25AB" w:rsidRPr="00924F7B" w:rsidRDefault="005E25AB" w:rsidP="00ED1304">
      <w:pPr>
        <w:pStyle w:val="Akapitzlist"/>
        <w:ind w:left="851" w:hanging="284"/>
        <w:jc w:val="both"/>
        <w:rPr>
          <w:rFonts w:ascii="Calibri" w:hAnsi="Calibri" w:cs="Tahoma"/>
          <w:sz w:val="22"/>
        </w:rPr>
      </w:pPr>
      <w:r w:rsidRPr="00924F7B">
        <w:rPr>
          <w:rFonts w:ascii="Calibri" w:hAnsi="Calibri" w:cs="Tahoma"/>
          <w:sz w:val="22"/>
        </w:rPr>
        <w:t>Liczba pracowników:</w:t>
      </w:r>
      <w:r w:rsidRPr="00924F7B">
        <w:rPr>
          <w:rFonts w:ascii="Calibri" w:hAnsi="Calibri"/>
          <w:sz w:val="22"/>
        </w:rPr>
        <w:t xml:space="preserve"> </w:t>
      </w:r>
      <w:r w:rsidRPr="00924F7B">
        <w:rPr>
          <w:rFonts w:ascii="Calibri" w:hAnsi="Calibri" w:cs="Tahoma"/>
          <w:sz w:val="22"/>
        </w:rPr>
        <w:t>59</w:t>
      </w:r>
    </w:p>
    <w:p w:rsidR="005E25AB" w:rsidRPr="00924F7B" w:rsidRDefault="005E25AB" w:rsidP="00ED1304">
      <w:pPr>
        <w:pStyle w:val="Akapitzlist"/>
        <w:ind w:left="851" w:hanging="284"/>
        <w:jc w:val="both"/>
        <w:rPr>
          <w:rFonts w:ascii="Calibri" w:hAnsi="Calibri" w:cs="Tahoma"/>
          <w:sz w:val="22"/>
        </w:rPr>
      </w:pPr>
    </w:p>
    <w:p w:rsidR="005E25AB" w:rsidRPr="00924F7B" w:rsidRDefault="005E25AB" w:rsidP="00AE29F3">
      <w:pPr>
        <w:pStyle w:val="Akapitzlist"/>
        <w:numPr>
          <w:ilvl w:val="0"/>
          <w:numId w:val="93"/>
        </w:numPr>
        <w:ind w:left="851" w:hanging="284"/>
        <w:jc w:val="both"/>
        <w:rPr>
          <w:rFonts w:ascii="Calibri" w:hAnsi="Calibri" w:cs="Tahoma"/>
          <w:b/>
          <w:sz w:val="22"/>
        </w:rPr>
      </w:pPr>
      <w:r w:rsidRPr="00924F7B">
        <w:rPr>
          <w:rFonts w:ascii="Calibri" w:hAnsi="Calibri" w:cs="Tahoma"/>
          <w:b/>
          <w:sz w:val="22"/>
        </w:rPr>
        <w:t xml:space="preserve">Ubezpieczenie od ognia i innych zdarzeń losowych </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t>Przedmiot ubezpieczenia</w:t>
      </w:r>
    </w:p>
    <w:p w:rsidR="005E25AB" w:rsidRPr="00924F7B" w:rsidRDefault="005E25AB" w:rsidP="00ED1304">
      <w:pPr>
        <w:jc w:val="both"/>
        <w:rPr>
          <w:rFonts w:ascii="Calibri" w:hAnsi="Calibri" w:cs="Tahoma"/>
          <w:b/>
          <w:sz w:val="22"/>
          <w:szCs w:val="22"/>
        </w:rPr>
      </w:pPr>
    </w:p>
    <w:p w:rsidR="005E25AB" w:rsidRPr="00924F7B" w:rsidRDefault="005E25AB" w:rsidP="00AE29F3">
      <w:pPr>
        <w:pStyle w:val="Akapitzlist"/>
        <w:numPr>
          <w:ilvl w:val="6"/>
          <w:numId w:val="89"/>
        </w:numPr>
        <w:tabs>
          <w:tab w:val="clear" w:pos="5040"/>
        </w:tabs>
        <w:ind w:left="851" w:hanging="284"/>
        <w:jc w:val="both"/>
        <w:rPr>
          <w:rFonts w:ascii="Calibri" w:hAnsi="Calibri" w:cs="Tahoma"/>
          <w:b/>
          <w:sz w:val="22"/>
        </w:rPr>
      </w:pPr>
      <w:r w:rsidRPr="00924F7B">
        <w:rPr>
          <w:rFonts w:ascii="Calibri" w:hAnsi="Calibri" w:cs="Tahoma"/>
          <w:b/>
          <w:sz w:val="22"/>
        </w:rPr>
        <w:t xml:space="preserve">Budynki i budowle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zgodnie z wykazem budynków,</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sumy stałe,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lastRenderedPageBreak/>
        <w:t xml:space="preserve">- przedmiot ubezpieczenia: budynki wg </w:t>
      </w:r>
      <w:r w:rsidRPr="00924F7B">
        <w:rPr>
          <w:rFonts w:ascii="Calibri" w:hAnsi="Calibri" w:cs="Tahoma"/>
          <w:b/>
          <w:sz w:val="22"/>
          <w:szCs w:val="22"/>
        </w:rPr>
        <w:t>Załącznika nr 5A</w:t>
      </w:r>
      <w:r w:rsidRPr="00924F7B">
        <w:rPr>
          <w:rFonts w:ascii="Calibri" w:hAnsi="Calibri" w:cs="Tahoma"/>
          <w:sz w:val="22"/>
          <w:szCs w:val="22"/>
        </w:rPr>
        <w:t>,</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2.700.000,00 zł</w:t>
      </w:r>
    </w:p>
    <w:p w:rsidR="005E25AB" w:rsidRPr="00924F7B" w:rsidRDefault="005E25AB" w:rsidP="00ED1304">
      <w:pPr>
        <w:jc w:val="both"/>
        <w:rPr>
          <w:rFonts w:ascii="Calibri" w:hAnsi="Calibri" w:cs="Tahoma"/>
          <w:b/>
          <w:sz w:val="22"/>
          <w:szCs w:val="22"/>
        </w:rPr>
      </w:pPr>
    </w:p>
    <w:p w:rsidR="005E25AB" w:rsidRPr="00924F7B" w:rsidRDefault="005E25AB" w:rsidP="00AE29F3">
      <w:pPr>
        <w:pStyle w:val="Akapitzlist"/>
        <w:numPr>
          <w:ilvl w:val="6"/>
          <w:numId w:val="89"/>
        </w:numPr>
        <w:ind w:left="851" w:hanging="284"/>
        <w:jc w:val="both"/>
        <w:rPr>
          <w:rFonts w:ascii="Calibri" w:hAnsi="Calibri" w:cs="Tahoma"/>
          <w:b/>
          <w:sz w:val="22"/>
        </w:rPr>
      </w:pPr>
      <w:r w:rsidRPr="00924F7B">
        <w:rPr>
          <w:rFonts w:ascii="Calibri" w:hAnsi="Calibri" w:cs="Tahoma"/>
          <w:b/>
          <w:sz w:val="22"/>
        </w:rPr>
        <w:t xml:space="preserve">Maszyny, urządzenia, wyposażenie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wartość księgowa brutto,</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sumy stałe, </w:t>
      </w: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t>suma ubezpieczenia: 255.239,66 zł</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AE29F3">
      <w:pPr>
        <w:pStyle w:val="Akapitzlist"/>
        <w:numPr>
          <w:ilvl w:val="6"/>
          <w:numId w:val="89"/>
        </w:numPr>
        <w:ind w:left="851" w:hanging="284"/>
        <w:jc w:val="both"/>
        <w:rPr>
          <w:rFonts w:ascii="Calibri" w:hAnsi="Calibri" w:cs="Tahoma"/>
          <w:b/>
          <w:sz w:val="22"/>
        </w:rPr>
      </w:pPr>
      <w:r w:rsidRPr="00924F7B">
        <w:rPr>
          <w:rFonts w:ascii="Calibri" w:hAnsi="Calibri" w:cs="Tahoma"/>
          <w:b/>
          <w:sz w:val="22"/>
        </w:rPr>
        <w:t>Mienie pracownicze</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pierwsze ryzyko, </w:t>
      </w: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t>suma ubezpieczenia: 30.000,00 zł</w:t>
      </w:r>
    </w:p>
    <w:p w:rsidR="005E25AB" w:rsidRPr="00924F7B" w:rsidRDefault="005E25AB" w:rsidP="00ED1304">
      <w:pPr>
        <w:ind w:left="851" w:hanging="142"/>
        <w:jc w:val="both"/>
        <w:rPr>
          <w:rFonts w:ascii="Calibri" w:hAnsi="Calibri" w:cs="Tahoma"/>
          <w:b/>
          <w:sz w:val="22"/>
          <w:szCs w:val="22"/>
        </w:rPr>
      </w:pPr>
    </w:p>
    <w:p w:rsidR="005E25AB" w:rsidRPr="00924F7B" w:rsidRDefault="005E25AB" w:rsidP="00AE29F3">
      <w:pPr>
        <w:pStyle w:val="Akapitzlist"/>
        <w:numPr>
          <w:ilvl w:val="0"/>
          <w:numId w:val="93"/>
        </w:numPr>
        <w:ind w:left="851" w:hanging="284"/>
        <w:jc w:val="both"/>
        <w:rPr>
          <w:rFonts w:ascii="Calibri" w:hAnsi="Calibri" w:cs="Tahoma"/>
          <w:b/>
          <w:sz w:val="22"/>
        </w:rPr>
      </w:pPr>
      <w:r w:rsidRPr="00924F7B">
        <w:rPr>
          <w:rFonts w:ascii="Calibri" w:hAnsi="Calibri" w:cs="Tahoma"/>
          <w:b/>
          <w:sz w:val="22"/>
        </w:rPr>
        <w:t xml:space="preserve">Ubezpieczenie sprzętu elektronicznego – </w:t>
      </w:r>
      <w:proofErr w:type="spellStart"/>
      <w:r w:rsidRPr="00924F7B">
        <w:rPr>
          <w:rFonts w:ascii="Calibri" w:hAnsi="Calibri" w:cs="Tahoma"/>
          <w:b/>
          <w:sz w:val="22"/>
        </w:rPr>
        <w:t>all</w:t>
      </w:r>
      <w:proofErr w:type="spellEnd"/>
      <w:r w:rsidRPr="00924F7B">
        <w:rPr>
          <w:rFonts w:ascii="Calibri" w:hAnsi="Calibri" w:cs="Tahoma"/>
          <w:b/>
          <w:sz w:val="22"/>
        </w:rPr>
        <w:t xml:space="preserve"> </w:t>
      </w:r>
      <w:proofErr w:type="spellStart"/>
      <w:r w:rsidRPr="00924F7B">
        <w:rPr>
          <w:rFonts w:ascii="Calibri" w:hAnsi="Calibri" w:cs="Tahoma"/>
          <w:b/>
          <w:sz w:val="22"/>
        </w:rPr>
        <w:t>risks</w:t>
      </w:r>
      <w:proofErr w:type="spellEnd"/>
    </w:p>
    <w:p w:rsidR="005E25AB" w:rsidRPr="00924F7B" w:rsidRDefault="005E25AB" w:rsidP="00ED1304">
      <w:pPr>
        <w:ind w:left="851" w:hanging="284"/>
        <w:jc w:val="both"/>
        <w:rPr>
          <w:rFonts w:ascii="Calibri" w:hAnsi="Calibri" w:cs="Tahoma"/>
          <w:sz w:val="22"/>
          <w:szCs w:val="22"/>
        </w:rPr>
      </w:pP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zgodnie z wykazem,</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wykaz sprzętu elektronicznego stanowi </w:t>
      </w:r>
      <w:r w:rsidRPr="00924F7B">
        <w:rPr>
          <w:rFonts w:ascii="Calibri" w:hAnsi="Calibri" w:cs="Tahoma"/>
          <w:b/>
          <w:sz w:val="22"/>
          <w:szCs w:val="22"/>
        </w:rPr>
        <w:t>Załącznik nr 5C</w:t>
      </w:r>
      <w:r w:rsidRPr="00924F7B">
        <w:rPr>
          <w:rFonts w:ascii="Calibri" w:hAnsi="Calibri" w:cs="Tahoma"/>
          <w:sz w:val="22"/>
          <w:szCs w:val="22"/>
        </w:rPr>
        <w:t>,</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sprzętu stacjonarnego: 2.326,07 zł</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sprzętu przenośnego: 17.169,00 zł</w:t>
      </w:r>
    </w:p>
    <w:p w:rsidR="005E25AB" w:rsidRPr="00924F7B" w:rsidRDefault="005E25AB" w:rsidP="00ED1304">
      <w:pPr>
        <w:ind w:left="851" w:hanging="142"/>
        <w:jc w:val="both"/>
        <w:rPr>
          <w:rFonts w:ascii="Calibri" w:hAnsi="Calibri" w:cs="Tahoma"/>
          <w:b/>
          <w:sz w:val="22"/>
          <w:szCs w:val="22"/>
        </w:rPr>
      </w:pPr>
    </w:p>
    <w:p w:rsidR="005E25AB" w:rsidRPr="00924F7B" w:rsidRDefault="005E25AB" w:rsidP="00AE29F3">
      <w:pPr>
        <w:pStyle w:val="Akapitzlist"/>
        <w:numPr>
          <w:ilvl w:val="3"/>
          <w:numId w:val="89"/>
        </w:numPr>
        <w:ind w:left="567" w:hanging="425"/>
        <w:jc w:val="both"/>
        <w:rPr>
          <w:rFonts w:ascii="Calibri" w:hAnsi="Calibri" w:cs="Tahoma"/>
          <w:b/>
          <w:sz w:val="22"/>
          <w:u w:val="single"/>
        </w:rPr>
      </w:pPr>
      <w:r w:rsidRPr="00924F7B">
        <w:rPr>
          <w:rFonts w:ascii="Calibri" w:hAnsi="Calibri" w:cs="Tahoma"/>
          <w:b/>
          <w:sz w:val="22"/>
          <w:u w:val="single"/>
        </w:rPr>
        <w:t>Gimnazjum Nr 1 im. C. K. Norwida w Bielsku</w:t>
      </w:r>
    </w:p>
    <w:p w:rsidR="005E25AB" w:rsidRPr="00924F7B" w:rsidRDefault="005E25AB" w:rsidP="00ED1304">
      <w:pPr>
        <w:pStyle w:val="Akapitzlist"/>
        <w:ind w:left="567"/>
        <w:jc w:val="both"/>
        <w:rPr>
          <w:rFonts w:ascii="Calibri" w:hAnsi="Calibri" w:cs="Tahoma"/>
          <w:b/>
          <w:sz w:val="22"/>
          <w:u w:val="single"/>
        </w:rPr>
      </w:pPr>
      <w:r w:rsidRPr="00924F7B">
        <w:rPr>
          <w:rFonts w:ascii="Calibri" w:hAnsi="Calibri" w:cs="Tahoma"/>
          <w:b/>
          <w:sz w:val="22"/>
          <w:u w:val="single"/>
        </w:rPr>
        <w:t>ul. Sierpecka 42, 09 - 230 Bielsk</w:t>
      </w:r>
    </w:p>
    <w:p w:rsidR="005E25AB" w:rsidRPr="00924F7B" w:rsidRDefault="005E25AB" w:rsidP="00ED1304">
      <w:pPr>
        <w:pStyle w:val="Akapitzlist"/>
        <w:ind w:left="567"/>
        <w:jc w:val="both"/>
        <w:rPr>
          <w:rFonts w:ascii="Calibri" w:hAnsi="Calibri" w:cs="Tahoma"/>
          <w:b/>
          <w:sz w:val="22"/>
          <w:u w:val="single"/>
        </w:rPr>
      </w:pPr>
      <w:r w:rsidRPr="00924F7B">
        <w:rPr>
          <w:rFonts w:ascii="Calibri" w:hAnsi="Calibri" w:cs="Tahoma"/>
          <w:b/>
          <w:sz w:val="22"/>
          <w:u w:val="single"/>
        </w:rPr>
        <w:t>REGON: 611043456, NIP: 7742585287</w:t>
      </w:r>
    </w:p>
    <w:p w:rsidR="005E25AB" w:rsidRPr="00924F7B" w:rsidRDefault="005E25AB" w:rsidP="00ED1304">
      <w:pPr>
        <w:pStyle w:val="Akapitzlist"/>
        <w:ind w:left="851" w:hanging="284"/>
        <w:jc w:val="both"/>
        <w:rPr>
          <w:rFonts w:ascii="Calibri" w:hAnsi="Calibri" w:cs="Tahoma"/>
          <w:sz w:val="22"/>
        </w:rPr>
      </w:pPr>
    </w:p>
    <w:p w:rsidR="005E25AB" w:rsidRPr="00924F7B" w:rsidRDefault="005E25AB" w:rsidP="00ED1304">
      <w:pPr>
        <w:pStyle w:val="Akapitzlist"/>
        <w:ind w:left="851" w:hanging="284"/>
        <w:jc w:val="both"/>
        <w:rPr>
          <w:rFonts w:ascii="Calibri" w:hAnsi="Calibri" w:cs="Tahoma"/>
          <w:sz w:val="22"/>
        </w:rPr>
      </w:pPr>
      <w:r w:rsidRPr="00924F7B">
        <w:rPr>
          <w:rFonts w:ascii="Calibri" w:hAnsi="Calibri" w:cs="Tahoma"/>
          <w:sz w:val="22"/>
        </w:rPr>
        <w:t>Liczba pracowników:</w:t>
      </w:r>
      <w:r w:rsidRPr="00924F7B">
        <w:rPr>
          <w:rFonts w:ascii="Calibri" w:hAnsi="Calibri"/>
          <w:sz w:val="22"/>
        </w:rPr>
        <w:t xml:space="preserve">  </w:t>
      </w:r>
      <w:r w:rsidRPr="00924F7B">
        <w:rPr>
          <w:rFonts w:ascii="Calibri" w:hAnsi="Calibri" w:cs="Tahoma"/>
          <w:sz w:val="22"/>
        </w:rPr>
        <w:t>23</w:t>
      </w:r>
    </w:p>
    <w:p w:rsidR="005E25AB" w:rsidRPr="00924F7B" w:rsidRDefault="005E25AB" w:rsidP="00ED1304">
      <w:pPr>
        <w:pStyle w:val="Akapitzlist"/>
        <w:ind w:left="851" w:hanging="284"/>
        <w:jc w:val="both"/>
        <w:rPr>
          <w:rFonts w:ascii="Calibri" w:hAnsi="Calibri" w:cs="Tahoma"/>
          <w:sz w:val="22"/>
        </w:rPr>
      </w:pPr>
    </w:p>
    <w:p w:rsidR="005E25AB" w:rsidRPr="00924F7B" w:rsidRDefault="005E25AB" w:rsidP="00AE29F3">
      <w:pPr>
        <w:pStyle w:val="Akapitzlist"/>
        <w:numPr>
          <w:ilvl w:val="2"/>
          <w:numId w:val="82"/>
        </w:numPr>
        <w:ind w:left="851" w:hanging="284"/>
        <w:jc w:val="both"/>
        <w:rPr>
          <w:rFonts w:ascii="Calibri" w:hAnsi="Calibri" w:cs="Tahoma"/>
          <w:b/>
          <w:sz w:val="22"/>
        </w:rPr>
      </w:pPr>
      <w:r w:rsidRPr="00924F7B">
        <w:rPr>
          <w:rFonts w:ascii="Calibri" w:hAnsi="Calibri" w:cs="Tahoma"/>
          <w:b/>
          <w:sz w:val="22"/>
        </w:rPr>
        <w:t xml:space="preserve">Ubezpieczenie od ognia i innych zdarzeń losowych </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t>Przedmiot ubezpieczenia</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AE29F3">
      <w:pPr>
        <w:pStyle w:val="Akapitzlist"/>
        <w:numPr>
          <w:ilvl w:val="3"/>
          <w:numId w:val="82"/>
        </w:numPr>
        <w:ind w:left="851" w:hanging="284"/>
        <w:jc w:val="both"/>
        <w:rPr>
          <w:rFonts w:ascii="Calibri" w:hAnsi="Calibri" w:cs="Tahoma"/>
          <w:b/>
          <w:sz w:val="22"/>
        </w:rPr>
      </w:pPr>
      <w:r w:rsidRPr="00924F7B">
        <w:rPr>
          <w:rFonts w:ascii="Calibri" w:hAnsi="Calibri" w:cs="Tahoma"/>
          <w:b/>
          <w:sz w:val="22"/>
        </w:rPr>
        <w:t xml:space="preserve">Budynki i budowle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zgodnie z wykazem budynków,</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sumy stałe,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przedmiot ubezpieczenia: budynki wg </w:t>
      </w:r>
      <w:r w:rsidRPr="00924F7B">
        <w:rPr>
          <w:rFonts w:ascii="Calibri" w:hAnsi="Calibri" w:cs="Tahoma"/>
          <w:b/>
          <w:sz w:val="22"/>
          <w:szCs w:val="22"/>
        </w:rPr>
        <w:t>Załącznika nr 6A</w:t>
      </w:r>
      <w:r w:rsidRPr="00924F7B">
        <w:rPr>
          <w:rFonts w:ascii="Calibri" w:hAnsi="Calibri" w:cs="Tahoma"/>
          <w:sz w:val="22"/>
          <w:szCs w:val="22"/>
        </w:rPr>
        <w:t>,</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15.803.150,80 zł</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AE29F3">
      <w:pPr>
        <w:pStyle w:val="Akapitzlist"/>
        <w:numPr>
          <w:ilvl w:val="3"/>
          <w:numId w:val="82"/>
        </w:numPr>
        <w:ind w:left="851" w:hanging="284"/>
        <w:jc w:val="both"/>
        <w:rPr>
          <w:rFonts w:ascii="Calibri" w:hAnsi="Calibri" w:cs="Tahoma"/>
          <w:b/>
          <w:sz w:val="22"/>
        </w:rPr>
      </w:pPr>
      <w:r w:rsidRPr="00924F7B">
        <w:rPr>
          <w:rFonts w:ascii="Calibri" w:hAnsi="Calibri" w:cs="Tahoma"/>
          <w:b/>
          <w:sz w:val="22"/>
        </w:rPr>
        <w:t xml:space="preserve">Maszyny, urządzenia, wyposażenie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wartość księgowa brutto,</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sumy stałe, </w:t>
      </w: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t>suma ubezpieczenia: 469.039,81 zł</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AE29F3">
      <w:pPr>
        <w:pStyle w:val="Akapitzlist"/>
        <w:numPr>
          <w:ilvl w:val="3"/>
          <w:numId w:val="82"/>
        </w:numPr>
        <w:ind w:left="851" w:hanging="284"/>
        <w:jc w:val="both"/>
        <w:rPr>
          <w:rFonts w:ascii="Calibri" w:hAnsi="Calibri" w:cs="Tahoma"/>
          <w:b/>
          <w:sz w:val="22"/>
        </w:rPr>
      </w:pPr>
      <w:r w:rsidRPr="00924F7B">
        <w:rPr>
          <w:rFonts w:ascii="Calibri" w:hAnsi="Calibri" w:cs="Tahoma"/>
          <w:b/>
          <w:sz w:val="22"/>
        </w:rPr>
        <w:t>Mienie pracownicze</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pierwsze ryzyko, </w:t>
      </w: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t>suma ubezpieczenia:  10.000,00 zł</w:t>
      </w: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3"/>
          <w:numId w:val="89"/>
        </w:numPr>
        <w:ind w:left="567" w:hanging="425"/>
        <w:jc w:val="both"/>
        <w:rPr>
          <w:rFonts w:ascii="Calibri" w:hAnsi="Calibri" w:cs="Tahoma"/>
          <w:b/>
          <w:sz w:val="22"/>
          <w:u w:val="single"/>
        </w:rPr>
      </w:pPr>
      <w:r w:rsidRPr="00924F7B">
        <w:rPr>
          <w:rFonts w:ascii="Calibri" w:hAnsi="Calibri" w:cs="Tahoma"/>
          <w:b/>
          <w:sz w:val="22"/>
          <w:u w:val="single"/>
        </w:rPr>
        <w:t>Samorządowe Przedszkole w Bielsku</w:t>
      </w:r>
    </w:p>
    <w:p w:rsidR="005E25AB" w:rsidRPr="00924F7B" w:rsidRDefault="005E25AB" w:rsidP="00ED1304">
      <w:pPr>
        <w:pStyle w:val="Akapitzlist"/>
        <w:ind w:left="567"/>
        <w:jc w:val="both"/>
        <w:rPr>
          <w:rFonts w:ascii="Calibri" w:hAnsi="Calibri" w:cs="Tahoma"/>
          <w:b/>
          <w:sz w:val="22"/>
          <w:u w:val="single"/>
        </w:rPr>
      </w:pPr>
      <w:r w:rsidRPr="00924F7B">
        <w:rPr>
          <w:rFonts w:ascii="Calibri" w:hAnsi="Calibri" w:cs="Tahoma"/>
          <w:b/>
          <w:sz w:val="22"/>
          <w:u w:val="single"/>
        </w:rPr>
        <w:t>ul. Płocka 19, 09 - 230 Bielsk</w:t>
      </w:r>
    </w:p>
    <w:p w:rsidR="005E25AB" w:rsidRPr="00924F7B" w:rsidRDefault="005E25AB" w:rsidP="00ED1304">
      <w:pPr>
        <w:pStyle w:val="Akapitzlist"/>
        <w:ind w:left="567"/>
        <w:jc w:val="both"/>
        <w:rPr>
          <w:rFonts w:ascii="Calibri" w:hAnsi="Calibri" w:cs="Tahoma"/>
          <w:b/>
          <w:sz w:val="22"/>
          <w:u w:val="single"/>
        </w:rPr>
      </w:pPr>
      <w:r w:rsidRPr="00924F7B">
        <w:rPr>
          <w:rFonts w:ascii="Calibri" w:hAnsi="Calibri" w:cs="Tahoma"/>
          <w:b/>
          <w:sz w:val="22"/>
          <w:u w:val="single"/>
        </w:rPr>
        <w:t>REGON: 000904167, NIP: 7743113685</w:t>
      </w:r>
    </w:p>
    <w:p w:rsidR="005E25AB" w:rsidRPr="00924F7B" w:rsidRDefault="005E25AB" w:rsidP="00ED1304">
      <w:pPr>
        <w:pStyle w:val="Akapitzlist"/>
        <w:ind w:left="851" w:hanging="284"/>
        <w:jc w:val="both"/>
        <w:rPr>
          <w:rFonts w:ascii="Calibri" w:hAnsi="Calibri" w:cs="Tahoma"/>
          <w:sz w:val="22"/>
        </w:rPr>
      </w:pPr>
    </w:p>
    <w:p w:rsidR="005E25AB" w:rsidRPr="00924F7B" w:rsidRDefault="005E25AB" w:rsidP="00ED1304">
      <w:pPr>
        <w:pStyle w:val="Akapitzlist"/>
        <w:ind w:left="851" w:hanging="284"/>
        <w:jc w:val="both"/>
        <w:rPr>
          <w:rFonts w:ascii="Calibri" w:hAnsi="Calibri" w:cs="Tahoma"/>
          <w:sz w:val="22"/>
        </w:rPr>
      </w:pPr>
      <w:r w:rsidRPr="00924F7B">
        <w:rPr>
          <w:rFonts w:ascii="Calibri" w:hAnsi="Calibri" w:cs="Tahoma"/>
          <w:sz w:val="22"/>
        </w:rPr>
        <w:t>Liczba pracowników:</w:t>
      </w:r>
      <w:r w:rsidRPr="00924F7B">
        <w:rPr>
          <w:rFonts w:ascii="Calibri" w:hAnsi="Calibri"/>
          <w:sz w:val="22"/>
        </w:rPr>
        <w:t xml:space="preserve">  </w:t>
      </w:r>
      <w:r w:rsidRPr="00924F7B">
        <w:rPr>
          <w:rFonts w:ascii="Calibri" w:hAnsi="Calibri" w:cs="Tahoma"/>
          <w:sz w:val="22"/>
        </w:rPr>
        <w:t>19</w:t>
      </w:r>
    </w:p>
    <w:p w:rsidR="005E25AB" w:rsidRPr="00924F7B" w:rsidRDefault="005E25AB" w:rsidP="00ED1304">
      <w:pPr>
        <w:pStyle w:val="Akapitzlist"/>
        <w:ind w:left="851" w:hanging="284"/>
        <w:jc w:val="both"/>
        <w:rPr>
          <w:rFonts w:ascii="Calibri" w:hAnsi="Calibri" w:cs="Tahoma"/>
          <w:sz w:val="22"/>
        </w:rPr>
      </w:pPr>
    </w:p>
    <w:p w:rsidR="005E25AB" w:rsidRPr="00924F7B" w:rsidRDefault="005E25AB" w:rsidP="00AE29F3">
      <w:pPr>
        <w:pStyle w:val="Akapitzlist"/>
        <w:numPr>
          <w:ilvl w:val="0"/>
          <w:numId w:val="95"/>
        </w:numPr>
        <w:ind w:left="851" w:hanging="284"/>
        <w:jc w:val="both"/>
        <w:rPr>
          <w:rFonts w:ascii="Calibri" w:hAnsi="Calibri" w:cs="Tahoma"/>
          <w:b/>
          <w:sz w:val="22"/>
        </w:rPr>
      </w:pPr>
      <w:r w:rsidRPr="00924F7B">
        <w:rPr>
          <w:rFonts w:ascii="Calibri" w:hAnsi="Calibri" w:cs="Tahoma"/>
          <w:b/>
          <w:sz w:val="22"/>
        </w:rPr>
        <w:t xml:space="preserve">Ubezpieczenie od ognia i innych zdarzeń losowych </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t>Przedmiot ubezpieczenia</w:t>
      </w:r>
    </w:p>
    <w:p w:rsidR="005E25AB" w:rsidRPr="00924F7B" w:rsidRDefault="005E25AB" w:rsidP="00ED1304">
      <w:pPr>
        <w:jc w:val="both"/>
        <w:rPr>
          <w:rFonts w:ascii="Calibri" w:hAnsi="Calibri" w:cs="Tahoma"/>
          <w:b/>
          <w:sz w:val="22"/>
          <w:szCs w:val="22"/>
        </w:rPr>
      </w:pPr>
    </w:p>
    <w:p w:rsidR="005E25AB" w:rsidRPr="00924F7B" w:rsidRDefault="005E25AB" w:rsidP="00AE29F3">
      <w:pPr>
        <w:pStyle w:val="Akapitzlist"/>
        <w:numPr>
          <w:ilvl w:val="3"/>
          <w:numId w:val="95"/>
        </w:numPr>
        <w:ind w:left="851" w:hanging="284"/>
        <w:jc w:val="both"/>
        <w:rPr>
          <w:rFonts w:ascii="Calibri" w:hAnsi="Calibri" w:cs="Tahoma"/>
          <w:b/>
          <w:sz w:val="22"/>
        </w:rPr>
      </w:pPr>
      <w:r w:rsidRPr="00924F7B">
        <w:rPr>
          <w:rFonts w:ascii="Calibri" w:hAnsi="Calibri" w:cs="Tahoma"/>
          <w:b/>
          <w:sz w:val="22"/>
        </w:rPr>
        <w:t xml:space="preserve">Budynki i budowle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zgodnie z wykazem budynków,</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sumy stałe,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przedmiot ubezpieczenia: budynki wg </w:t>
      </w:r>
      <w:r w:rsidRPr="00924F7B">
        <w:rPr>
          <w:rFonts w:ascii="Calibri" w:hAnsi="Calibri" w:cs="Tahoma"/>
          <w:b/>
          <w:sz w:val="22"/>
          <w:szCs w:val="22"/>
        </w:rPr>
        <w:t>Załącznika nr 7A</w:t>
      </w:r>
      <w:r w:rsidRPr="00924F7B">
        <w:rPr>
          <w:rFonts w:ascii="Calibri" w:hAnsi="Calibri" w:cs="Tahoma"/>
          <w:sz w:val="22"/>
          <w:szCs w:val="22"/>
        </w:rPr>
        <w:t>,</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3.563.388,04 zł</w:t>
      </w:r>
    </w:p>
    <w:p w:rsidR="005E25AB" w:rsidRPr="00924F7B" w:rsidRDefault="005E25AB" w:rsidP="00ED1304">
      <w:pPr>
        <w:pStyle w:val="Akapitzlist"/>
        <w:ind w:left="851"/>
        <w:jc w:val="both"/>
        <w:rPr>
          <w:rFonts w:ascii="Calibri" w:hAnsi="Calibri" w:cs="Tahoma"/>
          <w:b/>
          <w:sz w:val="22"/>
        </w:rPr>
      </w:pPr>
    </w:p>
    <w:p w:rsidR="005E25AB" w:rsidRPr="00924F7B" w:rsidRDefault="005E25AB" w:rsidP="00AE29F3">
      <w:pPr>
        <w:pStyle w:val="Akapitzlist"/>
        <w:numPr>
          <w:ilvl w:val="3"/>
          <w:numId w:val="95"/>
        </w:numPr>
        <w:ind w:left="851" w:hanging="284"/>
        <w:jc w:val="both"/>
        <w:rPr>
          <w:rFonts w:ascii="Calibri" w:hAnsi="Calibri" w:cs="Tahoma"/>
          <w:b/>
          <w:sz w:val="22"/>
        </w:rPr>
      </w:pPr>
      <w:r w:rsidRPr="00924F7B">
        <w:rPr>
          <w:rFonts w:ascii="Calibri" w:hAnsi="Calibri" w:cs="Tahoma"/>
          <w:b/>
          <w:sz w:val="22"/>
        </w:rPr>
        <w:t xml:space="preserve">Maszyny, urządzenia, wyposażenie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wartość księgowa brutto,</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sumy stałe, </w:t>
      </w: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t>suma ubezpieczenia: 300.777,57 zł</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AE29F3">
      <w:pPr>
        <w:pStyle w:val="Akapitzlist"/>
        <w:numPr>
          <w:ilvl w:val="3"/>
          <w:numId w:val="95"/>
        </w:numPr>
        <w:ind w:left="851" w:hanging="284"/>
        <w:jc w:val="both"/>
        <w:rPr>
          <w:rFonts w:ascii="Calibri" w:hAnsi="Calibri" w:cs="Tahoma"/>
          <w:b/>
          <w:sz w:val="22"/>
        </w:rPr>
      </w:pPr>
      <w:r w:rsidRPr="00924F7B">
        <w:rPr>
          <w:rFonts w:ascii="Calibri" w:hAnsi="Calibri" w:cs="Tahoma"/>
          <w:b/>
          <w:sz w:val="22"/>
        </w:rPr>
        <w:t>Mienie pracownicze</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pierwsze ryzyko, </w:t>
      </w: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t>suma ubezpieczenia: 10.000,00 zł</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AE29F3">
      <w:pPr>
        <w:pStyle w:val="Akapitzlist"/>
        <w:numPr>
          <w:ilvl w:val="0"/>
          <w:numId w:val="95"/>
        </w:numPr>
        <w:ind w:left="993" w:hanging="426"/>
        <w:jc w:val="both"/>
        <w:rPr>
          <w:rFonts w:ascii="Calibri" w:hAnsi="Calibri" w:cs="Tahoma"/>
          <w:b/>
          <w:sz w:val="22"/>
        </w:rPr>
      </w:pPr>
      <w:r w:rsidRPr="00924F7B">
        <w:rPr>
          <w:rFonts w:ascii="Calibri" w:hAnsi="Calibri" w:cs="Tahoma"/>
          <w:b/>
          <w:sz w:val="22"/>
        </w:rPr>
        <w:t xml:space="preserve">Ubezpieczenie sprzętu elektronicznego – </w:t>
      </w:r>
      <w:proofErr w:type="spellStart"/>
      <w:r w:rsidRPr="00924F7B">
        <w:rPr>
          <w:rFonts w:ascii="Calibri" w:hAnsi="Calibri" w:cs="Tahoma"/>
          <w:b/>
          <w:sz w:val="22"/>
        </w:rPr>
        <w:t>all</w:t>
      </w:r>
      <w:proofErr w:type="spellEnd"/>
      <w:r w:rsidRPr="00924F7B">
        <w:rPr>
          <w:rFonts w:ascii="Calibri" w:hAnsi="Calibri" w:cs="Tahoma"/>
          <w:b/>
          <w:sz w:val="22"/>
        </w:rPr>
        <w:t xml:space="preserve"> </w:t>
      </w:r>
      <w:proofErr w:type="spellStart"/>
      <w:r w:rsidRPr="00924F7B">
        <w:rPr>
          <w:rFonts w:ascii="Calibri" w:hAnsi="Calibri" w:cs="Tahoma"/>
          <w:b/>
          <w:sz w:val="22"/>
        </w:rPr>
        <w:t>risks</w:t>
      </w:r>
      <w:proofErr w:type="spellEnd"/>
    </w:p>
    <w:p w:rsidR="005E25AB" w:rsidRPr="00924F7B" w:rsidRDefault="005E25AB" w:rsidP="00ED1304">
      <w:pPr>
        <w:ind w:left="851" w:hanging="284"/>
        <w:jc w:val="both"/>
        <w:rPr>
          <w:rFonts w:ascii="Calibri" w:hAnsi="Calibri" w:cs="Tahoma"/>
          <w:sz w:val="22"/>
          <w:szCs w:val="22"/>
        </w:rPr>
      </w:pP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zgodnie z wykazem,</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wykaz sprzętu elektronicznego stanowi </w:t>
      </w:r>
      <w:r w:rsidRPr="00924F7B">
        <w:rPr>
          <w:rFonts w:ascii="Calibri" w:hAnsi="Calibri" w:cs="Tahoma"/>
          <w:b/>
          <w:sz w:val="22"/>
          <w:szCs w:val="22"/>
        </w:rPr>
        <w:t>Załącznik nr 7C</w:t>
      </w:r>
      <w:r w:rsidRPr="00924F7B">
        <w:rPr>
          <w:rFonts w:ascii="Calibri" w:hAnsi="Calibri" w:cs="Tahoma"/>
          <w:sz w:val="22"/>
          <w:szCs w:val="22"/>
        </w:rPr>
        <w:t>,</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sprzętu stacjonarnego: 3.751,50 zł</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sprzętu przenośnego: 1.845,00 zł</w:t>
      </w: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3"/>
          <w:numId w:val="89"/>
        </w:numPr>
        <w:tabs>
          <w:tab w:val="clear" w:pos="2880"/>
        </w:tabs>
        <w:ind w:left="567" w:hanging="425"/>
        <w:jc w:val="both"/>
        <w:rPr>
          <w:rFonts w:ascii="Calibri" w:hAnsi="Calibri" w:cs="Tahoma"/>
          <w:b/>
          <w:sz w:val="22"/>
          <w:u w:val="single"/>
        </w:rPr>
      </w:pPr>
      <w:r w:rsidRPr="00924F7B">
        <w:rPr>
          <w:rFonts w:ascii="Calibri" w:hAnsi="Calibri" w:cs="Tahoma"/>
          <w:b/>
          <w:sz w:val="22"/>
          <w:u w:val="single"/>
        </w:rPr>
        <w:t>Zespół Szkół Nr 2 w Ciachcinie</w:t>
      </w:r>
    </w:p>
    <w:p w:rsidR="005E25AB" w:rsidRPr="00924F7B" w:rsidRDefault="005E25AB" w:rsidP="00ED1304">
      <w:pPr>
        <w:pStyle w:val="Akapitzlist"/>
        <w:ind w:left="567"/>
        <w:jc w:val="both"/>
        <w:rPr>
          <w:rFonts w:ascii="Calibri" w:hAnsi="Calibri" w:cs="Tahoma"/>
          <w:b/>
          <w:sz w:val="22"/>
          <w:u w:val="single"/>
        </w:rPr>
      </w:pPr>
      <w:r w:rsidRPr="00924F7B">
        <w:rPr>
          <w:rFonts w:ascii="Calibri" w:hAnsi="Calibri" w:cs="Tahoma"/>
          <w:b/>
          <w:sz w:val="22"/>
          <w:u w:val="single"/>
        </w:rPr>
        <w:t>Ciachcin Nowy 54, 09 - 230 Bielsk</w:t>
      </w:r>
    </w:p>
    <w:p w:rsidR="005E25AB" w:rsidRPr="00924F7B" w:rsidRDefault="005E25AB" w:rsidP="00ED1304">
      <w:pPr>
        <w:pStyle w:val="Akapitzlist"/>
        <w:ind w:left="567"/>
        <w:jc w:val="both"/>
        <w:rPr>
          <w:rFonts w:ascii="Calibri" w:hAnsi="Calibri" w:cs="Tahoma"/>
          <w:b/>
          <w:sz w:val="22"/>
          <w:u w:val="single"/>
        </w:rPr>
      </w:pPr>
      <w:r w:rsidRPr="00924F7B">
        <w:rPr>
          <w:rFonts w:ascii="Calibri" w:hAnsi="Calibri" w:cs="Tahoma"/>
          <w:b/>
          <w:sz w:val="22"/>
          <w:u w:val="single"/>
        </w:rPr>
        <w:t>REGON: 140123004, NIP: 7743113337</w:t>
      </w:r>
    </w:p>
    <w:p w:rsidR="005E25AB" w:rsidRPr="00924F7B" w:rsidRDefault="005E25AB" w:rsidP="00ED1304">
      <w:pPr>
        <w:pStyle w:val="Akapitzlist"/>
        <w:ind w:left="851" w:hanging="284"/>
        <w:jc w:val="both"/>
        <w:rPr>
          <w:rFonts w:ascii="Calibri" w:hAnsi="Calibri" w:cs="Tahoma"/>
          <w:sz w:val="22"/>
        </w:rPr>
      </w:pPr>
    </w:p>
    <w:p w:rsidR="005E25AB" w:rsidRPr="00924F7B" w:rsidRDefault="005E25AB" w:rsidP="00ED1304">
      <w:pPr>
        <w:pStyle w:val="Akapitzlist"/>
        <w:ind w:left="851" w:hanging="284"/>
        <w:jc w:val="both"/>
        <w:rPr>
          <w:rFonts w:ascii="Calibri" w:hAnsi="Calibri" w:cs="Tahoma"/>
          <w:sz w:val="22"/>
        </w:rPr>
      </w:pPr>
      <w:r w:rsidRPr="00924F7B">
        <w:rPr>
          <w:rFonts w:ascii="Calibri" w:hAnsi="Calibri" w:cs="Tahoma"/>
          <w:sz w:val="22"/>
        </w:rPr>
        <w:t>Liczba pracowników:</w:t>
      </w:r>
      <w:r w:rsidRPr="00924F7B">
        <w:rPr>
          <w:rFonts w:ascii="Calibri" w:hAnsi="Calibri"/>
          <w:sz w:val="22"/>
        </w:rPr>
        <w:t xml:space="preserve">  </w:t>
      </w:r>
      <w:r w:rsidRPr="00924F7B">
        <w:rPr>
          <w:rFonts w:ascii="Calibri" w:hAnsi="Calibri" w:cs="Tahoma"/>
          <w:sz w:val="22"/>
        </w:rPr>
        <w:t>37</w:t>
      </w:r>
    </w:p>
    <w:p w:rsidR="005E25AB" w:rsidRPr="00924F7B" w:rsidRDefault="005E25AB" w:rsidP="00ED1304">
      <w:pPr>
        <w:pStyle w:val="Akapitzlist"/>
        <w:ind w:left="851" w:hanging="284"/>
        <w:jc w:val="both"/>
        <w:rPr>
          <w:rFonts w:ascii="Calibri" w:hAnsi="Calibri" w:cs="Tahoma"/>
          <w:sz w:val="22"/>
        </w:rPr>
      </w:pPr>
    </w:p>
    <w:p w:rsidR="005E25AB" w:rsidRPr="00924F7B" w:rsidRDefault="005E25AB" w:rsidP="00AE29F3">
      <w:pPr>
        <w:pStyle w:val="Akapitzlist"/>
        <w:numPr>
          <w:ilvl w:val="0"/>
          <w:numId w:val="96"/>
        </w:numPr>
        <w:ind w:left="851" w:hanging="284"/>
        <w:jc w:val="both"/>
        <w:rPr>
          <w:rFonts w:ascii="Calibri" w:hAnsi="Calibri" w:cs="Tahoma"/>
          <w:b/>
          <w:sz w:val="22"/>
        </w:rPr>
      </w:pPr>
      <w:r w:rsidRPr="00924F7B">
        <w:rPr>
          <w:rFonts w:ascii="Calibri" w:hAnsi="Calibri" w:cs="Tahoma"/>
          <w:b/>
          <w:sz w:val="22"/>
        </w:rPr>
        <w:t xml:space="preserve">Ubezpieczenie od ognia i innych zdarzeń losowych </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t>Przedmiot ubezpieczenia</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AE29F3">
      <w:pPr>
        <w:pStyle w:val="Akapitzlist"/>
        <w:numPr>
          <w:ilvl w:val="3"/>
          <w:numId w:val="96"/>
        </w:numPr>
        <w:ind w:left="851" w:hanging="284"/>
        <w:jc w:val="both"/>
        <w:rPr>
          <w:rFonts w:ascii="Calibri" w:hAnsi="Calibri" w:cs="Tahoma"/>
          <w:b/>
          <w:sz w:val="22"/>
        </w:rPr>
      </w:pPr>
      <w:r w:rsidRPr="00924F7B">
        <w:rPr>
          <w:rFonts w:ascii="Calibri" w:hAnsi="Calibri" w:cs="Tahoma"/>
          <w:b/>
          <w:sz w:val="22"/>
        </w:rPr>
        <w:t xml:space="preserve">Budynki i budowle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zgodnie z wykazem budynków,</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sumy stałe,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przedmiot ubezpieczenia: budynki wg </w:t>
      </w:r>
      <w:r w:rsidRPr="00924F7B">
        <w:rPr>
          <w:rFonts w:ascii="Calibri" w:hAnsi="Calibri" w:cs="Tahoma"/>
          <w:b/>
          <w:sz w:val="22"/>
          <w:szCs w:val="22"/>
        </w:rPr>
        <w:t>Załącznika nr 8A</w:t>
      </w:r>
      <w:r w:rsidRPr="00924F7B">
        <w:rPr>
          <w:rFonts w:ascii="Calibri" w:hAnsi="Calibri" w:cs="Tahoma"/>
          <w:sz w:val="22"/>
          <w:szCs w:val="22"/>
        </w:rPr>
        <w:t>,</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3.909.763,92 zł</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AE29F3">
      <w:pPr>
        <w:pStyle w:val="Akapitzlist"/>
        <w:numPr>
          <w:ilvl w:val="3"/>
          <w:numId w:val="96"/>
        </w:numPr>
        <w:ind w:left="851" w:hanging="284"/>
        <w:jc w:val="both"/>
        <w:rPr>
          <w:rFonts w:ascii="Calibri" w:hAnsi="Calibri" w:cs="Tahoma"/>
          <w:b/>
          <w:sz w:val="22"/>
        </w:rPr>
      </w:pPr>
      <w:r w:rsidRPr="00924F7B">
        <w:rPr>
          <w:rFonts w:ascii="Calibri" w:hAnsi="Calibri" w:cs="Tahoma"/>
          <w:b/>
          <w:sz w:val="22"/>
        </w:rPr>
        <w:t xml:space="preserve">Maszyny, urządzenia, wyposażenie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wartość księgowa brutto,</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sumy stałe, </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199.201,34 zł</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AE29F3">
      <w:pPr>
        <w:pStyle w:val="Akapitzlist"/>
        <w:numPr>
          <w:ilvl w:val="3"/>
          <w:numId w:val="96"/>
        </w:numPr>
        <w:ind w:left="851" w:hanging="284"/>
        <w:jc w:val="both"/>
        <w:rPr>
          <w:rFonts w:ascii="Calibri" w:hAnsi="Calibri" w:cs="Tahoma"/>
          <w:b/>
          <w:sz w:val="22"/>
        </w:rPr>
      </w:pPr>
      <w:r w:rsidRPr="00924F7B">
        <w:rPr>
          <w:rFonts w:ascii="Calibri" w:hAnsi="Calibri" w:cs="Tahoma"/>
          <w:b/>
          <w:sz w:val="22"/>
        </w:rPr>
        <w:t>Mienie pracownicze</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pierwsze ryzyko, </w:t>
      </w: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t>suma ubezpieczenia: 20.000,00 zł</w:t>
      </w: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0"/>
          <w:numId w:val="96"/>
        </w:numPr>
        <w:ind w:left="851" w:hanging="284"/>
        <w:jc w:val="both"/>
        <w:rPr>
          <w:rFonts w:ascii="Calibri" w:hAnsi="Calibri" w:cs="Tahoma"/>
          <w:b/>
          <w:sz w:val="22"/>
        </w:rPr>
      </w:pPr>
      <w:r w:rsidRPr="00924F7B">
        <w:rPr>
          <w:rFonts w:ascii="Calibri" w:hAnsi="Calibri" w:cs="Tahoma"/>
          <w:b/>
          <w:sz w:val="22"/>
        </w:rPr>
        <w:t xml:space="preserve">Ubezpieczenie sprzętu elektronicznego – </w:t>
      </w:r>
      <w:proofErr w:type="spellStart"/>
      <w:r w:rsidRPr="00924F7B">
        <w:rPr>
          <w:rFonts w:ascii="Calibri" w:hAnsi="Calibri" w:cs="Tahoma"/>
          <w:b/>
          <w:sz w:val="22"/>
        </w:rPr>
        <w:t>all</w:t>
      </w:r>
      <w:proofErr w:type="spellEnd"/>
      <w:r w:rsidRPr="00924F7B">
        <w:rPr>
          <w:rFonts w:ascii="Calibri" w:hAnsi="Calibri" w:cs="Tahoma"/>
          <w:b/>
          <w:sz w:val="22"/>
        </w:rPr>
        <w:t xml:space="preserve"> </w:t>
      </w:r>
      <w:proofErr w:type="spellStart"/>
      <w:r w:rsidRPr="00924F7B">
        <w:rPr>
          <w:rFonts w:ascii="Calibri" w:hAnsi="Calibri" w:cs="Tahoma"/>
          <w:b/>
          <w:sz w:val="22"/>
        </w:rPr>
        <w:t>risks</w:t>
      </w:r>
      <w:proofErr w:type="spellEnd"/>
    </w:p>
    <w:p w:rsidR="005E25AB" w:rsidRPr="00924F7B" w:rsidRDefault="005E25AB" w:rsidP="00ED1304">
      <w:pPr>
        <w:ind w:left="851" w:hanging="284"/>
        <w:jc w:val="both"/>
        <w:rPr>
          <w:rFonts w:ascii="Calibri" w:hAnsi="Calibri" w:cs="Tahoma"/>
          <w:sz w:val="22"/>
          <w:szCs w:val="22"/>
        </w:rPr>
      </w:pP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zgodnie z wykazem,</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wykaz sprzętu elektronicznego stanowi </w:t>
      </w:r>
      <w:r w:rsidRPr="00924F7B">
        <w:rPr>
          <w:rFonts w:ascii="Calibri" w:hAnsi="Calibri" w:cs="Tahoma"/>
          <w:b/>
          <w:sz w:val="22"/>
          <w:szCs w:val="22"/>
        </w:rPr>
        <w:t>Załącznik nr 8C</w:t>
      </w:r>
      <w:r w:rsidRPr="00924F7B">
        <w:rPr>
          <w:rFonts w:ascii="Calibri" w:hAnsi="Calibri" w:cs="Tahoma"/>
          <w:sz w:val="22"/>
          <w:szCs w:val="22"/>
        </w:rPr>
        <w:t>,</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sprzętu stacjonarnego: 4.706,07 zł</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lastRenderedPageBreak/>
        <w:t>suma ubezpieczenia sprzętu przenośnego: 26.295,00 zł</w:t>
      </w: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3"/>
          <w:numId w:val="89"/>
        </w:numPr>
        <w:tabs>
          <w:tab w:val="clear" w:pos="2880"/>
        </w:tabs>
        <w:ind w:left="567"/>
        <w:jc w:val="both"/>
        <w:rPr>
          <w:rFonts w:ascii="Calibri" w:hAnsi="Calibri" w:cs="Tahoma"/>
          <w:b/>
          <w:sz w:val="22"/>
          <w:u w:val="single"/>
        </w:rPr>
      </w:pPr>
      <w:r w:rsidRPr="00924F7B">
        <w:rPr>
          <w:rFonts w:ascii="Calibri" w:hAnsi="Calibri" w:cs="Tahoma"/>
          <w:b/>
          <w:sz w:val="22"/>
          <w:u w:val="single"/>
        </w:rPr>
        <w:t>Zespół Szkół Nr 3 w Zagrobie</w:t>
      </w:r>
    </w:p>
    <w:p w:rsidR="005E25AB" w:rsidRPr="00924F7B" w:rsidRDefault="005E25AB" w:rsidP="00ED1304">
      <w:pPr>
        <w:pStyle w:val="Akapitzlist"/>
        <w:ind w:left="567"/>
        <w:jc w:val="both"/>
        <w:rPr>
          <w:rFonts w:ascii="Calibri" w:hAnsi="Calibri" w:cs="Tahoma"/>
          <w:b/>
          <w:sz w:val="22"/>
          <w:u w:val="single"/>
        </w:rPr>
      </w:pPr>
      <w:r w:rsidRPr="00924F7B">
        <w:rPr>
          <w:rFonts w:ascii="Calibri" w:hAnsi="Calibri" w:cs="Tahoma"/>
          <w:b/>
          <w:sz w:val="22"/>
          <w:u w:val="single"/>
        </w:rPr>
        <w:t>09 - 230 Bielsk, Zagroba 24</w:t>
      </w:r>
    </w:p>
    <w:p w:rsidR="005E25AB" w:rsidRPr="00924F7B" w:rsidRDefault="005E25AB" w:rsidP="00ED1304">
      <w:pPr>
        <w:pStyle w:val="Akapitzlist"/>
        <w:ind w:left="567"/>
        <w:jc w:val="both"/>
        <w:rPr>
          <w:rFonts w:ascii="Calibri" w:hAnsi="Calibri" w:cs="Tahoma"/>
          <w:b/>
          <w:sz w:val="22"/>
          <w:u w:val="single"/>
        </w:rPr>
      </w:pPr>
      <w:r w:rsidRPr="00924F7B">
        <w:rPr>
          <w:rFonts w:ascii="Calibri" w:hAnsi="Calibri" w:cs="Tahoma"/>
          <w:b/>
          <w:sz w:val="22"/>
          <w:u w:val="single"/>
        </w:rPr>
        <w:t>REGON: 611421310</w:t>
      </w:r>
    </w:p>
    <w:p w:rsidR="005E25AB" w:rsidRPr="00924F7B" w:rsidRDefault="005E25AB" w:rsidP="00ED1304">
      <w:pPr>
        <w:pStyle w:val="Akapitzlist"/>
        <w:ind w:left="851" w:hanging="284"/>
        <w:jc w:val="both"/>
        <w:rPr>
          <w:rFonts w:ascii="Calibri" w:hAnsi="Calibri" w:cs="Tahoma"/>
          <w:sz w:val="22"/>
        </w:rPr>
      </w:pPr>
    </w:p>
    <w:p w:rsidR="005E25AB" w:rsidRPr="00924F7B" w:rsidRDefault="005E25AB" w:rsidP="00ED1304">
      <w:pPr>
        <w:pStyle w:val="Akapitzlist"/>
        <w:ind w:left="851" w:hanging="284"/>
        <w:jc w:val="both"/>
        <w:rPr>
          <w:rFonts w:ascii="Calibri" w:hAnsi="Calibri" w:cs="Tahoma"/>
          <w:sz w:val="22"/>
        </w:rPr>
      </w:pPr>
      <w:r w:rsidRPr="00924F7B">
        <w:rPr>
          <w:rFonts w:ascii="Calibri" w:hAnsi="Calibri" w:cs="Tahoma"/>
          <w:sz w:val="22"/>
        </w:rPr>
        <w:t>Liczba pracowników:</w:t>
      </w:r>
      <w:r w:rsidRPr="00924F7B">
        <w:rPr>
          <w:rFonts w:ascii="Calibri" w:hAnsi="Calibri"/>
          <w:sz w:val="22"/>
        </w:rPr>
        <w:t xml:space="preserve">  </w:t>
      </w:r>
      <w:r w:rsidRPr="00924F7B">
        <w:rPr>
          <w:rFonts w:ascii="Calibri" w:hAnsi="Calibri" w:cs="Tahoma"/>
          <w:sz w:val="22"/>
        </w:rPr>
        <w:t>18</w:t>
      </w:r>
    </w:p>
    <w:p w:rsidR="005E25AB" w:rsidRPr="00924F7B" w:rsidRDefault="005E25AB" w:rsidP="00ED1304">
      <w:pPr>
        <w:pStyle w:val="Akapitzlist"/>
        <w:ind w:left="851" w:hanging="284"/>
        <w:jc w:val="both"/>
        <w:rPr>
          <w:rFonts w:ascii="Calibri" w:hAnsi="Calibri" w:cs="Tahoma"/>
          <w:sz w:val="22"/>
        </w:rPr>
      </w:pPr>
    </w:p>
    <w:p w:rsidR="005E25AB" w:rsidRPr="00924F7B" w:rsidRDefault="005E25AB" w:rsidP="00AE29F3">
      <w:pPr>
        <w:pStyle w:val="Akapitzlist"/>
        <w:numPr>
          <w:ilvl w:val="0"/>
          <w:numId w:val="97"/>
        </w:numPr>
        <w:ind w:left="851" w:hanging="284"/>
        <w:jc w:val="both"/>
        <w:rPr>
          <w:rFonts w:ascii="Calibri" w:hAnsi="Calibri" w:cs="Tahoma"/>
          <w:b/>
          <w:sz w:val="22"/>
        </w:rPr>
      </w:pPr>
      <w:r w:rsidRPr="00924F7B">
        <w:rPr>
          <w:rFonts w:ascii="Calibri" w:hAnsi="Calibri" w:cs="Tahoma"/>
          <w:b/>
          <w:sz w:val="22"/>
        </w:rPr>
        <w:t xml:space="preserve">Ubezpieczenie od ognia i innych zdarzeń losowych </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t>Przedmiot ubezpieczenia</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AE29F3">
      <w:pPr>
        <w:pStyle w:val="Akapitzlist"/>
        <w:numPr>
          <w:ilvl w:val="3"/>
          <w:numId w:val="97"/>
        </w:numPr>
        <w:ind w:left="851" w:hanging="284"/>
        <w:jc w:val="both"/>
        <w:rPr>
          <w:rFonts w:ascii="Calibri" w:hAnsi="Calibri" w:cs="Tahoma"/>
          <w:b/>
          <w:sz w:val="22"/>
        </w:rPr>
      </w:pPr>
      <w:r w:rsidRPr="00924F7B">
        <w:rPr>
          <w:rFonts w:ascii="Calibri" w:hAnsi="Calibri" w:cs="Tahoma"/>
          <w:b/>
          <w:sz w:val="22"/>
        </w:rPr>
        <w:t xml:space="preserve">Budynki i budowle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zgodnie z wykazem budynków,</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sumy stałe,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przedmiot ubezpieczenia: budynki wg </w:t>
      </w:r>
      <w:r w:rsidRPr="00924F7B">
        <w:rPr>
          <w:rFonts w:ascii="Calibri" w:hAnsi="Calibri" w:cs="Tahoma"/>
          <w:b/>
          <w:sz w:val="22"/>
          <w:szCs w:val="22"/>
        </w:rPr>
        <w:t>Załącznika nr 9A</w:t>
      </w:r>
      <w:r w:rsidRPr="00924F7B">
        <w:rPr>
          <w:rFonts w:ascii="Calibri" w:hAnsi="Calibri" w:cs="Tahoma"/>
          <w:sz w:val="22"/>
          <w:szCs w:val="22"/>
        </w:rPr>
        <w:t>,</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810.000,00 zł</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AE29F3">
      <w:pPr>
        <w:pStyle w:val="Akapitzlist"/>
        <w:numPr>
          <w:ilvl w:val="3"/>
          <w:numId w:val="97"/>
        </w:numPr>
        <w:ind w:left="851" w:hanging="284"/>
        <w:jc w:val="both"/>
        <w:rPr>
          <w:rFonts w:ascii="Calibri" w:hAnsi="Calibri" w:cs="Tahoma"/>
          <w:b/>
          <w:sz w:val="22"/>
        </w:rPr>
      </w:pPr>
      <w:r w:rsidRPr="00924F7B">
        <w:rPr>
          <w:rFonts w:ascii="Calibri" w:hAnsi="Calibri" w:cs="Tahoma"/>
          <w:b/>
          <w:sz w:val="22"/>
        </w:rPr>
        <w:t xml:space="preserve">Maszyny, urządzenia, wyposażenie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wartość księgowa brutto,</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sumy stałe, </w:t>
      </w: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t>suma ubezpieczenia: 72.618,32 zł</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AE29F3">
      <w:pPr>
        <w:pStyle w:val="Akapitzlist"/>
        <w:numPr>
          <w:ilvl w:val="3"/>
          <w:numId w:val="97"/>
        </w:numPr>
        <w:ind w:left="851" w:hanging="284"/>
        <w:jc w:val="both"/>
        <w:rPr>
          <w:rFonts w:ascii="Calibri" w:hAnsi="Calibri" w:cs="Tahoma"/>
          <w:b/>
          <w:sz w:val="22"/>
        </w:rPr>
      </w:pPr>
      <w:r w:rsidRPr="00924F7B">
        <w:rPr>
          <w:rFonts w:ascii="Calibri" w:hAnsi="Calibri" w:cs="Tahoma"/>
          <w:b/>
          <w:sz w:val="22"/>
        </w:rPr>
        <w:t>Mienie pracownicze</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pierwsze ryzyko, </w:t>
      </w: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t>suma ubezpieczenia:  9.000,00 zł</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AE29F3">
      <w:pPr>
        <w:pStyle w:val="Akapitzlist"/>
        <w:numPr>
          <w:ilvl w:val="0"/>
          <w:numId w:val="97"/>
        </w:numPr>
        <w:ind w:left="851" w:hanging="284"/>
        <w:jc w:val="both"/>
        <w:rPr>
          <w:rFonts w:ascii="Calibri" w:hAnsi="Calibri" w:cs="Tahoma"/>
          <w:b/>
          <w:sz w:val="22"/>
        </w:rPr>
      </w:pPr>
      <w:r w:rsidRPr="00924F7B">
        <w:rPr>
          <w:rFonts w:ascii="Calibri" w:hAnsi="Calibri" w:cs="Tahoma"/>
          <w:b/>
          <w:sz w:val="22"/>
        </w:rPr>
        <w:t xml:space="preserve">Ubezpieczenie sprzętu elektronicznego – </w:t>
      </w:r>
      <w:proofErr w:type="spellStart"/>
      <w:r w:rsidRPr="00924F7B">
        <w:rPr>
          <w:rFonts w:ascii="Calibri" w:hAnsi="Calibri" w:cs="Tahoma"/>
          <w:b/>
          <w:sz w:val="22"/>
        </w:rPr>
        <w:t>all</w:t>
      </w:r>
      <w:proofErr w:type="spellEnd"/>
      <w:r w:rsidRPr="00924F7B">
        <w:rPr>
          <w:rFonts w:ascii="Calibri" w:hAnsi="Calibri" w:cs="Tahoma"/>
          <w:b/>
          <w:sz w:val="22"/>
        </w:rPr>
        <w:t xml:space="preserve"> </w:t>
      </w:r>
      <w:proofErr w:type="spellStart"/>
      <w:r w:rsidRPr="00924F7B">
        <w:rPr>
          <w:rFonts w:ascii="Calibri" w:hAnsi="Calibri" w:cs="Tahoma"/>
          <w:b/>
          <w:sz w:val="22"/>
        </w:rPr>
        <w:t>risks</w:t>
      </w:r>
      <w:proofErr w:type="spellEnd"/>
    </w:p>
    <w:p w:rsidR="005E25AB" w:rsidRPr="00924F7B" w:rsidRDefault="005E25AB" w:rsidP="00ED1304">
      <w:pPr>
        <w:ind w:left="851" w:hanging="284"/>
        <w:jc w:val="both"/>
        <w:rPr>
          <w:rFonts w:ascii="Calibri" w:hAnsi="Calibri" w:cs="Tahoma"/>
          <w:sz w:val="22"/>
          <w:szCs w:val="22"/>
        </w:rPr>
      </w:pP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zgodnie z wykazem,</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wykaz sprzętu elektronicznego stanowi </w:t>
      </w:r>
      <w:r w:rsidRPr="00924F7B">
        <w:rPr>
          <w:rFonts w:ascii="Calibri" w:hAnsi="Calibri" w:cs="Tahoma"/>
          <w:b/>
          <w:sz w:val="22"/>
          <w:szCs w:val="22"/>
        </w:rPr>
        <w:t>Załącznik nr 9C</w:t>
      </w:r>
      <w:r w:rsidRPr="00924F7B">
        <w:rPr>
          <w:rFonts w:ascii="Calibri" w:hAnsi="Calibri" w:cs="Tahoma"/>
          <w:sz w:val="22"/>
          <w:szCs w:val="22"/>
        </w:rPr>
        <w:t>,</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sprzętu stacjonarnego: 5.000,00 zł</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sprzętu przenośnego: 15.068,70 zł</w:t>
      </w: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3"/>
          <w:numId w:val="89"/>
        </w:numPr>
        <w:tabs>
          <w:tab w:val="clear" w:pos="2880"/>
        </w:tabs>
        <w:ind w:left="567" w:hanging="425"/>
        <w:jc w:val="both"/>
        <w:rPr>
          <w:rFonts w:ascii="Calibri" w:hAnsi="Calibri" w:cs="Tahoma"/>
          <w:b/>
          <w:sz w:val="22"/>
          <w:u w:val="single"/>
        </w:rPr>
      </w:pPr>
      <w:r w:rsidRPr="00924F7B">
        <w:rPr>
          <w:rFonts w:ascii="Calibri" w:hAnsi="Calibri" w:cs="Tahoma"/>
          <w:b/>
          <w:sz w:val="22"/>
          <w:u w:val="single"/>
        </w:rPr>
        <w:t>Szkoła Podstawowa im. M. Konopnickiej w Leszczynie Szlacheckim</w:t>
      </w:r>
    </w:p>
    <w:p w:rsidR="005E25AB" w:rsidRPr="00924F7B" w:rsidRDefault="005E25AB" w:rsidP="00ED1304">
      <w:pPr>
        <w:pStyle w:val="Akapitzlist"/>
        <w:ind w:left="567"/>
        <w:jc w:val="both"/>
        <w:rPr>
          <w:rFonts w:ascii="Calibri" w:hAnsi="Calibri" w:cs="Tahoma"/>
          <w:b/>
          <w:sz w:val="22"/>
          <w:u w:val="single"/>
        </w:rPr>
      </w:pPr>
      <w:r w:rsidRPr="00924F7B">
        <w:rPr>
          <w:rFonts w:ascii="Calibri" w:hAnsi="Calibri" w:cs="Tahoma"/>
          <w:b/>
          <w:sz w:val="22"/>
          <w:u w:val="single"/>
        </w:rPr>
        <w:t>09 - 230 Bielsk, Leszczyn Szlachecki 34</w:t>
      </w:r>
    </w:p>
    <w:p w:rsidR="005E25AB" w:rsidRPr="00924F7B" w:rsidRDefault="005E25AB" w:rsidP="00ED1304">
      <w:pPr>
        <w:pStyle w:val="Akapitzlist"/>
        <w:ind w:left="567"/>
        <w:jc w:val="both"/>
        <w:rPr>
          <w:rFonts w:ascii="Calibri" w:hAnsi="Calibri" w:cs="Tahoma"/>
          <w:b/>
          <w:sz w:val="22"/>
          <w:u w:val="single"/>
        </w:rPr>
      </w:pPr>
      <w:r w:rsidRPr="00924F7B">
        <w:rPr>
          <w:rFonts w:ascii="Calibri" w:hAnsi="Calibri" w:cs="Tahoma"/>
          <w:b/>
          <w:sz w:val="22"/>
          <w:u w:val="single"/>
        </w:rPr>
        <w:t>REGON: 001115580, NIP: 7742616817</w:t>
      </w:r>
    </w:p>
    <w:p w:rsidR="005E25AB" w:rsidRPr="00924F7B" w:rsidRDefault="005E25AB" w:rsidP="00ED1304">
      <w:pPr>
        <w:pStyle w:val="Akapitzlist"/>
        <w:ind w:left="851" w:hanging="284"/>
        <w:jc w:val="both"/>
        <w:rPr>
          <w:rFonts w:ascii="Calibri" w:hAnsi="Calibri" w:cs="Tahoma"/>
          <w:sz w:val="22"/>
        </w:rPr>
      </w:pPr>
    </w:p>
    <w:p w:rsidR="005E25AB" w:rsidRPr="00924F7B" w:rsidRDefault="005E25AB" w:rsidP="00ED1304">
      <w:pPr>
        <w:pStyle w:val="Akapitzlist"/>
        <w:ind w:left="851" w:hanging="284"/>
        <w:jc w:val="both"/>
        <w:rPr>
          <w:rFonts w:ascii="Calibri" w:hAnsi="Calibri" w:cs="Tahoma"/>
          <w:sz w:val="22"/>
        </w:rPr>
      </w:pPr>
      <w:r w:rsidRPr="00924F7B">
        <w:rPr>
          <w:rFonts w:ascii="Calibri" w:hAnsi="Calibri" w:cs="Tahoma"/>
          <w:sz w:val="22"/>
        </w:rPr>
        <w:t>Liczba pracowników:</w:t>
      </w:r>
      <w:r w:rsidRPr="00924F7B">
        <w:rPr>
          <w:rFonts w:ascii="Calibri" w:hAnsi="Calibri"/>
          <w:sz w:val="22"/>
        </w:rPr>
        <w:t xml:space="preserve">  </w:t>
      </w:r>
      <w:r w:rsidRPr="00924F7B">
        <w:rPr>
          <w:rFonts w:ascii="Calibri" w:hAnsi="Calibri" w:cs="Tahoma"/>
          <w:sz w:val="22"/>
        </w:rPr>
        <w:t>15</w:t>
      </w:r>
    </w:p>
    <w:p w:rsidR="005E25AB" w:rsidRPr="00924F7B" w:rsidRDefault="005E25AB" w:rsidP="00ED1304">
      <w:pPr>
        <w:pStyle w:val="Akapitzlist"/>
        <w:ind w:left="851" w:hanging="284"/>
        <w:jc w:val="both"/>
        <w:rPr>
          <w:rFonts w:ascii="Calibri" w:hAnsi="Calibri" w:cs="Tahoma"/>
          <w:sz w:val="22"/>
        </w:rPr>
      </w:pPr>
    </w:p>
    <w:p w:rsidR="005E25AB" w:rsidRPr="00924F7B" w:rsidRDefault="005E25AB" w:rsidP="00AE29F3">
      <w:pPr>
        <w:pStyle w:val="Akapitzlist"/>
        <w:numPr>
          <w:ilvl w:val="0"/>
          <w:numId w:val="98"/>
        </w:numPr>
        <w:ind w:left="851" w:hanging="284"/>
        <w:jc w:val="both"/>
        <w:rPr>
          <w:rFonts w:ascii="Calibri" w:hAnsi="Calibri" w:cs="Tahoma"/>
          <w:b/>
          <w:sz w:val="22"/>
        </w:rPr>
      </w:pPr>
      <w:r w:rsidRPr="00924F7B">
        <w:rPr>
          <w:rFonts w:ascii="Calibri" w:hAnsi="Calibri" w:cs="Tahoma"/>
          <w:b/>
          <w:sz w:val="22"/>
        </w:rPr>
        <w:t xml:space="preserve">Ubezpieczenie od ognia i innych zdarzeń losowych </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t>Przedmiot ubezpieczenia</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AE29F3">
      <w:pPr>
        <w:pStyle w:val="Akapitzlist"/>
        <w:numPr>
          <w:ilvl w:val="3"/>
          <w:numId w:val="97"/>
        </w:numPr>
        <w:ind w:left="851" w:hanging="284"/>
        <w:jc w:val="both"/>
        <w:rPr>
          <w:rFonts w:ascii="Calibri" w:hAnsi="Calibri" w:cs="Tahoma"/>
          <w:b/>
          <w:sz w:val="22"/>
        </w:rPr>
      </w:pPr>
      <w:r w:rsidRPr="00924F7B">
        <w:rPr>
          <w:rFonts w:ascii="Calibri" w:hAnsi="Calibri" w:cs="Tahoma"/>
          <w:b/>
          <w:sz w:val="22"/>
        </w:rPr>
        <w:t xml:space="preserve">Budynki i budowle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zgodnie z wykazem budynków,</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sumy stałe,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przedmiot ubezpieczenia: budynki wg </w:t>
      </w:r>
      <w:r w:rsidRPr="00924F7B">
        <w:rPr>
          <w:rFonts w:ascii="Calibri" w:hAnsi="Calibri" w:cs="Tahoma"/>
          <w:b/>
          <w:sz w:val="22"/>
          <w:szCs w:val="22"/>
        </w:rPr>
        <w:t>Załącznika nr 10A</w:t>
      </w:r>
      <w:r w:rsidRPr="00924F7B">
        <w:rPr>
          <w:rFonts w:ascii="Calibri" w:hAnsi="Calibri" w:cs="Tahoma"/>
          <w:sz w:val="22"/>
          <w:szCs w:val="22"/>
        </w:rPr>
        <w:t>,</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2.639.950,20 zł</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AE29F3">
      <w:pPr>
        <w:pStyle w:val="Akapitzlist"/>
        <w:numPr>
          <w:ilvl w:val="3"/>
          <w:numId w:val="97"/>
        </w:numPr>
        <w:ind w:left="851" w:hanging="284"/>
        <w:jc w:val="both"/>
        <w:rPr>
          <w:rFonts w:ascii="Calibri" w:hAnsi="Calibri" w:cs="Tahoma"/>
          <w:b/>
          <w:sz w:val="22"/>
        </w:rPr>
      </w:pPr>
      <w:r w:rsidRPr="00924F7B">
        <w:rPr>
          <w:rFonts w:ascii="Calibri" w:hAnsi="Calibri" w:cs="Tahoma"/>
          <w:b/>
          <w:sz w:val="22"/>
        </w:rPr>
        <w:t xml:space="preserve">Maszyny, urządzenia, wyposażenie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wartość księgowa brutto,</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sumy stałe, </w:t>
      </w: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lastRenderedPageBreak/>
        <w:t>suma ubezpieczenia: 84.344,79 zł</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AE29F3">
      <w:pPr>
        <w:pStyle w:val="Akapitzlist"/>
        <w:numPr>
          <w:ilvl w:val="3"/>
          <w:numId w:val="97"/>
        </w:numPr>
        <w:ind w:left="851" w:hanging="284"/>
        <w:jc w:val="both"/>
        <w:rPr>
          <w:rFonts w:ascii="Calibri" w:hAnsi="Calibri" w:cs="Tahoma"/>
          <w:b/>
          <w:sz w:val="22"/>
        </w:rPr>
      </w:pPr>
      <w:r w:rsidRPr="00924F7B">
        <w:rPr>
          <w:rFonts w:ascii="Calibri" w:hAnsi="Calibri" w:cs="Tahoma"/>
          <w:b/>
          <w:sz w:val="22"/>
        </w:rPr>
        <w:t>Mienie pracownicze</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pierwsze ryzyko, </w:t>
      </w: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t>suma ubezpieczenia:  8.000,00 zł</w:t>
      </w: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3"/>
          <w:numId w:val="89"/>
        </w:numPr>
        <w:tabs>
          <w:tab w:val="clear" w:pos="2880"/>
        </w:tabs>
        <w:ind w:left="567" w:hanging="425"/>
        <w:jc w:val="both"/>
        <w:rPr>
          <w:rFonts w:ascii="Calibri" w:hAnsi="Calibri" w:cs="Tahoma"/>
          <w:b/>
          <w:sz w:val="22"/>
          <w:u w:val="single"/>
        </w:rPr>
      </w:pPr>
      <w:r w:rsidRPr="00924F7B">
        <w:rPr>
          <w:rFonts w:ascii="Calibri" w:hAnsi="Calibri" w:cs="Tahoma"/>
          <w:b/>
          <w:sz w:val="22"/>
          <w:u w:val="single"/>
        </w:rPr>
        <w:t>Zespół Szkół Nr 4 w Zągotach</w:t>
      </w:r>
    </w:p>
    <w:p w:rsidR="005E25AB" w:rsidRPr="00924F7B" w:rsidRDefault="005E25AB" w:rsidP="00ED1304">
      <w:pPr>
        <w:pStyle w:val="Akapitzlist"/>
        <w:ind w:left="567"/>
        <w:jc w:val="both"/>
        <w:rPr>
          <w:rFonts w:ascii="Calibri" w:hAnsi="Calibri" w:cs="Tahoma"/>
          <w:b/>
          <w:sz w:val="22"/>
          <w:u w:val="single"/>
        </w:rPr>
      </w:pPr>
      <w:r w:rsidRPr="00924F7B">
        <w:rPr>
          <w:rFonts w:ascii="Calibri" w:hAnsi="Calibri" w:cs="Tahoma"/>
          <w:b/>
          <w:sz w:val="22"/>
          <w:u w:val="single"/>
        </w:rPr>
        <w:t>09 - 230 Bielsk, Zągoty 11</w:t>
      </w:r>
    </w:p>
    <w:p w:rsidR="005E25AB" w:rsidRPr="00924F7B" w:rsidRDefault="005E25AB" w:rsidP="00ED1304">
      <w:pPr>
        <w:pStyle w:val="Akapitzlist"/>
        <w:ind w:left="567"/>
        <w:jc w:val="both"/>
        <w:rPr>
          <w:rFonts w:ascii="Calibri" w:hAnsi="Calibri" w:cs="Tahoma"/>
          <w:b/>
          <w:sz w:val="22"/>
          <w:u w:val="single"/>
        </w:rPr>
      </w:pPr>
      <w:r w:rsidRPr="00924F7B">
        <w:rPr>
          <w:rFonts w:ascii="Calibri" w:hAnsi="Calibri" w:cs="Tahoma"/>
          <w:b/>
          <w:sz w:val="22"/>
          <w:u w:val="single"/>
        </w:rPr>
        <w:t>REGON: 611421303</w:t>
      </w:r>
    </w:p>
    <w:p w:rsidR="005E25AB" w:rsidRPr="00924F7B" w:rsidRDefault="005E25AB" w:rsidP="00ED1304">
      <w:pPr>
        <w:pStyle w:val="Akapitzlist"/>
        <w:ind w:left="851" w:hanging="284"/>
        <w:jc w:val="both"/>
        <w:rPr>
          <w:rFonts w:ascii="Calibri" w:hAnsi="Calibri" w:cs="Tahoma"/>
          <w:sz w:val="22"/>
        </w:rPr>
      </w:pPr>
    </w:p>
    <w:p w:rsidR="005E25AB" w:rsidRPr="00924F7B" w:rsidRDefault="005E25AB" w:rsidP="00ED1304">
      <w:pPr>
        <w:pStyle w:val="Akapitzlist"/>
        <w:ind w:left="851" w:hanging="284"/>
        <w:jc w:val="both"/>
        <w:rPr>
          <w:rFonts w:ascii="Calibri" w:hAnsi="Calibri" w:cs="Tahoma"/>
          <w:sz w:val="22"/>
        </w:rPr>
      </w:pPr>
      <w:r w:rsidRPr="00924F7B">
        <w:rPr>
          <w:rFonts w:ascii="Calibri" w:hAnsi="Calibri" w:cs="Tahoma"/>
          <w:sz w:val="22"/>
        </w:rPr>
        <w:t>Liczba pracowników:</w:t>
      </w:r>
      <w:r w:rsidRPr="00924F7B">
        <w:rPr>
          <w:rFonts w:ascii="Calibri" w:hAnsi="Calibri"/>
          <w:sz w:val="22"/>
        </w:rPr>
        <w:t xml:space="preserve">  </w:t>
      </w:r>
      <w:r w:rsidRPr="00924F7B">
        <w:rPr>
          <w:rFonts w:ascii="Calibri" w:hAnsi="Calibri" w:cs="Tahoma"/>
          <w:sz w:val="22"/>
        </w:rPr>
        <w:t>26</w:t>
      </w:r>
    </w:p>
    <w:p w:rsidR="005E25AB" w:rsidRPr="00924F7B" w:rsidRDefault="005E25AB" w:rsidP="00ED1304">
      <w:pPr>
        <w:pStyle w:val="Akapitzlist"/>
        <w:ind w:left="851" w:hanging="284"/>
        <w:jc w:val="both"/>
        <w:rPr>
          <w:rFonts w:ascii="Calibri" w:hAnsi="Calibri" w:cs="Tahoma"/>
          <w:sz w:val="22"/>
        </w:rPr>
      </w:pPr>
    </w:p>
    <w:p w:rsidR="005E25AB" w:rsidRPr="00924F7B" w:rsidRDefault="005E25AB" w:rsidP="00AE29F3">
      <w:pPr>
        <w:pStyle w:val="Akapitzlist"/>
        <w:numPr>
          <w:ilvl w:val="0"/>
          <w:numId w:val="99"/>
        </w:numPr>
        <w:ind w:left="851" w:hanging="284"/>
        <w:jc w:val="both"/>
        <w:rPr>
          <w:rFonts w:ascii="Calibri" w:hAnsi="Calibri" w:cs="Tahoma"/>
          <w:b/>
          <w:sz w:val="22"/>
        </w:rPr>
      </w:pPr>
      <w:r w:rsidRPr="00924F7B">
        <w:rPr>
          <w:rFonts w:ascii="Calibri" w:hAnsi="Calibri" w:cs="Tahoma"/>
          <w:b/>
          <w:sz w:val="22"/>
        </w:rPr>
        <w:t xml:space="preserve">Ubezpieczenie od ognia i innych zdarzeń losowych </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t>Przedmiot ubezpieczenia</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AE29F3">
      <w:pPr>
        <w:pStyle w:val="Akapitzlist"/>
        <w:numPr>
          <w:ilvl w:val="6"/>
          <w:numId w:val="89"/>
        </w:numPr>
        <w:tabs>
          <w:tab w:val="clear" w:pos="5040"/>
        </w:tabs>
        <w:ind w:left="851" w:hanging="284"/>
        <w:jc w:val="both"/>
        <w:rPr>
          <w:rFonts w:ascii="Calibri" w:hAnsi="Calibri" w:cs="Tahoma"/>
          <w:b/>
          <w:sz w:val="22"/>
        </w:rPr>
      </w:pPr>
      <w:r w:rsidRPr="00924F7B">
        <w:rPr>
          <w:rFonts w:ascii="Calibri" w:hAnsi="Calibri" w:cs="Tahoma"/>
          <w:b/>
          <w:sz w:val="22"/>
        </w:rPr>
        <w:t xml:space="preserve">Budynki i budowle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zgodnie z wykazem budynków,</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sumy stałe,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przedmiot ubezpieczenia: budynki wg </w:t>
      </w:r>
      <w:r w:rsidRPr="00924F7B">
        <w:rPr>
          <w:rFonts w:ascii="Calibri" w:hAnsi="Calibri" w:cs="Tahoma"/>
          <w:b/>
          <w:sz w:val="22"/>
          <w:szCs w:val="22"/>
        </w:rPr>
        <w:t>Załącznika nr 11A</w:t>
      </w:r>
      <w:r w:rsidRPr="00924F7B">
        <w:rPr>
          <w:rFonts w:ascii="Calibri" w:hAnsi="Calibri" w:cs="Tahoma"/>
          <w:sz w:val="22"/>
          <w:szCs w:val="22"/>
        </w:rPr>
        <w:t>,</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w:t>
      </w:r>
      <w:r w:rsidRPr="00924F7B">
        <w:rPr>
          <w:rFonts w:ascii="Calibri" w:hAnsi="Calibri"/>
          <w:sz w:val="22"/>
          <w:szCs w:val="22"/>
        </w:rPr>
        <w:t xml:space="preserve"> </w:t>
      </w:r>
      <w:r w:rsidRPr="00924F7B">
        <w:rPr>
          <w:rFonts w:ascii="Calibri" w:hAnsi="Calibri" w:cs="Tahoma"/>
          <w:b/>
          <w:sz w:val="22"/>
          <w:szCs w:val="22"/>
        </w:rPr>
        <w:t>2.634.094,61 zł</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AE29F3">
      <w:pPr>
        <w:pStyle w:val="Akapitzlist"/>
        <w:numPr>
          <w:ilvl w:val="6"/>
          <w:numId w:val="89"/>
        </w:numPr>
        <w:tabs>
          <w:tab w:val="clear" w:pos="5040"/>
        </w:tabs>
        <w:ind w:left="851" w:hanging="284"/>
        <w:jc w:val="both"/>
        <w:rPr>
          <w:rFonts w:ascii="Calibri" w:hAnsi="Calibri" w:cs="Tahoma"/>
          <w:b/>
          <w:sz w:val="22"/>
        </w:rPr>
      </w:pPr>
      <w:r w:rsidRPr="00924F7B">
        <w:rPr>
          <w:rFonts w:ascii="Calibri" w:hAnsi="Calibri" w:cs="Tahoma"/>
          <w:b/>
          <w:sz w:val="22"/>
        </w:rPr>
        <w:t xml:space="preserve">Maszyny, urządzenia, wyposażenie </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wartość księgowa brutto,</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sumy stałe, </w:t>
      </w: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t>suma ubezpieczenia: 168.794,44 zł</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AE29F3">
      <w:pPr>
        <w:pStyle w:val="Akapitzlist"/>
        <w:numPr>
          <w:ilvl w:val="6"/>
          <w:numId w:val="89"/>
        </w:numPr>
        <w:tabs>
          <w:tab w:val="clear" w:pos="5040"/>
        </w:tabs>
        <w:ind w:left="851" w:hanging="284"/>
        <w:jc w:val="both"/>
        <w:rPr>
          <w:rFonts w:ascii="Calibri" w:hAnsi="Calibri" w:cs="Tahoma"/>
          <w:b/>
          <w:sz w:val="22"/>
        </w:rPr>
      </w:pPr>
      <w:r w:rsidRPr="00924F7B">
        <w:rPr>
          <w:rFonts w:ascii="Calibri" w:hAnsi="Calibri" w:cs="Tahoma"/>
          <w:b/>
          <w:sz w:val="22"/>
        </w:rPr>
        <w:t>Mienie pracownicze</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system ubezpieczenia: na pierwsze ryzyko, </w:t>
      </w:r>
    </w:p>
    <w:p w:rsidR="005E25AB" w:rsidRPr="00924F7B" w:rsidRDefault="005E25AB" w:rsidP="00ED1304">
      <w:pPr>
        <w:ind w:left="851" w:hanging="284"/>
        <w:jc w:val="both"/>
        <w:rPr>
          <w:rFonts w:ascii="Calibri" w:hAnsi="Calibri" w:cs="Tahoma"/>
          <w:b/>
          <w:sz w:val="22"/>
          <w:szCs w:val="22"/>
        </w:rPr>
      </w:pPr>
      <w:r w:rsidRPr="00924F7B">
        <w:rPr>
          <w:rFonts w:ascii="Calibri" w:hAnsi="Calibri" w:cs="Tahoma"/>
          <w:b/>
          <w:sz w:val="22"/>
          <w:szCs w:val="22"/>
        </w:rPr>
        <w:t>suma ubezpieczenia:  13.000,00 zł</w:t>
      </w:r>
    </w:p>
    <w:p w:rsidR="005E25AB" w:rsidRPr="00924F7B" w:rsidRDefault="005E25AB" w:rsidP="00ED1304">
      <w:pPr>
        <w:ind w:left="851" w:hanging="284"/>
        <w:jc w:val="both"/>
        <w:rPr>
          <w:rFonts w:ascii="Calibri" w:hAnsi="Calibri" w:cs="Tahoma"/>
          <w:b/>
          <w:sz w:val="22"/>
          <w:szCs w:val="22"/>
        </w:rPr>
      </w:pPr>
    </w:p>
    <w:p w:rsidR="005E25AB" w:rsidRPr="00924F7B" w:rsidRDefault="005E25AB" w:rsidP="00AE29F3">
      <w:pPr>
        <w:pStyle w:val="Akapitzlist"/>
        <w:numPr>
          <w:ilvl w:val="2"/>
          <w:numId w:val="89"/>
        </w:numPr>
        <w:tabs>
          <w:tab w:val="clear" w:pos="644"/>
        </w:tabs>
        <w:ind w:left="993" w:hanging="142"/>
        <w:jc w:val="both"/>
        <w:rPr>
          <w:rFonts w:ascii="Calibri" w:hAnsi="Calibri" w:cs="Tahoma"/>
          <w:b/>
          <w:sz w:val="22"/>
        </w:rPr>
      </w:pPr>
      <w:r w:rsidRPr="00924F7B">
        <w:rPr>
          <w:rFonts w:ascii="Calibri" w:hAnsi="Calibri" w:cs="Tahoma"/>
          <w:b/>
          <w:sz w:val="22"/>
        </w:rPr>
        <w:t xml:space="preserve">Ubezpieczenie sprzętu elektronicznego – </w:t>
      </w:r>
      <w:proofErr w:type="spellStart"/>
      <w:r w:rsidRPr="00924F7B">
        <w:rPr>
          <w:rFonts w:ascii="Calibri" w:hAnsi="Calibri" w:cs="Tahoma"/>
          <w:b/>
          <w:sz w:val="22"/>
        </w:rPr>
        <w:t>all</w:t>
      </w:r>
      <w:proofErr w:type="spellEnd"/>
      <w:r w:rsidRPr="00924F7B">
        <w:rPr>
          <w:rFonts w:ascii="Calibri" w:hAnsi="Calibri" w:cs="Tahoma"/>
          <w:b/>
          <w:sz w:val="22"/>
        </w:rPr>
        <w:t xml:space="preserve"> </w:t>
      </w:r>
      <w:proofErr w:type="spellStart"/>
      <w:r w:rsidRPr="00924F7B">
        <w:rPr>
          <w:rFonts w:ascii="Calibri" w:hAnsi="Calibri" w:cs="Tahoma"/>
          <w:b/>
          <w:sz w:val="22"/>
        </w:rPr>
        <w:t>risks</w:t>
      </w:r>
      <w:proofErr w:type="spellEnd"/>
    </w:p>
    <w:p w:rsidR="005E25AB" w:rsidRPr="00924F7B" w:rsidRDefault="005E25AB" w:rsidP="00ED1304">
      <w:pPr>
        <w:ind w:left="851" w:hanging="284"/>
        <w:jc w:val="both"/>
        <w:rPr>
          <w:rFonts w:ascii="Calibri" w:hAnsi="Calibri" w:cs="Tahoma"/>
          <w:sz w:val="22"/>
          <w:szCs w:val="22"/>
        </w:rPr>
      </w:pP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rodzaj wartości: zgodnie z wykazem,</w:t>
      </w:r>
    </w:p>
    <w:p w:rsidR="005E25AB" w:rsidRPr="00924F7B" w:rsidRDefault="005E25AB" w:rsidP="00ED1304">
      <w:pPr>
        <w:ind w:left="851" w:hanging="284"/>
        <w:jc w:val="both"/>
        <w:rPr>
          <w:rFonts w:ascii="Calibri" w:hAnsi="Calibri" w:cs="Tahoma"/>
          <w:sz w:val="22"/>
          <w:szCs w:val="22"/>
        </w:rPr>
      </w:pPr>
      <w:r w:rsidRPr="00924F7B">
        <w:rPr>
          <w:rFonts w:ascii="Calibri" w:hAnsi="Calibri" w:cs="Tahoma"/>
          <w:sz w:val="22"/>
          <w:szCs w:val="22"/>
        </w:rPr>
        <w:t xml:space="preserve">- wykaz sprzętu elektronicznego stanowi </w:t>
      </w:r>
      <w:r w:rsidRPr="00924F7B">
        <w:rPr>
          <w:rFonts w:ascii="Calibri" w:hAnsi="Calibri" w:cs="Tahoma"/>
          <w:b/>
          <w:sz w:val="22"/>
          <w:szCs w:val="22"/>
        </w:rPr>
        <w:t>Załącznik nr 11C</w:t>
      </w:r>
      <w:r w:rsidRPr="00924F7B">
        <w:rPr>
          <w:rFonts w:ascii="Calibri" w:hAnsi="Calibri" w:cs="Tahoma"/>
          <w:sz w:val="22"/>
          <w:szCs w:val="22"/>
        </w:rPr>
        <w:t>,</w:t>
      </w:r>
    </w:p>
    <w:p w:rsidR="005E25AB" w:rsidRPr="00924F7B" w:rsidRDefault="005E25AB" w:rsidP="00ED1304">
      <w:pPr>
        <w:ind w:left="851" w:hanging="142"/>
        <w:jc w:val="both"/>
        <w:rPr>
          <w:rFonts w:ascii="Calibri" w:hAnsi="Calibri" w:cs="Tahoma"/>
          <w:b/>
          <w:sz w:val="22"/>
          <w:szCs w:val="22"/>
        </w:rPr>
      </w:pPr>
      <w:r w:rsidRPr="00924F7B">
        <w:rPr>
          <w:rFonts w:ascii="Calibri" w:hAnsi="Calibri" w:cs="Tahoma"/>
          <w:b/>
          <w:sz w:val="22"/>
          <w:szCs w:val="22"/>
        </w:rPr>
        <w:t>suma ubezpieczenia sprzętu przenośnego: 7.930,35 zł</w:t>
      </w:r>
    </w:p>
    <w:p w:rsidR="005E25AB" w:rsidRPr="00924F7B" w:rsidRDefault="005E25AB" w:rsidP="00ED1304">
      <w:pPr>
        <w:jc w:val="both"/>
        <w:rPr>
          <w:rFonts w:ascii="Calibri" w:hAnsi="Calibri" w:cs="Tahoma"/>
          <w:sz w:val="22"/>
          <w:szCs w:val="22"/>
        </w:rPr>
      </w:pPr>
    </w:p>
    <w:p w:rsidR="005E25AB" w:rsidRPr="00924F7B" w:rsidRDefault="005E25AB" w:rsidP="00ED1304">
      <w:pPr>
        <w:jc w:val="both"/>
        <w:rPr>
          <w:rFonts w:ascii="Calibri" w:hAnsi="Calibri" w:cs="Tahoma"/>
          <w:b/>
          <w:sz w:val="22"/>
          <w:szCs w:val="22"/>
        </w:rPr>
      </w:pPr>
      <w:r w:rsidRPr="00E456E5">
        <w:rPr>
          <w:rFonts w:ascii="Calibri" w:hAnsi="Calibri" w:cs="Tahoma"/>
          <w:b/>
          <w:sz w:val="22"/>
          <w:szCs w:val="22"/>
          <w:highlight w:val="yellow"/>
        </w:rPr>
        <w:t>ZADANIE II:</w:t>
      </w:r>
      <w:r w:rsidRPr="00924F7B">
        <w:rPr>
          <w:rFonts w:ascii="Calibri" w:hAnsi="Calibri" w:cs="Tahoma"/>
          <w:b/>
          <w:sz w:val="22"/>
          <w:szCs w:val="22"/>
        </w:rPr>
        <w:t xml:space="preserve"> </w:t>
      </w:r>
    </w:p>
    <w:p w:rsidR="005E25AB" w:rsidRPr="00924F7B" w:rsidRDefault="005E25AB" w:rsidP="00ED1304">
      <w:pPr>
        <w:jc w:val="both"/>
        <w:rPr>
          <w:rFonts w:ascii="Calibri" w:hAnsi="Calibri" w:cs="Tahoma"/>
          <w:b/>
          <w:sz w:val="22"/>
          <w:szCs w:val="22"/>
        </w:rPr>
      </w:pPr>
    </w:p>
    <w:p w:rsidR="005E25AB" w:rsidRPr="00924F7B" w:rsidRDefault="005E25AB" w:rsidP="00AE29F3">
      <w:pPr>
        <w:pStyle w:val="Akapitzlist"/>
        <w:numPr>
          <w:ilvl w:val="0"/>
          <w:numId w:val="100"/>
        </w:numPr>
        <w:ind w:hanging="513"/>
        <w:jc w:val="both"/>
        <w:rPr>
          <w:rFonts w:ascii="Calibri" w:hAnsi="Calibri" w:cs="Tahoma"/>
          <w:b/>
          <w:sz w:val="22"/>
        </w:rPr>
      </w:pPr>
      <w:r w:rsidRPr="00924F7B">
        <w:rPr>
          <w:rFonts w:ascii="Calibri" w:hAnsi="Calibri" w:cs="Tahoma"/>
          <w:b/>
          <w:sz w:val="22"/>
        </w:rPr>
        <w:t xml:space="preserve">Sposób płatności składki: </w:t>
      </w:r>
    </w:p>
    <w:p w:rsidR="005E25AB" w:rsidRPr="00924F7B" w:rsidRDefault="005E25AB" w:rsidP="00ED1304">
      <w:pPr>
        <w:jc w:val="both"/>
        <w:rPr>
          <w:rFonts w:ascii="Calibri" w:hAnsi="Calibri" w:cs="Tahoma"/>
          <w:b/>
          <w:sz w:val="22"/>
          <w:szCs w:val="22"/>
        </w:rPr>
      </w:pPr>
    </w:p>
    <w:p w:rsidR="005E25AB" w:rsidRPr="00924F7B" w:rsidRDefault="005E25AB" w:rsidP="00ED1304">
      <w:pPr>
        <w:ind w:firstLine="567"/>
        <w:jc w:val="both"/>
        <w:rPr>
          <w:rFonts w:ascii="Calibri" w:hAnsi="Calibri" w:cs="Tahoma"/>
          <w:b/>
          <w:sz w:val="22"/>
          <w:szCs w:val="22"/>
        </w:rPr>
      </w:pPr>
      <w:r w:rsidRPr="00924F7B">
        <w:rPr>
          <w:rFonts w:ascii="Calibri" w:hAnsi="Calibri" w:cs="Tahoma"/>
          <w:b/>
          <w:sz w:val="22"/>
          <w:szCs w:val="22"/>
        </w:rPr>
        <w:t xml:space="preserve">Składka płatna w 6 ratach: </w:t>
      </w:r>
    </w:p>
    <w:p w:rsidR="005E25AB" w:rsidRPr="00924F7B" w:rsidRDefault="005E25AB" w:rsidP="00ED1304">
      <w:pPr>
        <w:jc w:val="both"/>
        <w:rPr>
          <w:rFonts w:ascii="Calibri" w:hAnsi="Calibri" w:cs="Tahoma"/>
          <w:b/>
          <w:sz w:val="22"/>
          <w:szCs w:val="22"/>
        </w:rPr>
      </w:pPr>
    </w:p>
    <w:p w:rsidR="005E25AB" w:rsidRPr="00924F7B" w:rsidRDefault="005E25AB" w:rsidP="00AE29F3">
      <w:pPr>
        <w:numPr>
          <w:ilvl w:val="0"/>
          <w:numId w:val="94"/>
        </w:numPr>
        <w:jc w:val="both"/>
        <w:rPr>
          <w:rFonts w:ascii="Calibri" w:hAnsi="Calibri" w:cs="Tahoma"/>
          <w:sz w:val="22"/>
          <w:szCs w:val="22"/>
          <w:lang w:eastAsia="ar-SA"/>
        </w:rPr>
      </w:pPr>
      <w:r w:rsidRPr="00924F7B">
        <w:rPr>
          <w:rFonts w:ascii="Calibri" w:hAnsi="Calibri" w:cs="Tahoma"/>
          <w:sz w:val="22"/>
          <w:szCs w:val="22"/>
          <w:lang w:eastAsia="ar-SA"/>
        </w:rPr>
        <w:t>I rata płatna przelewem do 30.04.2019 r.,</w:t>
      </w:r>
    </w:p>
    <w:p w:rsidR="005E25AB" w:rsidRPr="00924F7B" w:rsidRDefault="005E25AB" w:rsidP="00AE29F3">
      <w:pPr>
        <w:numPr>
          <w:ilvl w:val="0"/>
          <w:numId w:val="94"/>
        </w:numPr>
        <w:jc w:val="both"/>
        <w:rPr>
          <w:rFonts w:ascii="Calibri" w:hAnsi="Calibri" w:cs="Tahoma"/>
          <w:sz w:val="22"/>
          <w:szCs w:val="22"/>
          <w:lang w:eastAsia="ar-SA"/>
        </w:rPr>
      </w:pPr>
      <w:r w:rsidRPr="00924F7B">
        <w:rPr>
          <w:rFonts w:ascii="Calibri" w:hAnsi="Calibri" w:cs="Tahoma"/>
          <w:sz w:val="22"/>
          <w:szCs w:val="22"/>
          <w:lang w:eastAsia="ar-SA"/>
        </w:rPr>
        <w:t>II rata płatna przelewem do 30.10.2019 r.,</w:t>
      </w:r>
    </w:p>
    <w:p w:rsidR="005E25AB" w:rsidRPr="00924F7B" w:rsidRDefault="005E25AB" w:rsidP="00AE29F3">
      <w:pPr>
        <w:numPr>
          <w:ilvl w:val="0"/>
          <w:numId w:val="94"/>
        </w:numPr>
        <w:jc w:val="both"/>
        <w:rPr>
          <w:rFonts w:ascii="Calibri" w:hAnsi="Calibri" w:cs="Tahoma"/>
          <w:sz w:val="22"/>
          <w:szCs w:val="22"/>
          <w:lang w:eastAsia="ar-SA"/>
        </w:rPr>
      </w:pPr>
      <w:r w:rsidRPr="00924F7B">
        <w:rPr>
          <w:rFonts w:ascii="Calibri" w:hAnsi="Calibri" w:cs="Tahoma"/>
          <w:sz w:val="22"/>
          <w:szCs w:val="22"/>
          <w:lang w:eastAsia="ar-SA"/>
        </w:rPr>
        <w:t>III rata płatna przelewem do 30.04.2020 r.,</w:t>
      </w:r>
    </w:p>
    <w:p w:rsidR="005E25AB" w:rsidRPr="00924F7B" w:rsidRDefault="005E25AB" w:rsidP="00AE29F3">
      <w:pPr>
        <w:numPr>
          <w:ilvl w:val="0"/>
          <w:numId w:val="94"/>
        </w:numPr>
        <w:jc w:val="both"/>
        <w:rPr>
          <w:rFonts w:ascii="Calibri" w:hAnsi="Calibri" w:cs="Tahoma"/>
          <w:sz w:val="22"/>
          <w:szCs w:val="22"/>
          <w:lang w:eastAsia="ar-SA"/>
        </w:rPr>
      </w:pPr>
      <w:r w:rsidRPr="00924F7B">
        <w:rPr>
          <w:rFonts w:ascii="Calibri" w:hAnsi="Calibri" w:cs="Tahoma"/>
          <w:sz w:val="22"/>
          <w:szCs w:val="22"/>
          <w:lang w:eastAsia="ar-SA"/>
        </w:rPr>
        <w:t>IV rata płatna przelewem do 30.10.2020 r.,</w:t>
      </w:r>
    </w:p>
    <w:p w:rsidR="005E25AB" w:rsidRPr="00924F7B" w:rsidRDefault="005E25AB" w:rsidP="00AE29F3">
      <w:pPr>
        <w:numPr>
          <w:ilvl w:val="0"/>
          <w:numId w:val="94"/>
        </w:numPr>
        <w:jc w:val="both"/>
        <w:rPr>
          <w:rFonts w:ascii="Calibri" w:hAnsi="Calibri" w:cs="Tahoma"/>
          <w:sz w:val="22"/>
          <w:szCs w:val="22"/>
          <w:lang w:eastAsia="ar-SA"/>
        </w:rPr>
      </w:pPr>
      <w:r w:rsidRPr="00924F7B">
        <w:rPr>
          <w:rFonts w:ascii="Calibri" w:hAnsi="Calibri" w:cs="Tahoma"/>
          <w:sz w:val="22"/>
          <w:szCs w:val="22"/>
          <w:lang w:eastAsia="ar-SA"/>
        </w:rPr>
        <w:t>V rata płatna przelewem do 30.04.2021 r.,</w:t>
      </w:r>
    </w:p>
    <w:p w:rsidR="005E25AB" w:rsidRPr="00924F7B" w:rsidRDefault="005E25AB" w:rsidP="00AE29F3">
      <w:pPr>
        <w:numPr>
          <w:ilvl w:val="0"/>
          <w:numId w:val="94"/>
        </w:numPr>
        <w:jc w:val="both"/>
        <w:rPr>
          <w:rFonts w:ascii="Calibri" w:hAnsi="Calibri" w:cs="Tahoma"/>
          <w:sz w:val="22"/>
          <w:szCs w:val="22"/>
          <w:lang w:eastAsia="ar-SA"/>
        </w:rPr>
      </w:pPr>
      <w:r w:rsidRPr="00924F7B">
        <w:rPr>
          <w:rFonts w:ascii="Calibri" w:hAnsi="Calibri" w:cs="Tahoma"/>
          <w:sz w:val="22"/>
          <w:szCs w:val="22"/>
          <w:lang w:eastAsia="ar-SA"/>
        </w:rPr>
        <w:t>VI rata płatna przelewem do 30.10.2021 r.,</w:t>
      </w: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0"/>
          <w:numId w:val="100"/>
        </w:numPr>
        <w:ind w:left="851" w:hanging="284"/>
        <w:jc w:val="both"/>
        <w:rPr>
          <w:rFonts w:ascii="Calibri" w:hAnsi="Calibri" w:cs="Tahoma"/>
          <w:b/>
          <w:sz w:val="22"/>
        </w:rPr>
      </w:pPr>
      <w:r w:rsidRPr="00924F7B">
        <w:rPr>
          <w:rFonts w:ascii="Calibri" w:hAnsi="Calibri" w:cs="Tahoma"/>
          <w:b/>
          <w:sz w:val="22"/>
        </w:rPr>
        <w:t xml:space="preserve">Klauzule dodatkowe rozszerzające zakres ochrony </w:t>
      </w:r>
    </w:p>
    <w:p w:rsidR="005E25AB" w:rsidRPr="00924F7B" w:rsidRDefault="005E25AB" w:rsidP="00ED1304">
      <w:pPr>
        <w:pStyle w:val="Akapitzlist"/>
        <w:ind w:left="851"/>
        <w:jc w:val="both"/>
        <w:rPr>
          <w:rFonts w:ascii="Calibri" w:hAnsi="Calibri" w:cs="Tahoma"/>
          <w:b/>
          <w:sz w:val="22"/>
        </w:rPr>
      </w:pPr>
    </w:p>
    <w:p w:rsidR="005E25AB" w:rsidRPr="00924F7B" w:rsidRDefault="005E25AB" w:rsidP="00AE29F3">
      <w:pPr>
        <w:pStyle w:val="Akapitzlist"/>
        <w:numPr>
          <w:ilvl w:val="3"/>
          <w:numId w:val="100"/>
        </w:numPr>
        <w:ind w:left="567" w:hanging="567"/>
        <w:jc w:val="both"/>
        <w:rPr>
          <w:rFonts w:ascii="Calibri" w:hAnsi="Calibri" w:cs="Tahoma"/>
          <w:sz w:val="22"/>
        </w:rPr>
      </w:pPr>
      <w:r w:rsidRPr="00924F7B">
        <w:rPr>
          <w:rFonts w:ascii="Calibri" w:hAnsi="Calibri" w:cs="Tahoma"/>
          <w:b/>
          <w:sz w:val="22"/>
        </w:rPr>
        <w:lastRenderedPageBreak/>
        <w:t>Klauzula funduszu prewencyjnego</w:t>
      </w:r>
      <w:r w:rsidRPr="00924F7B">
        <w:rPr>
          <w:rFonts w:ascii="Calibri" w:hAnsi="Calibri" w:cs="Tahoma"/>
          <w:sz w:val="22"/>
        </w:rPr>
        <w:t xml:space="preserve"> – Ubezpieczyciel stawia do dyspozycji Ubezpieczającego fundusz prewencyjny w wysokości 10% płaconych składek z całości ubezpieczeń zawartych w wyniku niniejszego postępowania. Cel prewencyjny na który zostaną wydatkowane środki zostanie uzgodniony pomiędzy ubezpieczycielem a zamawiającym. Czynności związane z wykonaniem zadania prewencyjnego zostaną wykonane zgodnie z uregulowaniami ubezpieczyciela. </w:t>
      </w:r>
      <w:r w:rsidRPr="00924F7B">
        <w:rPr>
          <w:rFonts w:ascii="Calibri" w:hAnsi="Calibri" w:cs="Tahoma"/>
          <w:b/>
          <w:i/>
          <w:sz w:val="22"/>
        </w:rPr>
        <w:t>Klauzula fakultatywna.</w:t>
      </w:r>
    </w:p>
    <w:p w:rsidR="005E25AB" w:rsidRPr="00924F7B" w:rsidRDefault="005E25AB" w:rsidP="00ED1304">
      <w:pPr>
        <w:pStyle w:val="Akapitzlist"/>
        <w:ind w:left="567"/>
        <w:jc w:val="both"/>
        <w:rPr>
          <w:rFonts w:ascii="Calibri" w:hAnsi="Calibri" w:cs="Tahoma"/>
          <w:sz w:val="22"/>
        </w:rPr>
      </w:pPr>
    </w:p>
    <w:p w:rsidR="005E25AB" w:rsidRPr="00924F7B" w:rsidRDefault="005E25AB" w:rsidP="00AE29F3">
      <w:pPr>
        <w:pStyle w:val="Akapitzlist"/>
        <w:numPr>
          <w:ilvl w:val="3"/>
          <w:numId w:val="100"/>
        </w:numPr>
        <w:ind w:left="567" w:hanging="567"/>
        <w:jc w:val="both"/>
        <w:rPr>
          <w:rFonts w:ascii="Calibri" w:hAnsi="Calibri" w:cs="Tahoma"/>
          <w:sz w:val="22"/>
        </w:rPr>
      </w:pPr>
      <w:r w:rsidRPr="00924F7B">
        <w:rPr>
          <w:rFonts w:ascii="Calibri" w:hAnsi="Calibri" w:cs="Tahoma"/>
          <w:b/>
          <w:sz w:val="22"/>
        </w:rPr>
        <w:t>Klauzula szkód powstałych po spożyciu alkoholu/środków odurzających</w:t>
      </w:r>
      <w:r w:rsidRPr="00924F7B">
        <w:rPr>
          <w:rFonts w:ascii="Calibri" w:hAnsi="Calibri" w:cs="Tahoma"/>
          <w:sz w:val="22"/>
        </w:rPr>
        <w:t xml:space="preserve"> - z zachowaniem pozostałych nie zmienionych niniejszą klauzulą postanowień umowy ubezpieczenia strony postanowiły, że pozostawanie przez ubezpieczonego w chwili zdarzenia pod wpływem alkoholu, narkotyków lub podobnie działających środków odurzających nie będzie podstawą do odmowy wypłaty odszkodowania. </w:t>
      </w:r>
      <w:r w:rsidRPr="00924F7B">
        <w:rPr>
          <w:rFonts w:ascii="Calibri" w:hAnsi="Calibri" w:cs="Tahoma"/>
          <w:b/>
          <w:i/>
          <w:sz w:val="22"/>
        </w:rPr>
        <w:t>Klauzula fakultatywna</w:t>
      </w:r>
    </w:p>
    <w:p w:rsidR="005E25AB" w:rsidRPr="00924F7B" w:rsidRDefault="005E25AB" w:rsidP="00ED1304">
      <w:pPr>
        <w:pStyle w:val="Akapitzlist"/>
        <w:ind w:left="567"/>
        <w:jc w:val="both"/>
        <w:rPr>
          <w:rFonts w:ascii="Calibri" w:hAnsi="Calibri" w:cs="Tahoma"/>
          <w:sz w:val="22"/>
        </w:rPr>
      </w:pPr>
    </w:p>
    <w:p w:rsidR="005E25AB" w:rsidRPr="00924F7B" w:rsidRDefault="005E25AB" w:rsidP="00AE29F3">
      <w:pPr>
        <w:pStyle w:val="Akapitzlist"/>
        <w:numPr>
          <w:ilvl w:val="3"/>
          <w:numId w:val="100"/>
        </w:numPr>
        <w:ind w:left="567" w:hanging="567"/>
        <w:jc w:val="both"/>
        <w:rPr>
          <w:rFonts w:ascii="Calibri" w:hAnsi="Calibri" w:cs="Tahoma"/>
          <w:sz w:val="22"/>
        </w:rPr>
      </w:pPr>
      <w:r w:rsidRPr="00924F7B">
        <w:rPr>
          <w:rFonts w:ascii="Calibri" w:hAnsi="Calibri" w:cs="Tahoma"/>
          <w:b/>
          <w:sz w:val="22"/>
        </w:rPr>
        <w:t>Klauzula braku uprawnień</w:t>
      </w:r>
      <w:r w:rsidRPr="00924F7B">
        <w:rPr>
          <w:rFonts w:ascii="Calibri" w:hAnsi="Calibri" w:cs="Tahoma"/>
          <w:sz w:val="22"/>
        </w:rPr>
        <w:t xml:space="preserve"> - z zachowaniem pozostałych nie zmienionych niniejszą klauzulą postanowień umowy ubezpieczenia strony postanowiły, że nie posiadanie przez poszkodowanego w chwili zdarzenia uprawnień do prowadzenia pojazdów lub obsługi urządzeń, w związku z prowadzeniem lub obsługą których doszło do zdarzenia, nie będzie podstawą odmowy wypłaty świadczenia. </w:t>
      </w:r>
      <w:r w:rsidRPr="00924F7B">
        <w:rPr>
          <w:rFonts w:ascii="Calibri" w:hAnsi="Calibri" w:cs="Tahoma"/>
          <w:b/>
          <w:i/>
          <w:sz w:val="22"/>
        </w:rPr>
        <w:t>Klauzula fakultatywna.</w:t>
      </w:r>
    </w:p>
    <w:p w:rsidR="005E25AB" w:rsidRPr="00924F7B" w:rsidRDefault="005E25AB" w:rsidP="00ED1304">
      <w:pPr>
        <w:pStyle w:val="Akapitzlist"/>
        <w:ind w:left="567"/>
        <w:jc w:val="both"/>
        <w:rPr>
          <w:rFonts w:ascii="Calibri" w:hAnsi="Calibri" w:cs="Tahoma"/>
          <w:sz w:val="22"/>
        </w:rPr>
      </w:pPr>
    </w:p>
    <w:p w:rsidR="005E25AB" w:rsidRPr="00924F7B" w:rsidRDefault="005E25AB" w:rsidP="00AE29F3">
      <w:pPr>
        <w:pStyle w:val="Akapitzlist"/>
        <w:numPr>
          <w:ilvl w:val="3"/>
          <w:numId w:val="100"/>
        </w:numPr>
        <w:ind w:left="567" w:hanging="567"/>
        <w:jc w:val="both"/>
        <w:rPr>
          <w:rFonts w:ascii="Calibri" w:hAnsi="Calibri" w:cs="Tahoma"/>
          <w:sz w:val="22"/>
        </w:rPr>
      </w:pPr>
      <w:r w:rsidRPr="00924F7B">
        <w:rPr>
          <w:rFonts w:ascii="Calibri" w:hAnsi="Calibri" w:cs="Tahoma"/>
          <w:b/>
          <w:sz w:val="22"/>
        </w:rPr>
        <w:t>Klauzula oparzeń i odmrożeń</w:t>
      </w:r>
      <w:r w:rsidRPr="00924F7B">
        <w:rPr>
          <w:rFonts w:ascii="Calibri" w:hAnsi="Calibri" w:cs="Tahoma"/>
          <w:sz w:val="22"/>
        </w:rPr>
        <w:t xml:space="preserve"> - z zachowaniem pozostałych, niezmienionych niniejszą klauzulą, postanowień ogólnych warunków ubezpieczenia strony postanowiły, że oparzenia lub odmrożenia traktowane będą jako nieszczęśliwe wypadki, bez ograniczenia procentowego wypłaty świadczeń. </w:t>
      </w:r>
      <w:r w:rsidRPr="00924F7B">
        <w:rPr>
          <w:rFonts w:ascii="Calibri" w:hAnsi="Calibri" w:cs="Tahoma"/>
          <w:b/>
          <w:i/>
          <w:sz w:val="22"/>
        </w:rPr>
        <w:t>Klauzula fakultatywna.</w:t>
      </w:r>
    </w:p>
    <w:p w:rsidR="005E25AB" w:rsidRPr="00924F7B" w:rsidRDefault="005E25AB" w:rsidP="00ED1304">
      <w:pPr>
        <w:pStyle w:val="Akapitzlist"/>
        <w:ind w:left="567"/>
        <w:jc w:val="both"/>
        <w:rPr>
          <w:rFonts w:ascii="Calibri" w:hAnsi="Calibri" w:cs="Tahoma"/>
          <w:sz w:val="22"/>
        </w:rPr>
      </w:pPr>
    </w:p>
    <w:p w:rsidR="005E25AB" w:rsidRPr="00924F7B" w:rsidRDefault="005E25AB" w:rsidP="00AE29F3">
      <w:pPr>
        <w:pStyle w:val="Akapitzlist"/>
        <w:numPr>
          <w:ilvl w:val="3"/>
          <w:numId w:val="100"/>
        </w:numPr>
        <w:ind w:left="567" w:hanging="567"/>
        <w:jc w:val="both"/>
        <w:rPr>
          <w:rFonts w:ascii="Calibri" w:hAnsi="Calibri" w:cs="Tahoma"/>
          <w:b/>
          <w:i/>
          <w:sz w:val="22"/>
        </w:rPr>
      </w:pPr>
      <w:r w:rsidRPr="00924F7B">
        <w:rPr>
          <w:rFonts w:ascii="Calibri" w:hAnsi="Calibri" w:cs="Tahoma"/>
          <w:b/>
          <w:sz w:val="22"/>
        </w:rPr>
        <w:t>Klauzula wypłaty świadczenia za niezdolność do pracy</w:t>
      </w:r>
      <w:r w:rsidRPr="00924F7B">
        <w:rPr>
          <w:rFonts w:ascii="Calibri" w:hAnsi="Calibri" w:cs="Tahoma"/>
          <w:sz w:val="22"/>
        </w:rPr>
        <w:t xml:space="preserve"> - z zachowaniem pozostałych, niezmienionych niniejszą klauzulą, postanowień ogólnych warunków ubezpieczenia strony uzgodniły, że Wykonawca wypłaci świadczenie za czasową niezdolność do wykonywania pracy spowodowaną nieszczęśliwym wypadkiem objętym ochroną ubezpieczeniową. Za każdy dzień niezdolności przysługiwać będzie 0,5% sumy ubezpieczenia, pod warunkiem, iż niezdolność będzie dłuższa niż 7 dni. </w:t>
      </w:r>
      <w:r w:rsidRPr="00924F7B">
        <w:rPr>
          <w:rFonts w:ascii="Calibri" w:hAnsi="Calibri" w:cs="Tahoma"/>
          <w:b/>
          <w:i/>
          <w:sz w:val="22"/>
        </w:rPr>
        <w:t>Klauzula fakultatywna.</w:t>
      </w:r>
    </w:p>
    <w:p w:rsidR="005E25AB" w:rsidRPr="00924F7B" w:rsidRDefault="005E25AB" w:rsidP="00ED1304">
      <w:pPr>
        <w:pStyle w:val="Akapitzlist"/>
        <w:ind w:left="567"/>
        <w:jc w:val="both"/>
        <w:rPr>
          <w:rFonts w:ascii="Calibri" w:hAnsi="Calibri" w:cs="Tahoma"/>
          <w:b/>
          <w:i/>
          <w:sz w:val="22"/>
        </w:rPr>
      </w:pPr>
    </w:p>
    <w:p w:rsidR="005E25AB" w:rsidRPr="00924F7B" w:rsidRDefault="005E25AB" w:rsidP="00AE29F3">
      <w:pPr>
        <w:pStyle w:val="Akapitzlist"/>
        <w:numPr>
          <w:ilvl w:val="3"/>
          <w:numId w:val="100"/>
        </w:numPr>
        <w:ind w:left="567" w:hanging="567"/>
        <w:jc w:val="both"/>
        <w:rPr>
          <w:rFonts w:ascii="Calibri" w:hAnsi="Calibri" w:cs="Tahoma"/>
          <w:b/>
          <w:i/>
          <w:sz w:val="22"/>
        </w:rPr>
      </w:pPr>
      <w:r w:rsidRPr="00924F7B">
        <w:rPr>
          <w:rFonts w:ascii="Calibri" w:hAnsi="Calibri" w:cs="Tahoma"/>
          <w:b/>
          <w:sz w:val="22"/>
        </w:rPr>
        <w:t xml:space="preserve">Klauzula zasiłku </w:t>
      </w:r>
      <w:proofErr w:type="spellStart"/>
      <w:r w:rsidRPr="00924F7B">
        <w:rPr>
          <w:rFonts w:ascii="Calibri" w:hAnsi="Calibri" w:cs="Tahoma"/>
          <w:b/>
          <w:sz w:val="22"/>
        </w:rPr>
        <w:t>dzienngo</w:t>
      </w:r>
      <w:proofErr w:type="spellEnd"/>
      <w:r w:rsidRPr="00924F7B">
        <w:rPr>
          <w:rFonts w:ascii="Calibri" w:hAnsi="Calibri" w:cs="Tahoma"/>
          <w:sz w:val="22"/>
        </w:rPr>
        <w:t xml:space="preserve"> - z zachowaniem pozostałych, niezmienionych niniejszą klauzulą postanowień ogólnych warunków ubezpieczenia strony postanowiły, że Wykonawca w ubezpieczeniu NNW rozszerza zakres ochrony o świadczenie w postaci zasiłku dziennego w wysokości 50 zł za każdy dzień pobytu w szpitalu, w związku z nieszczęśliwym wypadkiem. Każdemu poszkodowanemu świadczenie będzie wypłacane maksymalnie przez 90 dni w okresie ubezpieczenia. </w:t>
      </w:r>
      <w:r w:rsidRPr="00924F7B">
        <w:rPr>
          <w:rFonts w:ascii="Calibri" w:hAnsi="Calibri" w:cs="Tahoma"/>
          <w:b/>
          <w:i/>
          <w:sz w:val="22"/>
        </w:rPr>
        <w:t>Klauzula fakultatywna.</w:t>
      </w:r>
    </w:p>
    <w:p w:rsidR="005E25AB" w:rsidRPr="00924F7B" w:rsidRDefault="005E25AB" w:rsidP="00ED1304">
      <w:pPr>
        <w:pStyle w:val="Akapitzlist"/>
        <w:ind w:left="567"/>
        <w:jc w:val="both"/>
        <w:rPr>
          <w:rFonts w:ascii="Calibri" w:hAnsi="Calibri" w:cs="Tahoma"/>
          <w:b/>
          <w:i/>
          <w:sz w:val="22"/>
        </w:rPr>
      </w:pPr>
    </w:p>
    <w:p w:rsidR="005E25AB" w:rsidRPr="00924F7B" w:rsidRDefault="005E25AB" w:rsidP="00ED1304">
      <w:pPr>
        <w:jc w:val="both"/>
        <w:rPr>
          <w:rFonts w:ascii="Calibri" w:hAnsi="Calibri" w:cs="Tahoma"/>
          <w:sz w:val="22"/>
          <w:szCs w:val="22"/>
        </w:rPr>
      </w:pPr>
    </w:p>
    <w:p w:rsidR="005E25AB" w:rsidRPr="00924F7B" w:rsidRDefault="005E25AB" w:rsidP="00AE29F3">
      <w:pPr>
        <w:pStyle w:val="Akapitzlist"/>
        <w:numPr>
          <w:ilvl w:val="1"/>
          <w:numId w:val="101"/>
        </w:numPr>
        <w:tabs>
          <w:tab w:val="clear" w:pos="1440"/>
          <w:tab w:val="num" w:pos="426"/>
        </w:tabs>
        <w:ind w:hanging="1156"/>
        <w:jc w:val="both"/>
        <w:rPr>
          <w:rFonts w:ascii="Calibri" w:hAnsi="Calibri" w:cs="Tahoma"/>
          <w:b/>
          <w:sz w:val="22"/>
        </w:rPr>
      </w:pPr>
      <w:r w:rsidRPr="00924F7B">
        <w:rPr>
          <w:rFonts w:ascii="Calibri" w:hAnsi="Calibri" w:cs="Tahoma"/>
          <w:b/>
          <w:sz w:val="22"/>
        </w:rPr>
        <w:t>Zakres ubezpieczenia NNW jednostek OSP:</w:t>
      </w:r>
    </w:p>
    <w:p w:rsidR="005E25AB" w:rsidRPr="00924F7B" w:rsidRDefault="005E25AB" w:rsidP="00ED1304">
      <w:pPr>
        <w:rPr>
          <w:rFonts w:ascii="Calibri" w:hAnsi="Calibri" w:cs="Tahoma"/>
          <w:b/>
          <w:sz w:val="22"/>
          <w:szCs w:val="22"/>
        </w:rPr>
      </w:pPr>
    </w:p>
    <w:p w:rsidR="005E25AB" w:rsidRPr="00924F7B" w:rsidRDefault="005E25AB" w:rsidP="00ED1304">
      <w:pPr>
        <w:ind w:left="320"/>
        <w:jc w:val="both"/>
        <w:rPr>
          <w:rFonts w:ascii="Calibri" w:hAnsi="Calibri" w:cs="Tahoma"/>
          <w:sz w:val="22"/>
          <w:szCs w:val="22"/>
        </w:rPr>
      </w:pPr>
      <w:r w:rsidRPr="00924F7B">
        <w:rPr>
          <w:rFonts w:ascii="Calibri" w:hAnsi="Calibri" w:cs="Tahoma"/>
          <w:b/>
          <w:sz w:val="22"/>
          <w:szCs w:val="22"/>
        </w:rPr>
        <w:tab/>
      </w:r>
      <w:r w:rsidRPr="00924F7B">
        <w:rPr>
          <w:rFonts w:ascii="Calibri" w:hAnsi="Calibri" w:cs="Tahoma"/>
          <w:sz w:val="22"/>
          <w:szCs w:val="22"/>
        </w:rPr>
        <w:t>Zakres ubezpieczenia: podstawowy obejmujący co najmniej:</w:t>
      </w:r>
    </w:p>
    <w:p w:rsidR="005E25AB" w:rsidRPr="00924F7B" w:rsidRDefault="005E25AB" w:rsidP="00ED1304">
      <w:pPr>
        <w:ind w:left="709" w:hanging="283"/>
        <w:jc w:val="both"/>
        <w:rPr>
          <w:rFonts w:ascii="Calibri" w:hAnsi="Calibri" w:cs="Tahoma"/>
          <w:sz w:val="22"/>
          <w:szCs w:val="22"/>
        </w:rPr>
      </w:pPr>
      <w:r w:rsidRPr="00924F7B">
        <w:rPr>
          <w:rFonts w:ascii="Calibri" w:hAnsi="Calibri" w:cs="Tahoma"/>
          <w:sz w:val="22"/>
          <w:szCs w:val="22"/>
        </w:rPr>
        <w:t>-   śmierć w skutek nieszczęśliwego wypadku – 100% sumy ubezpieczenia,</w:t>
      </w:r>
    </w:p>
    <w:p w:rsidR="005E25AB" w:rsidRPr="00924F7B" w:rsidRDefault="005E25AB" w:rsidP="00ED1304">
      <w:pPr>
        <w:ind w:left="709" w:hanging="283"/>
        <w:jc w:val="both"/>
        <w:rPr>
          <w:rFonts w:ascii="Calibri" w:hAnsi="Calibri" w:cs="Tahoma"/>
          <w:sz w:val="22"/>
          <w:szCs w:val="22"/>
        </w:rPr>
      </w:pPr>
      <w:r w:rsidRPr="00924F7B">
        <w:rPr>
          <w:rFonts w:ascii="Calibri" w:hAnsi="Calibri" w:cs="Tahoma"/>
          <w:sz w:val="22"/>
          <w:szCs w:val="22"/>
        </w:rPr>
        <w:t>-  trwały uszczerbek na zdrowiu w skutek nieszczęśliwego wypadku – system wypłaty świadczeń: 1% sumy ubezpieczenia za 1% trwałego uszczerbku na zdrowiu),</w:t>
      </w:r>
    </w:p>
    <w:p w:rsidR="005E25AB" w:rsidRPr="00924F7B" w:rsidRDefault="005E25AB" w:rsidP="00ED1304">
      <w:pPr>
        <w:pStyle w:val="Akapitzlist"/>
        <w:overflowPunct w:val="0"/>
        <w:autoSpaceDE w:val="0"/>
        <w:ind w:left="709" w:hanging="283"/>
        <w:jc w:val="both"/>
        <w:rPr>
          <w:rFonts w:ascii="Calibri" w:hAnsi="Calibri" w:cs="Tahoma"/>
          <w:sz w:val="22"/>
        </w:rPr>
      </w:pPr>
      <w:r w:rsidRPr="00924F7B">
        <w:rPr>
          <w:rFonts w:ascii="Calibri" w:hAnsi="Calibri" w:cs="Tahoma"/>
          <w:sz w:val="22"/>
        </w:rPr>
        <w:t>-</w:t>
      </w:r>
      <w:r w:rsidRPr="00924F7B">
        <w:rPr>
          <w:rFonts w:ascii="Calibri" w:hAnsi="Calibri" w:cs="Tahoma"/>
          <w:sz w:val="22"/>
        </w:rPr>
        <w:tab/>
      </w:r>
      <w:r w:rsidRPr="00924F7B">
        <w:rPr>
          <w:rFonts w:ascii="Calibri" w:hAnsi="Calibri" w:cs="Tahoma"/>
          <w:bCs/>
          <w:sz w:val="22"/>
        </w:rPr>
        <w:t xml:space="preserve">świadczenie z tytułu śmierci w wyniku zawału serca, udaru mózgu lub krwotoku śródczaszkowego - </w:t>
      </w:r>
      <w:r w:rsidRPr="00924F7B">
        <w:rPr>
          <w:rFonts w:ascii="Calibri" w:hAnsi="Calibri" w:cs="Tahoma"/>
          <w:sz w:val="22"/>
        </w:rPr>
        <w:t>suma ubezpieczenia dla każdej osoby 100% sumy ubezpieczenia,</w:t>
      </w:r>
    </w:p>
    <w:p w:rsidR="005E25AB" w:rsidRPr="00924F7B" w:rsidRDefault="005E25AB" w:rsidP="00ED1304">
      <w:pPr>
        <w:pStyle w:val="Akapitzlist"/>
        <w:overflowPunct w:val="0"/>
        <w:autoSpaceDE w:val="0"/>
        <w:ind w:left="709" w:hanging="283"/>
        <w:jc w:val="both"/>
        <w:rPr>
          <w:rFonts w:ascii="Calibri" w:hAnsi="Calibri" w:cs="Tahoma"/>
          <w:sz w:val="22"/>
        </w:rPr>
      </w:pPr>
      <w:r w:rsidRPr="00924F7B">
        <w:rPr>
          <w:rFonts w:ascii="Calibri" w:hAnsi="Calibri" w:cs="Tahoma"/>
          <w:sz w:val="22"/>
        </w:rPr>
        <w:t>-</w:t>
      </w:r>
      <w:r w:rsidRPr="00924F7B">
        <w:rPr>
          <w:rFonts w:ascii="Calibri" w:hAnsi="Calibri" w:cs="Tahoma"/>
          <w:sz w:val="22"/>
        </w:rPr>
        <w:tab/>
        <w:t>koszty nabycia przedmiotów ortopedycznych, środków pomocniczych, protez – do 15% sumy ubezpieczenia,</w:t>
      </w:r>
    </w:p>
    <w:p w:rsidR="005E25AB" w:rsidRPr="00924F7B" w:rsidRDefault="005E25AB" w:rsidP="00ED1304">
      <w:pPr>
        <w:pStyle w:val="Akapitzlist"/>
        <w:overflowPunct w:val="0"/>
        <w:autoSpaceDE w:val="0"/>
        <w:ind w:left="709" w:hanging="283"/>
        <w:jc w:val="both"/>
        <w:rPr>
          <w:rFonts w:ascii="Calibri" w:hAnsi="Calibri" w:cs="Tahoma"/>
          <w:sz w:val="22"/>
        </w:rPr>
      </w:pPr>
      <w:r w:rsidRPr="00924F7B">
        <w:rPr>
          <w:rFonts w:ascii="Calibri" w:hAnsi="Calibri" w:cs="Tahoma"/>
          <w:sz w:val="22"/>
        </w:rPr>
        <w:t>-</w:t>
      </w:r>
      <w:r w:rsidRPr="00924F7B">
        <w:rPr>
          <w:rFonts w:ascii="Calibri" w:hAnsi="Calibri" w:cs="Tahoma"/>
          <w:sz w:val="22"/>
        </w:rPr>
        <w:tab/>
        <w:t xml:space="preserve">koszty przeszkolenia zawodowego inwalidów – do 15% sumy ubezpieczenia </w:t>
      </w:r>
    </w:p>
    <w:p w:rsidR="005E25AB" w:rsidRPr="00924F7B" w:rsidRDefault="005E25AB" w:rsidP="00ED1304">
      <w:pPr>
        <w:pStyle w:val="Akapitzlist"/>
        <w:overflowPunct w:val="0"/>
        <w:autoSpaceDE w:val="0"/>
        <w:ind w:left="709" w:hanging="283"/>
        <w:jc w:val="both"/>
        <w:rPr>
          <w:rFonts w:ascii="Calibri" w:hAnsi="Calibri" w:cs="Tahoma"/>
          <w:sz w:val="22"/>
        </w:rPr>
      </w:pPr>
      <w:r w:rsidRPr="00924F7B">
        <w:rPr>
          <w:rFonts w:ascii="Calibri" w:hAnsi="Calibri" w:cs="Tahoma"/>
          <w:sz w:val="22"/>
        </w:rPr>
        <w:t>-</w:t>
      </w:r>
      <w:r w:rsidRPr="00924F7B">
        <w:rPr>
          <w:rFonts w:ascii="Calibri" w:hAnsi="Calibri" w:cs="Tahoma"/>
          <w:sz w:val="22"/>
        </w:rPr>
        <w:tab/>
        <w:t>koszty leczenia poniesione na terytorium RP – do 10% sumy ubezpieczenia</w:t>
      </w:r>
    </w:p>
    <w:p w:rsidR="005E25AB" w:rsidRPr="00924F7B" w:rsidRDefault="005E25AB" w:rsidP="00ED1304">
      <w:pPr>
        <w:pStyle w:val="Akapitzlist"/>
        <w:overflowPunct w:val="0"/>
        <w:autoSpaceDE w:val="0"/>
        <w:ind w:left="709" w:hanging="283"/>
        <w:jc w:val="both"/>
        <w:rPr>
          <w:rFonts w:ascii="Calibri" w:hAnsi="Calibri" w:cs="Tahoma"/>
          <w:sz w:val="22"/>
        </w:rPr>
      </w:pPr>
      <w:r w:rsidRPr="00924F7B">
        <w:rPr>
          <w:rFonts w:ascii="Calibri" w:hAnsi="Calibri" w:cs="Tahoma"/>
          <w:sz w:val="22"/>
        </w:rPr>
        <w:t>-</w:t>
      </w:r>
      <w:r w:rsidRPr="00924F7B">
        <w:rPr>
          <w:rFonts w:ascii="Calibri" w:hAnsi="Calibri" w:cs="Tahoma"/>
          <w:sz w:val="22"/>
        </w:rPr>
        <w:tab/>
        <w:t>jednorazowe świadczenie za pobyt w szpitalu (pobyt trwający co najmniej 48h) – 5% sumy ubezpieczenia</w:t>
      </w:r>
    </w:p>
    <w:p w:rsidR="005E25AB" w:rsidRPr="00924F7B" w:rsidRDefault="005E25AB" w:rsidP="00ED1304">
      <w:pPr>
        <w:ind w:left="709" w:hanging="283"/>
        <w:rPr>
          <w:rFonts w:ascii="Calibri" w:hAnsi="Calibri" w:cs="Tahoma"/>
          <w:sz w:val="22"/>
          <w:szCs w:val="22"/>
        </w:rPr>
      </w:pPr>
      <w:r w:rsidRPr="00924F7B">
        <w:rPr>
          <w:rFonts w:ascii="Calibri" w:hAnsi="Calibri" w:cs="Tahoma"/>
          <w:sz w:val="22"/>
          <w:szCs w:val="22"/>
        </w:rPr>
        <w:t xml:space="preserve">- </w:t>
      </w:r>
      <w:r w:rsidRPr="00924F7B">
        <w:rPr>
          <w:rFonts w:ascii="Calibri" w:hAnsi="Calibri" w:cs="Tahoma"/>
          <w:sz w:val="22"/>
          <w:szCs w:val="22"/>
        </w:rPr>
        <w:tab/>
        <w:t xml:space="preserve">Suma ubezpieczenia: </w:t>
      </w:r>
      <w:r w:rsidRPr="00924F7B">
        <w:rPr>
          <w:rFonts w:ascii="Calibri" w:hAnsi="Calibri" w:cs="Tahoma"/>
          <w:b/>
          <w:sz w:val="22"/>
          <w:szCs w:val="22"/>
        </w:rPr>
        <w:t>100.000,00 zł,</w:t>
      </w:r>
    </w:p>
    <w:p w:rsidR="005E25AB" w:rsidRPr="00924F7B" w:rsidRDefault="005E25AB" w:rsidP="00ED1304">
      <w:pPr>
        <w:ind w:left="709" w:hanging="283"/>
        <w:jc w:val="both"/>
        <w:rPr>
          <w:rFonts w:ascii="Calibri" w:hAnsi="Calibri" w:cs="Tahoma"/>
          <w:color w:val="000000"/>
          <w:sz w:val="22"/>
          <w:szCs w:val="22"/>
        </w:rPr>
      </w:pPr>
      <w:r w:rsidRPr="00924F7B">
        <w:rPr>
          <w:rFonts w:ascii="Calibri" w:hAnsi="Calibri" w:cs="Tahoma"/>
          <w:sz w:val="22"/>
          <w:szCs w:val="22"/>
        </w:rPr>
        <w:lastRenderedPageBreak/>
        <w:t xml:space="preserve">- </w:t>
      </w:r>
      <w:r w:rsidRPr="00924F7B">
        <w:rPr>
          <w:rFonts w:ascii="Calibri" w:hAnsi="Calibri" w:cs="Tahoma"/>
          <w:sz w:val="22"/>
          <w:szCs w:val="22"/>
        </w:rPr>
        <w:tab/>
        <w:t xml:space="preserve">Liczba </w:t>
      </w:r>
      <w:r w:rsidRPr="00924F7B">
        <w:rPr>
          <w:rFonts w:ascii="Calibri" w:hAnsi="Calibri" w:cs="Tahoma"/>
          <w:color w:val="000000"/>
          <w:sz w:val="22"/>
          <w:szCs w:val="22"/>
        </w:rPr>
        <w:t xml:space="preserve">ubezpieczonych: </w:t>
      </w:r>
      <w:r w:rsidRPr="00924F7B">
        <w:rPr>
          <w:rFonts w:ascii="Calibri" w:hAnsi="Calibri" w:cs="Tahoma"/>
          <w:b/>
          <w:sz w:val="22"/>
          <w:szCs w:val="22"/>
        </w:rPr>
        <w:t xml:space="preserve">252 osób </w:t>
      </w:r>
      <w:r w:rsidRPr="00924F7B">
        <w:rPr>
          <w:rFonts w:ascii="Calibri" w:hAnsi="Calibri" w:cs="Tahoma"/>
          <w:sz w:val="22"/>
          <w:szCs w:val="22"/>
        </w:rPr>
        <w:t>(9 drużyn OSP).</w:t>
      </w:r>
    </w:p>
    <w:p w:rsidR="005E25AB" w:rsidRPr="00924F7B" w:rsidRDefault="005E25AB" w:rsidP="00ED1304">
      <w:pPr>
        <w:ind w:left="709" w:hanging="283"/>
        <w:jc w:val="both"/>
        <w:rPr>
          <w:rFonts w:ascii="Calibri" w:hAnsi="Calibri" w:cs="Tahoma"/>
          <w:sz w:val="22"/>
          <w:szCs w:val="22"/>
        </w:rPr>
      </w:pPr>
      <w:r w:rsidRPr="00924F7B">
        <w:rPr>
          <w:rFonts w:ascii="Calibri" w:hAnsi="Calibri" w:cs="Tahoma"/>
          <w:sz w:val="22"/>
          <w:szCs w:val="22"/>
        </w:rPr>
        <w:t xml:space="preserve">- </w:t>
      </w:r>
      <w:r w:rsidRPr="00924F7B">
        <w:rPr>
          <w:rFonts w:ascii="Calibri" w:hAnsi="Calibri" w:cs="Tahoma"/>
          <w:sz w:val="22"/>
          <w:szCs w:val="22"/>
        </w:rPr>
        <w:tab/>
        <w:t>Zakres czasowy: obejmuje szkody na osobie powstałe podczas wykonywania obowiązków statutowych oraz w czasie drogi z domu do miejsca ich wykonywania i z miejsca ich wykonywania do domu, w szczególności akcje gaśnicze/ratownicze, ćwiczenia, zawody, pokazy, szkolenia.</w:t>
      </w:r>
    </w:p>
    <w:p w:rsidR="005E25AB" w:rsidRPr="00924F7B" w:rsidRDefault="005E25AB" w:rsidP="00ED1304">
      <w:pPr>
        <w:jc w:val="both"/>
        <w:rPr>
          <w:rFonts w:ascii="Calibri" w:hAnsi="Calibri" w:cs="Tahoma"/>
          <w:b/>
          <w:sz w:val="22"/>
          <w:szCs w:val="22"/>
        </w:rPr>
      </w:pPr>
    </w:p>
    <w:p w:rsidR="005E25AB" w:rsidRPr="00924F7B" w:rsidRDefault="005E25AB" w:rsidP="00ED1304">
      <w:pPr>
        <w:jc w:val="both"/>
        <w:rPr>
          <w:rFonts w:ascii="Calibri" w:hAnsi="Calibri" w:cs="Tahoma"/>
          <w:b/>
          <w:sz w:val="22"/>
          <w:szCs w:val="22"/>
        </w:rPr>
      </w:pPr>
    </w:p>
    <w:p w:rsidR="005E25AB" w:rsidRPr="00924F7B" w:rsidRDefault="005E25AB" w:rsidP="00BC73D2">
      <w:pPr>
        <w:jc w:val="both"/>
        <w:rPr>
          <w:rFonts w:ascii="Calibri" w:hAnsi="Calibri" w:cs="Tahoma"/>
          <w:b/>
          <w:sz w:val="22"/>
          <w:szCs w:val="22"/>
        </w:rPr>
      </w:pPr>
    </w:p>
    <w:p w:rsidR="005E25AB" w:rsidRDefault="005E25AB" w:rsidP="00BC73D2">
      <w:pPr>
        <w:jc w:val="both"/>
        <w:rPr>
          <w:rFonts w:ascii="Calibri" w:hAnsi="Calibri" w:cs="Tahoma"/>
          <w:b/>
          <w:sz w:val="22"/>
          <w:szCs w:val="22"/>
        </w:rPr>
      </w:pPr>
    </w:p>
    <w:p w:rsidR="005E25AB" w:rsidRDefault="005E25AB" w:rsidP="00BC73D2">
      <w:pPr>
        <w:jc w:val="both"/>
        <w:rPr>
          <w:rFonts w:ascii="Calibri" w:hAnsi="Calibri" w:cs="Tahoma"/>
          <w:b/>
          <w:sz w:val="22"/>
          <w:szCs w:val="22"/>
        </w:rPr>
      </w:pPr>
    </w:p>
    <w:p w:rsidR="005E25AB" w:rsidRDefault="005E25AB"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08701C" w:rsidRDefault="0008701C" w:rsidP="00BC73D2">
      <w:pPr>
        <w:jc w:val="both"/>
        <w:rPr>
          <w:rFonts w:ascii="Calibri" w:hAnsi="Calibri" w:cs="Tahoma"/>
          <w:b/>
          <w:sz w:val="22"/>
          <w:szCs w:val="22"/>
        </w:rPr>
      </w:pPr>
    </w:p>
    <w:p w:rsidR="005E25AB" w:rsidRDefault="005E25AB" w:rsidP="00BC73D2">
      <w:pPr>
        <w:jc w:val="both"/>
        <w:rPr>
          <w:rFonts w:ascii="Calibri" w:hAnsi="Calibri" w:cs="Tahoma"/>
          <w:b/>
          <w:sz w:val="22"/>
          <w:szCs w:val="22"/>
        </w:rPr>
      </w:pPr>
    </w:p>
    <w:p w:rsidR="005E25AB" w:rsidRDefault="005E25AB" w:rsidP="00BC73D2">
      <w:pPr>
        <w:jc w:val="both"/>
        <w:rPr>
          <w:rFonts w:ascii="Calibri" w:hAnsi="Calibri" w:cs="Tahoma"/>
          <w:b/>
          <w:sz w:val="22"/>
          <w:szCs w:val="22"/>
        </w:rPr>
      </w:pPr>
    </w:p>
    <w:p w:rsidR="005E25AB" w:rsidRDefault="005E25AB" w:rsidP="00BC73D2">
      <w:pPr>
        <w:jc w:val="both"/>
        <w:rPr>
          <w:rFonts w:ascii="Calibri" w:hAnsi="Calibri" w:cs="Tahoma"/>
          <w:b/>
          <w:sz w:val="22"/>
          <w:szCs w:val="22"/>
        </w:rPr>
      </w:pPr>
    </w:p>
    <w:p w:rsidR="005E25AB" w:rsidRDefault="005E25AB" w:rsidP="00BC73D2">
      <w:pPr>
        <w:jc w:val="both"/>
        <w:rPr>
          <w:rFonts w:ascii="Calibri" w:hAnsi="Calibri" w:cs="Tahoma"/>
          <w:b/>
          <w:sz w:val="22"/>
          <w:szCs w:val="22"/>
        </w:rPr>
      </w:pPr>
    </w:p>
    <w:p w:rsidR="005E25AB" w:rsidRDefault="005E25AB" w:rsidP="00BC73D2">
      <w:pPr>
        <w:jc w:val="both"/>
        <w:rPr>
          <w:rFonts w:ascii="Calibri" w:hAnsi="Calibri" w:cs="Tahoma"/>
          <w:b/>
          <w:sz w:val="22"/>
          <w:szCs w:val="22"/>
        </w:rPr>
      </w:pPr>
    </w:p>
    <w:p w:rsidR="005E25AB" w:rsidRDefault="005E25AB" w:rsidP="00BC73D2">
      <w:pPr>
        <w:jc w:val="both"/>
        <w:rPr>
          <w:rFonts w:ascii="Calibri" w:hAnsi="Calibri" w:cs="Tahoma"/>
          <w:b/>
          <w:sz w:val="22"/>
          <w:szCs w:val="22"/>
        </w:rPr>
      </w:pPr>
    </w:p>
    <w:p w:rsidR="005E25AB" w:rsidRDefault="005E25AB" w:rsidP="00BC73D2">
      <w:pPr>
        <w:jc w:val="both"/>
        <w:rPr>
          <w:rFonts w:ascii="Calibri" w:hAnsi="Calibri" w:cs="Tahoma"/>
          <w:b/>
          <w:sz w:val="22"/>
          <w:szCs w:val="22"/>
        </w:rPr>
      </w:pPr>
    </w:p>
    <w:p w:rsidR="005E25AB" w:rsidRDefault="005E25AB" w:rsidP="00BC73D2">
      <w:pPr>
        <w:jc w:val="both"/>
        <w:rPr>
          <w:rFonts w:ascii="Calibri" w:hAnsi="Calibri" w:cs="Tahoma"/>
          <w:b/>
          <w:sz w:val="22"/>
          <w:szCs w:val="22"/>
        </w:rPr>
      </w:pPr>
    </w:p>
    <w:p w:rsidR="005E25AB" w:rsidRDefault="005E25AB" w:rsidP="00BC73D2">
      <w:pPr>
        <w:jc w:val="both"/>
        <w:rPr>
          <w:rFonts w:ascii="Calibri" w:hAnsi="Calibri" w:cs="Tahoma"/>
          <w:b/>
          <w:sz w:val="22"/>
          <w:szCs w:val="22"/>
        </w:rPr>
      </w:pPr>
    </w:p>
    <w:p w:rsidR="005E25AB" w:rsidRDefault="005E25AB" w:rsidP="00BC73D2">
      <w:pPr>
        <w:jc w:val="both"/>
        <w:rPr>
          <w:rFonts w:ascii="Calibri" w:hAnsi="Calibri" w:cs="Tahoma"/>
          <w:b/>
          <w:sz w:val="22"/>
          <w:szCs w:val="22"/>
        </w:rPr>
      </w:pPr>
    </w:p>
    <w:p w:rsidR="005E25AB" w:rsidRDefault="005E25AB" w:rsidP="00BC73D2">
      <w:pPr>
        <w:jc w:val="both"/>
        <w:rPr>
          <w:rFonts w:ascii="Calibri" w:hAnsi="Calibri" w:cs="Tahoma"/>
          <w:b/>
          <w:sz w:val="22"/>
          <w:szCs w:val="22"/>
        </w:rPr>
      </w:pPr>
    </w:p>
    <w:p w:rsidR="005E25AB" w:rsidRDefault="005E25AB" w:rsidP="00BC73D2">
      <w:pPr>
        <w:jc w:val="both"/>
        <w:rPr>
          <w:rFonts w:ascii="Calibri" w:hAnsi="Calibri" w:cs="Tahoma"/>
          <w:b/>
          <w:sz w:val="22"/>
          <w:szCs w:val="22"/>
        </w:rPr>
      </w:pPr>
    </w:p>
    <w:p w:rsidR="005E25AB" w:rsidRDefault="005E25AB" w:rsidP="00BC73D2">
      <w:pPr>
        <w:jc w:val="both"/>
        <w:rPr>
          <w:rFonts w:ascii="Calibri" w:hAnsi="Calibri" w:cs="Tahoma"/>
          <w:b/>
          <w:sz w:val="22"/>
          <w:szCs w:val="22"/>
        </w:rPr>
      </w:pPr>
    </w:p>
    <w:p w:rsidR="005E25AB" w:rsidRDefault="005E25AB" w:rsidP="00BC73D2">
      <w:pPr>
        <w:jc w:val="both"/>
        <w:rPr>
          <w:rFonts w:ascii="Calibri" w:hAnsi="Calibri" w:cs="Tahoma"/>
          <w:b/>
          <w:sz w:val="22"/>
          <w:szCs w:val="22"/>
        </w:rPr>
      </w:pPr>
    </w:p>
    <w:p w:rsidR="005E25AB" w:rsidRDefault="005E25AB" w:rsidP="00BC73D2">
      <w:pPr>
        <w:jc w:val="both"/>
        <w:rPr>
          <w:rFonts w:ascii="Calibri" w:hAnsi="Calibri" w:cs="Tahoma"/>
          <w:b/>
          <w:sz w:val="22"/>
          <w:szCs w:val="22"/>
        </w:rPr>
      </w:pPr>
    </w:p>
    <w:p w:rsidR="005E25AB" w:rsidRPr="00ED1304" w:rsidRDefault="005E25AB" w:rsidP="002D4D5A">
      <w:pPr>
        <w:pStyle w:val="Nagwek1"/>
        <w:jc w:val="right"/>
        <w:rPr>
          <w:rFonts w:ascii="Calibri" w:hAnsi="Calibri"/>
          <w:b/>
          <w:i w:val="0"/>
          <w:sz w:val="22"/>
          <w:szCs w:val="22"/>
        </w:rPr>
      </w:pPr>
      <w:r w:rsidRPr="00ED1304">
        <w:rPr>
          <w:rFonts w:ascii="Calibri" w:hAnsi="Calibri"/>
          <w:b/>
          <w:i w:val="0"/>
          <w:sz w:val="22"/>
          <w:szCs w:val="22"/>
        </w:rPr>
        <w:lastRenderedPageBreak/>
        <w:t>Załącznik nr G</w:t>
      </w:r>
    </w:p>
    <w:p w:rsidR="005E25AB" w:rsidRPr="00ED1304" w:rsidRDefault="005E25AB" w:rsidP="002D4D5A">
      <w:pPr>
        <w:pStyle w:val="Nagwek1"/>
        <w:jc w:val="right"/>
        <w:rPr>
          <w:rFonts w:ascii="Calibri" w:hAnsi="Calibri"/>
          <w:b/>
          <w:i w:val="0"/>
          <w:sz w:val="22"/>
          <w:szCs w:val="22"/>
        </w:rPr>
      </w:pPr>
      <w:r w:rsidRPr="00ED1304">
        <w:rPr>
          <w:rFonts w:ascii="Calibri" w:hAnsi="Calibri"/>
          <w:b/>
          <w:i w:val="0"/>
          <w:sz w:val="22"/>
          <w:szCs w:val="22"/>
        </w:rPr>
        <w:t xml:space="preserve">do </w:t>
      </w:r>
      <w:proofErr w:type="spellStart"/>
      <w:r w:rsidRPr="00ED1304">
        <w:rPr>
          <w:rFonts w:ascii="Calibri" w:hAnsi="Calibri"/>
          <w:b/>
          <w:i w:val="0"/>
          <w:sz w:val="22"/>
          <w:szCs w:val="22"/>
        </w:rPr>
        <w:t>siwz</w:t>
      </w:r>
      <w:proofErr w:type="spellEnd"/>
    </w:p>
    <w:p w:rsidR="005E25AB" w:rsidRPr="00924F7B" w:rsidRDefault="005E25AB" w:rsidP="00BC73D2">
      <w:pPr>
        <w:jc w:val="center"/>
        <w:rPr>
          <w:rFonts w:ascii="Calibri" w:hAnsi="Calibri"/>
          <w:sz w:val="22"/>
          <w:szCs w:val="22"/>
        </w:rPr>
      </w:pPr>
    </w:p>
    <w:p w:rsidR="005E25AB" w:rsidRPr="00924F7B" w:rsidRDefault="005E25AB" w:rsidP="00BC73D2">
      <w:pPr>
        <w:jc w:val="center"/>
        <w:rPr>
          <w:rFonts w:ascii="Calibri" w:hAnsi="Calibri"/>
          <w:sz w:val="22"/>
          <w:szCs w:val="22"/>
        </w:rPr>
      </w:pPr>
    </w:p>
    <w:p w:rsidR="005E25AB" w:rsidRPr="0008701C" w:rsidRDefault="005E25AB" w:rsidP="00BC73D2">
      <w:pPr>
        <w:jc w:val="center"/>
        <w:rPr>
          <w:rFonts w:ascii="Calibri" w:hAnsi="Calibri"/>
          <w:b/>
          <w:szCs w:val="28"/>
        </w:rPr>
      </w:pPr>
      <w:r w:rsidRPr="0008701C">
        <w:rPr>
          <w:rFonts w:ascii="Calibri" w:hAnsi="Calibri"/>
          <w:b/>
          <w:szCs w:val="28"/>
        </w:rPr>
        <w:t>INFORMACJA O SZKODOWOŚCI</w:t>
      </w:r>
    </w:p>
    <w:p w:rsidR="005E25AB" w:rsidRPr="00924F7B" w:rsidRDefault="005E25AB" w:rsidP="00BC73D2">
      <w:pPr>
        <w:rPr>
          <w:rFonts w:ascii="Calibri" w:hAnsi="Calibri"/>
          <w:sz w:val="22"/>
          <w:szCs w:val="22"/>
        </w:rPr>
      </w:pPr>
    </w:p>
    <w:p w:rsidR="005E25AB" w:rsidRPr="00924F7B" w:rsidRDefault="005E25AB" w:rsidP="00604776">
      <w:pPr>
        <w:spacing w:before="100" w:beforeAutospacing="1" w:after="159" w:line="276" w:lineRule="auto"/>
        <w:jc w:val="both"/>
        <w:rPr>
          <w:rFonts w:ascii="Calibri" w:hAnsi="Calibri"/>
          <w:color w:val="000000"/>
          <w:sz w:val="22"/>
          <w:szCs w:val="22"/>
          <w:lang w:eastAsia="pl-PL"/>
        </w:rPr>
      </w:pPr>
      <w:r w:rsidRPr="00924F7B">
        <w:rPr>
          <w:rFonts w:ascii="Calibri" w:hAnsi="Calibri"/>
          <w:color w:val="000000"/>
          <w:sz w:val="22"/>
          <w:szCs w:val="22"/>
          <w:lang w:eastAsia="pl-PL"/>
        </w:rPr>
        <w:t xml:space="preserve">dla zadania pn.” </w:t>
      </w:r>
      <w:r w:rsidRPr="00924F7B">
        <w:rPr>
          <w:rFonts w:ascii="Calibri" w:hAnsi="Calibri" w:cs="Tahoma"/>
          <w:b/>
          <w:sz w:val="22"/>
          <w:szCs w:val="22"/>
          <w:lang w:eastAsia="ar-SA"/>
        </w:rPr>
        <w:t>Ubezpieczenie mienia i odpowiedzialności cywilnej Gminy Bielsk w okresie od 14.04.2019 do 13.04.2022”</w:t>
      </w:r>
    </w:p>
    <w:p w:rsidR="005E25AB" w:rsidRPr="00924F7B" w:rsidRDefault="005E25AB" w:rsidP="00BC73D2">
      <w:pPr>
        <w:rPr>
          <w:rFonts w:ascii="Calibri" w:hAnsi="Calibri"/>
          <w:sz w:val="22"/>
          <w:szCs w:val="22"/>
        </w:rPr>
      </w:pPr>
    </w:p>
    <w:p w:rsidR="005E25AB" w:rsidRPr="00924F7B" w:rsidRDefault="005E25AB" w:rsidP="00BC73D2">
      <w:pPr>
        <w:rPr>
          <w:rFonts w:ascii="Calibri" w:hAnsi="Calibri"/>
          <w:sz w:val="22"/>
          <w:szCs w:val="22"/>
        </w:rPr>
      </w:pPr>
    </w:p>
    <w:p w:rsidR="005E25AB" w:rsidRPr="00924F7B" w:rsidRDefault="005E25AB" w:rsidP="00BC73D2">
      <w:pPr>
        <w:jc w:val="both"/>
        <w:rPr>
          <w:rFonts w:ascii="Calibri" w:hAnsi="Calibri" w:cs="Tahoma"/>
          <w:sz w:val="22"/>
          <w:szCs w:val="22"/>
        </w:rPr>
      </w:pPr>
      <w:r w:rsidRPr="00924F7B">
        <w:rPr>
          <w:rFonts w:ascii="Calibri" w:hAnsi="Calibri" w:cs="Tahoma"/>
          <w:sz w:val="22"/>
          <w:szCs w:val="22"/>
        </w:rPr>
        <w:t>W ostatnich latach miały miejsce następujące wypłaty odszkodowań:</w:t>
      </w:r>
    </w:p>
    <w:p w:rsidR="005E25AB" w:rsidRPr="00924F7B" w:rsidRDefault="005E25AB" w:rsidP="00BC73D2">
      <w:pPr>
        <w:jc w:val="both"/>
        <w:rPr>
          <w:rFonts w:ascii="Calibri" w:hAnsi="Calibri" w:cs="Tahoma"/>
          <w:sz w:val="22"/>
          <w:szCs w:val="22"/>
        </w:rPr>
      </w:pPr>
    </w:p>
    <w:p w:rsidR="005E25AB" w:rsidRPr="00924F7B" w:rsidRDefault="005E25AB" w:rsidP="00BC73D2">
      <w:pPr>
        <w:jc w:val="both"/>
        <w:rPr>
          <w:rFonts w:ascii="Calibri" w:hAnsi="Calibri" w:cs="Tahoma"/>
          <w:b/>
          <w:sz w:val="22"/>
          <w:szCs w:val="22"/>
        </w:rPr>
      </w:pPr>
      <w:r w:rsidRPr="00924F7B">
        <w:rPr>
          <w:rFonts w:ascii="Calibri" w:hAnsi="Calibri" w:cs="Tahoma"/>
          <w:b/>
          <w:sz w:val="22"/>
          <w:szCs w:val="22"/>
        </w:rPr>
        <w:t>Rok 2019:</w:t>
      </w:r>
    </w:p>
    <w:p w:rsidR="005E25AB" w:rsidRPr="00924F7B" w:rsidRDefault="005E25AB" w:rsidP="00BC73D2">
      <w:pPr>
        <w:jc w:val="both"/>
        <w:rPr>
          <w:rFonts w:ascii="Calibri" w:hAnsi="Calibri" w:cs="Tahoma"/>
          <w:sz w:val="22"/>
          <w:szCs w:val="22"/>
        </w:rPr>
      </w:pPr>
      <w:r w:rsidRPr="00924F7B">
        <w:rPr>
          <w:rFonts w:ascii="Calibri" w:hAnsi="Calibri" w:cs="Tahoma"/>
          <w:sz w:val="22"/>
          <w:szCs w:val="22"/>
        </w:rPr>
        <w:t>- brak szkód</w:t>
      </w:r>
    </w:p>
    <w:p w:rsidR="005E25AB" w:rsidRPr="00924F7B" w:rsidRDefault="005E25AB" w:rsidP="00BC73D2">
      <w:pPr>
        <w:jc w:val="both"/>
        <w:rPr>
          <w:rFonts w:ascii="Calibri" w:hAnsi="Calibri" w:cs="Tahoma"/>
          <w:sz w:val="22"/>
          <w:szCs w:val="22"/>
        </w:rPr>
      </w:pPr>
    </w:p>
    <w:p w:rsidR="005E25AB" w:rsidRPr="00924F7B" w:rsidRDefault="005E25AB" w:rsidP="00BC73D2">
      <w:pPr>
        <w:jc w:val="both"/>
        <w:rPr>
          <w:rFonts w:ascii="Calibri" w:hAnsi="Calibri" w:cs="Tahoma"/>
          <w:b/>
          <w:sz w:val="22"/>
          <w:szCs w:val="22"/>
        </w:rPr>
      </w:pPr>
      <w:r w:rsidRPr="00924F7B">
        <w:rPr>
          <w:rFonts w:ascii="Calibri" w:hAnsi="Calibri" w:cs="Tahoma"/>
          <w:b/>
          <w:sz w:val="22"/>
          <w:szCs w:val="22"/>
        </w:rPr>
        <w:t>Rok 2018:</w:t>
      </w:r>
    </w:p>
    <w:p w:rsidR="005E25AB" w:rsidRPr="00924F7B" w:rsidRDefault="005E25AB" w:rsidP="00BC73D2">
      <w:pPr>
        <w:jc w:val="both"/>
        <w:rPr>
          <w:rFonts w:ascii="Calibri" w:hAnsi="Calibri" w:cs="Tahoma"/>
          <w:sz w:val="22"/>
          <w:szCs w:val="22"/>
        </w:rPr>
      </w:pPr>
      <w:r w:rsidRPr="00924F7B">
        <w:rPr>
          <w:rFonts w:ascii="Calibri" w:hAnsi="Calibri" w:cs="Tahoma"/>
          <w:sz w:val="22"/>
          <w:szCs w:val="22"/>
        </w:rPr>
        <w:t xml:space="preserve">- 2 szkody z ryzyka dewastacji – wypłacone odszkodowania: 617,89 zł; 1.700,00 zł; </w:t>
      </w:r>
    </w:p>
    <w:p w:rsidR="005E25AB" w:rsidRPr="00924F7B" w:rsidRDefault="005E25AB" w:rsidP="00BC73D2">
      <w:pPr>
        <w:jc w:val="both"/>
        <w:rPr>
          <w:rFonts w:ascii="Calibri" w:hAnsi="Calibri" w:cs="Tahoma"/>
          <w:sz w:val="22"/>
          <w:szCs w:val="22"/>
        </w:rPr>
      </w:pPr>
      <w:r w:rsidRPr="00924F7B">
        <w:rPr>
          <w:rFonts w:ascii="Calibri" w:hAnsi="Calibri" w:cs="Tahoma"/>
          <w:sz w:val="22"/>
          <w:szCs w:val="22"/>
        </w:rPr>
        <w:t>- 1 szkoda z ubezpieczenia OC działalności ogólnej – wypłacone odszkodowanie: 2.704,60 zł</w:t>
      </w:r>
    </w:p>
    <w:p w:rsidR="005E25AB" w:rsidRPr="00924F7B" w:rsidRDefault="005E25AB" w:rsidP="00BC73D2">
      <w:pPr>
        <w:jc w:val="both"/>
        <w:rPr>
          <w:rFonts w:ascii="Calibri" w:hAnsi="Calibri" w:cs="Tahoma"/>
          <w:sz w:val="22"/>
          <w:szCs w:val="22"/>
        </w:rPr>
      </w:pPr>
      <w:r w:rsidRPr="00924F7B">
        <w:rPr>
          <w:rFonts w:ascii="Calibri" w:hAnsi="Calibri" w:cs="Tahoma"/>
          <w:sz w:val="22"/>
          <w:szCs w:val="22"/>
        </w:rPr>
        <w:t>- 1 szkoda z ubezpieczenia OC zarządcy dróg – wypłacone odszkodowanie: 3.400,00 zł</w:t>
      </w:r>
    </w:p>
    <w:p w:rsidR="005E25AB" w:rsidRPr="00924F7B" w:rsidRDefault="005E25AB" w:rsidP="00BC73D2">
      <w:pPr>
        <w:jc w:val="both"/>
        <w:rPr>
          <w:rFonts w:ascii="Calibri" w:hAnsi="Calibri" w:cs="Tahoma"/>
          <w:sz w:val="22"/>
          <w:szCs w:val="22"/>
        </w:rPr>
      </w:pPr>
    </w:p>
    <w:p w:rsidR="005E25AB" w:rsidRPr="00924F7B" w:rsidRDefault="005E25AB" w:rsidP="00BC73D2">
      <w:pPr>
        <w:jc w:val="both"/>
        <w:rPr>
          <w:rFonts w:ascii="Calibri" w:hAnsi="Calibri" w:cs="Tahoma"/>
          <w:b/>
          <w:sz w:val="22"/>
          <w:szCs w:val="22"/>
        </w:rPr>
      </w:pPr>
      <w:r w:rsidRPr="00924F7B">
        <w:rPr>
          <w:rFonts w:ascii="Calibri" w:hAnsi="Calibri" w:cs="Tahoma"/>
          <w:b/>
          <w:sz w:val="22"/>
          <w:szCs w:val="22"/>
        </w:rPr>
        <w:t>Rok 2017:</w:t>
      </w:r>
    </w:p>
    <w:p w:rsidR="005E25AB" w:rsidRPr="00924F7B" w:rsidRDefault="005E25AB" w:rsidP="00BC73D2">
      <w:pPr>
        <w:jc w:val="both"/>
        <w:rPr>
          <w:rFonts w:ascii="Calibri" w:hAnsi="Calibri" w:cs="Tahoma"/>
          <w:sz w:val="22"/>
          <w:szCs w:val="22"/>
        </w:rPr>
      </w:pPr>
      <w:r w:rsidRPr="00924F7B">
        <w:rPr>
          <w:rFonts w:ascii="Calibri" w:hAnsi="Calibri" w:cs="Tahoma"/>
          <w:sz w:val="22"/>
          <w:szCs w:val="22"/>
        </w:rPr>
        <w:t xml:space="preserve">- 2 szkody z ryzyka dewastacji – wypłacone odszkodowania: 184,50 zł; 492,00 zł;  </w:t>
      </w:r>
    </w:p>
    <w:p w:rsidR="005E25AB" w:rsidRPr="00924F7B" w:rsidRDefault="005E25AB" w:rsidP="00BC73D2">
      <w:pPr>
        <w:jc w:val="both"/>
        <w:rPr>
          <w:rFonts w:ascii="Calibri" w:hAnsi="Calibri" w:cs="Tahoma"/>
          <w:sz w:val="22"/>
          <w:szCs w:val="22"/>
        </w:rPr>
      </w:pPr>
      <w:r w:rsidRPr="00924F7B">
        <w:rPr>
          <w:rFonts w:ascii="Calibri" w:hAnsi="Calibri" w:cs="Tahoma"/>
          <w:sz w:val="22"/>
          <w:szCs w:val="22"/>
        </w:rPr>
        <w:t>- 2 szkody z ubezpieczenia OC zarządcy dróg – wypłacone odszkodowania: 700,00 zł; 5.000,00 zł</w:t>
      </w:r>
    </w:p>
    <w:p w:rsidR="005E25AB" w:rsidRPr="00924F7B" w:rsidRDefault="005E25AB" w:rsidP="00BC73D2">
      <w:pPr>
        <w:jc w:val="both"/>
        <w:rPr>
          <w:rFonts w:ascii="Calibri" w:hAnsi="Calibri" w:cs="Tahoma"/>
          <w:sz w:val="22"/>
          <w:szCs w:val="22"/>
        </w:rPr>
      </w:pPr>
      <w:r w:rsidRPr="00924F7B">
        <w:rPr>
          <w:rFonts w:ascii="Calibri" w:hAnsi="Calibri" w:cs="Tahoma"/>
          <w:sz w:val="22"/>
          <w:szCs w:val="22"/>
        </w:rPr>
        <w:t xml:space="preserve">- 1 szkoda z ubezpieczenia od ognia i innych zdarzeń losowych (deszcz nawalny) – wypłacone odszkodowanie: 12.206,64 zł; </w:t>
      </w:r>
    </w:p>
    <w:p w:rsidR="005E25AB" w:rsidRPr="00924F7B" w:rsidRDefault="005E25AB" w:rsidP="00BC73D2">
      <w:pPr>
        <w:jc w:val="both"/>
        <w:rPr>
          <w:rFonts w:ascii="Calibri" w:hAnsi="Calibri" w:cs="Tahoma"/>
          <w:sz w:val="22"/>
          <w:szCs w:val="22"/>
        </w:rPr>
      </w:pPr>
    </w:p>
    <w:p w:rsidR="005E25AB" w:rsidRPr="00924F7B" w:rsidRDefault="005E25AB" w:rsidP="00BC73D2">
      <w:pPr>
        <w:jc w:val="both"/>
        <w:rPr>
          <w:rFonts w:ascii="Calibri" w:hAnsi="Calibri" w:cs="Tahoma"/>
          <w:b/>
          <w:sz w:val="22"/>
          <w:szCs w:val="22"/>
        </w:rPr>
      </w:pPr>
      <w:r w:rsidRPr="00924F7B">
        <w:rPr>
          <w:rFonts w:ascii="Calibri" w:hAnsi="Calibri" w:cs="Tahoma"/>
          <w:b/>
          <w:sz w:val="22"/>
          <w:szCs w:val="22"/>
        </w:rPr>
        <w:t>Rok 2016:</w:t>
      </w:r>
    </w:p>
    <w:p w:rsidR="005E25AB" w:rsidRPr="00924F7B" w:rsidRDefault="005E25AB" w:rsidP="00BC73D2">
      <w:pPr>
        <w:jc w:val="both"/>
        <w:rPr>
          <w:rFonts w:ascii="Calibri" w:hAnsi="Calibri" w:cs="Tahoma"/>
          <w:sz w:val="22"/>
          <w:szCs w:val="22"/>
        </w:rPr>
      </w:pPr>
      <w:r w:rsidRPr="00924F7B">
        <w:rPr>
          <w:rFonts w:ascii="Calibri" w:hAnsi="Calibri" w:cs="Tahoma"/>
          <w:sz w:val="22"/>
          <w:szCs w:val="22"/>
        </w:rPr>
        <w:t>- 1 szkoda z ubezpieczenia NNW – wypłacone odszkodowanie: 1.500,00 zł</w:t>
      </w:r>
    </w:p>
    <w:p w:rsidR="005E25AB" w:rsidRPr="00924F7B" w:rsidRDefault="005E25AB" w:rsidP="00BC73D2">
      <w:pPr>
        <w:jc w:val="both"/>
        <w:rPr>
          <w:rFonts w:ascii="Calibri" w:hAnsi="Calibri" w:cs="Tahoma"/>
          <w:sz w:val="22"/>
          <w:szCs w:val="22"/>
        </w:rPr>
      </w:pPr>
    </w:p>
    <w:p w:rsidR="005E25AB" w:rsidRPr="00924F7B" w:rsidRDefault="005E25AB" w:rsidP="00BC73D2">
      <w:pPr>
        <w:jc w:val="both"/>
        <w:rPr>
          <w:rFonts w:ascii="Calibri" w:hAnsi="Calibri" w:cs="Tahoma"/>
          <w:sz w:val="22"/>
          <w:szCs w:val="22"/>
        </w:rPr>
      </w:pPr>
      <w:r w:rsidRPr="00924F7B">
        <w:rPr>
          <w:rFonts w:ascii="Calibri" w:hAnsi="Calibri" w:cs="Tahoma"/>
          <w:sz w:val="22"/>
          <w:szCs w:val="22"/>
        </w:rPr>
        <w:t>Szkodowość podana na dzień: 28.01.2019 r.</w:t>
      </w:r>
    </w:p>
    <w:p w:rsidR="005E25AB" w:rsidRPr="00924F7B" w:rsidRDefault="005E25AB">
      <w:pPr>
        <w:rPr>
          <w:rFonts w:ascii="Calibri" w:hAnsi="Calibri"/>
        </w:rPr>
      </w:pPr>
    </w:p>
    <w:sectPr w:rsidR="005E25AB" w:rsidRPr="00924F7B" w:rsidSect="005F1203">
      <w:footerReference w:type="even" r:id="rId11"/>
      <w:footerReference w:type="default" r:id="rId12"/>
      <w:pgSz w:w="11906" w:h="16838" w:code="9"/>
      <w:pgMar w:top="851" w:right="851" w:bottom="851" w:left="1418" w:header="1077" w:footer="1077" w:gutter="0"/>
      <w:pgNumType w:start="1"/>
      <w:cols w:space="708"/>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F28" w:rsidRDefault="00D51F28" w:rsidP="002D4D5A">
      <w:r>
        <w:separator/>
      </w:r>
    </w:p>
  </w:endnote>
  <w:endnote w:type="continuationSeparator" w:id="0">
    <w:p w:rsidR="00D51F28" w:rsidRDefault="00D51F28" w:rsidP="002D4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Bold">
    <w:altName w:val="MS Mincho"/>
    <w:panose1 w:val="00000000000000000000"/>
    <w:charset w:val="80"/>
    <w:family w:val="auto"/>
    <w:notTrueType/>
    <w:pitch w:val="default"/>
    <w:sig w:usb0="00000005" w:usb1="08070000" w:usb2="00000010" w:usb3="00000000" w:csb0="00020002" w:csb1="00000000"/>
  </w:font>
  <w:font w:name="TTE19EFC00t00">
    <w:altName w:val="Malgun Gothic Semilight"/>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8B" w:rsidRDefault="0086688B">
    <w:pPr>
      <w:pStyle w:val="Stopka"/>
      <w:framePr w:wrap="around" w:vAnchor="text" w:hAnchor="margin" w:xAlign="center" w:y="1"/>
      <w:rPr>
        <w:rStyle w:val="Numerstrony"/>
        <w:sz w:val="26"/>
      </w:rPr>
    </w:pPr>
    <w:r>
      <w:rPr>
        <w:rStyle w:val="Numerstrony"/>
        <w:sz w:val="26"/>
      </w:rPr>
      <w:fldChar w:fldCharType="begin"/>
    </w:r>
    <w:r>
      <w:rPr>
        <w:rStyle w:val="Numerstrony"/>
        <w:sz w:val="26"/>
      </w:rPr>
      <w:instrText xml:space="preserve">PAGE  </w:instrText>
    </w:r>
    <w:r>
      <w:rPr>
        <w:rStyle w:val="Numerstrony"/>
        <w:sz w:val="26"/>
      </w:rPr>
      <w:fldChar w:fldCharType="separate"/>
    </w:r>
    <w:r>
      <w:rPr>
        <w:rStyle w:val="Numerstrony"/>
        <w:noProof/>
        <w:sz w:val="26"/>
      </w:rPr>
      <w:t>1</w:t>
    </w:r>
    <w:r>
      <w:rPr>
        <w:rStyle w:val="Numerstrony"/>
        <w:sz w:val="26"/>
      </w:rPr>
      <w:fldChar w:fldCharType="end"/>
    </w:r>
  </w:p>
  <w:p w:rsidR="0086688B" w:rsidRDefault="0086688B">
    <w:pPr>
      <w:pStyle w:val="Stopka"/>
      <w:rPr>
        <w:sz w:val="2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8B" w:rsidRPr="00B252B0" w:rsidRDefault="0086688B" w:rsidP="005F1203">
    <w:pPr>
      <w:pStyle w:val="Stopka"/>
      <w:tabs>
        <w:tab w:val="clear" w:pos="4536"/>
        <w:tab w:val="clear" w:pos="9072"/>
        <w:tab w:val="right" w:pos="9356"/>
      </w:tabs>
      <w:jc w:val="center"/>
      <w:rPr>
        <w:b/>
        <w:sz w:val="17"/>
      </w:rPr>
    </w:pPr>
    <w:r>
      <w:rPr>
        <w:sz w:val="17"/>
      </w:rPr>
      <w:t>__________________________________________________________________________________________________________</w:t>
    </w:r>
    <w:r w:rsidRPr="0016401D">
      <w:rPr>
        <w:b/>
        <w:sz w:val="17"/>
      </w:rPr>
      <w:t xml:space="preserve"> </w:t>
    </w:r>
    <w:r w:rsidRPr="00B252B0">
      <w:rPr>
        <w:b/>
        <w:sz w:val="17"/>
      </w:rPr>
      <w:t>SPECYFIKACJA ISTOTNYCH WARUNKÓW ZAMÓWIENIA</w:t>
    </w:r>
  </w:p>
  <w:p w:rsidR="0086688B" w:rsidRPr="00D352F8" w:rsidRDefault="0086688B" w:rsidP="005F1203">
    <w:pPr>
      <w:pStyle w:val="Tekstpodstawowy"/>
      <w:tabs>
        <w:tab w:val="left" w:pos="1175"/>
      </w:tabs>
      <w:jc w:val="right"/>
      <w:rPr>
        <w:rFonts w:ascii="Arial" w:hAnsi="Arial" w:cs="Arial"/>
        <w:sz w:val="14"/>
        <w:szCs w:val="14"/>
      </w:rPr>
    </w:pPr>
    <w:r w:rsidRPr="00D352F8">
      <w:rPr>
        <w:rFonts w:ascii="Arial" w:hAnsi="Arial" w:cs="Arial"/>
        <w:sz w:val="14"/>
        <w:szCs w:val="14"/>
      </w:rPr>
      <w:t xml:space="preserve">strona </w:t>
    </w:r>
    <w:r w:rsidRPr="00D352F8">
      <w:rPr>
        <w:rFonts w:ascii="Arial" w:hAnsi="Arial" w:cs="Arial"/>
        <w:sz w:val="14"/>
        <w:szCs w:val="14"/>
      </w:rPr>
      <w:fldChar w:fldCharType="begin"/>
    </w:r>
    <w:r w:rsidRPr="00D352F8">
      <w:rPr>
        <w:rFonts w:ascii="Arial" w:hAnsi="Arial" w:cs="Arial"/>
        <w:sz w:val="14"/>
        <w:szCs w:val="14"/>
      </w:rPr>
      <w:instrText xml:space="preserve"> PAGE  \* MERGEFORMAT </w:instrText>
    </w:r>
    <w:r w:rsidRPr="00D352F8">
      <w:rPr>
        <w:rFonts w:ascii="Arial" w:hAnsi="Arial" w:cs="Arial"/>
        <w:sz w:val="14"/>
        <w:szCs w:val="14"/>
      </w:rPr>
      <w:fldChar w:fldCharType="separate"/>
    </w:r>
    <w:r w:rsidR="0008701C">
      <w:rPr>
        <w:rFonts w:ascii="Arial" w:hAnsi="Arial" w:cs="Arial"/>
        <w:noProof/>
        <w:sz w:val="14"/>
        <w:szCs w:val="14"/>
      </w:rPr>
      <w:t>56</w:t>
    </w:r>
    <w:r w:rsidRPr="00D352F8">
      <w:rPr>
        <w:rFonts w:ascii="Arial" w:hAnsi="Arial"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F28" w:rsidRDefault="00D51F28" w:rsidP="002D4D5A">
      <w:r>
        <w:separator/>
      </w:r>
    </w:p>
  </w:footnote>
  <w:footnote w:type="continuationSeparator" w:id="0">
    <w:p w:rsidR="00D51F28" w:rsidRDefault="00D51F28" w:rsidP="002D4D5A">
      <w:r>
        <w:continuationSeparator/>
      </w:r>
    </w:p>
  </w:footnote>
  <w:footnote w:id="1">
    <w:p w:rsidR="0086688B" w:rsidRDefault="0086688B" w:rsidP="002D4D5A">
      <w:pPr>
        <w:pStyle w:val="Tekstprzypisudolnego"/>
        <w:jc w:val="left"/>
      </w:pPr>
      <w:r>
        <w:rPr>
          <w:rStyle w:val="Znakiprzypiswdolnych"/>
        </w:rPr>
        <w:footnoteRef/>
      </w:r>
      <w:r>
        <w:t xml:space="preserve">  </w:t>
      </w:r>
      <w:r w:rsidRPr="00E4744D">
        <w:rPr>
          <w:rFonts w:ascii="Times New Roman" w:hAnsi="Times New Roman" w:cs="Times New Roman"/>
        </w:rPr>
        <w:t>Wykonawca modeluje tabelę powyżej w zależności od swego składu.</w:t>
      </w:r>
    </w:p>
  </w:footnote>
  <w:footnote w:id="2">
    <w:p w:rsidR="0086688B" w:rsidRDefault="0086688B" w:rsidP="002D4D5A">
      <w:pPr>
        <w:pStyle w:val="Tekstprzypisudolnego"/>
        <w:ind w:left="140" w:hanging="140"/>
        <w:jc w:val="left"/>
      </w:pPr>
      <w:r w:rsidRPr="00E4744D">
        <w:rPr>
          <w:rStyle w:val="Znakiprzypiswdolnych"/>
          <w:rFonts w:ascii="Times New Roman" w:hAnsi="Times New Roman" w:cs="Times New Roman"/>
        </w:rPr>
        <w:footnoteRef/>
      </w:r>
      <w:r>
        <w:rPr>
          <w:rFonts w:ascii="Times New Roman" w:hAnsi="Times New Roman" w:cs="Times New Roman"/>
        </w:rPr>
        <w:t xml:space="preserve"> </w:t>
      </w:r>
      <w:r w:rsidRPr="00E4744D">
        <w:rPr>
          <w:rFonts w:ascii="Times New Roman" w:hAnsi="Times New Roman" w:cs="Times New Roman"/>
        </w:rPr>
        <w:t>Wykonawcy wspólnie ubiegający się o udzielenie zamówienia wskazują dane p</w:t>
      </w:r>
      <w:r>
        <w:rPr>
          <w:rFonts w:ascii="Times New Roman" w:hAnsi="Times New Roman" w:cs="Times New Roman"/>
        </w:rPr>
        <w:t xml:space="preserve">ełnomocnika (lidera), z którym </w:t>
      </w:r>
      <w:r w:rsidRPr="00E4744D">
        <w:rPr>
          <w:rFonts w:ascii="Times New Roman" w:hAnsi="Times New Roman" w:cs="Times New Roman"/>
        </w:rPr>
        <w:t xml:space="preserve">prowadzona będzie wszelka korespondencja.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1">
    <w:nsid w:val="0000000A"/>
    <w:multiLevelType w:val="multilevel"/>
    <w:tmpl w:val="0000000A"/>
    <w:name w:val="WW8Num10"/>
    <w:lvl w:ilvl="0">
      <w:start w:val="1"/>
      <w:numFmt w:val="lowerLetter"/>
      <w:lvlText w:val="%1)"/>
      <w:lvlJc w:val="left"/>
      <w:pPr>
        <w:tabs>
          <w:tab w:val="num" w:pos="1428"/>
        </w:tabs>
        <w:ind w:left="1428"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B"/>
    <w:multiLevelType w:val="singleLevel"/>
    <w:tmpl w:val="76588C0A"/>
    <w:name w:val="WW8Num11"/>
    <w:lvl w:ilvl="0">
      <w:start w:val="1"/>
      <w:numFmt w:val="lowerLetter"/>
      <w:lvlText w:val="%1)"/>
      <w:lvlJc w:val="left"/>
      <w:pPr>
        <w:tabs>
          <w:tab w:val="num" w:pos="720"/>
        </w:tabs>
        <w:ind w:left="720" w:hanging="360"/>
      </w:pPr>
      <w:rPr>
        <w:rFonts w:ascii="Tahoma" w:eastAsia="Times New Roman" w:hAnsi="Tahoma" w:cs="Tahoma"/>
      </w:rPr>
    </w:lvl>
  </w:abstractNum>
  <w:abstractNum w:abstractNumId="3">
    <w:nsid w:val="022B64B5"/>
    <w:multiLevelType w:val="hybridMultilevel"/>
    <w:tmpl w:val="9C68CAEC"/>
    <w:styleLink w:val="Zaimportowanystyl26"/>
    <w:lvl w:ilvl="0" w:tplc="46D26DD8">
      <w:start w:val="1"/>
      <w:numFmt w:val="decimal"/>
      <w:lvlText w:val="%1."/>
      <w:lvlJc w:val="left"/>
      <w:pPr>
        <w:tabs>
          <w:tab w:val="left" w:pos="360"/>
        </w:tabs>
        <w:ind w:left="644" w:hanging="360"/>
      </w:pPr>
      <w:rPr>
        <w:rFonts w:hAnsi="Arial Unicode MS" w:cs="Times New Roman"/>
        <w:caps w:val="0"/>
        <w:smallCaps w:val="0"/>
        <w:strike w:val="0"/>
        <w:dstrike w:val="0"/>
        <w:color w:val="000000"/>
        <w:spacing w:val="0"/>
        <w:w w:val="100"/>
        <w:kern w:val="0"/>
        <w:position w:val="0"/>
        <w:vertAlign w:val="baseline"/>
      </w:rPr>
    </w:lvl>
    <w:lvl w:ilvl="1" w:tplc="82F4545A">
      <w:start w:val="1"/>
      <w:numFmt w:val="decimal"/>
      <w:lvlText w:val="%2."/>
      <w:lvlJc w:val="left"/>
      <w:pPr>
        <w:tabs>
          <w:tab w:val="left" w:pos="360"/>
        </w:tabs>
        <w:ind w:left="644" w:hanging="360"/>
      </w:pPr>
      <w:rPr>
        <w:rFonts w:hAnsi="Arial Unicode MS" w:cs="Times New Roman"/>
        <w:caps w:val="0"/>
        <w:smallCaps w:val="0"/>
        <w:strike w:val="0"/>
        <w:dstrike w:val="0"/>
        <w:color w:val="000000"/>
        <w:spacing w:val="0"/>
        <w:w w:val="100"/>
        <w:kern w:val="0"/>
        <w:position w:val="0"/>
        <w:vertAlign w:val="baseline"/>
      </w:rPr>
    </w:lvl>
    <w:lvl w:ilvl="2" w:tplc="89949DC2">
      <w:start w:val="1"/>
      <w:numFmt w:val="decimal"/>
      <w:lvlText w:val="%3."/>
      <w:lvlJc w:val="left"/>
      <w:pPr>
        <w:tabs>
          <w:tab w:val="left" w:pos="360"/>
        </w:tabs>
        <w:ind w:left="644" w:hanging="360"/>
      </w:pPr>
      <w:rPr>
        <w:rFonts w:hAnsi="Arial Unicode MS" w:cs="Times New Roman"/>
        <w:caps w:val="0"/>
        <w:smallCaps w:val="0"/>
        <w:strike w:val="0"/>
        <w:dstrike w:val="0"/>
        <w:color w:val="000000"/>
        <w:spacing w:val="0"/>
        <w:w w:val="100"/>
        <w:kern w:val="0"/>
        <w:position w:val="0"/>
        <w:vertAlign w:val="baseline"/>
      </w:rPr>
    </w:lvl>
    <w:lvl w:ilvl="3" w:tplc="91C824C2">
      <w:start w:val="1"/>
      <w:numFmt w:val="decimal"/>
      <w:lvlText w:val="%4."/>
      <w:lvlJc w:val="left"/>
      <w:pPr>
        <w:tabs>
          <w:tab w:val="left" w:pos="360"/>
        </w:tabs>
        <w:ind w:left="644" w:hanging="360"/>
      </w:pPr>
      <w:rPr>
        <w:rFonts w:hAnsi="Arial Unicode MS" w:cs="Times New Roman"/>
        <w:caps w:val="0"/>
        <w:smallCaps w:val="0"/>
        <w:strike w:val="0"/>
        <w:dstrike w:val="0"/>
        <w:color w:val="000000"/>
        <w:spacing w:val="0"/>
        <w:w w:val="100"/>
        <w:kern w:val="0"/>
        <w:position w:val="0"/>
        <w:vertAlign w:val="baseline"/>
      </w:rPr>
    </w:lvl>
    <w:lvl w:ilvl="4" w:tplc="A89CF168">
      <w:start w:val="1"/>
      <w:numFmt w:val="decimal"/>
      <w:lvlText w:val="%5."/>
      <w:lvlJc w:val="left"/>
      <w:pPr>
        <w:tabs>
          <w:tab w:val="left" w:pos="360"/>
        </w:tabs>
        <w:ind w:left="644" w:hanging="360"/>
      </w:pPr>
      <w:rPr>
        <w:rFonts w:hAnsi="Arial Unicode MS" w:cs="Times New Roman"/>
        <w:caps w:val="0"/>
        <w:smallCaps w:val="0"/>
        <w:strike w:val="0"/>
        <w:dstrike w:val="0"/>
        <w:color w:val="000000"/>
        <w:spacing w:val="0"/>
        <w:w w:val="100"/>
        <w:kern w:val="0"/>
        <w:position w:val="0"/>
        <w:vertAlign w:val="baseline"/>
      </w:rPr>
    </w:lvl>
    <w:lvl w:ilvl="5" w:tplc="C1CAE726">
      <w:start w:val="1"/>
      <w:numFmt w:val="decimal"/>
      <w:lvlText w:val="%6."/>
      <w:lvlJc w:val="left"/>
      <w:pPr>
        <w:tabs>
          <w:tab w:val="left" w:pos="360"/>
        </w:tabs>
        <w:ind w:left="644" w:hanging="360"/>
      </w:pPr>
      <w:rPr>
        <w:rFonts w:hAnsi="Arial Unicode MS" w:cs="Times New Roman"/>
        <w:caps w:val="0"/>
        <w:smallCaps w:val="0"/>
        <w:strike w:val="0"/>
        <w:dstrike w:val="0"/>
        <w:color w:val="000000"/>
        <w:spacing w:val="0"/>
        <w:w w:val="100"/>
        <w:kern w:val="0"/>
        <w:position w:val="0"/>
        <w:vertAlign w:val="baseline"/>
      </w:rPr>
    </w:lvl>
    <w:lvl w:ilvl="6" w:tplc="1A22D0D8">
      <w:start w:val="1"/>
      <w:numFmt w:val="decimal"/>
      <w:lvlText w:val="%7."/>
      <w:lvlJc w:val="left"/>
      <w:pPr>
        <w:tabs>
          <w:tab w:val="left" w:pos="360"/>
        </w:tabs>
        <w:ind w:left="644" w:hanging="360"/>
      </w:pPr>
      <w:rPr>
        <w:rFonts w:hAnsi="Arial Unicode MS" w:cs="Times New Roman"/>
        <w:caps w:val="0"/>
        <w:smallCaps w:val="0"/>
        <w:strike w:val="0"/>
        <w:dstrike w:val="0"/>
        <w:color w:val="000000"/>
        <w:spacing w:val="0"/>
        <w:w w:val="100"/>
        <w:kern w:val="0"/>
        <w:position w:val="0"/>
        <w:vertAlign w:val="baseline"/>
      </w:rPr>
    </w:lvl>
    <w:lvl w:ilvl="7" w:tplc="82243E42">
      <w:start w:val="1"/>
      <w:numFmt w:val="decimal"/>
      <w:lvlText w:val="%8."/>
      <w:lvlJc w:val="left"/>
      <w:pPr>
        <w:tabs>
          <w:tab w:val="left" w:pos="360"/>
        </w:tabs>
        <w:ind w:left="644" w:hanging="360"/>
      </w:pPr>
      <w:rPr>
        <w:rFonts w:hAnsi="Arial Unicode MS" w:cs="Times New Roman"/>
        <w:caps w:val="0"/>
        <w:smallCaps w:val="0"/>
        <w:strike w:val="0"/>
        <w:dstrike w:val="0"/>
        <w:color w:val="000000"/>
        <w:spacing w:val="0"/>
        <w:w w:val="100"/>
        <w:kern w:val="0"/>
        <w:position w:val="0"/>
        <w:vertAlign w:val="baseline"/>
      </w:rPr>
    </w:lvl>
    <w:lvl w:ilvl="8" w:tplc="D042280A">
      <w:start w:val="1"/>
      <w:numFmt w:val="decimal"/>
      <w:lvlText w:val="%9."/>
      <w:lvlJc w:val="left"/>
      <w:pPr>
        <w:tabs>
          <w:tab w:val="left" w:pos="360"/>
        </w:tabs>
        <w:ind w:left="644" w:hanging="360"/>
      </w:pPr>
      <w:rPr>
        <w:rFonts w:hAnsi="Arial Unicode MS" w:cs="Times New Roman"/>
        <w:caps w:val="0"/>
        <w:smallCaps w:val="0"/>
        <w:strike w:val="0"/>
        <w:dstrike w:val="0"/>
        <w:color w:val="000000"/>
        <w:spacing w:val="0"/>
        <w:w w:val="100"/>
        <w:kern w:val="0"/>
        <w:position w:val="0"/>
        <w:vertAlign w:val="baseline"/>
      </w:rPr>
    </w:lvl>
  </w:abstractNum>
  <w:abstractNum w:abstractNumId="4">
    <w:nsid w:val="0278709C"/>
    <w:multiLevelType w:val="hybridMultilevel"/>
    <w:tmpl w:val="C546A064"/>
    <w:styleLink w:val="Zaimportowanystyl35"/>
    <w:lvl w:ilvl="0" w:tplc="CCB826D6">
      <w:start w:val="1"/>
      <w:numFmt w:val="decimal"/>
      <w:lvlText w:val="%1."/>
      <w:lvlJc w:val="left"/>
      <w:pPr>
        <w:tabs>
          <w:tab w:val="left" w:pos="360"/>
          <w:tab w:val="num" w:pos="709"/>
        </w:tabs>
        <w:ind w:left="720" w:hanging="360"/>
      </w:pPr>
      <w:rPr>
        <w:rFonts w:hAnsi="Arial Unicode MS" w:cs="Times New Roman"/>
        <w:b/>
        <w:bCs/>
        <w:caps w:val="0"/>
        <w:smallCaps w:val="0"/>
        <w:strike w:val="0"/>
        <w:dstrike w:val="0"/>
        <w:color w:val="000000"/>
        <w:spacing w:val="0"/>
        <w:w w:val="100"/>
        <w:kern w:val="0"/>
        <w:position w:val="0"/>
        <w:vertAlign w:val="baseline"/>
      </w:rPr>
    </w:lvl>
    <w:lvl w:ilvl="1" w:tplc="62A00AC0">
      <w:start w:val="1"/>
      <w:numFmt w:val="decimal"/>
      <w:lvlText w:val="%2."/>
      <w:lvlJc w:val="left"/>
      <w:pPr>
        <w:tabs>
          <w:tab w:val="left" w:pos="360"/>
          <w:tab w:val="num" w:pos="709"/>
        </w:tabs>
        <w:ind w:left="720" w:hanging="360"/>
      </w:pPr>
      <w:rPr>
        <w:rFonts w:hAnsi="Arial Unicode MS" w:cs="Times New Roman"/>
        <w:b/>
        <w:bCs/>
        <w:caps w:val="0"/>
        <w:smallCaps w:val="0"/>
        <w:strike w:val="0"/>
        <w:dstrike w:val="0"/>
        <w:color w:val="000000"/>
        <w:spacing w:val="0"/>
        <w:w w:val="100"/>
        <w:kern w:val="0"/>
        <w:position w:val="0"/>
        <w:vertAlign w:val="baseline"/>
      </w:rPr>
    </w:lvl>
    <w:lvl w:ilvl="2" w:tplc="D3E21394">
      <w:start w:val="1"/>
      <w:numFmt w:val="decimal"/>
      <w:lvlText w:val="%3."/>
      <w:lvlJc w:val="left"/>
      <w:pPr>
        <w:tabs>
          <w:tab w:val="left" w:pos="360"/>
          <w:tab w:val="num" w:pos="709"/>
        </w:tabs>
        <w:ind w:left="720" w:hanging="360"/>
      </w:pPr>
      <w:rPr>
        <w:rFonts w:hAnsi="Arial Unicode MS" w:cs="Times New Roman"/>
        <w:b/>
        <w:bCs/>
        <w:caps w:val="0"/>
        <w:smallCaps w:val="0"/>
        <w:strike w:val="0"/>
        <w:dstrike w:val="0"/>
        <w:color w:val="000000"/>
        <w:spacing w:val="0"/>
        <w:w w:val="100"/>
        <w:kern w:val="0"/>
        <w:position w:val="0"/>
        <w:vertAlign w:val="baseline"/>
      </w:rPr>
    </w:lvl>
    <w:lvl w:ilvl="3" w:tplc="98D22B74">
      <w:start w:val="1"/>
      <w:numFmt w:val="decimal"/>
      <w:lvlText w:val="%4."/>
      <w:lvlJc w:val="left"/>
      <w:pPr>
        <w:tabs>
          <w:tab w:val="left" w:pos="360"/>
          <w:tab w:val="num" w:pos="709"/>
        </w:tabs>
        <w:ind w:left="720" w:hanging="360"/>
      </w:pPr>
      <w:rPr>
        <w:rFonts w:hAnsi="Arial Unicode MS" w:cs="Times New Roman"/>
        <w:b/>
        <w:bCs/>
        <w:caps w:val="0"/>
        <w:smallCaps w:val="0"/>
        <w:strike w:val="0"/>
        <w:dstrike w:val="0"/>
        <w:color w:val="000000"/>
        <w:spacing w:val="0"/>
        <w:w w:val="100"/>
        <w:kern w:val="0"/>
        <w:position w:val="0"/>
        <w:vertAlign w:val="baseline"/>
      </w:rPr>
    </w:lvl>
    <w:lvl w:ilvl="4" w:tplc="46D00670">
      <w:start w:val="1"/>
      <w:numFmt w:val="decimal"/>
      <w:lvlText w:val="%5."/>
      <w:lvlJc w:val="left"/>
      <w:pPr>
        <w:tabs>
          <w:tab w:val="left" w:pos="360"/>
          <w:tab w:val="num" w:pos="709"/>
        </w:tabs>
        <w:ind w:left="720" w:hanging="360"/>
      </w:pPr>
      <w:rPr>
        <w:rFonts w:hAnsi="Arial Unicode MS" w:cs="Times New Roman"/>
        <w:b/>
        <w:bCs/>
        <w:caps w:val="0"/>
        <w:smallCaps w:val="0"/>
        <w:strike w:val="0"/>
        <w:dstrike w:val="0"/>
        <w:color w:val="000000"/>
        <w:spacing w:val="0"/>
        <w:w w:val="100"/>
        <w:kern w:val="0"/>
        <w:position w:val="0"/>
        <w:vertAlign w:val="baseline"/>
      </w:rPr>
    </w:lvl>
    <w:lvl w:ilvl="5" w:tplc="4768E844">
      <w:start w:val="1"/>
      <w:numFmt w:val="decimal"/>
      <w:lvlText w:val="%6."/>
      <w:lvlJc w:val="left"/>
      <w:pPr>
        <w:tabs>
          <w:tab w:val="left" w:pos="360"/>
          <w:tab w:val="num" w:pos="709"/>
        </w:tabs>
        <w:ind w:left="720" w:hanging="360"/>
      </w:pPr>
      <w:rPr>
        <w:rFonts w:hAnsi="Arial Unicode MS" w:cs="Times New Roman"/>
        <w:b/>
        <w:bCs/>
        <w:caps w:val="0"/>
        <w:smallCaps w:val="0"/>
        <w:strike w:val="0"/>
        <w:dstrike w:val="0"/>
        <w:color w:val="000000"/>
        <w:spacing w:val="0"/>
        <w:w w:val="100"/>
        <w:kern w:val="0"/>
        <w:position w:val="0"/>
        <w:vertAlign w:val="baseline"/>
      </w:rPr>
    </w:lvl>
    <w:lvl w:ilvl="6" w:tplc="F6FEFB7C">
      <w:start w:val="1"/>
      <w:numFmt w:val="decimal"/>
      <w:lvlText w:val="%7."/>
      <w:lvlJc w:val="left"/>
      <w:pPr>
        <w:tabs>
          <w:tab w:val="left" w:pos="360"/>
          <w:tab w:val="num" w:pos="709"/>
        </w:tabs>
        <w:ind w:left="720" w:hanging="360"/>
      </w:pPr>
      <w:rPr>
        <w:rFonts w:hAnsi="Arial Unicode MS" w:cs="Times New Roman"/>
        <w:b/>
        <w:bCs/>
        <w:caps w:val="0"/>
        <w:smallCaps w:val="0"/>
        <w:strike w:val="0"/>
        <w:dstrike w:val="0"/>
        <w:color w:val="000000"/>
        <w:spacing w:val="0"/>
        <w:w w:val="100"/>
        <w:kern w:val="0"/>
        <w:position w:val="0"/>
        <w:vertAlign w:val="baseline"/>
      </w:rPr>
    </w:lvl>
    <w:lvl w:ilvl="7" w:tplc="69E85904">
      <w:start w:val="1"/>
      <w:numFmt w:val="decimal"/>
      <w:lvlText w:val="%8."/>
      <w:lvlJc w:val="left"/>
      <w:pPr>
        <w:tabs>
          <w:tab w:val="left" w:pos="360"/>
          <w:tab w:val="num" w:pos="709"/>
        </w:tabs>
        <w:ind w:left="720" w:hanging="360"/>
      </w:pPr>
      <w:rPr>
        <w:rFonts w:hAnsi="Arial Unicode MS" w:cs="Times New Roman"/>
        <w:b/>
        <w:bCs/>
        <w:caps w:val="0"/>
        <w:smallCaps w:val="0"/>
        <w:strike w:val="0"/>
        <w:dstrike w:val="0"/>
        <w:color w:val="000000"/>
        <w:spacing w:val="0"/>
        <w:w w:val="100"/>
        <w:kern w:val="0"/>
        <w:position w:val="0"/>
        <w:vertAlign w:val="baseline"/>
      </w:rPr>
    </w:lvl>
    <w:lvl w:ilvl="8" w:tplc="6DB65290">
      <w:start w:val="1"/>
      <w:numFmt w:val="decimal"/>
      <w:lvlText w:val="%9."/>
      <w:lvlJc w:val="left"/>
      <w:pPr>
        <w:tabs>
          <w:tab w:val="left" w:pos="360"/>
          <w:tab w:val="num" w:pos="709"/>
        </w:tabs>
        <w:ind w:left="720" w:hanging="360"/>
      </w:pPr>
      <w:rPr>
        <w:rFonts w:hAnsi="Arial Unicode MS" w:cs="Times New Roman"/>
        <w:b/>
        <w:bCs/>
        <w:caps w:val="0"/>
        <w:smallCaps w:val="0"/>
        <w:strike w:val="0"/>
        <w:dstrike w:val="0"/>
        <w:color w:val="000000"/>
        <w:spacing w:val="0"/>
        <w:w w:val="100"/>
        <w:kern w:val="0"/>
        <w:position w:val="0"/>
        <w:vertAlign w:val="baseline"/>
      </w:rPr>
    </w:lvl>
  </w:abstractNum>
  <w:abstractNum w:abstractNumId="5">
    <w:nsid w:val="03BF5CBD"/>
    <w:multiLevelType w:val="hybridMultilevel"/>
    <w:tmpl w:val="85D49A9E"/>
    <w:numStyleLink w:val="Zaimportowanystyl12"/>
  </w:abstractNum>
  <w:abstractNum w:abstractNumId="6">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4710F92"/>
    <w:multiLevelType w:val="hybridMultilevel"/>
    <w:tmpl w:val="F31AF18E"/>
    <w:lvl w:ilvl="0" w:tplc="C9623D5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4FA1EBE"/>
    <w:multiLevelType w:val="hybridMultilevel"/>
    <w:tmpl w:val="7940FA94"/>
    <w:lvl w:ilvl="0" w:tplc="04150005">
      <w:start w:val="1"/>
      <w:numFmt w:val="bullet"/>
      <w:lvlText w:val=""/>
      <w:lvlJc w:val="left"/>
      <w:pPr>
        <w:ind w:left="1068" w:hanging="360"/>
      </w:pPr>
      <w:rPr>
        <w:rFonts w:ascii="Wingdings" w:hAnsi="Wingdings" w:hint="default"/>
        <w:b/>
        <w:sz w:val="22"/>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nsid w:val="058C69D2"/>
    <w:multiLevelType w:val="hybridMultilevel"/>
    <w:tmpl w:val="C45A590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5F0729A"/>
    <w:multiLevelType w:val="hybridMultilevel"/>
    <w:tmpl w:val="C338F82C"/>
    <w:lvl w:ilvl="0" w:tplc="E0E6630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7AD1AFC"/>
    <w:multiLevelType w:val="hybridMultilevel"/>
    <w:tmpl w:val="EE4C9B2E"/>
    <w:lvl w:ilvl="0" w:tplc="04150005">
      <w:start w:val="1"/>
      <w:numFmt w:val="bullet"/>
      <w:lvlText w:val=""/>
      <w:lvlJc w:val="left"/>
      <w:pPr>
        <w:ind w:left="1145" w:hanging="360"/>
      </w:pPr>
      <w:rPr>
        <w:rFonts w:ascii="Wingdings" w:hAnsi="Wingdings" w:hint="default"/>
        <w:b/>
        <w:sz w:val="22"/>
      </w:rPr>
    </w:lvl>
    <w:lvl w:ilvl="1" w:tplc="04150003" w:tentative="1">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2">
    <w:nsid w:val="09BD55A8"/>
    <w:multiLevelType w:val="hybridMultilevel"/>
    <w:tmpl w:val="53044D60"/>
    <w:lvl w:ilvl="0" w:tplc="C978AB2A">
      <w:start w:val="1"/>
      <w:numFmt w:val="decimal"/>
      <w:lvlText w:val="%1."/>
      <w:lvlJc w:val="left"/>
      <w:pPr>
        <w:ind w:left="1065" w:hanging="705"/>
      </w:pPr>
      <w:rPr>
        <w:rFonts w:cs="Times New Roman" w:hint="default"/>
      </w:rPr>
    </w:lvl>
    <w:lvl w:ilvl="1" w:tplc="5A4227FC">
      <w:start w:val="1"/>
      <w:numFmt w:val="decimal"/>
      <w:lvlText w:val="%2)"/>
      <w:lvlJc w:val="left"/>
      <w:pPr>
        <w:ind w:left="1785" w:hanging="705"/>
      </w:pPr>
      <w:rPr>
        <w:rFonts w:cs="Times New Roman" w:hint="default"/>
      </w:rPr>
    </w:lvl>
    <w:lvl w:ilvl="2" w:tplc="F5A6A7FC">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B0B6162"/>
    <w:multiLevelType w:val="hybridMultilevel"/>
    <w:tmpl w:val="9CD89416"/>
    <w:lvl w:ilvl="0" w:tplc="C7685D18">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0C5D7E9F"/>
    <w:multiLevelType w:val="singleLevel"/>
    <w:tmpl w:val="923453F0"/>
    <w:lvl w:ilvl="0">
      <w:start w:val="1"/>
      <w:numFmt w:val="decimal"/>
      <w:lvlText w:val="%1."/>
      <w:lvlJc w:val="left"/>
      <w:pPr>
        <w:tabs>
          <w:tab w:val="num" w:pos="360"/>
        </w:tabs>
        <w:ind w:left="360" w:hanging="360"/>
      </w:pPr>
      <w:rPr>
        <w:rFonts w:cs="Times New Roman" w:hint="default"/>
      </w:rPr>
    </w:lvl>
  </w:abstractNum>
  <w:abstractNum w:abstractNumId="15">
    <w:nsid w:val="0C7F0A8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
    <w:nsid w:val="0DC90EC3"/>
    <w:multiLevelType w:val="hybridMultilevel"/>
    <w:tmpl w:val="29E6D994"/>
    <w:lvl w:ilvl="0" w:tplc="8E5E4088">
      <w:start w:val="1"/>
      <w:numFmt w:val="decimal"/>
      <w:lvlText w:val="%1."/>
      <w:lvlJc w:val="left"/>
      <w:pPr>
        <w:tabs>
          <w:tab w:val="num" w:pos="720"/>
        </w:tabs>
        <w:ind w:left="720" w:hanging="360"/>
      </w:pPr>
      <w:rPr>
        <w:rFonts w:ascii="Times New Roman" w:hAnsi="Times New Roman" w:cs="Times New Roman" w:hint="default"/>
        <w:b w:val="0"/>
      </w:rPr>
    </w:lvl>
    <w:lvl w:ilvl="1" w:tplc="F6AA8044">
      <w:start w:val="1"/>
      <w:numFmt w:val="lowerLetter"/>
      <w:lvlText w:val="%2)"/>
      <w:lvlJc w:val="left"/>
      <w:pPr>
        <w:tabs>
          <w:tab w:val="num" w:pos="1440"/>
        </w:tabs>
        <w:ind w:left="1440" w:hanging="360"/>
      </w:pPr>
      <w:rPr>
        <w:rFonts w:ascii="Arial" w:hAnsi="Arial" w:cs="Times New Roman" w:hint="default"/>
        <w:color w:val="auto"/>
        <w:sz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283582C"/>
    <w:multiLevelType w:val="hybridMultilevel"/>
    <w:tmpl w:val="BCE075E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436" w:hanging="360"/>
      </w:pPr>
      <w:rPr>
        <w:rFonts w:cs="Times New Roman"/>
      </w:rPr>
    </w:lvl>
    <w:lvl w:ilvl="2" w:tplc="0415001B" w:tentative="1">
      <w:start w:val="1"/>
      <w:numFmt w:val="lowerRoman"/>
      <w:lvlText w:val="%3."/>
      <w:lvlJc w:val="right"/>
      <w:pPr>
        <w:ind w:left="1156" w:hanging="180"/>
      </w:pPr>
      <w:rPr>
        <w:rFonts w:cs="Times New Roman"/>
      </w:rPr>
    </w:lvl>
    <w:lvl w:ilvl="3" w:tplc="0415000F" w:tentative="1">
      <w:start w:val="1"/>
      <w:numFmt w:val="decimal"/>
      <w:lvlText w:val="%4."/>
      <w:lvlJc w:val="left"/>
      <w:pPr>
        <w:ind w:left="1876" w:hanging="360"/>
      </w:pPr>
      <w:rPr>
        <w:rFonts w:cs="Times New Roman"/>
      </w:rPr>
    </w:lvl>
    <w:lvl w:ilvl="4" w:tplc="04150019" w:tentative="1">
      <w:start w:val="1"/>
      <w:numFmt w:val="lowerLetter"/>
      <w:lvlText w:val="%5."/>
      <w:lvlJc w:val="left"/>
      <w:pPr>
        <w:ind w:left="2596" w:hanging="360"/>
      </w:pPr>
      <w:rPr>
        <w:rFonts w:cs="Times New Roman"/>
      </w:rPr>
    </w:lvl>
    <w:lvl w:ilvl="5" w:tplc="0415001B" w:tentative="1">
      <w:start w:val="1"/>
      <w:numFmt w:val="lowerRoman"/>
      <w:lvlText w:val="%6."/>
      <w:lvlJc w:val="right"/>
      <w:pPr>
        <w:ind w:left="3316" w:hanging="180"/>
      </w:pPr>
      <w:rPr>
        <w:rFonts w:cs="Times New Roman"/>
      </w:rPr>
    </w:lvl>
    <w:lvl w:ilvl="6" w:tplc="0415000F" w:tentative="1">
      <w:start w:val="1"/>
      <w:numFmt w:val="decimal"/>
      <w:lvlText w:val="%7."/>
      <w:lvlJc w:val="left"/>
      <w:pPr>
        <w:ind w:left="4036" w:hanging="360"/>
      </w:pPr>
      <w:rPr>
        <w:rFonts w:cs="Times New Roman"/>
      </w:rPr>
    </w:lvl>
    <w:lvl w:ilvl="7" w:tplc="04150019" w:tentative="1">
      <w:start w:val="1"/>
      <w:numFmt w:val="lowerLetter"/>
      <w:lvlText w:val="%8."/>
      <w:lvlJc w:val="left"/>
      <w:pPr>
        <w:ind w:left="4756" w:hanging="360"/>
      </w:pPr>
      <w:rPr>
        <w:rFonts w:cs="Times New Roman"/>
      </w:rPr>
    </w:lvl>
    <w:lvl w:ilvl="8" w:tplc="0415001B" w:tentative="1">
      <w:start w:val="1"/>
      <w:numFmt w:val="lowerRoman"/>
      <w:lvlText w:val="%9."/>
      <w:lvlJc w:val="right"/>
      <w:pPr>
        <w:ind w:left="5476" w:hanging="180"/>
      </w:pPr>
      <w:rPr>
        <w:rFonts w:cs="Times New Roman"/>
      </w:rPr>
    </w:lvl>
  </w:abstractNum>
  <w:abstractNum w:abstractNumId="18">
    <w:nsid w:val="12AD2B2D"/>
    <w:multiLevelType w:val="hybridMultilevel"/>
    <w:tmpl w:val="0094B058"/>
    <w:lvl w:ilvl="0" w:tplc="6966C94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5161AD1"/>
    <w:multiLevelType w:val="hybridMultilevel"/>
    <w:tmpl w:val="12EAE982"/>
    <w:lvl w:ilvl="0" w:tplc="44F279D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66D1149"/>
    <w:multiLevelType w:val="hybridMultilevel"/>
    <w:tmpl w:val="B86ED910"/>
    <w:lvl w:ilvl="0" w:tplc="04150011">
      <w:start w:val="1"/>
      <w:numFmt w:val="decimal"/>
      <w:lvlText w:val="%1)"/>
      <w:lvlJc w:val="left"/>
      <w:pPr>
        <w:ind w:left="720" w:hanging="360"/>
      </w:pPr>
      <w:rPr>
        <w:rFonts w:cs="Times New Roman" w:hint="default"/>
      </w:rPr>
    </w:lvl>
    <w:lvl w:ilvl="1" w:tplc="EEFA83C2">
      <w:start w:val="1"/>
      <w:numFmt w:val="lowerLetter"/>
      <w:lvlText w:val="%2."/>
      <w:lvlJc w:val="left"/>
      <w:pPr>
        <w:ind w:left="1440" w:hanging="360"/>
      </w:pPr>
      <w:rPr>
        <w:rFonts w:cs="Times New Roman"/>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6A746C4"/>
    <w:multiLevelType w:val="hybridMultilevel"/>
    <w:tmpl w:val="CA4AF596"/>
    <w:lvl w:ilvl="0" w:tplc="04150005">
      <w:start w:val="1"/>
      <w:numFmt w:val="bullet"/>
      <w:lvlText w:val=""/>
      <w:lvlJc w:val="left"/>
      <w:pPr>
        <w:tabs>
          <w:tab w:val="num" w:pos="1470"/>
        </w:tabs>
        <w:ind w:left="1470" w:hanging="360"/>
      </w:pPr>
      <w:rPr>
        <w:rFonts w:ascii="Wingdings" w:hAnsi="Wingdings" w:hint="default"/>
      </w:rPr>
    </w:lvl>
    <w:lvl w:ilvl="1" w:tplc="04150003" w:tentative="1">
      <w:start w:val="1"/>
      <w:numFmt w:val="bullet"/>
      <w:lvlText w:val="o"/>
      <w:lvlJc w:val="left"/>
      <w:pPr>
        <w:tabs>
          <w:tab w:val="num" w:pos="2190"/>
        </w:tabs>
        <w:ind w:left="2190" w:hanging="360"/>
      </w:pPr>
      <w:rPr>
        <w:rFonts w:ascii="Courier New" w:hAnsi="Courier New" w:hint="default"/>
      </w:rPr>
    </w:lvl>
    <w:lvl w:ilvl="2" w:tplc="04150005" w:tentative="1">
      <w:start w:val="1"/>
      <w:numFmt w:val="bullet"/>
      <w:lvlText w:val=""/>
      <w:lvlJc w:val="left"/>
      <w:pPr>
        <w:tabs>
          <w:tab w:val="num" w:pos="2910"/>
        </w:tabs>
        <w:ind w:left="2910" w:hanging="360"/>
      </w:pPr>
      <w:rPr>
        <w:rFonts w:ascii="Wingdings" w:hAnsi="Wingdings" w:hint="default"/>
      </w:rPr>
    </w:lvl>
    <w:lvl w:ilvl="3" w:tplc="04150001" w:tentative="1">
      <w:start w:val="1"/>
      <w:numFmt w:val="bullet"/>
      <w:lvlText w:val=""/>
      <w:lvlJc w:val="left"/>
      <w:pPr>
        <w:tabs>
          <w:tab w:val="num" w:pos="3630"/>
        </w:tabs>
        <w:ind w:left="3630" w:hanging="360"/>
      </w:pPr>
      <w:rPr>
        <w:rFonts w:ascii="Symbol" w:hAnsi="Symbol" w:hint="default"/>
      </w:rPr>
    </w:lvl>
    <w:lvl w:ilvl="4" w:tplc="04150003" w:tentative="1">
      <w:start w:val="1"/>
      <w:numFmt w:val="bullet"/>
      <w:lvlText w:val="o"/>
      <w:lvlJc w:val="left"/>
      <w:pPr>
        <w:tabs>
          <w:tab w:val="num" w:pos="4350"/>
        </w:tabs>
        <w:ind w:left="4350" w:hanging="360"/>
      </w:pPr>
      <w:rPr>
        <w:rFonts w:ascii="Courier New" w:hAnsi="Courier New" w:hint="default"/>
      </w:rPr>
    </w:lvl>
    <w:lvl w:ilvl="5" w:tplc="04150005" w:tentative="1">
      <w:start w:val="1"/>
      <w:numFmt w:val="bullet"/>
      <w:lvlText w:val=""/>
      <w:lvlJc w:val="left"/>
      <w:pPr>
        <w:tabs>
          <w:tab w:val="num" w:pos="5070"/>
        </w:tabs>
        <w:ind w:left="5070" w:hanging="360"/>
      </w:pPr>
      <w:rPr>
        <w:rFonts w:ascii="Wingdings" w:hAnsi="Wingdings" w:hint="default"/>
      </w:rPr>
    </w:lvl>
    <w:lvl w:ilvl="6" w:tplc="04150001" w:tentative="1">
      <w:start w:val="1"/>
      <w:numFmt w:val="bullet"/>
      <w:lvlText w:val=""/>
      <w:lvlJc w:val="left"/>
      <w:pPr>
        <w:tabs>
          <w:tab w:val="num" w:pos="5790"/>
        </w:tabs>
        <w:ind w:left="5790" w:hanging="360"/>
      </w:pPr>
      <w:rPr>
        <w:rFonts w:ascii="Symbol" w:hAnsi="Symbol" w:hint="default"/>
      </w:rPr>
    </w:lvl>
    <w:lvl w:ilvl="7" w:tplc="04150003" w:tentative="1">
      <w:start w:val="1"/>
      <w:numFmt w:val="bullet"/>
      <w:lvlText w:val="o"/>
      <w:lvlJc w:val="left"/>
      <w:pPr>
        <w:tabs>
          <w:tab w:val="num" w:pos="6510"/>
        </w:tabs>
        <w:ind w:left="6510" w:hanging="360"/>
      </w:pPr>
      <w:rPr>
        <w:rFonts w:ascii="Courier New" w:hAnsi="Courier New" w:hint="default"/>
      </w:rPr>
    </w:lvl>
    <w:lvl w:ilvl="8" w:tplc="04150005" w:tentative="1">
      <w:start w:val="1"/>
      <w:numFmt w:val="bullet"/>
      <w:lvlText w:val=""/>
      <w:lvlJc w:val="left"/>
      <w:pPr>
        <w:tabs>
          <w:tab w:val="num" w:pos="7230"/>
        </w:tabs>
        <w:ind w:left="7230" w:hanging="360"/>
      </w:pPr>
      <w:rPr>
        <w:rFonts w:ascii="Wingdings" w:hAnsi="Wingdings" w:hint="default"/>
      </w:rPr>
    </w:lvl>
  </w:abstractNum>
  <w:abstractNum w:abstractNumId="22">
    <w:nsid w:val="17CC1C22"/>
    <w:multiLevelType w:val="hybridMultilevel"/>
    <w:tmpl w:val="1452DAE8"/>
    <w:lvl w:ilvl="0" w:tplc="04150005">
      <w:start w:val="1"/>
      <w:numFmt w:val="bullet"/>
      <w:lvlText w:val=""/>
      <w:lvlJc w:val="left"/>
      <w:pPr>
        <w:ind w:left="1145" w:hanging="360"/>
      </w:pPr>
      <w:rPr>
        <w:rFonts w:ascii="Wingdings" w:hAnsi="Wingdings" w:hint="default"/>
        <w:b w:val="0"/>
        <w:i w:val="0"/>
        <w:caps w:val="0"/>
        <w:smallCaps w:val="0"/>
        <w:strike w:val="0"/>
        <w:dstrike w:val="0"/>
        <w:color w:val="000000"/>
        <w:spacing w:val="0"/>
        <w:w w:val="100"/>
        <w:kern w:val="0"/>
        <w:position w:val="0"/>
        <w:vertAlign w:val="baseline"/>
      </w:rPr>
    </w:lvl>
    <w:lvl w:ilvl="1" w:tplc="EF343056">
      <w:start w:val="1"/>
      <w:numFmt w:val="bullet"/>
      <w:lvlText w:val="o"/>
      <w:lvlJc w:val="left"/>
      <w:pPr>
        <w:tabs>
          <w:tab w:val="left" w:pos="1145"/>
        </w:tabs>
        <w:ind w:left="1865"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A70A94EE">
      <w:start w:val="1"/>
      <w:numFmt w:val="bullet"/>
      <w:lvlText w:val="▪"/>
      <w:lvlJc w:val="left"/>
      <w:pPr>
        <w:tabs>
          <w:tab w:val="left" w:pos="1145"/>
        </w:tabs>
        <w:ind w:left="2585"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124C6856">
      <w:start w:val="1"/>
      <w:numFmt w:val="bullet"/>
      <w:lvlText w:val="•"/>
      <w:lvlJc w:val="left"/>
      <w:pPr>
        <w:tabs>
          <w:tab w:val="left" w:pos="1145"/>
        </w:tabs>
        <w:ind w:left="3305" w:hanging="360"/>
      </w:pPr>
      <w:rPr>
        <w:rFonts w:ascii="Symbol" w:eastAsia="Times New Roman" w:hAnsi="Symbol"/>
        <w:b w:val="0"/>
        <w:i w:val="0"/>
        <w:caps w:val="0"/>
        <w:smallCaps w:val="0"/>
        <w:strike w:val="0"/>
        <w:dstrike w:val="0"/>
        <w:color w:val="000000"/>
        <w:spacing w:val="0"/>
        <w:w w:val="100"/>
        <w:kern w:val="0"/>
        <w:position w:val="0"/>
        <w:vertAlign w:val="baseline"/>
      </w:rPr>
    </w:lvl>
    <w:lvl w:ilvl="4" w:tplc="2D348AF8">
      <w:start w:val="1"/>
      <w:numFmt w:val="bullet"/>
      <w:lvlText w:val="o"/>
      <w:lvlJc w:val="left"/>
      <w:pPr>
        <w:tabs>
          <w:tab w:val="left" w:pos="1145"/>
        </w:tabs>
        <w:ind w:left="4025"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D6504416">
      <w:start w:val="1"/>
      <w:numFmt w:val="bullet"/>
      <w:lvlText w:val="▪"/>
      <w:lvlJc w:val="left"/>
      <w:pPr>
        <w:tabs>
          <w:tab w:val="left" w:pos="1145"/>
        </w:tabs>
        <w:ind w:left="4745"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6C3E0D98">
      <w:start w:val="1"/>
      <w:numFmt w:val="bullet"/>
      <w:lvlText w:val="•"/>
      <w:lvlJc w:val="left"/>
      <w:pPr>
        <w:tabs>
          <w:tab w:val="left" w:pos="1145"/>
        </w:tabs>
        <w:ind w:left="5465" w:hanging="360"/>
      </w:pPr>
      <w:rPr>
        <w:rFonts w:ascii="Symbol" w:eastAsia="Times New Roman" w:hAnsi="Symbol"/>
        <w:b w:val="0"/>
        <w:i w:val="0"/>
        <w:caps w:val="0"/>
        <w:smallCaps w:val="0"/>
        <w:strike w:val="0"/>
        <w:dstrike w:val="0"/>
        <w:color w:val="000000"/>
        <w:spacing w:val="0"/>
        <w:w w:val="100"/>
        <w:kern w:val="0"/>
        <w:position w:val="0"/>
        <w:vertAlign w:val="baseline"/>
      </w:rPr>
    </w:lvl>
    <w:lvl w:ilvl="7" w:tplc="D65E9472">
      <w:start w:val="1"/>
      <w:numFmt w:val="bullet"/>
      <w:lvlText w:val="o"/>
      <w:lvlJc w:val="left"/>
      <w:pPr>
        <w:tabs>
          <w:tab w:val="left" w:pos="1145"/>
        </w:tabs>
        <w:ind w:left="6185"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46D857E0">
      <w:start w:val="1"/>
      <w:numFmt w:val="bullet"/>
      <w:lvlText w:val="▪"/>
      <w:lvlJc w:val="left"/>
      <w:pPr>
        <w:tabs>
          <w:tab w:val="left" w:pos="1145"/>
        </w:tabs>
        <w:ind w:left="6905"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23">
    <w:nsid w:val="17D45EF6"/>
    <w:multiLevelType w:val="hybridMultilevel"/>
    <w:tmpl w:val="B3347AE4"/>
    <w:lvl w:ilvl="0" w:tplc="40D22D8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90178E7"/>
    <w:multiLevelType w:val="hybridMultilevel"/>
    <w:tmpl w:val="03A65202"/>
    <w:lvl w:ilvl="0" w:tplc="BF08114E">
      <w:start w:val="1"/>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1A237855"/>
    <w:multiLevelType w:val="hybridMultilevel"/>
    <w:tmpl w:val="B9604FD0"/>
    <w:lvl w:ilvl="0" w:tplc="F30A5A62">
      <w:start w:val="1"/>
      <w:numFmt w:val="decimal"/>
      <w:lvlText w:val="%1)"/>
      <w:lvlJc w:val="left"/>
      <w:pPr>
        <w:ind w:left="780" w:hanging="420"/>
      </w:pPr>
      <w:rPr>
        <w:rFonts w:cs="Times New Roman" w:hint="default"/>
      </w:rPr>
    </w:lvl>
    <w:lvl w:ilvl="1" w:tplc="568E16EE">
      <w:start w:val="1"/>
      <w:numFmt w:val="lowerLetter"/>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B3E6031"/>
    <w:multiLevelType w:val="hybridMultilevel"/>
    <w:tmpl w:val="751C2F9C"/>
    <w:lvl w:ilvl="0" w:tplc="88CEA9FA">
      <w:start w:val="1"/>
      <w:numFmt w:val="lowerLetter"/>
      <w:lvlText w:val="%1)"/>
      <w:lvlJc w:val="left"/>
      <w:pPr>
        <w:tabs>
          <w:tab w:val="num" w:pos="720"/>
        </w:tabs>
        <w:ind w:left="720" w:hanging="360"/>
      </w:pPr>
      <w:rPr>
        <w:rFonts w:cs="Times New Roman" w:hint="default"/>
      </w:rPr>
    </w:lvl>
    <w:lvl w:ilvl="1" w:tplc="04150005">
      <w:start w:val="1"/>
      <w:numFmt w:val="bullet"/>
      <w:lvlText w:val=""/>
      <w:lvlJc w:val="left"/>
      <w:pPr>
        <w:tabs>
          <w:tab w:val="num" w:pos="1440"/>
        </w:tabs>
        <w:ind w:left="1440" w:hanging="360"/>
      </w:pPr>
      <w:rPr>
        <w:rFonts w:ascii="Wingdings" w:hAnsi="Wingdings" w:hint="default"/>
        <w:b/>
        <w:sz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1B525AC8"/>
    <w:multiLevelType w:val="hybridMultilevel"/>
    <w:tmpl w:val="FE0A7F10"/>
    <w:lvl w:ilvl="0" w:tplc="88CEA9FA">
      <w:start w:val="1"/>
      <w:numFmt w:val="lowerLetter"/>
      <w:lvlText w:val="%1)"/>
      <w:lvlJc w:val="left"/>
      <w:pPr>
        <w:tabs>
          <w:tab w:val="num" w:pos="720"/>
        </w:tabs>
        <w:ind w:left="720" w:hanging="360"/>
      </w:pPr>
      <w:rPr>
        <w:rFonts w:cs="Times New Roman" w:hint="default"/>
      </w:rPr>
    </w:lvl>
    <w:lvl w:ilvl="1" w:tplc="04150005">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1BFC419D"/>
    <w:multiLevelType w:val="hybridMultilevel"/>
    <w:tmpl w:val="CD221ACE"/>
    <w:styleLink w:val="Zaimportowanystyl15"/>
    <w:lvl w:ilvl="0" w:tplc="A75624F4">
      <w:start w:val="1"/>
      <w:numFmt w:val="decimal"/>
      <w:lvlText w:val="%1."/>
      <w:lvlJc w:val="left"/>
      <w:pPr>
        <w:tabs>
          <w:tab w:val="left" w:pos="360"/>
        </w:tabs>
        <w:ind w:left="644" w:hanging="360"/>
      </w:pPr>
      <w:rPr>
        <w:rFonts w:hAnsi="Arial Unicode MS" w:cs="Times New Roman"/>
        <w:b/>
        <w:bCs/>
        <w:caps w:val="0"/>
        <w:smallCaps w:val="0"/>
        <w:strike w:val="0"/>
        <w:dstrike w:val="0"/>
        <w:color w:val="000000"/>
        <w:spacing w:val="0"/>
        <w:w w:val="100"/>
        <w:kern w:val="0"/>
        <w:position w:val="0"/>
        <w:vertAlign w:val="baseline"/>
      </w:rPr>
    </w:lvl>
    <w:lvl w:ilvl="1" w:tplc="0DF4D07E">
      <w:start w:val="1"/>
      <w:numFmt w:val="decimal"/>
      <w:lvlText w:val="%2."/>
      <w:lvlJc w:val="left"/>
      <w:pPr>
        <w:tabs>
          <w:tab w:val="left" w:pos="360"/>
        </w:tabs>
        <w:ind w:left="644" w:hanging="360"/>
      </w:pPr>
      <w:rPr>
        <w:rFonts w:hAnsi="Arial Unicode MS" w:cs="Times New Roman"/>
        <w:b/>
        <w:bCs/>
        <w:caps w:val="0"/>
        <w:smallCaps w:val="0"/>
        <w:strike w:val="0"/>
        <w:dstrike w:val="0"/>
        <w:color w:val="000000"/>
        <w:spacing w:val="0"/>
        <w:w w:val="100"/>
        <w:kern w:val="0"/>
        <w:position w:val="0"/>
        <w:vertAlign w:val="baseline"/>
      </w:rPr>
    </w:lvl>
    <w:lvl w:ilvl="2" w:tplc="2FD0A7DA">
      <w:start w:val="1"/>
      <w:numFmt w:val="decimal"/>
      <w:lvlText w:val="%3."/>
      <w:lvlJc w:val="left"/>
      <w:pPr>
        <w:tabs>
          <w:tab w:val="left" w:pos="360"/>
        </w:tabs>
        <w:ind w:left="644" w:hanging="360"/>
      </w:pPr>
      <w:rPr>
        <w:rFonts w:hAnsi="Arial Unicode MS" w:cs="Times New Roman"/>
        <w:b/>
        <w:bCs/>
        <w:caps w:val="0"/>
        <w:smallCaps w:val="0"/>
        <w:strike w:val="0"/>
        <w:dstrike w:val="0"/>
        <w:color w:val="000000"/>
        <w:spacing w:val="0"/>
        <w:w w:val="100"/>
        <w:kern w:val="0"/>
        <w:position w:val="0"/>
        <w:vertAlign w:val="baseline"/>
      </w:rPr>
    </w:lvl>
    <w:lvl w:ilvl="3" w:tplc="C7326444">
      <w:start w:val="1"/>
      <w:numFmt w:val="decimal"/>
      <w:lvlText w:val="%4."/>
      <w:lvlJc w:val="left"/>
      <w:pPr>
        <w:tabs>
          <w:tab w:val="left" w:pos="360"/>
        </w:tabs>
        <w:ind w:left="644" w:hanging="360"/>
      </w:pPr>
      <w:rPr>
        <w:rFonts w:hAnsi="Arial Unicode MS" w:cs="Times New Roman"/>
        <w:b/>
        <w:bCs/>
        <w:caps w:val="0"/>
        <w:smallCaps w:val="0"/>
        <w:strike w:val="0"/>
        <w:dstrike w:val="0"/>
        <w:color w:val="000000"/>
        <w:spacing w:val="0"/>
        <w:w w:val="100"/>
        <w:kern w:val="0"/>
        <w:position w:val="0"/>
        <w:vertAlign w:val="baseline"/>
      </w:rPr>
    </w:lvl>
    <w:lvl w:ilvl="4" w:tplc="DC543A5C">
      <w:start w:val="1"/>
      <w:numFmt w:val="decimal"/>
      <w:lvlText w:val="%5."/>
      <w:lvlJc w:val="left"/>
      <w:pPr>
        <w:tabs>
          <w:tab w:val="left" w:pos="360"/>
        </w:tabs>
        <w:ind w:left="644" w:hanging="360"/>
      </w:pPr>
      <w:rPr>
        <w:rFonts w:hAnsi="Arial Unicode MS" w:cs="Times New Roman"/>
        <w:b/>
        <w:bCs/>
        <w:caps w:val="0"/>
        <w:smallCaps w:val="0"/>
        <w:strike w:val="0"/>
        <w:dstrike w:val="0"/>
        <w:color w:val="000000"/>
        <w:spacing w:val="0"/>
        <w:w w:val="100"/>
        <w:kern w:val="0"/>
        <w:position w:val="0"/>
        <w:vertAlign w:val="baseline"/>
      </w:rPr>
    </w:lvl>
    <w:lvl w:ilvl="5" w:tplc="3D82EEFE">
      <w:start w:val="1"/>
      <w:numFmt w:val="decimal"/>
      <w:lvlText w:val="%6."/>
      <w:lvlJc w:val="left"/>
      <w:pPr>
        <w:tabs>
          <w:tab w:val="left" w:pos="360"/>
        </w:tabs>
        <w:ind w:left="644" w:hanging="360"/>
      </w:pPr>
      <w:rPr>
        <w:rFonts w:hAnsi="Arial Unicode MS" w:cs="Times New Roman"/>
        <w:b/>
        <w:bCs/>
        <w:caps w:val="0"/>
        <w:smallCaps w:val="0"/>
        <w:strike w:val="0"/>
        <w:dstrike w:val="0"/>
        <w:color w:val="000000"/>
        <w:spacing w:val="0"/>
        <w:w w:val="100"/>
        <w:kern w:val="0"/>
        <w:position w:val="0"/>
        <w:vertAlign w:val="baseline"/>
      </w:rPr>
    </w:lvl>
    <w:lvl w:ilvl="6" w:tplc="32D8104A">
      <w:start w:val="1"/>
      <w:numFmt w:val="decimal"/>
      <w:lvlText w:val="%7."/>
      <w:lvlJc w:val="left"/>
      <w:pPr>
        <w:tabs>
          <w:tab w:val="left" w:pos="360"/>
        </w:tabs>
        <w:ind w:left="644" w:hanging="360"/>
      </w:pPr>
      <w:rPr>
        <w:rFonts w:hAnsi="Arial Unicode MS" w:cs="Times New Roman"/>
        <w:b/>
        <w:bCs/>
        <w:caps w:val="0"/>
        <w:smallCaps w:val="0"/>
        <w:strike w:val="0"/>
        <w:dstrike w:val="0"/>
        <w:color w:val="000000"/>
        <w:spacing w:val="0"/>
        <w:w w:val="100"/>
        <w:kern w:val="0"/>
        <w:position w:val="0"/>
        <w:vertAlign w:val="baseline"/>
      </w:rPr>
    </w:lvl>
    <w:lvl w:ilvl="7" w:tplc="329CD14A">
      <w:start w:val="1"/>
      <w:numFmt w:val="decimal"/>
      <w:lvlText w:val="%8."/>
      <w:lvlJc w:val="left"/>
      <w:pPr>
        <w:tabs>
          <w:tab w:val="left" w:pos="360"/>
        </w:tabs>
        <w:ind w:left="644" w:hanging="360"/>
      </w:pPr>
      <w:rPr>
        <w:rFonts w:hAnsi="Arial Unicode MS" w:cs="Times New Roman"/>
        <w:b/>
        <w:bCs/>
        <w:caps w:val="0"/>
        <w:smallCaps w:val="0"/>
        <w:strike w:val="0"/>
        <w:dstrike w:val="0"/>
        <w:color w:val="000000"/>
        <w:spacing w:val="0"/>
        <w:w w:val="100"/>
        <w:kern w:val="0"/>
        <w:position w:val="0"/>
        <w:vertAlign w:val="baseline"/>
      </w:rPr>
    </w:lvl>
    <w:lvl w:ilvl="8" w:tplc="9E92E464">
      <w:start w:val="1"/>
      <w:numFmt w:val="decimal"/>
      <w:lvlText w:val="%9."/>
      <w:lvlJc w:val="left"/>
      <w:pPr>
        <w:tabs>
          <w:tab w:val="left" w:pos="360"/>
        </w:tabs>
        <w:ind w:left="644" w:hanging="360"/>
      </w:pPr>
      <w:rPr>
        <w:rFonts w:hAnsi="Arial Unicode MS" w:cs="Times New Roman"/>
        <w:b/>
        <w:bCs/>
        <w:caps w:val="0"/>
        <w:smallCaps w:val="0"/>
        <w:strike w:val="0"/>
        <w:dstrike w:val="0"/>
        <w:color w:val="000000"/>
        <w:spacing w:val="0"/>
        <w:w w:val="100"/>
        <w:kern w:val="0"/>
        <w:position w:val="0"/>
        <w:vertAlign w:val="baseline"/>
      </w:rPr>
    </w:lvl>
  </w:abstractNum>
  <w:abstractNum w:abstractNumId="30">
    <w:nsid w:val="1C0F2DCC"/>
    <w:multiLevelType w:val="hybridMultilevel"/>
    <w:tmpl w:val="AC0A9018"/>
    <w:lvl w:ilvl="0" w:tplc="68E6A910">
      <w:start w:val="1"/>
      <w:numFmt w:val="decimal"/>
      <w:lvlText w:val="%1."/>
      <w:lvlJc w:val="left"/>
      <w:pPr>
        <w:tabs>
          <w:tab w:val="num" w:pos="786"/>
        </w:tabs>
        <w:ind w:left="786" w:hanging="360"/>
      </w:pPr>
      <w:rPr>
        <w:rFonts w:cs="Times New Roman" w:hint="default"/>
      </w:rPr>
    </w:lvl>
    <w:lvl w:ilvl="1" w:tplc="04DA5980">
      <w:start w:val="1"/>
      <w:numFmt w:val="lowerLetter"/>
      <w:lvlText w:val="%2)"/>
      <w:lvlJc w:val="left"/>
      <w:pPr>
        <w:tabs>
          <w:tab w:val="num" w:pos="1506"/>
        </w:tabs>
        <w:ind w:left="1506" w:hanging="360"/>
      </w:pPr>
      <w:rPr>
        <w:rFonts w:cs="Times New Roman" w:hint="default"/>
      </w:rPr>
    </w:lvl>
    <w:lvl w:ilvl="2" w:tplc="1944B38E">
      <w:start w:val="1"/>
      <w:numFmt w:val="lowerLetter"/>
      <w:lvlText w:val="%3)"/>
      <w:lvlJc w:val="left"/>
      <w:pPr>
        <w:tabs>
          <w:tab w:val="num" w:pos="2406"/>
        </w:tabs>
        <w:ind w:left="2406" w:hanging="360"/>
      </w:pPr>
      <w:rPr>
        <w:rFonts w:cs="Times New Roman" w:hint="default"/>
        <w:b/>
        <w:color w:val="auto"/>
        <w:sz w:val="24"/>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1">
    <w:nsid w:val="1C4949DD"/>
    <w:multiLevelType w:val="hybridMultilevel"/>
    <w:tmpl w:val="9A60E3EE"/>
    <w:numStyleLink w:val="Zaimportowanystyl21"/>
  </w:abstractNum>
  <w:abstractNum w:abstractNumId="32">
    <w:nsid w:val="1CAD56CE"/>
    <w:multiLevelType w:val="hybridMultilevel"/>
    <w:tmpl w:val="E83861B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1E2F1AF4"/>
    <w:multiLevelType w:val="hybridMultilevel"/>
    <w:tmpl w:val="5F14ECA6"/>
    <w:styleLink w:val="Zaimportowanystyl46"/>
    <w:lvl w:ilvl="0" w:tplc="D1F8AF74">
      <w:start w:val="1"/>
      <w:numFmt w:val="decimal"/>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A3903FCA">
      <w:start w:val="1"/>
      <w:numFmt w:val="decimal"/>
      <w:lvlText w:val="%2)"/>
      <w:lvlJc w:val="left"/>
      <w:pPr>
        <w:tabs>
          <w:tab w:val="left" w:pos="720"/>
        </w:tabs>
        <w:ind w:left="1440" w:hanging="360"/>
      </w:pPr>
      <w:rPr>
        <w:rFonts w:hAnsi="Arial Unicode MS" w:cs="Times New Roman"/>
        <w:caps w:val="0"/>
        <w:smallCaps w:val="0"/>
        <w:strike w:val="0"/>
        <w:dstrike w:val="0"/>
        <w:color w:val="000000"/>
        <w:spacing w:val="0"/>
        <w:w w:val="100"/>
        <w:kern w:val="0"/>
        <w:position w:val="0"/>
        <w:vertAlign w:val="baseline"/>
      </w:rPr>
    </w:lvl>
    <w:lvl w:ilvl="2" w:tplc="87344D38">
      <w:start w:val="1"/>
      <w:numFmt w:val="lowerRoman"/>
      <w:lvlText w:val="%3."/>
      <w:lvlJc w:val="left"/>
      <w:pPr>
        <w:tabs>
          <w:tab w:val="left" w:pos="720"/>
        </w:tabs>
        <w:ind w:left="2160" w:hanging="276"/>
      </w:pPr>
      <w:rPr>
        <w:rFonts w:hAnsi="Arial Unicode MS" w:cs="Times New Roman"/>
        <w:caps w:val="0"/>
        <w:smallCaps w:val="0"/>
        <w:strike w:val="0"/>
        <w:dstrike w:val="0"/>
        <w:color w:val="000000"/>
        <w:spacing w:val="0"/>
        <w:w w:val="100"/>
        <w:kern w:val="0"/>
        <w:position w:val="0"/>
        <w:vertAlign w:val="baseline"/>
      </w:rPr>
    </w:lvl>
    <w:lvl w:ilvl="3" w:tplc="B0D2E0E8">
      <w:start w:val="1"/>
      <w:numFmt w:val="decimal"/>
      <w:lvlText w:val="%4."/>
      <w:lvlJc w:val="left"/>
      <w:pPr>
        <w:tabs>
          <w:tab w:val="left" w:pos="720"/>
        </w:tabs>
        <w:ind w:left="2880" w:hanging="360"/>
      </w:pPr>
      <w:rPr>
        <w:rFonts w:hAnsi="Arial Unicode MS" w:cs="Times New Roman"/>
        <w:caps w:val="0"/>
        <w:smallCaps w:val="0"/>
        <w:strike w:val="0"/>
        <w:dstrike w:val="0"/>
        <w:color w:val="000000"/>
        <w:spacing w:val="0"/>
        <w:w w:val="100"/>
        <w:kern w:val="0"/>
        <w:position w:val="0"/>
        <w:vertAlign w:val="baseline"/>
      </w:rPr>
    </w:lvl>
    <w:lvl w:ilvl="4" w:tplc="BA34F942">
      <w:start w:val="1"/>
      <w:numFmt w:val="lowerLetter"/>
      <w:lvlText w:val="%5."/>
      <w:lvlJc w:val="left"/>
      <w:pPr>
        <w:tabs>
          <w:tab w:val="left" w:pos="720"/>
        </w:tabs>
        <w:ind w:left="3600" w:hanging="360"/>
      </w:pPr>
      <w:rPr>
        <w:rFonts w:hAnsi="Arial Unicode MS" w:cs="Times New Roman"/>
        <w:caps w:val="0"/>
        <w:smallCaps w:val="0"/>
        <w:strike w:val="0"/>
        <w:dstrike w:val="0"/>
        <w:color w:val="000000"/>
        <w:spacing w:val="0"/>
        <w:w w:val="100"/>
        <w:kern w:val="0"/>
        <w:position w:val="0"/>
        <w:vertAlign w:val="baseline"/>
      </w:rPr>
    </w:lvl>
    <w:lvl w:ilvl="5" w:tplc="0A3CDAC8">
      <w:start w:val="1"/>
      <w:numFmt w:val="lowerRoman"/>
      <w:lvlText w:val="%6."/>
      <w:lvlJc w:val="left"/>
      <w:pPr>
        <w:tabs>
          <w:tab w:val="left" w:pos="720"/>
        </w:tabs>
        <w:ind w:left="4320" w:hanging="276"/>
      </w:pPr>
      <w:rPr>
        <w:rFonts w:hAnsi="Arial Unicode MS" w:cs="Times New Roman"/>
        <w:caps w:val="0"/>
        <w:smallCaps w:val="0"/>
        <w:strike w:val="0"/>
        <w:dstrike w:val="0"/>
        <w:color w:val="000000"/>
        <w:spacing w:val="0"/>
        <w:w w:val="100"/>
        <w:kern w:val="0"/>
        <w:position w:val="0"/>
        <w:vertAlign w:val="baseline"/>
      </w:rPr>
    </w:lvl>
    <w:lvl w:ilvl="6" w:tplc="B06A5AFC">
      <w:start w:val="1"/>
      <w:numFmt w:val="decimal"/>
      <w:lvlText w:val="%7."/>
      <w:lvlJc w:val="left"/>
      <w:pPr>
        <w:tabs>
          <w:tab w:val="left" w:pos="720"/>
        </w:tabs>
        <w:ind w:left="5040" w:hanging="360"/>
      </w:pPr>
      <w:rPr>
        <w:rFonts w:hAnsi="Arial Unicode MS" w:cs="Times New Roman"/>
        <w:caps w:val="0"/>
        <w:smallCaps w:val="0"/>
        <w:strike w:val="0"/>
        <w:dstrike w:val="0"/>
        <w:color w:val="000000"/>
        <w:spacing w:val="0"/>
        <w:w w:val="100"/>
        <w:kern w:val="0"/>
        <w:position w:val="0"/>
        <w:vertAlign w:val="baseline"/>
      </w:rPr>
    </w:lvl>
    <w:lvl w:ilvl="7" w:tplc="02E2E1D2">
      <w:start w:val="1"/>
      <w:numFmt w:val="lowerLetter"/>
      <w:lvlText w:val="%8."/>
      <w:lvlJc w:val="left"/>
      <w:pPr>
        <w:tabs>
          <w:tab w:val="left" w:pos="720"/>
        </w:tabs>
        <w:ind w:left="5760" w:hanging="360"/>
      </w:pPr>
      <w:rPr>
        <w:rFonts w:hAnsi="Arial Unicode MS" w:cs="Times New Roman"/>
        <w:caps w:val="0"/>
        <w:smallCaps w:val="0"/>
        <w:strike w:val="0"/>
        <w:dstrike w:val="0"/>
        <w:color w:val="000000"/>
        <w:spacing w:val="0"/>
        <w:w w:val="100"/>
        <w:kern w:val="0"/>
        <w:position w:val="0"/>
        <w:vertAlign w:val="baseline"/>
      </w:rPr>
    </w:lvl>
    <w:lvl w:ilvl="8" w:tplc="F7FC390C">
      <w:start w:val="1"/>
      <w:numFmt w:val="lowerRoman"/>
      <w:lvlText w:val="%9."/>
      <w:lvlJc w:val="left"/>
      <w:pPr>
        <w:tabs>
          <w:tab w:val="left" w:pos="720"/>
        </w:tabs>
        <w:ind w:left="6480" w:hanging="276"/>
      </w:pPr>
      <w:rPr>
        <w:rFonts w:hAnsi="Arial Unicode MS" w:cs="Times New Roman"/>
        <w:caps w:val="0"/>
        <w:smallCaps w:val="0"/>
        <w:strike w:val="0"/>
        <w:dstrike w:val="0"/>
        <w:color w:val="000000"/>
        <w:spacing w:val="0"/>
        <w:w w:val="100"/>
        <w:kern w:val="0"/>
        <w:position w:val="0"/>
        <w:vertAlign w:val="baseline"/>
      </w:rPr>
    </w:lvl>
  </w:abstractNum>
  <w:abstractNum w:abstractNumId="34">
    <w:nsid w:val="1E3D3884"/>
    <w:multiLevelType w:val="multilevel"/>
    <w:tmpl w:val="21028E56"/>
    <w:numStyleLink w:val="Zaimportowanystyl28"/>
  </w:abstractNum>
  <w:abstractNum w:abstractNumId="35">
    <w:nsid w:val="1F7E4D9D"/>
    <w:multiLevelType w:val="hybridMultilevel"/>
    <w:tmpl w:val="B34E3994"/>
    <w:numStyleLink w:val="Zaimportowanystyl32"/>
  </w:abstractNum>
  <w:abstractNum w:abstractNumId="36">
    <w:nsid w:val="200515B4"/>
    <w:multiLevelType w:val="hybridMultilevel"/>
    <w:tmpl w:val="8C841912"/>
    <w:lvl w:ilvl="0" w:tplc="88CEA9FA">
      <w:start w:val="1"/>
      <w:numFmt w:val="lowerLetter"/>
      <w:lvlText w:val="%1)"/>
      <w:lvlJc w:val="left"/>
      <w:pPr>
        <w:tabs>
          <w:tab w:val="num" w:pos="720"/>
        </w:tabs>
        <w:ind w:left="720" w:hanging="360"/>
      </w:pPr>
      <w:rPr>
        <w:rFonts w:cs="Times New Roman"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205C1E33"/>
    <w:multiLevelType w:val="multilevel"/>
    <w:tmpl w:val="C39A89D6"/>
    <w:lvl w:ilvl="0">
      <w:start w:val="32"/>
      <w:numFmt w:val="decimal"/>
      <w:lvlText w:val="%1."/>
      <w:lvlJc w:val="left"/>
      <w:pPr>
        <w:tabs>
          <w:tab w:val="num" w:pos="1212"/>
        </w:tabs>
        <w:ind w:left="1212" w:hanging="360"/>
      </w:pPr>
      <w:rPr>
        <w:rFonts w:cs="Times New Roman" w:hint="default"/>
        <w:sz w:val="24"/>
        <w:szCs w:val="24"/>
      </w:rPr>
    </w:lvl>
    <w:lvl w:ilvl="1">
      <w:start w:val="3"/>
      <w:numFmt w:val="upperRoman"/>
      <w:lvlText w:val="%2."/>
      <w:lvlJc w:val="right"/>
      <w:pPr>
        <w:tabs>
          <w:tab w:val="num" w:pos="1440"/>
        </w:tabs>
        <w:ind w:left="1440" w:hanging="360"/>
      </w:pPr>
      <w:rPr>
        <w:rFonts w:cs="Times New Roman" w:hint="default"/>
      </w:rPr>
    </w:lvl>
    <w:lvl w:ilvl="2">
      <w:start w:val="1"/>
      <w:numFmt w:val="upperRoman"/>
      <w:lvlText w:val="%3."/>
      <w:lvlJc w:val="right"/>
      <w:pPr>
        <w:tabs>
          <w:tab w:val="num" w:pos="644"/>
        </w:tabs>
        <w:ind w:left="644" w:hanging="360"/>
      </w:pPr>
      <w:rPr>
        <w:rFonts w:cs="Times New Roman" w:hint="default"/>
      </w:rPr>
    </w:lvl>
    <w:lvl w:ilvl="3">
      <w:start w:val="1"/>
      <w:numFmt w:val="decimal"/>
      <w:lvlText w:val="%4."/>
      <w:lvlJc w:val="left"/>
      <w:pPr>
        <w:tabs>
          <w:tab w:val="num" w:pos="2880"/>
        </w:tabs>
        <w:ind w:left="2880" w:hanging="360"/>
      </w:pPr>
      <w:rPr>
        <w:rFonts w:cs="Times New Roman" w:hint="default"/>
        <w:b/>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8">
    <w:nsid w:val="208830E5"/>
    <w:multiLevelType w:val="hybridMultilevel"/>
    <w:tmpl w:val="170EFC7C"/>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9">
    <w:nsid w:val="21C65743"/>
    <w:multiLevelType w:val="multilevel"/>
    <w:tmpl w:val="9CC01DD4"/>
    <w:lvl w:ilvl="0">
      <w:start w:val="1"/>
      <w:numFmt w:val="lowerLetter"/>
      <w:lvlText w:val="%1)"/>
      <w:lvlJc w:val="left"/>
      <w:pPr>
        <w:tabs>
          <w:tab w:val="num" w:pos="405"/>
        </w:tabs>
        <w:ind w:left="405" w:hanging="405"/>
      </w:pPr>
      <w:rPr>
        <w:rFonts w:ascii="Wingdings" w:hAnsi="Wingding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3"/>
      <w:numFmt w:val="upperRoman"/>
      <w:lvlText w:val="%4."/>
      <w:lvlJc w:val="left"/>
      <w:pPr>
        <w:tabs>
          <w:tab w:val="num" w:pos="2880"/>
        </w:tabs>
        <w:ind w:left="2880" w:hanging="720"/>
      </w:pPr>
      <w:rPr>
        <w:rFonts w:cs="Times New Roman" w:hint="default"/>
      </w:rPr>
    </w:lvl>
    <w:lvl w:ilvl="4">
      <w:start w:val="1"/>
      <w:numFmt w:val="upperLetter"/>
      <w:lvlText w:val="%5."/>
      <w:lvlJc w:val="left"/>
      <w:pPr>
        <w:tabs>
          <w:tab w:val="num" w:pos="3240"/>
        </w:tabs>
        <w:ind w:left="3240" w:hanging="360"/>
      </w:pPr>
      <w:rPr>
        <w:rFonts w:cs="Times New Roman" w:hint="default"/>
        <w:b/>
      </w:rPr>
    </w:lvl>
    <w:lvl w:ilvl="5">
      <w:start w:val="9"/>
      <w:numFmt w:val="decimal"/>
      <w:lvlText w:val="%6."/>
      <w:lvlJc w:val="left"/>
      <w:pPr>
        <w:tabs>
          <w:tab w:val="num" w:pos="4140"/>
        </w:tabs>
        <w:ind w:left="4140" w:hanging="360"/>
      </w:pPr>
      <w:rPr>
        <w:rFonts w:cs="Times New Roman" w:hint="default"/>
      </w:rPr>
    </w:lvl>
    <w:lvl w:ilvl="6">
      <w:start w:val="2"/>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40">
    <w:nsid w:val="21EC0F7C"/>
    <w:multiLevelType w:val="hybridMultilevel"/>
    <w:tmpl w:val="70AE1C84"/>
    <w:lvl w:ilvl="0" w:tplc="5F803518">
      <w:start w:val="1"/>
      <w:numFmt w:val="decimal"/>
      <w:lvlText w:val="%1."/>
      <w:lvlJc w:val="left"/>
      <w:pPr>
        <w:ind w:left="360" w:hanging="360"/>
      </w:pPr>
      <w:rPr>
        <w:rFonts w:hAnsi="Arial Unicode MS" w:cs="Times New Roman" w:hint="default"/>
        <w:b/>
        <w:bCs/>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nsid w:val="23693702"/>
    <w:multiLevelType w:val="hybridMultilevel"/>
    <w:tmpl w:val="256C1A04"/>
    <w:lvl w:ilvl="0" w:tplc="D6E238E6">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242C64F4"/>
    <w:multiLevelType w:val="hybridMultilevel"/>
    <w:tmpl w:val="036A6B36"/>
    <w:numStyleLink w:val="Zaimportowanystyl30"/>
  </w:abstractNum>
  <w:abstractNum w:abstractNumId="43">
    <w:nsid w:val="24645867"/>
    <w:multiLevelType w:val="multilevel"/>
    <w:tmpl w:val="24460BF8"/>
    <w:lvl w:ilvl="0">
      <w:start w:val="4"/>
      <w:numFmt w:val="decimal"/>
      <w:lvlText w:val="%1."/>
      <w:lvlJc w:val="left"/>
      <w:pPr>
        <w:tabs>
          <w:tab w:val="num" w:pos="1212"/>
        </w:tabs>
        <w:ind w:left="1212" w:hanging="360"/>
      </w:pPr>
      <w:rPr>
        <w:rFonts w:cs="Times New Roman" w:hint="default"/>
        <w:sz w:val="24"/>
        <w:szCs w:val="24"/>
      </w:rPr>
    </w:lvl>
    <w:lvl w:ilvl="1">
      <w:start w:val="1"/>
      <w:numFmt w:val="upperRoman"/>
      <w:lvlText w:val="%2."/>
      <w:lvlJc w:val="right"/>
      <w:pPr>
        <w:tabs>
          <w:tab w:val="num" w:pos="1440"/>
        </w:tabs>
        <w:ind w:left="1440" w:hanging="360"/>
      </w:pPr>
      <w:rPr>
        <w:rFonts w:cs="Times New Roman" w:hint="default"/>
      </w:rPr>
    </w:lvl>
    <w:lvl w:ilvl="2">
      <w:start w:val="1"/>
      <w:numFmt w:val="upperRoman"/>
      <w:lvlText w:val="%3."/>
      <w:lvlJc w:val="right"/>
      <w:pPr>
        <w:tabs>
          <w:tab w:val="num" w:pos="644"/>
        </w:tabs>
        <w:ind w:left="644" w:hanging="360"/>
      </w:pPr>
      <w:rPr>
        <w:rFonts w:cs="Times New Roman" w:hint="default"/>
      </w:rPr>
    </w:lvl>
    <w:lvl w:ilvl="3">
      <w:start w:val="1"/>
      <w:numFmt w:val="decimal"/>
      <w:lvlText w:val="%4."/>
      <w:lvlJc w:val="left"/>
      <w:pPr>
        <w:tabs>
          <w:tab w:val="num" w:pos="2880"/>
        </w:tabs>
        <w:ind w:left="2880" w:hanging="360"/>
      </w:pPr>
      <w:rPr>
        <w:rFonts w:cs="Times New Roman" w:hint="default"/>
        <w:b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4">
    <w:nsid w:val="264F5B46"/>
    <w:multiLevelType w:val="hybridMultilevel"/>
    <w:tmpl w:val="B34E3994"/>
    <w:styleLink w:val="Zaimportowanystyl32"/>
    <w:lvl w:ilvl="0" w:tplc="04150011">
      <w:start w:val="1"/>
      <w:numFmt w:val="decimal"/>
      <w:lvlText w:val="%1."/>
      <w:lvlJc w:val="left"/>
      <w:pPr>
        <w:tabs>
          <w:tab w:val="left" w:pos="360"/>
        </w:tabs>
        <w:ind w:left="567" w:hanging="227"/>
      </w:pPr>
      <w:rPr>
        <w:rFonts w:hAnsi="Arial Unicode MS" w:cs="Times New Roman"/>
        <w:caps w:val="0"/>
        <w:smallCaps w:val="0"/>
        <w:strike w:val="0"/>
        <w:dstrike w:val="0"/>
        <w:color w:val="000000"/>
        <w:spacing w:val="0"/>
        <w:w w:val="100"/>
        <w:kern w:val="0"/>
        <w:position w:val="0"/>
        <w:vertAlign w:val="baseline"/>
      </w:rPr>
    </w:lvl>
    <w:lvl w:ilvl="1" w:tplc="04150019">
      <w:start w:val="1"/>
      <w:numFmt w:val="decimal"/>
      <w:lvlText w:val="%2."/>
      <w:lvlJc w:val="left"/>
      <w:pPr>
        <w:tabs>
          <w:tab w:val="left" w:pos="360"/>
        </w:tabs>
        <w:ind w:left="567" w:hanging="227"/>
      </w:pPr>
      <w:rPr>
        <w:rFonts w:hAnsi="Arial Unicode MS" w:cs="Times New Roman"/>
        <w:caps w:val="0"/>
        <w:smallCaps w:val="0"/>
        <w:strike w:val="0"/>
        <w:dstrike w:val="0"/>
        <w:color w:val="000000"/>
        <w:spacing w:val="0"/>
        <w:w w:val="100"/>
        <w:kern w:val="0"/>
        <w:position w:val="0"/>
        <w:vertAlign w:val="baseline"/>
      </w:rPr>
    </w:lvl>
    <w:lvl w:ilvl="2" w:tplc="0415001B">
      <w:start w:val="1"/>
      <w:numFmt w:val="decimal"/>
      <w:lvlText w:val="%3."/>
      <w:lvlJc w:val="left"/>
      <w:pPr>
        <w:tabs>
          <w:tab w:val="left" w:pos="360"/>
        </w:tabs>
        <w:ind w:left="567" w:hanging="227"/>
      </w:pPr>
      <w:rPr>
        <w:rFonts w:hAnsi="Arial Unicode MS" w:cs="Times New Roman"/>
        <w:caps w:val="0"/>
        <w:smallCaps w:val="0"/>
        <w:strike w:val="0"/>
        <w:dstrike w:val="0"/>
        <w:color w:val="000000"/>
        <w:spacing w:val="0"/>
        <w:w w:val="100"/>
        <w:kern w:val="0"/>
        <w:position w:val="0"/>
        <w:vertAlign w:val="baseline"/>
      </w:rPr>
    </w:lvl>
    <w:lvl w:ilvl="3" w:tplc="0415000F">
      <w:start w:val="1"/>
      <w:numFmt w:val="decimal"/>
      <w:lvlText w:val="%4."/>
      <w:lvlJc w:val="left"/>
      <w:pPr>
        <w:tabs>
          <w:tab w:val="left" w:pos="360"/>
        </w:tabs>
        <w:ind w:left="567" w:hanging="227"/>
      </w:pPr>
      <w:rPr>
        <w:rFonts w:hAnsi="Arial Unicode MS" w:cs="Times New Roman"/>
        <w:caps w:val="0"/>
        <w:smallCaps w:val="0"/>
        <w:strike w:val="0"/>
        <w:dstrike w:val="0"/>
        <w:color w:val="000000"/>
        <w:spacing w:val="0"/>
        <w:w w:val="100"/>
        <w:kern w:val="0"/>
        <w:position w:val="0"/>
        <w:vertAlign w:val="baseline"/>
      </w:rPr>
    </w:lvl>
    <w:lvl w:ilvl="4" w:tplc="04150019">
      <w:start w:val="1"/>
      <w:numFmt w:val="decimal"/>
      <w:lvlText w:val="%5."/>
      <w:lvlJc w:val="left"/>
      <w:pPr>
        <w:tabs>
          <w:tab w:val="left" w:pos="360"/>
        </w:tabs>
        <w:ind w:left="567" w:hanging="227"/>
      </w:pPr>
      <w:rPr>
        <w:rFonts w:hAnsi="Arial Unicode MS" w:cs="Times New Roman"/>
        <w:caps w:val="0"/>
        <w:smallCaps w:val="0"/>
        <w:strike w:val="0"/>
        <w:dstrike w:val="0"/>
        <w:color w:val="000000"/>
        <w:spacing w:val="0"/>
        <w:w w:val="100"/>
        <w:kern w:val="0"/>
        <w:position w:val="0"/>
        <w:vertAlign w:val="baseline"/>
      </w:rPr>
    </w:lvl>
    <w:lvl w:ilvl="5" w:tplc="0415001B">
      <w:start w:val="1"/>
      <w:numFmt w:val="decimal"/>
      <w:lvlText w:val="%6."/>
      <w:lvlJc w:val="left"/>
      <w:pPr>
        <w:tabs>
          <w:tab w:val="left" w:pos="360"/>
        </w:tabs>
        <w:ind w:left="567" w:hanging="227"/>
      </w:pPr>
      <w:rPr>
        <w:rFonts w:hAnsi="Arial Unicode MS" w:cs="Times New Roman"/>
        <w:caps w:val="0"/>
        <w:smallCaps w:val="0"/>
        <w:strike w:val="0"/>
        <w:dstrike w:val="0"/>
        <w:color w:val="000000"/>
        <w:spacing w:val="0"/>
        <w:w w:val="100"/>
        <w:kern w:val="0"/>
        <w:position w:val="0"/>
        <w:vertAlign w:val="baseline"/>
      </w:rPr>
    </w:lvl>
    <w:lvl w:ilvl="6" w:tplc="0415000F">
      <w:start w:val="1"/>
      <w:numFmt w:val="decimal"/>
      <w:lvlText w:val="%7."/>
      <w:lvlJc w:val="left"/>
      <w:pPr>
        <w:tabs>
          <w:tab w:val="left" w:pos="360"/>
        </w:tabs>
        <w:ind w:left="567" w:hanging="227"/>
      </w:pPr>
      <w:rPr>
        <w:rFonts w:hAnsi="Arial Unicode MS" w:cs="Times New Roman"/>
        <w:caps w:val="0"/>
        <w:smallCaps w:val="0"/>
        <w:strike w:val="0"/>
        <w:dstrike w:val="0"/>
        <w:color w:val="000000"/>
        <w:spacing w:val="0"/>
        <w:w w:val="100"/>
        <w:kern w:val="0"/>
        <w:position w:val="0"/>
        <w:vertAlign w:val="baseline"/>
      </w:rPr>
    </w:lvl>
    <w:lvl w:ilvl="7" w:tplc="04150019">
      <w:start w:val="1"/>
      <w:numFmt w:val="decimal"/>
      <w:lvlText w:val="%8."/>
      <w:lvlJc w:val="left"/>
      <w:pPr>
        <w:tabs>
          <w:tab w:val="left" w:pos="360"/>
        </w:tabs>
        <w:ind w:left="567" w:hanging="227"/>
      </w:pPr>
      <w:rPr>
        <w:rFonts w:hAnsi="Arial Unicode MS" w:cs="Times New Roman"/>
        <w:caps w:val="0"/>
        <w:smallCaps w:val="0"/>
        <w:strike w:val="0"/>
        <w:dstrike w:val="0"/>
        <w:color w:val="000000"/>
        <w:spacing w:val="0"/>
        <w:w w:val="100"/>
        <w:kern w:val="0"/>
        <w:position w:val="0"/>
        <w:vertAlign w:val="baseline"/>
      </w:rPr>
    </w:lvl>
    <w:lvl w:ilvl="8" w:tplc="0415001B">
      <w:start w:val="1"/>
      <w:numFmt w:val="decimal"/>
      <w:lvlText w:val="%9."/>
      <w:lvlJc w:val="left"/>
      <w:pPr>
        <w:tabs>
          <w:tab w:val="left" w:pos="360"/>
        </w:tabs>
        <w:ind w:left="567" w:hanging="227"/>
      </w:pPr>
      <w:rPr>
        <w:rFonts w:hAnsi="Arial Unicode MS" w:cs="Times New Roman"/>
        <w:caps w:val="0"/>
        <w:smallCaps w:val="0"/>
        <w:strike w:val="0"/>
        <w:dstrike w:val="0"/>
        <w:color w:val="000000"/>
        <w:spacing w:val="0"/>
        <w:w w:val="100"/>
        <w:kern w:val="0"/>
        <w:position w:val="0"/>
        <w:vertAlign w:val="baseline"/>
      </w:rPr>
    </w:lvl>
  </w:abstractNum>
  <w:abstractNum w:abstractNumId="45">
    <w:nsid w:val="269B5401"/>
    <w:multiLevelType w:val="hybridMultilevel"/>
    <w:tmpl w:val="2F380378"/>
    <w:lvl w:ilvl="0" w:tplc="15D284DA">
      <w:start w:val="1"/>
      <w:numFmt w:val="bullet"/>
      <w:lvlText w:val=""/>
      <w:lvlJc w:val="left"/>
      <w:pPr>
        <w:ind w:left="720" w:hanging="360"/>
      </w:pPr>
      <w:rPr>
        <w:rFonts w:ascii="Wingdings" w:hAnsi="Wingdings" w:hint="default"/>
        <w:color w:val="auto"/>
      </w:rPr>
    </w:lvl>
    <w:lvl w:ilvl="1" w:tplc="2E026942" w:tentative="1">
      <w:start w:val="1"/>
      <w:numFmt w:val="bullet"/>
      <w:lvlText w:val="o"/>
      <w:lvlJc w:val="left"/>
      <w:pPr>
        <w:ind w:left="1440" w:hanging="360"/>
      </w:pPr>
      <w:rPr>
        <w:rFonts w:ascii="Courier New" w:hAnsi="Courier New" w:hint="default"/>
      </w:rPr>
    </w:lvl>
    <w:lvl w:ilvl="2" w:tplc="6340190E" w:tentative="1">
      <w:start w:val="1"/>
      <w:numFmt w:val="bullet"/>
      <w:lvlText w:val=""/>
      <w:lvlJc w:val="left"/>
      <w:pPr>
        <w:ind w:left="2160" w:hanging="360"/>
      </w:pPr>
      <w:rPr>
        <w:rFonts w:ascii="Wingdings" w:hAnsi="Wingdings" w:hint="default"/>
      </w:rPr>
    </w:lvl>
    <w:lvl w:ilvl="3" w:tplc="9BBCE11C" w:tentative="1">
      <w:start w:val="1"/>
      <w:numFmt w:val="bullet"/>
      <w:lvlText w:val=""/>
      <w:lvlJc w:val="left"/>
      <w:pPr>
        <w:ind w:left="2880" w:hanging="360"/>
      </w:pPr>
      <w:rPr>
        <w:rFonts w:ascii="Symbol" w:hAnsi="Symbol" w:hint="default"/>
      </w:rPr>
    </w:lvl>
    <w:lvl w:ilvl="4" w:tplc="B24213B4" w:tentative="1">
      <w:start w:val="1"/>
      <w:numFmt w:val="bullet"/>
      <w:lvlText w:val="o"/>
      <w:lvlJc w:val="left"/>
      <w:pPr>
        <w:ind w:left="3600" w:hanging="360"/>
      </w:pPr>
      <w:rPr>
        <w:rFonts w:ascii="Courier New" w:hAnsi="Courier New" w:hint="default"/>
      </w:rPr>
    </w:lvl>
    <w:lvl w:ilvl="5" w:tplc="340AC80E" w:tentative="1">
      <w:start w:val="1"/>
      <w:numFmt w:val="bullet"/>
      <w:lvlText w:val=""/>
      <w:lvlJc w:val="left"/>
      <w:pPr>
        <w:ind w:left="4320" w:hanging="360"/>
      </w:pPr>
      <w:rPr>
        <w:rFonts w:ascii="Wingdings" w:hAnsi="Wingdings" w:hint="default"/>
      </w:rPr>
    </w:lvl>
    <w:lvl w:ilvl="6" w:tplc="68D679B6" w:tentative="1">
      <w:start w:val="1"/>
      <w:numFmt w:val="bullet"/>
      <w:lvlText w:val=""/>
      <w:lvlJc w:val="left"/>
      <w:pPr>
        <w:ind w:left="5040" w:hanging="360"/>
      </w:pPr>
      <w:rPr>
        <w:rFonts w:ascii="Symbol" w:hAnsi="Symbol" w:hint="default"/>
      </w:rPr>
    </w:lvl>
    <w:lvl w:ilvl="7" w:tplc="9B98A826" w:tentative="1">
      <w:start w:val="1"/>
      <w:numFmt w:val="bullet"/>
      <w:lvlText w:val="o"/>
      <w:lvlJc w:val="left"/>
      <w:pPr>
        <w:ind w:left="5760" w:hanging="360"/>
      </w:pPr>
      <w:rPr>
        <w:rFonts w:ascii="Courier New" w:hAnsi="Courier New" w:hint="default"/>
      </w:rPr>
    </w:lvl>
    <w:lvl w:ilvl="8" w:tplc="32EABE52" w:tentative="1">
      <w:start w:val="1"/>
      <w:numFmt w:val="bullet"/>
      <w:lvlText w:val=""/>
      <w:lvlJc w:val="left"/>
      <w:pPr>
        <w:ind w:left="6480" w:hanging="360"/>
      </w:pPr>
      <w:rPr>
        <w:rFonts w:ascii="Wingdings" w:hAnsi="Wingdings" w:hint="default"/>
      </w:rPr>
    </w:lvl>
  </w:abstractNum>
  <w:abstractNum w:abstractNumId="46">
    <w:nsid w:val="27BF09D5"/>
    <w:multiLevelType w:val="hybridMultilevel"/>
    <w:tmpl w:val="2CE83188"/>
    <w:lvl w:ilvl="0" w:tplc="0415000F">
      <w:start w:val="1"/>
      <w:numFmt w:val="decimal"/>
      <w:lvlText w:val="%1."/>
      <w:lvlJc w:val="left"/>
      <w:pPr>
        <w:ind w:left="360" w:hanging="360"/>
      </w:pPr>
      <w:rPr>
        <w:rFonts w:cs="Times New Roman"/>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2AC91300"/>
    <w:multiLevelType w:val="hybridMultilevel"/>
    <w:tmpl w:val="049C4256"/>
    <w:lvl w:ilvl="0" w:tplc="E1FAF9BA">
      <w:start w:val="1"/>
      <w:numFmt w:val="decimal"/>
      <w:lvlText w:val="%1)"/>
      <w:lvlJc w:val="left"/>
      <w:pPr>
        <w:ind w:left="1429" w:hanging="72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8">
    <w:nsid w:val="2B97756D"/>
    <w:multiLevelType w:val="singleLevel"/>
    <w:tmpl w:val="6E2E4F20"/>
    <w:lvl w:ilvl="0">
      <w:start w:val="5"/>
      <w:numFmt w:val="decimal"/>
      <w:lvlText w:val="%1."/>
      <w:lvlJc w:val="left"/>
      <w:pPr>
        <w:ind w:left="720" w:hanging="360"/>
      </w:pPr>
      <w:rPr>
        <w:rFonts w:cs="Times New Roman" w:hint="default"/>
      </w:rPr>
    </w:lvl>
  </w:abstractNum>
  <w:abstractNum w:abstractNumId="49">
    <w:nsid w:val="300A34DB"/>
    <w:multiLevelType w:val="hybridMultilevel"/>
    <w:tmpl w:val="A0D6A23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31B07681"/>
    <w:multiLevelType w:val="hybridMultilevel"/>
    <w:tmpl w:val="2A1AAB08"/>
    <w:lvl w:ilvl="0" w:tplc="04150011">
      <w:start w:val="1"/>
      <w:numFmt w:val="bullet"/>
      <w:lvlText w:val=""/>
      <w:lvlJc w:val="left"/>
      <w:pPr>
        <w:tabs>
          <w:tab w:val="num" w:pos="1340"/>
        </w:tabs>
        <w:ind w:left="1340" w:hanging="360"/>
      </w:pPr>
      <w:rPr>
        <w:rFonts w:ascii="Wingdings" w:hAnsi="Wingdings" w:hint="default"/>
      </w:rPr>
    </w:lvl>
    <w:lvl w:ilvl="1" w:tplc="04150019" w:tentative="1">
      <w:start w:val="1"/>
      <w:numFmt w:val="bullet"/>
      <w:lvlText w:val="o"/>
      <w:lvlJc w:val="left"/>
      <w:pPr>
        <w:tabs>
          <w:tab w:val="num" w:pos="2060"/>
        </w:tabs>
        <w:ind w:left="2060" w:hanging="360"/>
      </w:pPr>
      <w:rPr>
        <w:rFonts w:ascii="Courier New" w:hAnsi="Courier New" w:hint="default"/>
      </w:rPr>
    </w:lvl>
    <w:lvl w:ilvl="2" w:tplc="0415001B" w:tentative="1">
      <w:start w:val="1"/>
      <w:numFmt w:val="bullet"/>
      <w:lvlText w:val=""/>
      <w:lvlJc w:val="left"/>
      <w:pPr>
        <w:tabs>
          <w:tab w:val="num" w:pos="2780"/>
        </w:tabs>
        <w:ind w:left="2780" w:hanging="360"/>
      </w:pPr>
      <w:rPr>
        <w:rFonts w:ascii="Wingdings" w:hAnsi="Wingdings" w:hint="default"/>
      </w:rPr>
    </w:lvl>
    <w:lvl w:ilvl="3" w:tplc="0415000F" w:tentative="1">
      <w:start w:val="1"/>
      <w:numFmt w:val="bullet"/>
      <w:lvlText w:val=""/>
      <w:lvlJc w:val="left"/>
      <w:pPr>
        <w:tabs>
          <w:tab w:val="num" w:pos="3500"/>
        </w:tabs>
        <w:ind w:left="3500" w:hanging="360"/>
      </w:pPr>
      <w:rPr>
        <w:rFonts w:ascii="Symbol" w:hAnsi="Symbol" w:hint="default"/>
      </w:rPr>
    </w:lvl>
    <w:lvl w:ilvl="4" w:tplc="04150019" w:tentative="1">
      <w:start w:val="1"/>
      <w:numFmt w:val="bullet"/>
      <w:lvlText w:val="o"/>
      <w:lvlJc w:val="left"/>
      <w:pPr>
        <w:tabs>
          <w:tab w:val="num" w:pos="4220"/>
        </w:tabs>
        <w:ind w:left="4220" w:hanging="360"/>
      </w:pPr>
      <w:rPr>
        <w:rFonts w:ascii="Courier New" w:hAnsi="Courier New" w:hint="default"/>
      </w:rPr>
    </w:lvl>
    <w:lvl w:ilvl="5" w:tplc="0415001B" w:tentative="1">
      <w:start w:val="1"/>
      <w:numFmt w:val="bullet"/>
      <w:lvlText w:val=""/>
      <w:lvlJc w:val="left"/>
      <w:pPr>
        <w:tabs>
          <w:tab w:val="num" w:pos="4940"/>
        </w:tabs>
        <w:ind w:left="4940" w:hanging="360"/>
      </w:pPr>
      <w:rPr>
        <w:rFonts w:ascii="Wingdings" w:hAnsi="Wingdings" w:hint="default"/>
      </w:rPr>
    </w:lvl>
    <w:lvl w:ilvl="6" w:tplc="0415000F" w:tentative="1">
      <w:start w:val="1"/>
      <w:numFmt w:val="bullet"/>
      <w:lvlText w:val=""/>
      <w:lvlJc w:val="left"/>
      <w:pPr>
        <w:tabs>
          <w:tab w:val="num" w:pos="5660"/>
        </w:tabs>
        <w:ind w:left="5660" w:hanging="360"/>
      </w:pPr>
      <w:rPr>
        <w:rFonts w:ascii="Symbol" w:hAnsi="Symbol" w:hint="default"/>
      </w:rPr>
    </w:lvl>
    <w:lvl w:ilvl="7" w:tplc="04150019" w:tentative="1">
      <w:start w:val="1"/>
      <w:numFmt w:val="bullet"/>
      <w:lvlText w:val="o"/>
      <w:lvlJc w:val="left"/>
      <w:pPr>
        <w:tabs>
          <w:tab w:val="num" w:pos="6380"/>
        </w:tabs>
        <w:ind w:left="6380" w:hanging="360"/>
      </w:pPr>
      <w:rPr>
        <w:rFonts w:ascii="Courier New" w:hAnsi="Courier New" w:hint="default"/>
      </w:rPr>
    </w:lvl>
    <w:lvl w:ilvl="8" w:tplc="0415001B" w:tentative="1">
      <w:start w:val="1"/>
      <w:numFmt w:val="bullet"/>
      <w:lvlText w:val=""/>
      <w:lvlJc w:val="left"/>
      <w:pPr>
        <w:tabs>
          <w:tab w:val="num" w:pos="7100"/>
        </w:tabs>
        <w:ind w:left="7100" w:hanging="360"/>
      </w:pPr>
      <w:rPr>
        <w:rFonts w:ascii="Wingdings" w:hAnsi="Wingdings" w:hint="default"/>
      </w:rPr>
    </w:lvl>
  </w:abstractNum>
  <w:abstractNum w:abstractNumId="51">
    <w:nsid w:val="31BF1FAB"/>
    <w:multiLevelType w:val="hybridMultilevel"/>
    <w:tmpl w:val="21028E56"/>
    <w:styleLink w:val="Zaimportowanystyl28"/>
    <w:lvl w:ilvl="0" w:tplc="04150005">
      <w:start w:val="1"/>
      <w:numFmt w:val="lowerLetter"/>
      <w:lvlText w:val="%1)"/>
      <w:lvlJc w:val="left"/>
      <w:pPr>
        <w:ind w:left="1004" w:hanging="360"/>
      </w:pPr>
      <w:rPr>
        <w:rFonts w:hAnsi="Arial Unicode MS" w:cs="Times New Roman"/>
        <w:b/>
        <w:bCs/>
        <w:caps w:val="0"/>
        <w:smallCaps w:val="0"/>
        <w:strike w:val="0"/>
        <w:dstrike w:val="0"/>
        <w:color w:val="000000"/>
        <w:spacing w:val="0"/>
        <w:w w:val="100"/>
        <w:kern w:val="0"/>
        <w:position w:val="0"/>
        <w:vertAlign w:val="baseline"/>
      </w:rPr>
    </w:lvl>
    <w:lvl w:ilvl="1" w:tplc="04150003">
      <w:start w:val="1"/>
      <w:numFmt w:val="lowerLetter"/>
      <w:lvlText w:val="%2)"/>
      <w:lvlJc w:val="left"/>
      <w:pPr>
        <w:ind w:left="1004" w:hanging="360"/>
      </w:pPr>
      <w:rPr>
        <w:rFonts w:hAnsi="Arial Unicode MS" w:cs="Times New Roman"/>
        <w:b/>
        <w:bCs/>
        <w:caps w:val="0"/>
        <w:smallCaps w:val="0"/>
        <w:strike w:val="0"/>
        <w:dstrike w:val="0"/>
        <w:color w:val="000000"/>
        <w:spacing w:val="0"/>
        <w:w w:val="100"/>
        <w:kern w:val="0"/>
        <w:position w:val="0"/>
        <w:vertAlign w:val="baseline"/>
      </w:rPr>
    </w:lvl>
    <w:lvl w:ilvl="2" w:tplc="04150005">
      <w:start w:val="1"/>
      <w:numFmt w:val="lowerLetter"/>
      <w:lvlText w:val="%3)"/>
      <w:lvlJc w:val="left"/>
      <w:pPr>
        <w:ind w:left="1004" w:hanging="360"/>
      </w:pPr>
      <w:rPr>
        <w:rFonts w:hAnsi="Arial Unicode MS" w:cs="Times New Roman"/>
        <w:b/>
        <w:bCs/>
        <w:caps w:val="0"/>
        <w:smallCaps w:val="0"/>
        <w:strike w:val="0"/>
        <w:dstrike w:val="0"/>
        <w:color w:val="000000"/>
        <w:spacing w:val="0"/>
        <w:w w:val="100"/>
        <w:kern w:val="0"/>
        <w:position w:val="0"/>
        <w:vertAlign w:val="baseline"/>
      </w:rPr>
    </w:lvl>
    <w:lvl w:ilvl="3" w:tplc="04150001">
      <w:start w:val="1"/>
      <w:numFmt w:val="lowerLetter"/>
      <w:lvlText w:val="%4)"/>
      <w:lvlJc w:val="left"/>
      <w:pPr>
        <w:ind w:left="1004" w:hanging="360"/>
      </w:pPr>
      <w:rPr>
        <w:rFonts w:hAnsi="Arial Unicode MS" w:cs="Times New Roman"/>
        <w:b/>
        <w:bCs/>
        <w:caps w:val="0"/>
        <w:smallCaps w:val="0"/>
        <w:strike w:val="0"/>
        <w:dstrike w:val="0"/>
        <w:color w:val="000000"/>
        <w:spacing w:val="0"/>
        <w:w w:val="100"/>
        <w:kern w:val="0"/>
        <w:position w:val="0"/>
        <w:vertAlign w:val="baseline"/>
      </w:rPr>
    </w:lvl>
    <w:lvl w:ilvl="4" w:tplc="04150003">
      <w:start w:val="1"/>
      <w:numFmt w:val="lowerLetter"/>
      <w:lvlText w:val="%5)"/>
      <w:lvlJc w:val="left"/>
      <w:pPr>
        <w:ind w:left="1004" w:hanging="360"/>
      </w:pPr>
      <w:rPr>
        <w:rFonts w:hAnsi="Arial Unicode MS" w:cs="Times New Roman"/>
        <w:b/>
        <w:bCs/>
        <w:caps w:val="0"/>
        <w:smallCaps w:val="0"/>
        <w:strike w:val="0"/>
        <w:dstrike w:val="0"/>
        <w:color w:val="000000"/>
        <w:spacing w:val="0"/>
        <w:w w:val="100"/>
        <w:kern w:val="0"/>
        <w:position w:val="0"/>
        <w:vertAlign w:val="baseline"/>
      </w:rPr>
    </w:lvl>
    <w:lvl w:ilvl="5" w:tplc="04150005">
      <w:start w:val="1"/>
      <w:numFmt w:val="lowerLetter"/>
      <w:lvlText w:val="%6)"/>
      <w:lvlJc w:val="left"/>
      <w:pPr>
        <w:ind w:left="1004" w:hanging="360"/>
      </w:pPr>
      <w:rPr>
        <w:rFonts w:hAnsi="Arial Unicode MS" w:cs="Times New Roman"/>
        <w:b/>
        <w:bCs/>
        <w:caps w:val="0"/>
        <w:smallCaps w:val="0"/>
        <w:strike w:val="0"/>
        <w:dstrike w:val="0"/>
        <w:color w:val="000000"/>
        <w:spacing w:val="0"/>
        <w:w w:val="100"/>
        <w:kern w:val="0"/>
        <w:position w:val="0"/>
        <w:vertAlign w:val="baseline"/>
      </w:rPr>
    </w:lvl>
    <w:lvl w:ilvl="6" w:tplc="04150001">
      <w:start w:val="1"/>
      <w:numFmt w:val="lowerLetter"/>
      <w:lvlText w:val="%7)"/>
      <w:lvlJc w:val="left"/>
      <w:pPr>
        <w:ind w:left="1004" w:hanging="360"/>
      </w:pPr>
      <w:rPr>
        <w:rFonts w:hAnsi="Arial Unicode MS" w:cs="Times New Roman"/>
        <w:b/>
        <w:bCs/>
        <w:caps w:val="0"/>
        <w:smallCaps w:val="0"/>
        <w:strike w:val="0"/>
        <w:dstrike w:val="0"/>
        <w:color w:val="000000"/>
        <w:spacing w:val="0"/>
        <w:w w:val="100"/>
        <w:kern w:val="0"/>
        <w:position w:val="0"/>
        <w:vertAlign w:val="baseline"/>
      </w:rPr>
    </w:lvl>
    <w:lvl w:ilvl="7" w:tplc="04150003">
      <w:start w:val="1"/>
      <w:numFmt w:val="lowerLetter"/>
      <w:lvlText w:val="%8)"/>
      <w:lvlJc w:val="left"/>
      <w:pPr>
        <w:ind w:left="1004" w:hanging="360"/>
      </w:pPr>
      <w:rPr>
        <w:rFonts w:hAnsi="Arial Unicode MS" w:cs="Times New Roman"/>
        <w:b/>
        <w:bCs/>
        <w:caps w:val="0"/>
        <w:smallCaps w:val="0"/>
        <w:strike w:val="0"/>
        <w:dstrike w:val="0"/>
        <w:color w:val="000000"/>
        <w:spacing w:val="0"/>
        <w:w w:val="100"/>
        <w:kern w:val="0"/>
        <w:position w:val="0"/>
        <w:vertAlign w:val="baseline"/>
      </w:rPr>
    </w:lvl>
    <w:lvl w:ilvl="8" w:tplc="04150005">
      <w:start w:val="1"/>
      <w:numFmt w:val="lowerLetter"/>
      <w:lvlText w:val="%9)"/>
      <w:lvlJc w:val="left"/>
      <w:pPr>
        <w:ind w:left="1004" w:hanging="360"/>
      </w:pPr>
      <w:rPr>
        <w:rFonts w:hAnsi="Arial Unicode MS" w:cs="Times New Roman"/>
        <w:b/>
        <w:bCs/>
        <w:caps w:val="0"/>
        <w:smallCaps w:val="0"/>
        <w:strike w:val="0"/>
        <w:dstrike w:val="0"/>
        <w:color w:val="000000"/>
        <w:spacing w:val="0"/>
        <w:w w:val="100"/>
        <w:kern w:val="0"/>
        <w:position w:val="0"/>
        <w:vertAlign w:val="baseline"/>
      </w:rPr>
    </w:lvl>
  </w:abstractNum>
  <w:abstractNum w:abstractNumId="52">
    <w:nsid w:val="32B03716"/>
    <w:multiLevelType w:val="hybridMultilevel"/>
    <w:tmpl w:val="036A6B36"/>
    <w:styleLink w:val="Zaimportowanystyl30"/>
    <w:lvl w:ilvl="0" w:tplc="04150011">
      <w:start w:val="1"/>
      <w:numFmt w:val="decimal"/>
      <w:lvlText w:val="%1."/>
      <w:lvlJc w:val="left"/>
      <w:pPr>
        <w:tabs>
          <w:tab w:val="left" w:pos="360"/>
        </w:tabs>
        <w:ind w:left="700" w:hanging="360"/>
      </w:pPr>
      <w:rPr>
        <w:rFonts w:hAnsi="Arial Unicode MS" w:cs="Times New Roman"/>
        <w:caps w:val="0"/>
        <w:smallCaps w:val="0"/>
        <w:strike w:val="0"/>
        <w:dstrike w:val="0"/>
        <w:color w:val="000000"/>
        <w:spacing w:val="0"/>
        <w:w w:val="100"/>
        <w:kern w:val="0"/>
        <w:position w:val="0"/>
        <w:vertAlign w:val="baseline"/>
      </w:rPr>
    </w:lvl>
    <w:lvl w:ilvl="1" w:tplc="04150019">
      <w:start w:val="1"/>
      <w:numFmt w:val="decimal"/>
      <w:lvlText w:val="%2."/>
      <w:lvlJc w:val="left"/>
      <w:pPr>
        <w:tabs>
          <w:tab w:val="left" w:pos="360"/>
        </w:tabs>
        <w:ind w:left="700" w:hanging="360"/>
      </w:pPr>
      <w:rPr>
        <w:rFonts w:hAnsi="Arial Unicode MS" w:cs="Times New Roman"/>
        <w:caps w:val="0"/>
        <w:smallCaps w:val="0"/>
        <w:strike w:val="0"/>
        <w:dstrike w:val="0"/>
        <w:color w:val="000000"/>
        <w:spacing w:val="0"/>
        <w:w w:val="100"/>
        <w:kern w:val="0"/>
        <w:position w:val="0"/>
        <w:vertAlign w:val="baseline"/>
      </w:rPr>
    </w:lvl>
    <w:lvl w:ilvl="2" w:tplc="0415001B">
      <w:start w:val="1"/>
      <w:numFmt w:val="decimal"/>
      <w:lvlText w:val="%3."/>
      <w:lvlJc w:val="left"/>
      <w:pPr>
        <w:tabs>
          <w:tab w:val="left" w:pos="360"/>
        </w:tabs>
        <w:ind w:left="700" w:hanging="360"/>
      </w:pPr>
      <w:rPr>
        <w:rFonts w:hAnsi="Arial Unicode MS" w:cs="Times New Roman"/>
        <w:caps w:val="0"/>
        <w:smallCaps w:val="0"/>
        <w:strike w:val="0"/>
        <w:dstrike w:val="0"/>
        <w:color w:val="000000"/>
        <w:spacing w:val="0"/>
        <w:w w:val="100"/>
        <w:kern w:val="0"/>
        <w:position w:val="0"/>
        <w:vertAlign w:val="baseline"/>
      </w:rPr>
    </w:lvl>
    <w:lvl w:ilvl="3" w:tplc="0415000F">
      <w:start w:val="1"/>
      <w:numFmt w:val="decimal"/>
      <w:lvlText w:val="%4."/>
      <w:lvlJc w:val="left"/>
      <w:pPr>
        <w:tabs>
          <w:tab w:val="left" w:pos="360"/>
        </w:tabs>
        <w:ind w:left="700" w:hanging="360"/>
      </w:pPr>
      <w:rPr>
        <w:rFonts w:hAnsi="Arial Unicode MS" w:cs="Times New Roman"/>
        <w:caps w:val="0"/>
        <w:smallCaps w:val="0"/>
        <w:strike w:val="0"/>
        <w:dstrike w:val="0"/>
        <w:color w:val="000000"/>
        <w:spacing w:val="0"/>
        <w:w w:val="100"/>
        <w:kern w:val="0"/>
        <w:position w:val="0"/>
        <w:vertAlign w:val="baseline"/>
      </w:rPr>
    </w:lvl>
    <w:lvl w:ilvl="4" w:tplc="04150019">
      <w:start w:val="1"/>
      <w:numFmt w:val="decimal"/>
      <w:lvlText w:val="%5."/>
      <w:lvlJc w:val="left"/>
      <w:pPr>
        <w:tabs>
          <w:tab w:val="left" w:pos="360"/>
        </w:tabs>
        <w:ind w:left="700" w:hanging="360"/>
      </w:pPr>
      <w:rPr>
        <w:rFonts w:hAnsi="Arial Unicode MS" w:cs="Times New Roman"/>
        <w:caps w:val="0"/>
        <w:smallCaps w:val="0"/>
        <w:strike w:val="0"/>
        <w:dstrike w:val="0"/>
        <w:color w:val="000000"/>
        <w:spacing w:val="0"/>
        <w:w w:val="100"/>
        <w:kern w:val="0"/>
        <w:position w:val="0"/>
        <w:vertAlign w:val="baseline"/>
      </w:rPr>
    </w:lvl>
    <w:lvl w:ilvl="5" w:tplc="0415001B">
      <w:start w:val="1"/>
      <w:numFmt w:val="decimal"/>
      <w:lvlText w:val="%6."/>
      <w:lvlJc w:val="left"/>
      <w:pPr>
        <w:tabs>
          <w:tab w:val="left" w:pos="360"/>
        </w:tabs>
        <w:ind w:left="700" w:hanging="360"/>
      </w:pPr>
      <w:rPr>
        <w:rFonts w:hAnsi="Arial Unicode MS" w:cs="Times New Roman"/>
        <w:caps w:val="0"/>
        <w:smallCaps w:val="0"/>
        <w:strike w:val="0"/>
        <w:dstrike w:val="0"/>
        <w:color w:val="000000"/>
        <w:spacing w:val="0"/>
        <w:w w:val="100"/>
        <w:kern w:val="0"/>
        <w:position w:val="0"/>
        <w:vertAlign w:val="baseline"/>
      </w:rPr>
    </w:lvl>
    <w:lvl w:ilvl="6" w:tplc="0415000F">
      <w:start w:val="1"/>
      <w:numFmt w:val="decimal"/>
      <w:lvlText w:val="%7."/>
      <w:lvlJc w:val="left"/>
      <w:pPr>
        <w:tabs>
          <w:tab w:val="left" w:pos="360"/>
        </w:tabs>
        <w:ind w:left="700" w:hanging="360"/>
      </w:pPr>
      <w:rPr>
        <w:rFonts w:hAnsi="Arial Unicode MS" w:cs="Times New Roman"/>
        <w:caps w:val="0"/>
        <w:smallCaps w:val="0"/>
        <w:strike w:val="0"/>
        <w:dstrike w:val="0"/>
        <w:color w:val="000000"/>
        <w:spacing w:val="0"/>
        <w:w w:val="100"/>
        <w:kern w:val="0"/>
        <w:position w:val="0"/>
        <w:vertAlign w:val="baseline"/>
      </w:rPr>
    </w:lvl>
    <w:lvl w:ilvl="7" w:tplc="04150019">
      <w:start w:val="1"/>
      <w:numFmt w:val="decimal"/>
      <w:lvlText w:val="%8."/>
      <w:lvlJc w:val="left"/>
      <w:pPr>
        <w:tabs>
          <w:tab w:val="left" w:pos="360"/>
        </w:tabs>
        <w:ind w:left="700" w:hanging="360"/>
      </w:pPr>
      <w:rPr>
        <w:rFonts w:hAnsi="Arial Unicode MS" w:cs="Times New Roman"/>
        <w:caps w:val="0"/>
        <w:smallCaps w:val="0"/>
        <w:strike w:val="0"/>
        <w:dstrike w:val="0"/>
        <w:color w:val="000000"/>
        <w:spacing w:val="0"/>
        <w:w w:val="100"/>
        <w:kern w:val="0"/>
        <w:position w:val="0"/>
        <w:vertAlign w:val="baseline"/>
      </w:rPr>
    </w:lvl>
    <w:lvl w:ilvl="8" w:tplc="0415001B">
      <w:start w:val="1"/>
      <w:numFmt w:val="decimal"/>
      <w:lvlText w:val="%9."/>
      <w:lvlJc w:val="left"/>
      <w:pPr>
        <w:tabs>
          <w:tab w:val="left" w:pos="360"/>
        </w:tabs>
        <w:ind w:left="700" w:hanging="360"/>
      </w:pPr>
      <w:rPr>
        <w:rFonts w:hAnsi="Arial Unicode MS" w:cs="Times New Roman"/>
        <w:caps w:val="0"/>
        <w:smallCaps w:val="0"/>
        <w:strike w:val="0"/>
        <w:dstrike w:val="0"/>
        <w:color w:val="000000"/>
        <w:spacing w:val="0"/>
        <w:w w:val="100"/>
        <w:kern w:val="0"/>
        <w:position w:val="0"/>
        <w:vertAlign w:val="baseline"/>
      </w:rPr>
    </w:lvl>
  </w:abstractNum>
  <w:abstractNum w:abstractNumId="53">
    <w:nsid w:val="330638AE"/>
    <w:multiLevelType w:val="hybridMultilevel"/>
    <w:tmpl w:val="D722DDBA"/>
    <w:lvl w:ilvl="0" w:tplc="DAB844E2">
      <w:start w:val="1"/>
      <w:numFmt w:val="bullet"/>
      <w:lvlText w:val="−"/>
      <w:lvlJc w:val="left"/>
      <w:pPr>
        <w:ind w:left="1146" w:hanging="360"/>
      </w:pPr>
      <w:rPr>
        <w:rFonts w:ascii="Times New Roman" w:hAnsi="Times New Roman" w:hint="default"/>
        <w:color w:val="auto"/>
      </w:rPr>
    </w:lvl>
    <w:lvl w:ilvl="1" w:tplc="E2F0B5E8" w:tentative="1">
      <w:start w:val="1"/>
      <w:numFmt w:val="bullet"/>
      <w:lvlText w:val="o"/>
      <w:lvlJc w:val="left"/>
      <w:pPr>
        <w:ind w:left="1866" w:hanging="360"/>
      </w:pPr>
      <w:rPr>
        <w:rFonts w:ascii="Courier New" w:hAnsi="Courier New" w:hint="default"/>
      </w:rPr>
    </w:lvl>
    <w:lvl w:ilvl="2" w:tplc="2FDEDA70" w:tentative="1">
      <w:start w:val="1"/>
      <w:numFmt w:val="bullet"/>
      <w:lvlText w:val=""/>
      <w:lvlJc w:val="left"/>
      <w:pPr>
        <w:ind w:left="2586" w:hanging="360"/>
      </w:pPr>
      <w:rPr>
        <w:rFonts w:ascii="Wingdings" w:hAnsi="Wingdings" w:hint="default"/>
      </w:rPr>
    </w:lvl>
    <w:lvl w:ilvl="3" w:tplc="BAAE3C6C" w:tentative="1">
      <w:start w:val="1"/>
      <w:numFmt w:val="bullet"/>
      <w:lvlText w:val=""/>
      <w:lvlJc w:val="left"/>
      <w:pPr>
        <w:ind w:left="3306" w:hanging="360"/>
      </w:pPr>
      <w:rPr>
        <w:rFonts w:ascii="Symbol" w:hAnsi="Symbol" w:hint="default"/>
      </w:rPr>
    </w:lvl>
    <w:lvl w:ilvl="4" w:tplc="7368CCC8" w:tentative="1">
      <w:start w:val="1"/>
      <w:numFmt w:val="bullet"/>
      <w:lvlText w:val="o"/>
      <w:lvlJc w:val="left"/>
      <w:pPr>
        <w:ind w:left="4026" w:hanging="360"/>
      </w:pPr>
      <w:rPr>
        <w:rFonts w:ascii="Courier New" w:hAnsi="Courier New" w:hint="default"/>
      </w:rPr>
    </w:lvl>
    <w:lvl w:ilvl="5" w:tplc="93188CD6" w:tentative="1">
      <w:start w:val="1"/>
      <w:numFmt w:val="bullet"/>
      <w:lvlText w:val=""/>
      <w:lvlJc w:val="left"/>
      <w:pPr>
        <w:ind w:left="4746" w:hanging="360"/>
      </w:pPr>
      <w:rPr>
        <w:rFonts w:ascii="Wingdings" w:hAnsi="Wingdings" w:hint="default"/>
      </w:rPr>
    </w:lvl>
    <w:lvl w:ilvl="6" w:tplc="606CADFE" w:tentative="1">
      <w:start w:val="1"/>
      <w:numFmt w:val="bullet"/>
      <w:lvlText w:val=""/>
      <w:lvlJc w:val="left"/>
      <w:pPr>
        <w:ind w:left="5466" w:hanging="360"/>
      </w:pPr>
      <w:rPr>
        <w:rFonts w:ascii="Symbol" w:hAnsi="Symbol" w:hint="default"/>
      </w:rPr>
    </w:lvl>
    <w:lvl w:ilvl="7" w:tplc="5A20F58A" w:tentative="1">
      <w:start w:val="1"/>
      <w:numFmt w:val="bullet"/>
      <w:lvlText w:val="o"/>
      <w:lvlJc w:val="left"/>
      <w:pPr>
        <w:ind w:left="6186" w:hanging="360"/>
      </w:pPr>
      <w:rPr>
        <w:rFonts w:ascii="Courier New" w:hAnsi="Courier New" w:hint="default"/>
      </w:rPr>
    </w:lvl>
    <w:lvl w:ilvl="8" w:tplc="46DCB956" w:tentative="1">
      <w:start w:val="1"/>
      <w:numFmt w:val="bullet"/>
      <w:lvlText w:val=""/>
      <w:lvlJc w:val="left"/>
      <w:pPr>
        <w:ind w:left="6906" w:hanging="360"/>
      </w:pPr>
      <w:rPr>
        <w:rFonts w:ascii="Wingdings" w:hAnsi="Wingdings" w:hint="default"/>
      </w:rPr>
    </w:lvl>
  </w:abstractNum>
  <w:abstractNum w:abstractNumId="54">
    <w:nsid w:val="33B32A31"/>
    <w:multiLevelType w:val="hybridMultilevel"/>
    <w:tmpl w:val="9A60E3EE"/>
    <w:styleLink w:val="Zaimportowanystyl21"/>
    <w:lvl w:ilvl="0" w:tplc="CC103792">
      <w:start w:val="1"/>
      <w:numFmt w:val="decimal"/>
      <w:lvlText w:val="%1."/>
      <w:lvlJc w:val="left"/>
      <w:pPr>
        <w:ind w:left="992" w:hanging="283"/>
      </w:pPr>
      <w:rPr>
        <w:rFonts w:ascii="Arial" w:eastAsia="Times New Roman" w:hAnsi="Arial" w:cs="Arial"/>
        <w:b w:val="0"/>
        <w:bCs w:val="0"/>
        <w:i w:val="0"/>
        <w:iCs w:val="0"/>
        <w:caps w:val="0"/>
        <w:smallCaps w:val="0"/>
        <w:strike w:val="0"/>
        <w:dstrike w:val="0"/>
        <w:color w:val="000000"/>
        <w:spacing w:val="0"/>
        <w:w w:val="100"/>
        <w:kern w:val="0"/>
        <w:position w:val="0"/>
        <w:vertAlign w:val="baseline"/>
      </w:rPr>
    </w:lvl>
    <w:lvl w:ilvl="1" w:tplc="04150003">
      <w:start w:val="1"/>
      <w:numFmt w:val="decimal"/>
      <w:lvlText w:val="%2."/>
      <w:lvlJc w:val="left"/>
      <w:pPr>
        <w:ind w:left="1712" w:hanging="283"/>
      </w:pPr>
      <w:rPr>
        <w:rFonts w:ascii="Arial" w:eastAsia="Times New Roman" w:hAnsi="Arial" w:cs="Arial"/>
        <w:b w:val="0"/>
        <w:bCs w:val="0"/>
        <w:i w:val="0"/>
        <w:iCs w:val="0"/>
        <w:caps w:val="0"/>
        <w:smallCaps w:val="0"/>
        <w:strike w:val="0"/>
        <w:dstrike w:val="0"/>
        <w:color w:val="000000"/>
        <w:spacing w:val="0"/>
        <w:w w:val="100"/>
        <w:kern w:val="0"/>
        <w:position w:val="0"/>
        <w:vertAlign w:val="baseline"/>
      </w:rPr>
    </w:lvl>
    <w:lvl w:ilvl="2" w:tplc="04150005">
      <w:start w:val="1"/>
      <w:numFmt w:val="decimal"/>
      <w:lvlText w:val="%3)"/>
      <w:lvlJc w:val="left"/>
      <w:pPr>
        <w:ind w:left="2612" w:hanging="283"/>
      </w:pPr>
      <w:rPr>
        <w:rFonts w:ascii="Arial" w:eastAsia="Times New Roman" w:hAnsi="Arial" w:cs="Arial"/>
        <w:b w:val="0"/>
        <w:bCs w:val="0"/>
        <w:i w:val="0"/>
        <w:iCs w:val="0"/>
        <w:caps w:val="0"/>
        <w:smallCaps w:val="0"/>
        <w:strike w:val="0"/>
        <w:dstrike w:val="0"/>
        <w:color w:val="000000"/>
        <w:spacing w:val="0"/>
        <w:w w:val="100"/>
        <w:kern w:val="0"/>
        <w:position w:val="0"/>
        <w:vertAlign w:val="baseline"/>
      </w:rPr>
    </w:lvl>
    <w:lvl w:ilvl="3" w:tplc="04150001">
      <w:start w:val="1"/>
      <w:numFmt w:val="upperRoman"/>
      <w:lvlText w:val="%4."/>
      <w:lvlJc w:val="left"/>
      <w:pPr>
        <w:ind w:left="426" w:hanging="426"/>
      </w:pPr>
      <w:rPr>
        <w:rFonts w:hAnsi="Arial Unicode MS" w:cs="Times New Roman"/>
        <w:b/>
        <w:bCs/>
        <w:caps w:val="0"/>
        <w:smallCaps w:val="0"/>
        <w:strike w:val="0"/>
        <w:dstrike w:val="0"/>
        <w:color w:val="000000"/>
        <w:spacing w:val="0"/>
        <w:w w:val="100"/>
        <w:kern w:val="0"/>
        <w:position w:val="0"/>
        <w:vertAlign w:val="baseline"/>
      </w:rPr>
    </w:lvl>
    <w:lvl w:ilvl="4" w:tplc="04150003">
      <w:start w:val="1"/>
      <w:numFmt w:val="lowerLetter"/>
      <w:lvlText w:val="%5)"/>
      <w:lvlJc w:val="left"/>
      <w:pPr>
        <w:ind w:left="1120" w:hanging="420"/>
      </w:pPr>
      <w:rPr>
        <w:rFonts w:hAnsi="Arial Unicode MS" w:cs="Times New Roman"/>
        <w:caps w:val="0"/>
        <w:smallCaps w:val="0"/>
        <w:strike w:val="0"/>
        <w:dstrike w:val="0"/>
        <w:color w:val="000000"/>
        <w:spacing w:val="0"/>
        <w:w w:val="100"/>
        <w:kern w:val="0"/>
        <w:position w:val="0"/>
        <w:vertAlign w:val="baseline"/>
      </w:rPr>
    </w:lvl>
    <w:lvl w:ilvl="5" w:tplc="04150005">
      <w:start w:val="1"/>
      <w:numFmt w:val="decimal"/>
      <w:lvlText w:val="%6."/>
      <w:lvlJc w:val="left"/>
      <w:pPr>
        <w:ind w:left="3249" w:hanging="3249"/>
      </w:pPr>
      <w:rPr>
        <w:rFonts w:hAnsi="Arial Unicode MS" w:cs="Times New Roman"/>
        <w:caps w:val="0"/>
        <w:smallCaps w:val="0"/>
        <w:strike w:val="0"/>
        <w:dstrike w:val="0"/>
        <w:color w:val="000000"/>
        <w:spacing w:val="0"/>
        <w:w w:val="100"/>
        <w:kern w:val="0"/>
        <w:position w:val="0"/>
        <w:vertAlign w:val="baseline"/>
      </w:rPr>
    </w:lvl>
    <w:lvl w:ilvl="6" w:tplc="04150001">
      <w:start w:val="1"/>
      <w:numFmt w:val="decimal"/>
      <w:lvlText w:val="%7."/>
      <w:lvlJc w:val="left"/>
      <w:pPr>
        <w:ind w:left="3249" w:hanging="3249"/>
      </w:pPr>
      <w:rPr>
        <w:rFonts w:hAnsi="Arial Unicode MS" w:cs="Times New Roman"/>
        <w:caps w:val="0"/>
        <w:smallCaps w:val="0"/>
        <w:strike w:val="0"/>
        <w:dstrike w:val="0"/>
        <w:color w:val="000000"/>
        <w:spacing w:val="0"/>
        <w:w w:val="100"/>
        <w:kern w:val="0"/>
        <w:position w:val="0"/>
        <w:vertAlign w:val="baseline"/>
      </w:rPr>
    </w:lvl>
    <w:lvl w:ilvl="7" w:tplc="04150003">
      <w:start w:val="1"/>
      <w:numFmt w:val="lowerLetter"/>
      <w:lvlText w:val="%8."/>
      <w:lvlJc w:val="left"/>
      <w:pPr>
        <w:ind w:left="3280" w:hanging="3249"/>
      </w:pPr>
      <w:rPr>
        <w:rFonts w:hAnsi="Arial Unicode MS" w:cs="Times New Roman"/>
        <w:caps w:val="0"/>
        <w:smallCaps w:val="0"/>
        <w:strike w:val="0"/>
        <w:dstrike w:val="0"/>
        <w:color w:val="000000"/>
        <w:spacing w:val="0"/>
        <w:w w:val="100"/>
        <w:kern w:val="0"/>
        <w:position w:val="0"/>
        <w:vertAlign w:val="baseline"/>
      </w:rPr>
    </w:lvl>
    <w:lvl w:ilvl="8" w:tplc="04150005">
      <w:start w:val="1"/>
      <w:numFmt w:val="lowerRoman"/>
      <w:lvlText w:val="%9."/>
      <w:lvlJc w:val="left"/>
      <w:pPr>
        <w:ind w:left="4000" w:hanging="3165"/>
      </w:pPr>
      <w:rPr>
        <w:rFonts w:hAnsi="Arial Unicode MS" w:cs="Times New Roman"/>
        <w:caps w:val="0"/>
        <w:smallCaps w:val="0"/>
        <w:strike w:val="0"/>
        <w:dstrike w:val="0"/>
        <w:color w:val="000000"/>
        <w:spacing w:val="0"/>
        <w:w w:val="100"/>
        <w:kern w:val="0"/>
        <w:position w:val="0"/>
        <w:vertAlign w:val="baseline"/>
      </w:rPr>
    </w:lvl>
  </w:abstractNum>
  <w:abstractNum w:abstractNumId="55">
    <w:nsid w:val="36A92211"/>
    <w:multiLevelType w:val="hybridMultilevel"/>
    <w:tmpl w:val="1C16FA30"/>
    <w:styleLink w:val="Zaimportowanystyl20"/>
    <w:lvl w:ilvl="0" w:tplc="5B0E9DA4">
      <w:start w:val="1"/>
      <w:numFmt w:val="lowerLetter"/>
      <w:lvlText w:val="%1)"/>
      <w:lvlJc w:val="left"/>
      <w:pPr>
        <w:ind w:left="560" w:hanging="280"/>
      </w:pPr>
      <w:rPr>
        <w:rFonts w:hAnsi="Arial Unicode MS" w:cs="Times New Roman"/>
        <w:caps w:val="0"/>
        <w:smallCaps w:val="0"/>
        <w:strike w:val="0"/>
        <w:dstrike w:val="0"/>
        <w:color w:val="000000"/>
        <w:spacing w:val="0"/>
        <w:w w:val="100"/>
        <w:kern w:val="0"/>
        <w:position w:val="0"/>
        <w:vertAlign w:val="baseline"/>
      </w:rPr>
    </w:lvl>
    <w:lvl w:ilvl="1" w:tplc="3DDA50B8">
      <w:start w:val="1"/>
      <w:numFmt w:val="lowerLetter"/>
      <w:lvlText w:val="%2)"/>
      <w:lvlJc w:val="left"/>
      <w:pPr>
        <w:ind w:left="926" w:hanging="672"/>
      </w:pPr>
      <w:rPr>
        <w:rFonts w:hAnsi="Arial Unicode MS" w:cs="Times New Roman"/>
        <w:caps w:val="0"/>
        <w:smallCaps w:val="0"/>
        <w:strike w:val="0"/>
        <w:dstrike w:val="0"/>
        <w:color w:val="000000"/>
        <w:spacing w:val="0"/>
        <w:w w:val="100"/>
        <w:kern w:val="0"/>
        <w:position w:val="0"/>
        <w:vertAlign w:val="baseline"/>
      </w:rPr>
    </w:lvl>
    <w:lvl w:ilvl="2" w:tplc="0EA4F566">
      <w:start w:val="1"/>
      <w:numFmt w:val="lowerRoman"/>
      <w:lvlText w:val="%3."/>
      <w:lvlJc w:val="left"/>
      <w:pPr>
        <w:ind w:left="1292" w:hanging="1064"/>
      </w:pPr>
      <w:rPr>
        <w:rFonts w:hAnsi="Arial Unicode MS" w:cs="Times New Roman"/>
        <w:caps w:val="0"/>
        <w:smallCaps w:val="0"/>
        <w:strike w:val="0"/>
        <w:dstrike w:val="0"/>
        <w:color w:val="000000"/>
        <w:spacing w:val="0"/>
        <w:w w:val="100"/>
        <w:kern w:val="0"/>
        <w:position w:val="0"/>
        <w:vertAlign w:val="baseline"/>
      </w:rPr>
    </w:lvl>
    <w:lvl w:ilvl="3" w:tplc="CB9827A2">
      <w:start w:val="1"/>
      <w:numFmt w:val="decimal"/>
      <w:lvlText w:val="%4."/>
      <w:lvlJc w:val="left"/>
      <w:pPr>
        <w:ind w:left="2012" w:hanging="1148"/>
      </w:pPr>
      <w:rPr>
        <w:rFonts w:hAnsi="Arial Unicode MS" w:cs="Times New Roman"/>
        <w:caps w:val="0"/>
        <w:smallCaps w:val="0"/>
        <w:strike w:val="0"/>
        <w:dstrike w:val="0"/>
        <w:color w:val="000000"/>
        <w:spacing w:val="0"/>
        <w:w w:val="100"/>
        <w:kern w:val="0"/>
        <w:position w:val="0"/>
        <w:vertAlign w:val="baseline"/>
      </w:rPr>
    </w:lvl>
    <w:lvl w:ilvl="4" w:tplc="C3CCFC66">
      <w:start w:val="1"/>
      <w:numFmt w:val="lowerLetter"/>
      <w:lvlText w:val="%5."/>
      <w:lvlJc w:val="left"/>
      <w:pPr>
        <w:ind w:left="2732" w:hanging="1148"/>
      </w:pPr>
      <w:rPr>
        <w:rFonts w:hAnsi="Arial Unicode MS" w:cs="Times New Roman"/>
        <w:caps w:val="0"/>
        <w:smallCaps w:val="0"/>
        <w:strike w:val="0"/>
        <w:dstrike w:val="0"/>
        <w:color w:val="000000"/>
        <w:spacing w:val="0"/>
        <w:w w:val="100"/>
        <w:kern w:val="0"/>
        <w:position w:val="0"/>
        <w:vertAlign w:val="baseline"/>
      </w:rPr>
    </w:lvl>
    <w:lvl w:ilvl="5" w:tplc="66C4F9FA">
      <w:start w:val="1"/>
      <w:numFmt w:val="lowerRoman"/>
      <w:lvlText w:val="%6."/>
      <w:lvlJc w:val="left"/>
      <w:pPr>
        <w:ind w:left="3452" w:hanging="1064"/>
      </w:pPr>
      <w:rPr>
        <w:rFonts w:hAnsi="Arial Unicode MS" w:cs="Times New Roman"/>
        <w:caps w:val="0"/>
        <w:smallCaps w:val="0"/>
        <w:strike w:val="0"/>
        <w:dstrike w:val="0"/>
        <w:color w:val="000000"/>
        <w:spacing w:val="0"/>
        <w:w w:val="100"/>
        <w:kern w:val="0"/>
        <w:position w:val="0"/>
        <w:vertAlign w:val="baseline"/>
      </w:rPr>
    </w:lvl>
    <w:lvl w:ilvl="6" w:tplc="964C554E">
      <w:start w:val="1"/>
      <w:numFmt w:val="decimal"/>
      <w:lvlText w:val="%7."/>
      <w:lvlJc w:val="left"/>
      <w:pPr>
        <w:ind w:left="4172" w:hanging="1148"/>
      </w:pPr>
      <w:rPr>
        <w:rFonts w:hAnsi="Arial Unicode MS" w:cs="Times New Roman"/>
        <w:caps w:val="0"/>
        <w:smallCaps w:val="0"/>
        <w:strike w:val="0"/>
        <w:dstrike w:val="0"/>
        <w:color w:val="000000"/>
        <w:spacing w:val="0"/>
        <w:w w:val="100"/>
        <w:kern w:val="0"/>
        <w:position w:val="0"/>
        <w:vertAlign w:val="baseline"/>
      </w:rPr>
    </w:lvl>
    <w:lvl w:ilvl="7" w:tplc="E828F9A6">
      <w:start w:val="1"/>
      <w:numFmt w:val="lowerLetter"/>
      <w:lvlText w:val="%8."/>
      <w:lvlJc w:val="left"/>
      <w:pPr>
        <w:ind w:left="4892" w:hanging="1148"/>
      </w:pPr>
      <w:rPr>
        <w:rFonts w:hAnsi="Arial Unicode MS" w:cs="Times New Roman"/>
        <w:caps w:val="0"/>
        <w:smallCaps w:val="0"/>
        <w:strike w:val="0"/>
        <w:dstrike w:val="0"/>
        <w:color w:val="000000"/>
        <w:spacing w:val="0"/>
        <w:w w:val="100"/>
        <w:kern w:val="0"/>
        <w:position w:val="0"/>
        <w:vertAlign w:val="baseline"/>
      </w:rPr>
    </w:lvl>
    <w:lvl w:ilvl="8" w:tplc="FB2EE110">
      <w:start w:val="1"/>
      <w:numFmt w:val="lowerRoman"/>
      <w:lvlText w:val="%9."/>
      <w:lvlJc w:val="left"/>
      <w:pPr>
        <w:ind w:left="5612" w:hanging="1064"/>
      </w:pPr>
      <w:rPr>
        <w:rFonts w:hAnsi="Arial Unicode MS" w:cs="Times New Roman"/>
        <w:caps w:val="0"/>
        <w:smallCaps w:val="0"/>
        <w:strike w:val="0"/>
        <w:dstrike w:val="0"/>
        <w:color w:val="000000"/>
        <w:spacing w:val="0"/>
        <w:w w:val="100"/>
        <w:kern w:val="0"/>
        <w:position w:val="0"/>
        <w:vertAlign w:val="baseline"/>
      </w:rPr>
    </w:lvl>
  </w:abstractNum>
  <w:abstractNum w:abstractNumId="56">
    <w:nsid w:val="36AA4480"/>
    <w:multiLevelType w:val="hybridMultilevel"/>
    <w:tmpl w:val="D63093EC"/>
    <w:lvl w:ilvl="0" w:tplc="E56260C2">
      <w:start w:val="1"/>
      <w:numFmt w:val="decimal"/>
      <w:lvlText w:val="%1)"/>
      <w:lvlJc w:val="left"/>
      <w:pPr>
        <w:ind w:left="780" w:hanging="420"/>
      </w:pPr>
      <w:rPr>
        <w:rFonts w:cs="Times New Roman" w:hint="default"/>
      </w:rPr>
    </w:lvl>
    <w:lvl w:ilvl="1" w:tplc="802EFDD6">
      <w:start w:val="1"/>
      <w:numFmt w:val="lowerLetter"/>
      <w:lvlText w:val="%2)"/>
      <w:lvlJc w:val="left"/>
      <w:pPr>
        <w:ind w:left="1440" w:hanging="360"/>
      </w:pPr>
      <w:rPr>
        <w:rFonts w:cs="Times New Roman" w:hint="default"/>
      </w:rPr>
    </w:lvl>
    <w:lvl w:ilvl="2" w:tplc="925EAE56">
      <w:start w:val="1"/>
      <w:numFmt w:val="upperLetter"/>
      <w:lvlText w:val="%3."/>
      <w:lvlJc w:val="left"/>
      <w:pPr>
        <w:ind w:left="2340" w:hanging="360"/>
      </w:pPr>
      <w:rPr>
        <w:rFonts w:cs="Times New Roman" w:hint="default"/>
      </w:rPr>
    </w:lvl>
    <w:lvl w:ilvl="3" w:tplc="34AAD50A">
      <w:start w:val="9"/>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36DA0B46"/>
    <w:multiLevelType w:val="singleLevel"/>
    <w:tmpl w:val="615C8DD4"/>
    <w:lvl w:ilvl="0">
      <w:numFmt w:val="bullet"/>
      <w:lvlText w:val="-"/>
      <w:lvlJc w:val="left"/>
      <w:pPr>
        <w:tabs>
          <w:tab w:val="num" w:pos="1069"/>
        </w:tabs>
        <w:ind w:left="1069" w:hanging="360"/>
      </w:pPr>
      <w:rPr>
        <w:rFonts w:ascii="Times New Roman" w:hAnsi="Times New Roman" w:hint="default"/>
      </w:rPr>
    </w:lvl>
  </w:abstractNum>
  <w:abstractNum w:abstractNumId="58">
    <w:nsid w:val="38833F47"/>
    <w:multiLevelType w:val="hybridMultilevel"/>
    <w:tmpl w:val="A8484DAE"/>
    <w:lvl w:ilvl="0" w:tplc="168C5BD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nsid w:val="39B76A2B"/>
    <w:multiLevelType w:val="multilevel"/>
    <w:tmpl w:val="9F96BC1C"/>
    <w:lvl w:ilvl="0">
      <w:start w:val="32"/>
      <w:numFmt w:val="decimal"/>
      <w:lvlText w:val="%1."/>
      <w:lvlJc w:val="left"/>
      <w:pPr>
        <w:tabs>
          <w:tab w:val="num" w:pos="1212"/>
        </w:tabs>
        <w:ind w:left="1212" w:hanging="360"/>
      </w:pPr>
      <w:rPr>
        <w:rFonts w:cs="Times New Roman" w:hint="default"/>
        <w:b w:val="0"/>
        <w:sz w:val="22"/>
        <w:szCs w:val="22"/>
      </w:rPr>
    </w:lvl>
    <w:lvl w:ilvl="1">
      <w:start w:val="1"/>
      <w:numFmt w:val="upperRoman"/>
      <w:lvlText w:val="%2."/>
      <w:lvlJc w:val="right"/>
      <w:pPr>
        <w:tabs>
          <w:tab w:val="num" w:pos="1440"/>
        </w:tabs>
        <w:ind w:left="1440" w:hanging="360"/>
      </w:pPr>
      <w:rPr>
        <w:rFonts w:cs="Times New Roman" w:hint="default"/>
      </w:rPr>
    </w:lvl>
    <w:lvl w:ilvl="2">
      <w:start w:val="1"/>
      <w:numFmt w:val="upperRoman"/>
      <w:lvlText w:val="%3."/>
      <w:lvlJc w:val="right"/>
      <w:pPr>
        <w:tabs>
          <w:tab w:val="num" w:pos="644"/>
        </w:tabs>
        <w:ind w:left="644" w:hanging="360"/>
      </w:pPr>
      <w:rPr>
        <w:rFonts w:cs="Times New Roman" w:hint="default"/>
      </w:rPr>
    </w:lvl>
    <w:lvl w:ilvl="3">
      <w:start w:val="1"/>
      <w:numFmt w:val="decimal"/>
      <w:lvlText w:val="%4."/>
      <w:lvlJc w:val="left"/>
      <w:pPr>
        <w:tabs>
          <w:tab w:val="num" w:pos="2880"/>
        </w:tabs>
        <w:ind w:left="2880"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60">
    <w:nsid w:val="3AB74829"/>
    <w:multiLevelType w:val="hybridMultilevel"/>
    <w:tmpl w:val="5F14ECA6"/>
    <w:numStyleLink w:val="Zaimportowanystyl46"/>
  </w:abstractNum>
  <w:abstractNum w:abstractNumId="61">
    <w:nsid w:val="3B18579B"/>
    <w:multiLevelType w:val="singleLevel"/>
    <w:tmpl w:val="D268889E"/>
    <w:lvl w:ilvl="0">
      <w:start w:val="2"/>
      <w:numFmt w:val="lowerLetter"/>
      <w:lvlText w:val="%1)"/>
      <w:lvlJc w:val="left"/>
      <w:pPr>
        <w:tabs>
          <w:tab w:val="num" w:pos="1428"/>
        </w:tabs>
        <w:ind w:left="1428" w:hanging="360"/>
      </w:pPr>
      <w:rPr>
        <w:rFonts w:cs="Times New Roman" w:hint="default"/>
      </w:rPr>
    </w:lvl>
  </w:abstractNum>
  <w:abstractNum w:abstractNumId="62">
    <w:nsid w:val="3C83336B"/>
    <w:multiLevelType w:val="hybridMultilevel"/>
    <w:tmpl w:val="84122D58"/>
    <w:lvl w:ilvl="0" w:tplc="D258FC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E19788A"/>
    <w:multiLevelType w:val="hybridMultilevel"/>
    <w:tmpl w:val="1C3EC08A"/>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nsid w:val="3FF4274F"/>
    <w:multiLevelType w:val="hybridMultilevel"/>
    <w:tmpl w:val="C3A88506"/>
    <w:lvl w:ilvl="0" w:tplc="0BFE6726">
      <w:start w:val="1"/>
      <w:numFmt w:val="decimal"/>
      <w:lvlText w:val="%1)"/>
      <w:lvlJc w:val="left"/>
      <w:pPr>
        <w:ind w:left="720" w:hanging="360"/>
      </w:pPr>
      <w:rPr>
        <w:rFonts w:cs="Times New Roman" w:hint="default"/>
      </w:rPr>
    </w:lvl>
    <w:lvl w:ilvl="1" w:tplc="6FAEE782">
      <w:start w:val="1"/>
      <w:numFmt w:val="upperRoman"/>
      <w:lvlText w:val="%2."/>
      <w:lvlJc w:val="left"/>
      <w:pPr>
        <w:ind w:left="1800" w:hanging="72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40DE44BD"/>
    <w:multiLevelType w:val="hybridMultilevel"/>
    <w:tmpl w:val="8160B86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40EF55E0"/>
    <w:multiLevelType w:val="hybridMultilevel"/>
    <w:tmpl w:val="7D56BB8C"/>
    <w:lvl w:ilvl="0" w:tplc="8562A506">
      <w:start w:val="1"/>
      <w:numFmt w:val="bullet"/>
      <w:lvlText w:val=""/>
      <w:lvlJc w:val="left"/>
      <w:pPr>
        <w:tabs>
          <w:tab w:val="num" w:pos="862"/>
        </w:tabs>
        <w:ind w:left="862" w:hanging="360"/>
      </w:pPr>
      <w:rPr>
        <w:rFonts w:ascii="Symbol" w:hAnsi="Symbol" w:hint="default"/>
      </w:rPr>
    </w:lvl>
    <w:lvl w:ilvl="1" w:tplc="5F16646E" w:tentative="1">
      <w:start w:val="1"/>
      <w:numFmt w:val="bullet"/>
      <w:lvlText w:val="o"/>
      <w:lvlJc w:val="left"/>
      <w:pPr>
        <w:tabs>
          <w:tab w:val="num" w:pos="1582"/>
        </w:tabs>
        <w:ind w:left="1582" w:hanging="360"/>
      </w:pPr>
      <w:rPr>
        <w:rFonts w:ascii="Courier New" w:hAnsi="Courier New" w:hint="default"/>
      </w:rPr>
    </w:lvl>
    <w:lvl w:ilvl="2" w:tplc="284C49BE" w:tentative="1">
      <w:start w:val="1"/>
      <w:numFmt w:val="bullet"/>
      <w:lvlText w:val=""/>
      <w:lvlJc w:val="left"/>
      <w:pPr>
        <w:tabs>
          <w:tab w:val="num" w:pos="2302"/>
        </w:tabs>
        <w:ind w:left="2302" w:hanging="360"/>
      </w:pPr>
      <w:rPr>
        <w:rFonts w:ascii="Wingdings" w:hAnsi="Wingdings" w:hint="default"/>
      </w:rPr>
    </w:lvl>
    <w:lvl w:ilvl="3" w:tplc="82D215D8" w:tentative="1">
      <w:start w:val="1"/>
      <w:numFmt w:val="bullet"/>
      <w:lvlText w:val=""/>
      <w:lvlJc w:val="left"/>
      <w:pPr>
        <w:tabs>
          <w:tab w:val="num" w:pos="3022"/>
        </w:tabs>
        <w:ind w:left="3022" w:hanging="360"/>
      </w:pPr>
      <w:rPr>
        <w:rFonts w:ascii="Symbol" w:hAnsi="Symbol" w:hint="default"/>
      </w:rPr>
    </w:lvl>
    <w:lvl w:ilvl="4" w:tplc="83663E26" w:tentative="1">
      <w:start w:val="1"/>
      <w:numFmt w:val="bullet"/>
      <w:lvlText w:val="o"/>
      <w:lvlJc w:val="left"/>
      <w:pPr>
        <w:tabs>
          <w:tab w:val="num" w:pos="3742"/>
        </w:tabs>
        <w:ind w:left="3742" w:hanging="360"/>
      </w:pPr>
      <w:rPr>
        <w:rFonts w:ascii="Courier New" w:hAnsi="Courier New" w:hint="default"/>
      </w:rPr>
    </w:lvl>
    <w:lvl w:ilvl="5" w:tplc="922E58BC" w:tentative="1">
      <w:start w:val="1"/>
      <w:numFmt w:val="bullet"/>
      <w:lvlText w:val=""/>
      <w:lvlJc w:val="left"/>
      <w:pPr>
        <w:tabs>
          <w:tab w:val="num" w:pos="4462"/>
        </w:tabs>
        <w:ind w:left="4462" w:hanging="360"/>
      </w:pPr>
      <w:rPr>
        <w:rFonts w:ascii="Wingdings" w:hAnsi="Wingdings" w:hint="default"/>
      </w:rPr>
    </w:lvl>
    <w:lvl w:ilvl="6" w:tplc="82903D86" w:tentative="1">
      <w:start w:val="1"/>
      <w:numFmt w:val="bullet"/>
      <w:lvlText w:val=""/>
      <w:lvlJc w:val="left"/>
      <w:pPr>
        <w:tabs>
          <w:tab w:val="num" w:pos="5182"/>
        </w:tabs>
        <w:ind w:left="5182" w:hanging="360"/>
      </w:pPr>
      <w:rPr>
        <w:rFonts w:ascii="Symbol" w:hAnsi="Symbol" w:hint="default"/>
      </w:rPr>
    </w:lvl>
    <w:lvl w:ilvl="7" w:tplc="A2AAEC3C" w:tentative="1">
      <w:start w:val="1"/>
      <w:numFmt w:val="bullet"/>
      <w:lvlText w:val="o"/>
      <w:lvlJc w:val="left"/>
      <w:pPr>
        <w:tabs>
          <w:tab w:val="num" w:pos="5902"/>
        </w:tabs>
        <w:ind w:left="5902" w:hanging="360"/>
      </w:pPr>
      <w:rPr>
        <w:rFonts w:ascii="Courier New" w:hAnsi="Courier New" w:hint="default"/>
      </w:rPr>
    </w:lvl>
    <w:lvl w:ilvl="8" w:tplc="4284200C" w:tentative="1">
      <w:start w:val="1"/>
      <w:numFmt w:val="bullet"/>
      <w:lvlText w:val=""/>
      <w:lvlJc w:val="left"/>
      <w:pPr>
        <w:tabs>
          <w:tab w:val="num" w:pos="6622"/>
        </w:tabs>
        <w:ind w:left="6622" w:hanging="360"/>
      </w:pPr>
      <w:rPr>
        <w:rFonts w:ascii="Wingdings" w:hAnsi="Wingdings" w:hint="default"/>
      </w:rPr>
    </w:lvl>
  </w:abstractNum>
  <w:abstractNum w:abstractNumId="67">
    <w:nsid w:val="411F7F47"/>
    <w:multiLevelType w:val="hybridMultilevel"/>
    <w:tmpl w:val="1C16FA30"/>
    <w:numStyleLink w:val="Zaimportowanystyl20"/>
  </w:abstractNum>
  <w:abstractNum w:abstractNumId="68">
    <w:nsid w:val="42F7495A"/>
    <w:multiLevelType w:val="hybridMultilevel"/>
    <w:tmpl w:val="37CAD0EA"/>
    <w:numStyleLink w:val="Zaimportowanystyl27"/>
  </w:abstractNum>
  <w:abstractNum w:abstractNumId="69">
    <w:nsid w:val="43ED2411"/>
    <w:multiLevelType w:val="hybridMultilevel"/>
    <w:tmpl w:val="64CE9CBC"/>
    <w:lvl w:ilvl="0" w:tplc="0415000F">
      <w:start w:val="1"/>
      <w:numFmt w:val="decimal"/>
      <w:lvlText w:val="%1."/>
      <w:lvlJc w:val="left"/>
      <w:pPr>
        <w:ind w:left="786" w:hanging="360"/>
      </w:pPr>
      <w:rPr>
        <w:b/>
        <w:bCs/>
        <w:caps w:val="0"/>
        <w:smallCaps w:val="0"/>
        <w:strike w:val="0"/>
        <w:dstrike w:val="0"/>
        <w:color w:val="000000"/>
        <w:spacing w:val="0"/>
        <w:w w:val="100"/>
        <w:kern w:val="0"/>
        <w:position w:val="0"/>
        <w:vertAlign w:val="baseline"/>
      </w:rPr>
    </w:lvl>
    <w:lvl w:ilvl="1" w:tplc="B3CAF61E">
      <w:start w:val="1"/>
      <w:numFmt w:val="lowerLetter"/>
      <w:lvlText w:val="%2)"/>
      <w:lvlJc w:val="left"/>
      <w:pPr>
        <w:tabs>
          <w:tab w:val="left" w:pos="786"/>
        </w:tabs>
        <w:ind w:left="1506" w:hanging="360"/>
      </w:pPr>
      <w:rPr>
        <w:rFonts w:hAnsi="Arial Unicode MS" w:cs="Times New Roman"/>
        <w:b/>
        <w:bCs/>
        <w:caps w:val="0"/>
        <w:smallCaps w:val="0"/>
        <w:strike w:val="0"/>
        <w:dstrike w:val="0"/>
        <w:color w:val="000000"/>
        <w:spacing w:val="0"/>
        <w:w w:val="100"/>
        <w:kern w:val="0"/>
        <w:position w:val="0"/>
        <w:vertAlign w:val="baseline"/>
      </w:rPr>
    </w:lvl>
    <w:lvl w:ilvl="2" w:tplc="65F860F4">
      <w:start w:val="1"/>
      <w:numFmt w:val="lowerLetter"/>
      <w:lvlText w:val="%3)"/>
      <w:lvlJc w:val="left"/>
      <w:pPr>
        <w:tabs>
          <w:tab w:val="left" w:pos="786"/>
        </w:tabs>
        <w:ind w:left="2406" w:hanging="360"/>
      </w:pPr>
      <w:rPr>
        <w:rFonts w:hAnsi="Arial Unicode MS" w:cs="Times New Roman"/>
        <w:b/>
        <w:bCs/>
        <w:caps w:val="0"/>
        <w:smallCaps w:val="0"/>
        <w:strike w:val="0"/>
        <w:dstrike w:val="0"/>
        <w:color w:val="000000"/>
        <w:spacing w:val="0"/>
        <w:w w:val="100"/>
        <w:kern w:val="0"/>
        <w:position w:val="0"/>
        <w:vertAlign w:val="baseline"/>
      </w:rPr>
    </w:lvl>
    <w:lvl w:ilvl="3" w:tplc="FCEA4546">
      <w:start w:val="1"/>
      <w:numFmt w:val="decimal"/>
      <w:lvlText w:val="%4."/>
      <w:lvlJc w:val="left"/>
      <w:pPr>
        <w:tabs>
          <w:tab w:val="left" w:pos="786"/>
        </w:tabs>
        <w:ind w:left="2946" w:hanging="360"/>
      </w:pPr>
      <w:rPr>
        <w:rFonts w:hAnsi="Arial Unicode MS" w:cs="Times New Roman"/>
        <w:b/>
        <w:bCs/>
        <w:caps w:val="0"/>
        <w:smallCaps w:val="0"/>
        <w:strike w:val="0"/>
        <w:dstrike w:val="0"/>
        <w:color w:val="000000"/>
        <w:spacing w:val="0"/>
        <w:w w:val="100"/>
        <w:kern w:val="0"/>
        <w:position w:val="0"/>
        <w:vertAlign w:val="baseline"/>
      </w:rPr>
    </w:lvl>
    <w:lvl w:ilvl="4" w:tplc="E662CA8A">
      <w:start w:val="1"/>
      <w:numFmt w:val="lowerLetter"/>
      <w:lvlText w:val="%5."/>
      <w:lvlJc w:val="left"/>
      <w:pPr>
        <w:tabs>
          <w:tab w:val="left" w:pos="786"/>
        </w:tabs>
        <w:ind w:left="3666" w:hanging="360"/>
      </w:pPr>
      <w:rPr>
        <w:rFonts w:hAnsi="Arial Unicode MS" w:cs="Times New Roman"/>
        <w:b/>
        <w:bCs/>
        <w:caps w:val="0"/>
        <w:smallCaps w:val="0"/>
        <w:strike w:val="0"/>
        <w:dstrike w:val="0"/>
        <w:color w:val="000000"/>
        <w:spacing w:val="0"/>
        <w:w w:val="100"/>
        <w:kern w:val="0"/>
        <w:position w:val="0"/>
        <w:vertAlign w:val="baseline"/>
      </w:rPr>
    </w:lvl>
    <w:lvl w:ilvl="5" w:tplc="C6789F70">
      <w:start w:val="1"/>
      <w:numFmt w:val="lowerRoman"/>
      <w:lvlText w:val="%6."/>
      <w:lvlJc w:val="left"/>
      <w:pPr>
        <w:tabs>
          <w:tab w:val="left" w:pos="786"/>
        </w:tabs>
        <w:ind w:left="4386" w:hanging="274"/>
      </w:pPr>
      <w:rPr>
        <w:rFonts w:hAnsi="Arial Unicode MS" w:cs="Times New Roman"/>
        <w:b/>
        <w:bCs/>
        <w:caps w:val="0"/>
        <w:smallCaps w:val="0"/>
        <w:strike w:val="0"/>
        <w:dstrike w:val="0"/>
        <w:color w:val="000000"/>
        <w:spacing w:val="0"/>
        <w:w w:val="100"/>
        <w:kern w:val="0"/>
        <w:position w:val="0"/>
        <w:vertAlign w:val="baseline"/>
      </w:rPr>
    </w:lvl>
    <w:lvl w:ilvl="6" w:tplc="FB7A2F20">
      <w:start w:val="1"/>
      <w:numFmt w:val="decimal"/>
      <w:lvlText w:val="%7."/>
      <w:lvlJc w:val="left"/>
      <w:pPr>
        <w:tabs>
          <w:tab w:val="left" w:pos="786"/>
        </w:tabs>
        <w:ind w:left="5106" w:hanging="360"/>
      </w:pPr>
      <w:rPr>
        <w:rFonts w:hAnsi="Arial Unicode MS" w:cs="Times New Roman"/>
        <w:b/>
        <w:bCs/>
        <w:caps w:val="0"/>
        <w:smallCaps w:val="0"/>
        <w:strike w:val="0"/>
        <w:dstrike w:val="0"/>
        <w:color w:val="000000"/>
        <w:spacing w:val="0"/>
        <w:w w:val="100"/>
        <w:kern w:val="0"/>
        <w:position w:val="0"/>
        <w:vertAlign w:val="baseline"/>
      </w:rPr>
    </w:lvl>
    <w:lvl w:ilvl="7" w:tplc="23BE739C">
      <w:start w:val="1"/>
      <w:numFmt w:val="lowerLetter"/>
      <w:lvlText w:val="%8."/>
      <w:lvlJc w:val="left"/>
      <w:pPr>
        <w:tabs>
          <w:tab w:val="left" w:pos="786"/>
        </w:tabs>
        <w:ind w:left="5826" w:hanging="360"/>
      </w:pPr>
      <w:rPr>
        <w:rFonts w:hAnsi="Arial Unicode MS" w:cs="Times New Roman"/>
        <w:b/>
        <w:bCs/>
        <w:caps w:val="0"/>
        <w:smallCaps w:val="0"/>
        <w:strike w:val="0"/>
        <w:dstrike w:val="0"/>
        <w:color w:val="000000"/>
        <w:spacing w:val="0"/>
        <w:w w:val="100"/>
        <w:kern w:val="0"/>
        <w:position w:val="0"/>
        <w:vertAlign w:val="baseline"/>
      </w:rPr>
    </w:lvl>
    <w:lvl w:ilvl="8" w:tplc="A6605CDC">
      <w:start w:val="1"/>
      <w:numFmt w:val="lowerRoman"/>
      <w:lvlText w:val="%9."/>
      <w:lvlJc w:val="left"/>
      <w:pPr>
        <w:tabs>
          <w:tab w:val="left" w:pos="786"/>
        </w:tabs>
        <w:ind w:left="6546" w:hanging="274"/>
      </w:pPr>
      <w:rPr>
        <w:rFonts w:hAnsi="Arial Unicode MS" w:cs="Times New Roman"/>
        <w:b/>
        <w:bCs/>
        <w:caps w:val="0"/>
        <w:smallCaps w:val="0"/>
        <w:strike w:val="0"/>
        <w:dstrike w:val="0"/>
        <w:color w:val="000000"/>
        <w:spacing w:val="0"/>
        <w:w w:val="100"/>
        <w:kern w:val="0"/>
        <w:position w:val="0"/>
        <w:vertAlign w:val="baseline"/>
      </w:rPr>
    </w:lvl>
  </w:abstractNum>
  <w:abstractNum w:abstractNumId="70">
    <w:nsid w:val="44D55291"/>
    <w:multiLevelType w:val="hybridMultilevel"/>
    <w:tmpl w:val="AD60BC00"/>
    <w:lvl w:ilvl="0" w:tplc="28D872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494C3E2B"/>
    <w:multiLevelType w:val="hybridMultilevel"/>
    <w:tmpl w:val="E848D3C4"/>
    <w:lvl w:ilvl="0" w:tplc="0FB6317C">
      <w:start w:val="1"/>
      <w:numFmt w:val="lowerLetter"/>
      <w:lvlText w:val="%1)"/>
      <w:lvlJc w:val="left"/>
      <w:pPr>
        <w:tabs>
          <w:tab w:val="left" w:pos="587"/>
        </w:tabs>
        <w:ind w:left="794" w:hanging="227"/>
      </w:pPr>
      <w:rPr>
        <w:rFonts w:hAnsi="Arial Unicode MS" w:cs="Times New Roman"/>
        <w:caps w:val="0"/>
        <w:smallCaps w:val="0"/>
        <w:strike w:val="0"/>
        <w:dstrike w:val="0"/>
        <w:color w:val="000000"/>
        <w:spacing w:val="0"/>
        <w:w w:val="100"/>
        <w:kern w:val="0"/>
        <w:position w:val="0"/>
        <w:vertAlign w:val="baseline"/>
      </w:rPr>
    </w:lvl>
    <w:lvl w:ilvl="1" w:tplc="C8526B20">
      <w:start w:val="1"/>
      <w:numFmt w:val="decimal"/>
      <w:lvlText w:val="%2."/>
      <w:lvlJc w:val="left"/>
      <w:pPr>
        <w:tabs>
          <w:tab w:val="left" w:pos="587"/>
        </w:tabs>
        <w:ind w:left="794" w:hanging="227"/>
      </w:pPr>
      <w:rPr>
        <w:rFonts w:hAnsi="Arial Unicode MS" w:cs="Times New Roman"/>
        <w:caps w:val="0"/>
        <w:smallCaps w:val="0"/>
        <w:strike w:val="0"/>
        <w:dstrike w:val="0"/>
        <w:color w:val="000000"/>
        <w:spacing w:val="0"/>
        <w:w w:val="100"/>
        <w:kern w:val="0"/>
        <w:position w:val="0"/>
        <w:vertAlign w:val="baseline"/>
      </w:rPr>
    </w:lvl>
    <w:lvl w:ilvl="2" w:tplc="0D7C8928">
      <w:start w:val="1"/>
      <w:numFmt w:val="decimal"/>
      <w:lvlText w:val="%3."/>
      <w:lvlJc w:val="left"/>
      <w:pPr>
        <w:tabs>
          <w:tab w:val="left" w:pos="587"/>
        </w:tabs>
        <w:ind w:left="794" w:hanging="227"/>
      </w:pPr>
      <w:rPr>
        <w:rFonts w:hAnsi="Arial Unicode MS" w:cs="Times New Roman"/>
        <w:caps w:val="0"/>
        <w:smallCaps w:val="0"/>
        <w:strike w:val="0"/>
        <w:dstrike w:val="0"/>
        <w:color w:val="000000"/>
        <w:spacing w:val="0"/>
        <w:w w:val="100"/>
        <w:kern w:val="0"/>
        <w:position w:val="0"/>
        <w:vertAlign w:val="baseline"/>
      </w:rPr>
    </w:lvl>
    <w:lvl w:ilvl="3" w:tplc="34EE146A">
      <w:start w:val="1"/>
      <w:numFmt w:val="decimal"/>
      <w:lvlText w:val="%4."/>
      <w:lvlJc w:val="left"/>
      <w:pPr>
        <w:tabs>
          <w:tab w:val="left" w:pos="587"/>
        </w:tabs>
        <w:ind w:left="794" w:hanging="227"/>
      </w:pPr>
      <w:rPr>
        <w:rFonts w:hAnsi="Arial Unicode MS" w:cs="Times New Roman"/>
        <w:caps w:val="0"/>
        <w:smallCaps w:val="0"/>
        <w:strike w:val="0"/>
        <w:dstrike w:val="0"/>
        <w:color w:val="000000"/>
        <w:spacing w:val="0"/>
        <w:w w:val="100"/>
        <w:kern w:val="0"/>
        <w:position w:val="0"/>
        <w:vertAlign w:val="baseline"/>
      </w:rPr>
    </w:lvl>
    <w:lvl w:ilvl="4" w:tplc="9712FF0E">
      <w:start w:val="1"/>
      <w:numFmt w:val="decimal"/>
      <w:lvlText w:val="%5."/>
      <w:lvlJc w:val="left"/>
      <w:pPr>
        <w:tabs>
          <w:tab w:val="left" w:pos="587"/>
        </w:tabs>
        <w:ind w:left="794" w:hanging="227"/>
      </w:pPr>
      <w:rPr>
        <w:rFonts w:hAnsi="Arial Unicode MS" w:cs="Times New Roman"/>
        <w:caps w:val="0"/>
        <w:smallCaps w:val="0"/>
        <w:strike w:val="0"/>
        <w:dstrike w:val="0"/>
        <w:color w:val="000000"/>
        <w:spacing w:val="0"/>
        <w:w w:val="100"/>
        <w:kern w:val="0"/>
        <w:position w:val="0"/>
        <w:vertAlign w:val="baseline"/>
      </w:rPr>
    </w:lvl>
    <w:lvl w:ilvl="5" w:tplc="710437E0">
      <w:start w:val="1"/>
      <w:numFmt w:val="decimal"/>
      <w:lvlText w:val="%6."/>
      <w:lvlJc w:val="left"/>
      <w:pPr>
        <w:tabs>
          <w:tab w:val="left" w:pos="587"/>
        </w:tabs>
        <w:ind w:left="794" w:hanging="227"/>
      </w:pPr>
      <w:rPr>
        <w:rFonts w:hAnsi="Arial Unicode MS" w:cs="Times New Roman"/>
        <w:caps w:val="0"/>
        <w:smallCaps w:val="0"/>
        <w:strike w:val="0"/>
        <w:dstrike w:val="0"/>
        <w:color w:val="000000"/>
        <w:spacing w:val="0"/>
        <w:w w:val="100"/>
        <w:kern w:val="0"/>
        <w:position w:val="0"/>
        <w:vertAlign w:val="baseline"/>
      </w:rPr>
    </w:lvl>
    <w:lvl w:ilvl="6" w:tplc="E8E4360A">
      <w:start w:val="1"/>
      <w:numFmt w:val="decimal"/>
      <w:lvlText w:val="%7."/>
      <w:lvlJc w:val="left"/>
      <w:pPr>
        <w:tabs>
          <w:tab w:val="left" w:pos="587"/>
        </w:tabs>
        <w:ind w:left="794" w:hanging="227"/>
      </w:pPr>
      <w:rPr>
        <w:rFonts w:hAnsi="Arial Unicode MS" w:cs="Times New Roman"/>
        <w:caps w:val="0"/>
        <w:smallCaps w:val="0"/>
        <w:strike w:val="0"/>
        <w:dstrike w:val="0"/>
        <w:color w:val="000000"/>
        <w:spacing w:val="0"/>
        <w:w w:val="100"/>
        <w:kern w:val="0"/>
        <w:position w:val="0"/>
        <w:vertAlign w:val="baseline"/>
      </w:rPr>
    </w:lvl>
    <w:lvl w:ilvl="7" w:tplc="815875AE">
      <w:start w:val="1"/>
      <w:numFmt w:val="decimal"/>
      <w:lvlText w:val="%8."/>
      <w:lvlJc w:val="left"/>
      <w:pPr>
        <w:tabs>
          <w:tab w:val="left" w:pos="587"/>
        </w:tabs>
        <w:ind w:left="794" w:hanging="227"/>
      </w:pPr>
      <w:rPr>
        <w:rFonts w:hAnsi="Arial Unicode MS" w:cs="Times New Roman"/>
        <w:caps w:val="0"/>
        <w:smallCaps w:val="0"/>
        <w:strike w:val="0"/>
        <w:dstrike w:val="0"/>
        <w:color w:val="000000"/>
        <w:spacing w:val="0"/>
        <w:w w:val="100"/>
        <w:kern w:val="0"/>
        <w:position w:val="0"/>
        <w:vertAlign w:val="baseline"/>
      </w:rPr>
    </w:lvl>
    <w:lvl w:ilvl="8" w:tplc="F962DBAC">
      <w:start w:val="1"/>
      <w:numFmt w:val="decimal"/>
      <w:lvlText w:val="%9."/>
      <w:lvlJc w:val="left"/>
      <w:pPr>
        <w:tabs>
          <w:tab w:val="left" w:pos="587"/>
        </w:tabs>
        <w:ind w:left="794" w:hanging="227"/>
      </w:pPr>
      <w:rPr>
        <w:rFonts w:hAnsi="Arial Unicode MS" w:cs="Times New Roman"/>
        <w:caps w:val="0"/>
        <w:smallCaps w:val="0"/>
        <w:strike w:val="0"/>
        <w:dstrike w:val="0"/>
        <w:color w:val="000000"/>
        <w:spacing w:val="0"/>
        <w:w w:val="100"/>
        <w:kern w:val="0"/>
        <w:position w:val="0"/>
        <w:vertAlign w:val="baseline"/>
      </w:rPr>
    </w:lvl>
  </w:abstractNum>
  <w:abstractNum w:abstractNumId="72">
    <w:nsid w:val="4A207DD1"/>
    <w:multiLevelType w:val="hybridMultilevel"/>
    <w:tmpl w:val="441652E2"/>
    <w:styleLink w:val="Zaimportowanystyl41"/>
    <w:lvl w:ilvl="0" w:tplc="04150011">
      <w:start w:val="1"/>
      <w:numFmt w:val="decimal"/>
      <w:lvlText w:val="%1."/>
      <w:lvlJc w:val="left"/>
      <w:pPr>
        <w:ind w:left="785" w:hanging="360"/>
      </w:pPr>
      <w:rPr>
        <w:rFonts w:hAnsi="Arial Unicode MS" w:cs="Times New Roman"/>
        <w:caps w:val="0"/>
        <w:smallCaps w:val="0"/>
        <w:strike w:val="0"/>
        <w:dstrike w:val="0"/>
        <w:color w:val="000000"/>
        <w:spacing w:val="0"/>
        <w:w w:val="100"/>
        <w:kern w:val="0"/>
        <w:position w:val="0"/>
        <w:vertAlign w:val="baseline"/>
      </w:rPr>
    </w:lvl>
    <w:lvl w:ilvl="1" w:tplc="04150019">
      <w:start w:val="1"/>
      <w:numFmt w:val="decimal"/>
      <w:lvlText w:val="%2."/>
      <w:lvlJc w:val="left"/>
      <w:pPr>
        <w:ind w:left="785" w:hanging="360"/>
      </w:pPr>
      <w:rPr>
        <w:rFonts w:hAnsi="Arial Unicode MS" w:cs="Times New Roman"/>
        <w:caps w:val="0"/>
        <w:smallCaps w:val="0"/>
        <w:strike w:val="0"/>
        <w:dstrike w:val="0"/>
        <w:color w:val="000000"/>
        <w:spacing w:val="0"/>
        <w:w w:val="100"/>
        <w:kern w:val="0"/>
        <w:position w:val="0"/>
        <w:vertAlign w:val="baseline"/>
      </w:rPr>
    </w:lvl>
    <w:lvl w:ilvl="2" w:tplc="0415001B">
      <w:start w:val="1"/>
      <w:numFmt w:val="decimal"/>
      <w:lvlText w:val="%3."/>
      <w:lvlJc w:val="left"/>
      <w:pPr>
        <w:ind w:left="785" w:hanging="360"/>
      </w:pPr>
      <w:rPr>
        <w:rFonts w:hAnsi="Arial Unicode MS" w:cs="Times New Roman"/>
        <w:caps w:val="0"/>
        <w:smallCaps w:val="0"/>
        <w:strike w:val="0"/>
        <w:dstrike w:val="0"/>
        <w:color w:val="000000"/>
        <w:spacing w:val="0"/>
        <w:w w:val="100"/>
        <w:kern w:val="0"/>
        <w:position w:val="0"/>
        <w:vertAlign w:val="baseline"/>
      </w:rPr>
    </w:lvl>
    <w:lvl w:ilvl="3" w:tplc="0415000F">
      <w:start w:val="1"/>
      <w:numFmt w:val="decimal"/>
      <w:lvlText w:val="%4."/>
      <w:lvlJc w:val="left"/>
      <w:pPr>
        <w:ind w:left="785" w:hanging="360"/>
      </w:pPr>
      <w:rPr>
        <w:rFonts w:hAnsi="Arial Unicode MS" w:cs="Times New Roman"/>
        <w:caps w:val="0"/>
        <w:smallCaps w:val="0"/>
        <w:strike w:val="0"/>
        <w:dstrike w:val="0"/>
        <w:color w:val="000000"/>
        <w:spacing w:val="0"/>
        <w:w w:val="100"/>
        <w:kern w:val="0"/>
        <w:position w:val="0"/>
        <w:vertAlign w:val="baseline"/>
      </w:rPr>
    </w:lvl>
    <w:lvl w:ilvl="4" w:tplc="04150019">
      <w:start w:val="1"/>
      <w:numFmt w:val="decimal"/>
      <w:lvlText w:val="%5."/>
      <w:lvlJc w:val="left"/>
      <w:pPr>
        <w:ind w:left="785" w:hanging="360"/>
      </w:pPr>
      <w:rPr>
        <w:rFonts w:hAnsi="Arial Unicode MS" w:cs="Times New Roman"/>
        <w:caps w:val="0"/>
        <w:smallCaps w:val="0"/>
        <w:strike w:val="0"/>
        <w:dstrike w:val="0"/>
        <w:color w:val="000000"/>
        <w:spacing w:val="0"/>
        <w:w w:val="100"/>
        <w:kern w:val="0"/>
        <w:position w:val="0"/>
        <w:vertAlign w:val="baseline"/>
      </w:rPr>
    </w:lvl>
    <w:lvl w:ilvl="5" w:tplc="0415001B">
      <w:start w:val="1"/>
      <w:numFmt w:val="decimal"/>
      <w:lvlText w:val="%6."/>
      <w:lvlJc w:val="left"/>
      <w:pPr>
        <w:ind w:left="785" w:hanging="360"/>
      </w:pPr>
      <w:rPr>
        <w:rFonts w:hAnsi="Arial Unicode MS" w:cs="Times New Roman"/>
        <w:caps w:val="0"/>
        <w:smallCaps w:val="0"/>
        <w:strike w:val="0"/>
        <w:dstrike w:val="0"/>
        <w:color w:val="000000"/>
        <w:spacing w:val="0"/>
        <w:w w:val="100"/>
        <w:kern w:val="0"/>
        <w:position w:val="0"/>
        <w:vertAlign w:val="baseline"/>
      </w:rPr>
    </w:lvl>
    <w:lvl w:ilvl="6" w:tplc="0415000F">
      <w:start w:val="1"/>
      <w:numFmt w:val="decimal"/>
      <w:lvlText w:val="%7."/>
      <w:lvlJc w:val="left"/>
      <w:pPr>
        <w:ind w:left="785" w:hanging="360"/>
      </w:pPr>
      <w:rPr>
        <w:rFonts w:hAnsi="Arial Unicode MS" w:cs="Times New Roman"/>
        <w:caps w:val="0"/>
        <w:smallCaps w:val="0"/>
        <w:strike w:val="0"/>
        <w:dstrike w:val="0"/>
        <w:color w:val="000000"/>
        <w:spacing w:val="0"/>
        <w:w w:val="100"/>
        <w:kern w:val="0"/>
        <w:position w:val="0"/>
        <w:vertAlign w:val="baseline"/>
      </w:rPr>
    </w:lvl>
    <w:lvl w:ilvl="7" w:tplc="04150019">
      <w:start w:val="1"/>
      <w:numFmt w:val="decimal"/>
      <w:lvlText w:val="%8."/>
      <w:lvlJc w:val="left"/>
      <w:pPr>
        <w:ind w:left="785" w:hanging="360"/>
      </w:pPr>
      <w:rPr>
        <w:rFonts w:hAnsi="Arial Unicode MS" w:cs="Times New Roman"/>
        <w:caps w:val="0"/>
        <w:smallCaps w:val="0"/>
        <w:strike w:val="0"/>
        <w:dstrike w:val="0"/>
        <w:color w:val="000000"/>
        <w:spacing w:val="0"/>
        <w:w w:val="100"/>
        <w:kern w:val="0"/>
        <w:position w:val="0"/>
        <w:vertAlign w:val="baseline"/>
      </w:rPr>
    </w:lvl>
    <w:lvl w:ilvl="8" w:tplc="0415001B">
      <w:start w:val="1"/>
      <w:numFmt w:val="decimal"/>
      <w:lvlText w:val="%9."/>
      <w:lvlJc w:val="left"/>
      <w:pPr>
        <w:ind w:left="785" w:hanging="360"/>
      </w:pPr>
      <w:rPr>
        <w:rFonts w:hAnsi="Arial Unicode MS" w:cs="Times New Roman"/>
        <w:caps w:val="0"/>
        <w:smallCaps w:val="0"/>
        <w:strike w:val="0"/>
        <w:dstrike w:val="0"/>
        <w:color w:val="000000"/>
        <w:spacing w:val="0"/>
        <w:w w:val="100"/>
        <w:kern w:val="0"/>
        <w:position w:val="0"/>
        <w:vertAlign w:val="baseline"/>
      </w:rPr>
    </w:lvl>
  </w:abstractNum>
  <w:abstractNum w:abstractNumId="73">
    <w:nsid w:val="4A630E8F"/>
    <w:multiLevelType w:val="hybridMultilevel"/>
    <w:tmpl w:val="47DC29A6"/>
    <w:lvl w:ilvl="0" w:tplc="36ACDB28">
      <w:start w:val="1"/>
      <w:numFmt w:val="bullet"/>
      <w:lvlText w:val=""/>
      <w:lvlJc w:val="left"/>
      <w:pPr>
        <w:tabs>
          <w:tab w:val="num" w:pos="720"/>
        </w:tabs>
        <w:ind w:left="720" w:hanging="360"/>
      </w:pPr>
      <w:rPr>
        <w:rFonts w:ascii="Wingdings" w:hAnsi="Wingdings" w:hint="default"/>
      </w:rPr>
    </w:lvl>
    <w:lvl w:ilvl="1" w:tplc="354650FC" w:tentative="1">
      <w:start w:val="1"/>
      <w:numFmt w:val="bullet"/>
      <w:lvlText w:val="o"/>
      <w:lvlJc w:val="left"/>
      <w:pPr>
        <w:ind w:left="1440" w:hanging="360"/>
      </w:pPr>
      <w:rPr>
        <w:rFonts w:ascii="Courier New" w:hAnsi="Courier New" w:hint="default"/>
      </w:rPr>
    </w:lvl>
    <w:lvl w:ilvl="2" w:tplc="23060258" w:tentative="1">
      <w:start w:val="1"/>
      <w:numFmt w:val="bullet"/>
      <w:lvlText w:val=""/>
      <w:lvlJc w:val="left"/>
      <w:pPr>
        <w:ind w:left="2160" w:hanging="360"/>
      </w:pPr>
      <w:rPr>
        <w:rFonts w:ascii="Wingdings" w:hAnsi="Wingdings" w:hint="default"/>
      </w:rPr>
    </w:lvl>
    <w:lvl w:ilvl="3" w:tplc="2B4C6F86" w:tentative="1">
      <w:start w:val="1"/>
      <w:numFmt w:val="bullet"/>
      <w:lvlText w:val=""/>
      <w:lvlJc w:val="left"/>
      <w:pPr>
        <w:ind w:left="2880" w:hanging="360"/>
      </w:pPr>
      <w:rPr>
        <w:rFonts w:ascii="Symbol" w:hAnsi="Symbol" w:hint="default"/>
      </w:rPr>
    </w:lvl>
    <w:lvl w:ilvl="4" w:tplc="C4188636" w:tentative="1">
      <w:start w:val="1"/>
      <w:numFmt w:val="bullet"/>
      <w:lvlText w:val="o"/>
      <w:lvlJc w:val="left"/>
      <w:pPr>
        <w:ind w:left="3600" w:hanging="360"/>
      </w:pPr>
      <w:rPr>
        <w:rFonts w:ascii="Courier New" w:hAnsi="Courier New" w:hint="default"/>
      </w:rPr>
    </w:lvl>
    <w:lvl w:ilvl="5" w:tplc="3A202A56" w:tentative="1">
      <w:start w:val="1"/>
      <w:numFmt w:val="bullet"/>
      <w:lvlText w:val=""/>
      <w:lvlJc w:val="left"/>
      <w:pPr>
        <w:ind w:left="4320" w:hanging="360"/>
      </w:pPr>
      <w:rPr>
        <w:rFonts w:ascii="Wingdings" w:hAnsi="Wingdings" w:hint="default"/>
      </w:rPr>
    </w:lvl>
    <w:lvl w:ilvl="6" w:tplc="9CD4DF70" w:tentative="1">
      <w:start w:val="1"/>
      <w:numFmt w:val="bullet"/>
      <w:lvlText w:val=""/>
      <w:lvlJc w:val="left"/>
      <w:pPr>
        <w:ind w:left="5040" w:hanging="360"/>
      </w:pPr>
      <w:rPr>
        <w:rFonts w:ascii="Symbol" w:hAnsi="Symbol" w:hint="default"/>
      </w:rPr>
    </w:lvl>
    <w:lvl w:ilvl="7" w:tplc="8C1C9E7C" w:tentative="1">
      <w:start w:val="1"/>
      <w:numFmt w:val="bullet"/>
      <w:lvlText w:val="o"/>
      <w:lvlJc w:val="left"/>
      <w:pPr>
        <w:ind w:left="5760" w:hanging="360"/>
      </w:pPr>
      <w:rPr>
        <w:rFonts w:ascii="Courier New" w:hAnsi="Courier New" w:hint="default"/>
      </w:rPr>
    </w:lvl>
    <w:lvl w:ilvl="8" w:tplc="97B0D006" w:tentative="1">
      <w:start w:val="1"/>
      <w:numFmt w:val="bullet"/>
      <w:lvlText w:val=""/>
      <w:lvlJc w:val="left"/>
      <w:pPr>
        <w:ind w:left="6480" w:hanging="360"/>
      </w:pPr>
      <w:rPr>
        <w:rFonts w:ascii="Wingdings" w:hAnsi="Wingdings" w:hint="default"/>
      </w:rPr>
    </w:lvl>
  </w:abstractNum>
  <w:abstractNum w:abstractNumId="74">
    <w:nsid w:val="4A9D1A7E"/>
    <w:multiLevelType w:val="hybridMultilevel"/>
    <w:tmpl w:val="C546A064"/>
    <w:numStyleLink w:val="Zaimportowanystyl35"/>
  </w:abstractNum>
  <w:abstractNum w:abstractNumId="75">
    <w:nsid w:val="4B6D686F"/>
    <w:multiLevelType w:val="hybridMultilevel"/>
    <w:tmpl w:val="7ECA77D6"/>
    <w:lvl w:ilvl="0" w:tplc="04150005">
      <w:start w:val="1"/>
      <w:numFmt w:val="lowerLetter"/>
      <w:lvlText w:val="%1)"/>
      <w:lvlJc w:val="left"/>
      <w:pPr>
        <w:ind w:left="1080" w:hanging="360"/>
      </w:pPr>
      <w:rPr>
        <w:rFonts w:cs="Times New Roman"/>
      </w:rPr>
    </w:lvl>
    <w:lvl w:ilvl="1" w:tplc="04150003">
      <w:start w:val="1"/>
      <w:numFmt w:val="lowerLetter"/>
      <w:lvlText w:val="%2."/>
      <w:lvlJc w:val="left"/>
      <w:pPr>
        <w:ind w:left="1800" w:hanging="360"/>
      </w:pPr>
      <w:rPr>
        <w:rFonts w:cs="Times New Roman"/>
      </w:rPr>
    </w:lvl>
    <w:lvl w:ilvl="2" w:tplc="04150005">
      <w:start w:val="1"/>
      <w:numFmt w:val="lowerRoman"/>
      <w:lvlText w:val="%3."/>
      <w:lvlJc w:val="right"/>
      <w:pPr>
        <w:ind w:left="2520" w:hanging="180"/>
      </w:pPr>
      <w:rPr>
        <w:rFonts w:cs="Times New Roman"/>
      </w:rPr>
    </w:lvl>
    <w:lvl w:ilvl="3" w:tplc="0415000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76">
    <w:nsid w:val="4DA6304A"/>
    <w:multiLevelType w:val="hybridMultilevel"/>
    <w:tmpl w:val="837245AE"/>
    <w:styleLink w:val="Zaimportowanystyl31"/>
    <w:lvl w:ilvl="0" w:tplc="04150017">
      <w:start w:val="1"/>
      <w:numFmt w:val="decimal"/>
      <w:lvlText w:val="%1."/>
      <w:lvlJc w:val="left"/>
      <w:pPr>
        <w:tabs>
          <w:tab w:val="left" w:pos="360"/>
        </w:tabs>
        <w:ind w:left="567" w:hanging="227"/>
      </w:pPr>
      <w:rPr>
        <w:rFonts w:hAnsi="Arial Unicode MS" w:cs="Times New Roman"/>
        <w:caps w:val="0"/>
        <w:smallCaps w:val="0"/>
        <w:strike w:val="0"/>
        <w:dstrike w:val="0"/>
        <w:color w:val="000000"/>
        <w:spacing w:val="0"/>
        <w:w w:val="100"/>
        <w:kern w:val="0"/>
        <w:position w:val="0"/>
        <w:vertAlign w:val="baseline"/>
      </w:rPr>
    </w:lvl>
    <w:lvl w:ilvl="1" w:tplc="04150019">
      <w:start w:val="1"/>
      <w:numFmt w:val="decimal"/>
      <w:lvlText w:val="%2."/>
      <w:lvlJc w:val="left"/>
      <w:pPr>
        <w:tabs>
          <w:tab w:val="left" w:pos="360"/>
        </w:tabs>
        <w:ind w:left="567" w:hanging="227"/>
      </w:pPr>
      <w:rPr>
        <w:rFonts w:hAnsi="Arial Unicode MS" w:cs="Times New Roman"/>
        <w:caps w:val="0"/>
        <w:smallCaps w:val="0"/>
        <w:strike w:val="0"/>
        <w:dstrike w:val="0"/>
        <w:color w:val="000000"/>
        <w:spacing w:val="0"/>
        <w:w w:val="100"/>
        <w:kern w:val="0"/>
        <w:position w:val="0"/>
        <w:vertAlign w:val="baseline"/>
      </w:rPr>
    </w:lvl>
    <w:lvl w:ilvl="2" w:tplc="0415001B">
      <w:start w:val="1"/>
      <w:numFmt w:val="decimal"/>
      <w:lvlText w:val="%3."/>
      <w:lvlJc w:val="left"/>
      <w:pPr>
        <w:tabs>
          <w:tab w:val="left" w:pos="360"/>
        </w:tabs>
        <w:ind w:left="567" w:hanging="227"/>
      </w:pPr>
      <w:rPr>
        <w:rFonts w:hAnsi="Arial Unicode MS" w:cs="Times New Roman"/>
        <w:caps w:val="0"/>
        <w:smallCaps w:val="0"/>
        <w:strike w:val="0"/>
        <w:dstrike w:val="0"/>
        <w:color w:val="000000"/>
        <w:spacing w:val="0"/>
        <w:w w:val="100"/>
        <w:kern w:val="0"/>
        <w:position w:val="0"/>
        <w:vertAlign w:val="baseline"/>
      </w:rPr>
    </w:lvl>
    <w:lvl w:ilvl="3" w:tplc="0415000F">
      <w:start w:val="1"/>
      <w:numFmt w:val="decimal"/>
      <w:lvlText w:val="%4."/>
      <w:lvlJc w:val="left"/>
      <w:pPr>
        <w:tabs>
          <w:tab w:val="left" w:pos="360"/>
        </w:tabs>
        <w:ind w:left="567" w:hanging="227"/>
      </w:pPr>
      <w:rPr>
        <w:rFonts w:hAnsi="Arial Unicode MS" w:cs="Times New Roman"/>
        <w:caps w:val="0"/>
        <w:smallCaps w:val="0"/>
        <w:strike w:val="0"/>
        <w:dstrike w:val="0"/>
        <w:color w:val="000000"/>
        <w:spacing w:val="0"/>
        <w:w w:val="100"/>
        <w:kern w:val="0"/>
        <w:position w:val="0"/>
        <w:vertAlign w:val="baseline"/>
      </w:rPr>
    </w:lvl>
    <w:lvl w:ilvl="4" w:tplc="04150019">
      <w:start w:val="1"/>
      <w:numFmt w:val="decimal"/>
      <w:lvlText w:val="%5."/>
      <w:lvlJc w:val="left"/>
      <w:pPr>
        <w:tabs>
          <w:tab w:val="left" w:pos="360"/>
        </w:tabs>
        <w:ind w:left="567" w:hanging="227"/>
      </w:pPr>
      <w:rPr>
        <w:rFonts w:hAnsi="Arial Unicode MS" w:cs="Times New Roman"/>
        <w:caps w:val="0"/>
        <w:smallCaps w:val="0"/>
        <w:strike w:val="0"/>
        <w:dstrike w:val="0"/>
        <w:color w:val="000000"/>
        <w:spacing w:val="0"/>
        <w:w w:val="100"/>
        <w:kern w:val="0"/>
        <w:position w:val="0"/>
        <w:vertAlign w:val="baseline"/>
      </w:rPr>
    </w:lvl>
    <w:lvl w:ilvl="5" w:tplc="0415001B">
      <w:start w:val="1"/>
      <w:numFmt w:val="decimal"/>
      <w:lvlText w:val="%6."/>
      <w:lvlJc w:val="left"/>
      <w:pPr>
        <w:tabs>
          <w:tab w:val="left" w:pos="360"/>
        </w:tabs>
        <w:ind w:left="567" w:hanging="227"/>
      </w:pPr>
      <w:rPr>
        <w:rFonts w:hAnsi="Arial Unicode MS" w:cs="Times New Roman"/>
        <w:caps w:val="0"/>
        <w:smallCaps w:val="0"/>
        <w:strike w:val="0"/>
        <w:dstrike w:val="0"/>
        <w:color w:val="000000"/>
        <w:spacing w:val="0"/>
        <w:w w:val="100"/>
        <w:kern w:val="0"/>
        <w:position w:val="0"/>
        <w:vertAlign w:val="baseline"/>
      </w:rPr>
    </w:lvl>
    <w:lvl w:ilvl="6" w:tplc="0415000F">
      <w:start w:val="1"/>
      <w:numFmt w:val="decimal"/>
      <w:lvlText w:val="%7."/>
      <w:lvlJc w:val="left"/>
      <w:pPr>
        <w:tabs>
          <w:tab w:val="left" w:pos="360"/>
        </w:tabs>
        <w:ind w:left="567" w:hanging="227"/>
      </w:pPr>
      <w:rPr>
        <w:rFonts w:hAnsi="Arial Unicode MS" w:cs="Times New Roman"/>
        <w:caps w:val="0"/>
        <w:smallCaps w:val="0"/>
        <w:strike w:val="0"/>
        <w:dstrike w:val="0"/>
        <w:color w:val="000000"/>
        <w:spacing w:val="0"/>
        <w:w w:val="100"/>
        <w:kern w:val="0"/>
        <w:position w:val="0"/>
        <w:vertAlign w:val="baseline"/>
      </w:rPr>
    </w:lvl>
    <w:lvl w:ilvl="7" w:tplc="04150019">
      <w:start w:val="1"/>
      <w:numFmt w:val="decimal"/>
      <w:lvlText w:val="%8."/>
      <w:lvlJc w:val="left"/>
      <w:pPr>
        <w:tabs>
          <w:tab w:val="left" w:pos="360"/>
        </w:tabs>
        <w:ind w:left="567" w:hanging="227"/>
      </w:pPr>
      <w:rPr>
        <w:rFonts w:hAnsi="Arial Unicode MS" w:cs="Times New Roman"/>
        <w:caps w:val="0"/>
        <w:smallCaps w:val="0"/>
        <w:strike w:val="0"/>
        <w:dstrike w:val="0"/>
        <w:color w:val="000000"/>
        <w:spacing w:val="0"/>
        <w:w w:val="100"/>
        <w:kern w:val="0"/>
        <w:position w:val="0"/>
        <w:vertAlign w:val="baseline"/>
      </w:rPr>
    </w:lvl>
    <w:lvl w:ilvl="8" w:tplc="0415001B">
      <w:start w:val="1"/>
      <w:numFmt w:val="decimal"/>
      <w:lvlText w:val="%9."/>
      <w:lvlJc w:val="left"/>
      <w:pPr>
        <w:tabs>
          <w:tab w:val="left" w:pos="360"/>
        </w:tabs>
        <w:ind w:left="567" w:hanging="227"/>
      </w:pPr>
      <w:rPr>
        <w:rFonts w:hAnsi="Arial Unicode MS" w:cs="Times New Roman"/>
        <w:caps w:val="0"/>
        <w:smallCaps w:val="0"/>
        <w:strike w:val="0"/>
        <w:dstrike w:val="0"/>
        <w:color w:val="000000"/>
        <w:spacing w:val="0"/>
        <w:w w:val="100"/>
        <w:kern w:val="0"/>
        <w:position w:val="0"/>
        <w:vertAlign w:val="baseline"/>
      </w:rPr>
    </w:lvl>
  </w:abstractNum>
  <w:abstractNum w:abstractNumId="77">
    <w:nsid w:val="4F60618F"/>
    <w:multiLevelType w:val="hybridMultilevel"/>
    <w:tmpl w:val="F5A2F84C"/>
    <w:lvl w:ilvl="0" w:tplc="FD8CA906">
      <w:start w:val="1"/>
      <w:numFmt w:val="bullet"/>
      <w:lvlText w:val=""/>
      <w:lvlJc w:val="left"/>
      <w:pPr>
        <w:tabs>
          <w:tab w:val="num" w:pos="1845"/>
        </w:tabs>
        <w:ind w:left="1845" w:hanging="360"/>
      </w:pPr>
      <w:rPr>
        <w:rFonts w:ascii="Symbol" w:hAnsi="Symbol" w:hint="default"/>
      </w:rPr>
    </w:lvl>
    <w:lvl w:ilvl="1" w:tplc="FA344382">
      <w:start w:val="1"/>
      <w:numFmt w:val="bullet"/>
      <w:lvlText w:val="o"/>
      <w:lvlJc w:val="left"/>
      <w:pPr>
        <w:tabs>
          <w:tab w:val="num" w:pos="2565"/>
        </w:tabs>
        <w:ind w:left="2565" w:hanging="360"/>
      </w:pPr>
      <w:rPr>
        <w:rFonts w:ascii="Courier New" w:hAnsi="Courier New" w:hint="default"/>
      </w:rPr>
    </w:lvl>
    <w:lvl w:ilvl="2" w:tplc="385EE73C" w:tentative="1">
      <w:start w:val="1"/>
      <w:numFmt w:val="bullet"/>
      <w:lvlText w:val=""/>
      <w:lvlJc w:val="left"/>
      <w:pPr>
        <w:tabs>
          <w:tab w:val="num" w:pos="3285"/>
        </w:tabs>
        <w:ind w:left="3285" w:hanging="360"/>
      </w:pPr>
      <w:rPr>
        <w:rFonts w:ascii="Wingdings" w:hAnsi="Wingdings" w:hint="default"/>
      </w:rPr>
    </w:lvl>
    <w:lvl w:ilvl="3" w:tplc="689A56C8" w:tentative="1">
      <w:start w:val="1"/>
      <w:numFmt w:val="bullet"/>
      <w:lvlText w:val=""/>
      <w:lvlJc w:val="left"/>
      <w:pPr>
        <w:tabs>
          <w:tab w:val="num" w:pos="4005"/>
        </w:tabs>
        <w:ind w:left="4005" w:hanging="360"/>
      </w:pPr>
      <w:rPr>
        <w:rFonts w:ascii="Symbol" w:hAnsi="Symbol" w:hint="default"/>
      </w:rPr>
    </w:lvl>
    <w:lvl w:ilvl="4" w:tplc="A85EB176" w:tentative="1">
      <w:start w:val="1"/>
      <w:numFmt w:val="bullet"/>
      <w:lvlText w:val="o"/>
      <w:lvlJc w:val="left"/>
      <w:pPr>
        <w:tabs>
          <w:tab w:val="num" w:pos="4725"/>
        </w:tabs>
        <w:ind w:left="4725" w:hanging="360"/>
      </w:pPr>
      <w:rPr>
        <w:rFonts w:ascii="Courier New" w:hAnsi="Courier New" w:hint="default"/>
      </w:rPr>
    </w:lvl>
    <w:lvl w:ilvl="5" w:tplc="8244EA2A" w:tentative="1">
      <w:start w:val="1"/>
      <w:numFmt w:val="bullet"/>
      <w:lvlText w:val=""/>
      <w:lvlJc w:val="left"/>
      <w:pPr>
        <w:tabs>
          <w:tab w:val="num" w:pos="5445"/>
        </w:tabs>
        <w:ind w:left="5445" w:hanging="360"/>
      </w:pPr>
      <w:rPr>
        <w:rFonts w:ascii="Wingdings" w:hAnsi="Wingdings" w:hint="default"/>
      </w:rPr>
    </w:lvl>
    <w:lvl w:ilvl="6" w:tplc="0E0AD704" w:tentative="1">
      <w:start w:val="1"/>
      <w:numFmt w:val="bullet"/>
      <w:lvlText w:val=""/>
      <w:lvlJc w:val="left"/>
      <w:pPr>
        <w:tabs>
          <w:tab w:val="num" w:pos="6165"/>
        </w:tabs>
        <w:ind w:left="6165" w:hanging="360"/>
      </w:pPr>
      <w:rPr>
        <w:rFonts w:ascii="Symbol" w:hAnsi="Symbol" w:hint="default"/>
      </w:rPr>
    </w:lvl>
    <w:lvl w:ilvl="7" w:tplc="649E867E" w:tentative="1">
      <w:start w:val="1"/>
      <w:numFmt w:val="bullet"/>
      <w:lvlText w:val="o"/>
      <w:lvlJc w:val="left"/>
      <w:pPr>
        <w:tabs>
          <w:tab w:val="num" w:pos="6885"/>
        </w:tabs>
        <w:ind w:left="6885" w:hanging="360"/>
      </w:pPr>
      <w:rPr>
        <w:rFonts w:ascii="Courier New" w:hAnsi="Courier New" w:hint="default"/>
      </w:rPr>
    </w:lvl>
    <w:lvl w:ilvl="8" w:tplc="1368CC34" w:tentative="1">
      <w:start w:val="1"/>
      <w:numFmt w:val="bullet"/>
      <w:lvlText w:val=""/>
      <w:lvlJc w:val="left"/>
      <w:pPr>
        <w:tabs>
          <w:tab w:val="num" w:pos="7605"/>
        </w:tabs>
        <w:ind w:left="7605" w:hanging="360"/>
      </w:pPr>
      <w:rPr>
        <w:rFonts w:ascii="Wingdings" w:hAnsi="Wingdings" w:hint="default"/>
      </w:rPr>
    </w:lvl>
  </w:abstractNum>
  <w:abstractNum w:abstractNumId="78">
    <w:nsid w:val="4F9A126F"/>
    <w:multiLevelType w:val="hybridMultilevel"/>
    <w:tmpl w:val="7B0ABFAA"/>
    <w:lvl w:ilvl="0" w:tplc="B6E2B404">
      <w:start w:val="1"/>
      <w:numFmt w:val="decimal"/>
      <w:lvlText w:val="%1."/>
      <w:lvlJc w:val="left"/>
      <w:pPr>
        <w:tabs>
          <w:tab w:val="num" w:pos="1069"/>
        </w:tabs>
        <w:ind w:left="1069" w:hanging="360"/>
      </w:pPr>
      <w:rPr>
        <w:rFonts w:ascii="Arial" w:eastAsia="Times New Roman" w:hAnsi="Arial" w:cs="Arial"/>
        <w:b w:val="0"/>
      </w:rPr>
    </w:lvl>
    <w:lvl w:ilvl="1" w:tplc="4930258A">
      <w:start w:val="1"/>
      <w:numFmt w:val="decimal"/>
      <w:lvlText w:val="%2."/>
      <w:lvlJc w:val="left"/>
      <w:pPr>
        <w:tabs>
          <w:tab w:val="num" w:pos="1789"/>
        </w:tabs>
        <w:ind w:left="1789" w:hanging="360"/>
      </w:pPr>
      <w:rPr>
        <w:rFonts w:cs="Times New Roman" w:hint="default"/>
      </w:rPr>
    </w:lvl>
    <w:lvl w:ilvl="2" w:tplc="ADAC2552">
      <w:start w:val="1"/>
      <w:numFmt w:val="decimal"/>
      <w:lvlText w:val="%3)"/>
      <w:lvlJc w:val="left"/>
      <w:pPr>
        <w:tabs>
          <w:tab w:val="num" w:pos="2689"/>
        </w:tabs>
        <w:ind w:left="2689" w:hanging="360"/>
      </w:pPr>
      <w:rPr>
        <w:rFonts w:cs="Times New Roman" w:hint="default"/>
        <w:b w:val="0"/>
        <w:strike w:val="0"/>
        <w:dstrike w:val="0"/>
      </w:rPr>
    </w:lvl>
    <w:lvl w:ilvl="3" w:tplc="8B50EBB8">
      <w:start w:val="8"/>
      <w:numFmt w:val="upperRoman"/>
      <w:lvlText w:val="%4."/>
      <w:lvlJc w:val="left"/>
      <w:pPr>
        <w:ind w:left="3589" w:hanging="720"/>
      </w:pPr>
      <w:rPr>
        <w:rFonts w:cs="Times New Roman" w:hint="default"/>
      </w:rPr>
    </w:lvl>
    <w:lvl w:ilvl="4" w:tplc="838052FE">
      <w:start w:val="1"/>
      <w:numFmt w:val="lowerLetter"/>
      <w:lvlText w:val="%5)"/>
      <w:lvlJc w:val="left"/>
      <w:pPr>
        <w:tabs>
          <w:tab w:val="num" w:pos="3949"/>
        </w:tabs>
        <w:ind w:left="3949" w:hanging="360"/>
      </w:pPr>
      <w:rPr>
        <w:rFonts w:cs="Times New Roman" w:hint="default"/>
        <w:color w:val="auto"/>
      </w:rPr>
    </w:lvl>
    <w:lvl w:ilvl="5" w:tplc="4D60D9D4">
      <w:start w:val="7"/>
      <w:numFmt w:val="decimal"/>
      <w:lvlText w:val="%6"/>
      <w:lvlJc w:val="left"/>
      <w:pPr>
        <w:tabs>
          <w:tab w:val="num" w:pos="4849"/>
        </w:tabs>
        <w:ind w:left="4849" w:hanging="360"/>
      </w:pPr>
      <w:rPr>
        <w:rFonts w:cs="Times New Roman" w:hint="default"/>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79">
    <w:nsid w:val="50713F20"/>
    <w:multiLevelType w:val="hybridMultilevel"/>
    <w:tmpl w:val="170EFC7C"/>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0">
    <w:nsid w:val="50C71B77"/>
    <w:multiLevelType w:val="hybridMultilevel"/>
    <w:tmpl w:val="BF06DC9E"/>
    <w:lvl w:ilvl="0" w:tplc="6966C94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1D500A84">
      <w:start w:val="1"/>
      <w:numFmt w:val="decimal"/>
      <w:lvlText w:val="%4."/>
      <w:lvlJc w:val="left"/>
      <w:pPr>
        <w:ind w:left="2880" w:hanging="360"/>
      </w:pPr>
      <w:rPr>
        <w:rFonts w:cs="Times New Roman"/>
        <w:b/>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5123686E"/>
    <w:multiLevelType w:val="multilevel"/>
    <w:tmpl w:val="EB5CCCCC"/>
    <w:lvl w:ilvl="0">
      <w:numFmt w:val="decimal"/>
      <w:lvlText w:val="%1)"/>
      <w:lvlJc w:val="left"/>
      <w:pPr>
        <w:tabs>
          <w:tab w:val="num" w:pos="360"/>
        </w:tabs>
        <w:ind w:left="360" w:hanging="360"/>
      </w:pPr>
      <w:rPr>
        <w:rFonts w:cs="Times New Roman" w:hint="default"/>
      </w:rPr>
    </w:lvl>
    <w:lvl w:ilvl="1">
      <w:start w:val="1"/>
      <w:numFmt w:val="upperRoman"/>
      <w:lvlText w:val="%2."/>
      <w:lvlJc w:val="right"/>
      <w:pPr>
        <w:tabs>
          <w:tab w:val="num" w:pos="1080"/>
        </w:tabs>
        <w:ind w:left="1080" w:hanging="360"/>
      </w:pPr>
      <w:rPr>
        <w:rFonts w:cs="Times New Roman" w:hint="default"/>
      </w:rPr>
    </w:lvl>
    <w:lvl w:ilvl="2">
      <w:start w:val="1"/>
      <w:numFmt w:val="decimal"/>
      <w:lvlText w:val="%3)"/>
      <w:lvlJc w:val="left"/>
      <w:pPr>
        <w:tabs>
          <w:tab w:val="num" w:pos="284"/>
        </w:tabs>
        <w:ind w:left="284"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2">
    <w:nsid w:val="521A7AA4"/>
    <w:multiLevelType w:val="hybridMultilevel"/>
    <w:tmpl w:val="5928CC3C"/>
    <w:lvl w:ilvl="0" w:tplc="CF2200AE">
      <w:start w:val="1"/>
      <w:numFmt w:val="bullet"/>
      <w:lvlText w:val=""/>
      <w:lvlJc w:val="left"/>
      <w:pPr>
        <w:ind w:left="1700" w:hanging="360"/>
      </w:pPr>
      <w:rPr>
        <w:rFonts w:ascii="Wingdings" w:hAnsi="Wingdings" w:hint="default"/>
      </w:rPr>
    </w:lvl>
    <w:lvl w:ilvl="1" w:tplc="9400280E" w:tentative="1">
      <w:start w:val="1"/>
      <w:numFmt w:val="bullet"/>
      <w:lvlText w:val="o"/>
      <w:lvlJc w:val="left"/>
      <w:pPr>
        <w:ind w:left="2420" w:hanging="360"/>
      </w:pPr>
      <w:rPr>
        <w:rFonts w:ascii="Courier New" w:hAnsi="Courier New" w:hint="default"/>
      </w:rPr>
    </w:lvl>
    <w:lvl w:ilvl="2" w:tplc="E5AC9072" w:tentative="1">
      <w:start w:val="1"/>
      <w:numFmt w:val="bullet"/>
      <w:lvlText w:val=""/>
      <w:lvlJc w:val="left"/>
      <w:pPr>
        <w:ind w:left="3140" w:hanging="360"/>
      </w:pPr>
      <w:rPr>
        <w:rFonts w:ascii="Wingdings" w:hAnsi="Wingdings" w:hint="default"/>
      </w:rPr>
    </w:lvl>
    <w:lvl w:ilvl="3" w:tplc="FCD407F2" w:tentative="1">
      <w:start w:val="1"/>
      <w:numFmt w:val="bullet"/>
      <w:lvlText w:val=""/>
      <w:lvlJc w:val="left"/>
      <w:pPr>
        <w:ind w:left="3860" w:hanging="360"/>
      </w:pPr>
      <w:rPr>
        <w:rFonts w:ascii="Symbol" w:hAnsi="Symbol" w:hint="default"/>
      </w:rPr>
    </w:lvl>
    <w:lvl w:ilvl="4" w:tplc="15ACD35A" w:tentative="1">
      <w:start w:val="1"/>
      <w:numFmt w:val="bullet"/>
      <w:lvlText w:val="o"/>
      <w:lvlJc w:val="left"/>
      <w:pPr>
        <w:ind w:left="4580" w:hanging="360"/>
      </w:pPr>
      <w:rPr>
        <w:rFonts w:ascii="Courier New" w:hAnsi="Courier New" w:hint="default"/>
      </w:rPr>
    </w:lvl>
    <w:lvl w:ilvl="5" w:tplc="D31A1F50" w:tentative="1">
      <w:start w:val="1"/>
      <w:numFmt w:val="bullet"/>
      <w:lvlText w:val=""/>
      <w:lvlJc w:val="left"/>
      <w:pPr>
        <w:ind w:left="5300" w:hanging="360"/>
      </w:pPr>
      <w:rPr>
        <w:rFonts w:ascii="Wingdings" w:hAnsi="Wingdings" w:hint="default"/>
      </w:rPr>
    </w:lvl>
    <w:lvl w:ilvl="6" w:tplc="AF723CF0" w:tentative="1">
      <w:start w:val="1"/>
      <w:numFmt w:val="bullet"/>
      <w:lvlText w:val=""/>
      <w:lvlJc w:val="left"/>
      <w:pPr>
        <w:ind w:left="6020" w:hanging="360"/>
      </w:pPr>
      <w:rPr>
        <w:rFonts w:ascii="Symbol" w:hAnsi="Symbol" w:hint="default"/>
      </w:rPr>
    </w:lvl>
    <w:lvl w:ilvl="7" w:tplc="4552C29A" w:tentative="1">
      <w:start w:val="1"/>
      <w:numFmt w:val="bullet"/>
      <w:lvlText w:val="o"/>
      <w:lvlJc w:val="left"/>
      <w:pPr>
        <w:ind w:left="6740" w:hanging="360"/>
      </w:pPr>
      <w:rPr>
        <w:rFonts w:ascii="Courier New" w:hAnsi="Courier New" w:hint="default"/>
      </w:rPr>
    </w:lvl>
    <w:lvl w:ilvl="8" w:tplc="2C3C60AE" w:tentative="1">
      <w:start w:val="1"/>
      <w:numFmt w:val="bullet"/>
      <w:lvlText w:val=""/>
      <w:lvlJc w:val="left"/>
      <w:pPr>
        <w:ind w:left="7460" w:hanging="360"/>
      </w:pPr>
      <w:rPr>
        <w:rFonts w:ascii="Wingdings" w:hAnsi="Wingdings" w:hint="default"/>
      </w:rPr>
    </w:lvl>
  </w:abstractNum>
  <w:abstractNum w:abstractNumId="83">
    <w:nsid w:val="525B43AE"/>
    <w:multiLevelType w:val="hybridMultilevel"/>
    <w:tmpl w:val="4E7A36AA"/>
    <w:lvl w:ilvl="0" w:tplc="04150005">
      <w:start w:val="1"/>
      <w:numFmt w:val="bullet"/>
      <w:lvlText w:val=""/>
      <w:lvlJc w:val="left"/>
      <w:pPr>
        <w:tabs>
          <w:tab w:val="num" w:pos="1080"/>
        </w:tabs>
        <w:ind w:left="108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4">
    <w:nsid w:val="54800ADD"/>
    <w:multiLevelType w:val="hybridMultilevel"/>
    <w:tmpl w:val="0F464A62"/>
    <w:lvl w:ilvl="0" w:tplc="19D0838C">
      <w:start w:val="1"/>
      <w:numFmt w:val="upperRoman"/>
      <w:lvlText w:val="%1."/>
      <w:lvlJc w:val="left"/>
      <w:pPr>
        <w:ind w:left="1713" w:hanging="720"/>
      </w:pPr>
      <w:rPr>
        <w:rFonts w:cs="Times New Roman" w:hint="default"/>
      </w:rPr>
    </w:lvl>
    <w:lvl w:ilvl="1" w:tplc="04150019">
      <w:start w:val="1"/>
      <w:numFmt w:val="lowerLetter"/>
      <w:lvlText w:val="%2."/>
      <w:lvlJc w:val="left"/>
      <w:pPr>
        <w:ind w:left="2073" w:hanging="360"/>
      </w:pPr>
      <w:rPr>
        <w:rFonts w:cs="Times New Roman"/>
      </w:rPr>
    </w:lvl>
    <w:lvl w:ilvl="2" w:tplc="0415001B">
      <w:start w:val="1"/>
      <w:numFmt w:val="lowerRoman"/>
      <w:lvlText w:val="%3."/>
      <w:lvlJc w:val="right"/>
      <w:pPr>
        <w:ind w:left="2793" w:hanging="180"/>
      </w:pPr>
      <w:rPr>
        <w:rFonts w:cs="Times New Roman"/>
      </w:rPr>
    </w:lvl>
    <w:lvl w:ilvl="3" w:tplc="0415000F">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85">
    <w:nsid w:val="569B46B5"/>
    <w:multiLevelType w:val="hybridMultilevel"/>
    <w:tmpl w:val="AB8A8062"/>
    <w:lvl w:ilvl="0" w:tplc="8E38646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574C3E6F"/>
    <w:multiLevelType w:val="hybridMultilevel"/>
    <w:tmpl w:val="FC003918"/>
    <w:lvl w:ilvl="0" w:tplc="0BFE6726">
      <w:start w:val="1"/>
      <w:numFmt w:val="decimal"/>
      <w:lvlText w:val="%1)"/>
      <w:lvlJc w:val="left"/>
      <w:pPr>
        <w:ind w:left="720" w:hanging="360"/>
      </w:pPr>
      <w:rPr>
        <w:rFonts w:cs="Times New Roman" w:hint="default"/>
      </w:rPr>
    </w:lvl>
    <w:lvl w:ilvl="1" w:tplc="9E76B4C4">
      <w:start w:val="1"/>
      <w:numFmt w:val="lowerLetter"/>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57D37EB9"/>
    <w:multiLevelType w:val="hybridMultilevel"/>
    <w:tmpl w:val="AE8E06FE"/>
    <w:lvl w:ilvl="0" w:tplc="0415000F">
      <w:start w:val="1"/>
      <w:numFmt w:val="decimal"/>
      <w:lvlText w:val="%1."/>
      <w:lvlJc w:val="left"/>
      <w:pPr>
        <w:tabs>
          <w:tab w:val="num" w:pos="1429"/>
        </w:tabs>
        <w:ind w:left="1429" w:hanging="360"/>
      </w:pPr>
      <w:rPr>
        <w:rFonts w:cs="Times New Roman"/>
      </w:rPr>
    </w:lvl>
    <w:lvl w:ilvl="1" w:tplc="04150019" w:tentative="1">
      <w:start w:val="1"/>
      <w:numFmt w:val="lowerLetter"/>
      <w:lvlText w:val="%2."/>
      <w:lvlJc w:val="left"/>
      <w:pPr>
        <w:tabs>
          <w:tab w:val="num" w:pos="2149"/>
        </w:tabs>
        <w:ind w:left="2149" w:hanging="360"/>
      </w:pPr>
      <w:rPr>
        <w:rFonts w:cs="Times New Roman"/>
      </w:rPr>
    </w:lvl>
    <w:lvl w:ilvl="2" w:tplc="0415001B" w:tentative="1">
      <w:start w:val="1"/>
      <w:numFmt w:val="lowerRoman"/>
      <w:lvlText w:val="%3."/>
      <w:lvlJc w:val="right"/>
      <w:pPr>
        <w:tabs>
          <w:tab w:val="num" w:pos="2869"/>
        </w:tabs>
        <w:ind w:left="2869" w:hanging="180"/>
      </w:pPr>
      <w:rPr>
        <w:rFonts w:cs="Times New Roman"/>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abstractNum w:abstractNumId="88">
    <w:nsid w:val="58661A1F"/>
    <w:multiLevelType w:val="hybridMultilevel"/>
    <w:tmpl w:val="837245AE"/>
    <w:numStyleLink w:val="Zaimportowanystyl31"/>
  </w:abstractNum>
  <w:abstractNum w:abstractNumId="89">
    <w:nsid w:val="59443C32"/>
    <w:multiLevelType w:val="hybridMultilevel"/>
    <w:tmpl w:val="4D5ACBB8"/>
    <w:lvl w:ilvl="0" w:tplc="0776B2A4">
      <w:start w:val="1"/>
      <w:numFmt w:val="upperRoman"/>
      <w:lvlText w:val="%1."/>
      <w:lvlJc w:val="left"/>
      <w:pPr>
        <w:tabs>
          <w:tab w:val="num" w:pos="1080"/>
        </w:tabs>
        <w:ind w:left="1080" w:hanging="720"/>
      </w:pPr>
      <w:rPr>
        <w:rFonts w:cs="Times New Roman" w:hint="default"/>
        <w:b/>
        <w:sz w:val="22"/>
      </w:rPr>
    </w:lvl>
    <w:lvl w:ilvl="1" w:tplc="ADAC2552">
      <w:start w:val="1"/>
      <w:numFmt w:val="decimal"/>
      <w:lvlText w:val="%2)"/>
      <w:lvlJc w:val="left"/>
      <w:pPr>
        <w:tabs>
          <w:tab w:val="num" w:pos="1440"/>
        </w:tabs>
        <w:ind w:left="1440" w:hanging="360"/>
      </w:pPr>
      <w:rPr>
        <w:rFonts w:cs="Times New Roman" w:hint="default"/>
        <w:b/>
        <w:strike w:val="0"/>
        <w:dstrike w:val="0"/>
        <w:sz w:val="22"/>
      </w:rPr>
    </w:lvl>
    <w:lvl w:ilvl="2" w:tplc="D1CE45D0">
      <w:start w:val="1"/>
      <w:numFmt w:val="lowerLetter"/>
      <w:lvlText w:val="%3)"/>
      <w:lvlJc w:val="left"/>
      <w:pPr>
        <w:tabs>
          <w:tab w:val="num" w:pos="2340"/>
        </w:tabs>
        <w:ind w:left="2340" w:hanging="360"/>
      </w:pPr>
      <w:rPr>
        <w:rFonts w:cs="Times New Roman" w:hint="default"/>
      </w:rPr>
    </w:lvl>
    <w:lvl w:ilvl="3" w:tplc="F852EA20">
      <w:start w:val="1"/>
      <w:numFmt w:val="decimal"/>
      <w:lvlText w:val="%4)"/>
      <w:lvlJc w:val="left"/>
      <w:pPr>
        <w:tabs>
          <w:tab w:val="num" w:pos="2880"/>
        </w:tabs>
        <w:ind w:left="2880" w:hanging="360"/>
      </w:pPr>
      <w:rPr>
        <w:rFonts w:ascii="Times New Roman" w:eastAsia="Times New Roman" w:hAnsi="Times New Roman" w:cs="Times New Roman" w:hint="default"/>
        <w:b w:val="0"/>
        <w:sz w:val="22"/>
      </w:rPr>
    </w:lvl>
    <w:lvl w:ilvl="4" w:tplc="04150019">
      <w:start w:val="1"/>
      <w:numFmt w:val="lowerLetter"/>
      <w:lvlText w:val="%5."/>
      <w:lvlJc w:val="left"/>
      <w:pPr>
        <w:tabs>
          <w:tab w:val="num" w:pos="3600"/>
        </w:tabs>
        <w:ind w:left="3600" w:hanging="360"/>
      </w:pPr>
      <w:rPr>
        <w:rFonts w:cs="Times New Roman"/>
      </w:rPr>
    </w:lvl>
    <w:lvl w:ilvl="5" w:tplc="7412553C">
      <w:start w:val="1"/>
      <w:numFmt w:val="decimal"/>
      <w:lvlText w:val="%6."/>
      <w:lvlJc w:val="left"/>
      <w:pPr>
        <w:tabs>
          <w:tab w:val="num" w:pos="4500"/>
        </w:tabs>
        <w:ind w:left="4500" w:hanging="360"/>
      </w:pPr>
      <w:rPr>
        <w:rFonts w:cs="Times New Roman" w:hint="default"/>
      </w:rPr>
    </w:lvl>
    <w:lvl w:ilvl="6" w:tplc="04150005">
      <w:start w:val="1"/>
      <w:numFmt w:val="bullet"/>
      <w:lvlText w:val=""/>
      <w:lvlJc w:val="left"/>
      <w:pPr>
        <w:tabs>
          <w:tab w:val="num" w:pos="5040"/>
        </w:tabs>
        <w:ind w:left="5040" w:hanging="360"/>
      </w:pPr>
      <w:rPr>
        <w:rFonts w:ascii="Wingdings" w:hAnsi="Wingdings" w:hint="default"/>
        <w:b/>
        <w:sz w:val="22"/>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nsid w:val="59640A62"/>
    <w:multiLevelType w:val="multilevel"/>
    <w:tmpl w:val="0E4E4370"/>
    <w:lvl w:ilvl="0">
      <w:start w:val="6"/>
      <w:numFmt w:val="decimal"/>
      <w:lvlText w:val="%1)"/>
      <w:lvlJc w:val="left"/>
      <w:pPr>
        <w:tabs>
          <w:tab w:val="num" w:pos="720"/>
        </w:tabs>
        <w:ind w:left="720" w:hanging="360"/>
      </w:pPr>
      <w:rPr>
        <w:rFonts w:cs="Times New Roman" w:hint="default"/>
      </w:rPr>
    </w:lvl>
    <w:lvl w:ilvl="1">
      <w:start w:val="1"/>
      <w:numFmt w:val="upperRoman"/>
      <w:lvlText w:val="%2."/>
      <w:lvlJc w:val="right"/>
      <w:pPr>
        <w:tabs>
          <w:tab w:val="num" w:pos="1440"/>
        </w:tabs>
        <w:ind w:left="1440" w:hanging="360"/>
      </w:pPr>
      <w:rPr>
        <w:rFonts w:cs="Times New Roman" w:hint="default"/>
      </w:rPr>
    </w:lvl>
    <w:lvl w:ilvl="2">
      <w:start w:val="1"/>
      <w:numFmt w:val="decimal"/>
      <w:lvlText w:val="%3)"/>
      <w:lvlJc w:val="left"/>
      <w:pPr>
        <w:tabs>
          <w:tab w:val="num" w:pos="644"/>
        </w:tabs>
        <w:ind w:left="644"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91">
    <w:nsid w:val="5BC136DF"/>
    <w:multiLevelType w:val="hybridMultilevel"/>
    <w:tmpl w:val="AEE073D0"/>
    <w:styleLink w:val="Zaimportowanystyl10"/>
    <w:lvl w:ilvl="0" w:tplc="E574479E">
      <w:start w:val="1"/>
      <w:numFmt w:val="upperRoman"/>
      <w:lvlText w:val="%1."/>
      <w:lvlJc w:val="left"/>
      <w:pPr>
        <w:ind w:left="426" w:hanging="426"/>
      </w:pPr>
      <w:rPr>
        <w:rFonts w:hAnsi="Arial Unicode MS" w:cs="Times New Roman"/>
        <w:b/>
        <w:bCs/>
        <w:caps w:val="0"/>
        <w:smallCaps w:val="0"/>
        <w:strike w:val="0"/>
        <w:dstrike w:val="0"/>
        <w:color w:val="000000"/>
        <w:spacing w:val="0"/>
        <w:w w:val="100"/>
        <w:kern w:val="0"/>
        <w:position w:val="0"/>
        <w:vertAlign w:val="baseline"/>
      </w:rPr>
    </w:lvl>
    <w:lvl w:ilvl="1" w:tplc="007A8D4E">
      <w:start w:val="1"/>
      <w:numFmt w:val="upperRoman"/>
      <w:lvlText w:val="%2."/>
      <w:lvlJc w:val="left"/>
      <w:pPr>
        <w:ind w:left="426" w:hanging="426"/>
      </w:pPr>
      <w:rPr>
        <w:rFonts w:hAnsi="Arial Unicode MS" w:cs="Times New Roman"/>
        <w:b/>
        <w:bCs/>
        <w:caps w:val="0"/>
        <w:smallCaps w:val="0"/>
        <w:strike w:val="0"/>
        <w:dstrike w:val="0"/>
        <w:color w:val="000000"/>
        <w:spacing w:val="0"/>
        <w:w w:val="100"/>
        <w:kern w:val="0"/>
        <w:position w:val="0"/>
        <w:vertAlign w:val="baseline"/>
      </w:rPr>
    </w:lvl>
    <w:lvl w:ilvl="2" w:tplc="8B8A9F72">
      <w:start w:val="1"/>
      <w:numFmt w:val="upperRoman"/>
      <w:lvlText w:val="%3."/>
      <w:lvlJc w:val="left"/>
      <w:pPr>
        <w:ind w:left="426" w:hanging="426"/>
      </w:pPr>
      <w:rPr>
        <w:rFonts w:hAnsi="Arial Unicode MS" w:cs="Times New Roman"/>
        <w:b/>
        <w:bCs/>
        <w:caps w:val="0"/>
        <w:smallCaps w:val="0"/>
        <w:strike w:val="0"/>
        <w:dstrike w:val="0"/>
        <w:color w:val="000000"/>
        <w:spacing w:val="0"/>
        <w:w w:val="100"/>
        <w:kern w:val="0"/>
        <w:position w:val="0"/>
        <w:vertAlign w:val="baseline"/>
      </w:rPr>
    </w:lvl>
    <w:lvl w:ilvl="3" w:tplc="7F14B52C">
      <w:start w:val="1"/>
      <w:numFmt w:val="upperRoman"/>
      <w:lvlText w:val="%4."/>
      <w:lvlJc w:val="left"/>
      <w:pPr>
        <w:ind w:left="426" w:hanging="426"/>
      </w:pPr>
      <w:rPr>
        <w:rFonts w:hAnsi="Arial Unicode MS" w:cs="Times New Roman"/>
        <w:b/>
        <w:bCs/>
        <w:caps w:val="0"/>
        <w:smallCaps w:val="0"/>
        <w:strike w:val="0"/>
        <w:dstrike w:val="0"/>
        <w:color w:val="000000"/>
        <w:spacing w:val="0"/>
        <w:w w:val="100"/>
        <w:kern w:val="0"/>
        <w:position w:val="0"/>
        <w:vertAlign w:val="baseline"/>
      </w:rPr>
    </w:lvl>
    <w:lvl w:ilvl="4" w:tplc="D2F21964">
      <w:start w:val="1"/>
      <w:numFmt w:val="upperRoman"/>
      <w:lvlText w:val="%5."/>
      <w:lvlJc w:val="left"/>
      <w:pPr>
        <w:ind w:left="426" w:hanging="426"/>
      </w:pPr>
      <w:rPr>
        <w:rFonts w:hAnsi="Arial Unicode MS" w:cs="Times New Roman"/>
        <w:b/>
        <w:bCs/>
        <w:caps w:val="0"/>
        <w:smallCaps w:val="0"/>
        <w:strike w:val="0"/>
        <w:dstrike w:val="0"/>
        <w:color w:val="000000"/>
        <w:spacing w:val="0"/>
        <w:w w:val="100"/>
        <w:kern w:val="0"/>
        <w:position w:val="0"/>
        <w:vertAlign w:val="baseline"/>
      </w:rPr>
    </w:lvl>
    <w:lvl w:ilvl="5" w:tplc="901292EC">
      <w:start w:val="1"/>
      <w:numFmt w:val="upperRoman"/>
      <w:lvlText w:val="%6."/>
      <w:lvlJc w:val="left"/>
      <w:pPr>
        <w:ind w:left="426" w:hanging="426"/>
      </w:pPr>
      <w:rPr>
        <w:rFonts w:hAnsi="Arial Unicode MS" w:cs="Times New Roman"/>
        <w:b/>
        <w:bCs/>
        <w:caps w:val="0"/>
        <w:smallCaps w:val="0"/>
        <w:strike w:val="0"/>
        <w:dstrike w:val="0"/>
        <w:color w:val="000000"/>
        <w:spacing w:val="0"/>
        <w:w w:val="100"/>
        <w:kern w:val="0"/>
        <w:position w:val="0"/>
        <w:vertAlign w:val="baseline"/>
      </w:rPr>
    </w:lvl>
    <w:lvl w:ilvl="6" w:tplc="FFD40BF0">
      <w:start w:val="1"/>
      <w:numFmt w:val="upperRoman"/>
      <w:lvlText w:val="%7."/>
      <w:lvlJc w:val="left"/>
      <w:pPr>
        <w:ind w:left="426" w:hanging="426"/>
      </w:pPr>
      <w:rPr>
        <w:rFonts w:hAnsi="Arial Unicode MS" w:cs="Times New Roman"/>
        <w:b/>
        <w:bCs/>
        <w:caps w:val="0"/>
        <w:smallCaps w:val="0"/>
        <w:strike w:val="0"/>
        <w:dstrike w:val="0"/>
        <w:color w:val="000000"/>
        <w:spacing w:val="0"/>
        <w:w w:val="100"/>
        <w:kern w:val="0"/>
        <w:position w:val="0"/>
        <w:vertAlign w:val="baseline"/>
      </w:rPr>
    </w:lvl>
    <w:lvl w:ilvl="7" w:tplc="64880AB0">
      <w:start w:val="1"/>
      <w:numFmt w:val="upperRoman"/>
      <w:lvlText w:val="%8."/>
      <w:lvlJc w:val="left"/>
      <w:pPr>
        <w:ind w:left="426" w:hanging="426"/>
      </w:pPr>
      <w:rPr>
        <w:rFonts w:hAnsi="Arial Unicode MS" w:cs="Times New Roman"/>
        <w:b/>
        <w:bCs/>
        <w:caps w:val="0"/>
        <w:smallCaps w:val="0"/>
        <w:strike w:val="0"/>
        <w:dstrike w:val="0"/>
        <w:color w:val="000000"/>
        <w:spacing w:val="0"/>
        <w:w w:val="100"/>
        <w:kern w:val="0"/>
        <w:position w:val="0"/>
        <w:vertAlign w:val="baseline"/>
      </w:rPr>
    </w:lvl>
    <w:lvl w:ilvl="8" w:tplc="828A4D62">
      <w:start w:val="1"/>
      <w:numFmt w:val="upperRoman"/>
      <w:lvlText w:val="%9."/>
      <w:lvlJc w:val="left"/>
      <w:pPr>
        <w:ind w:left="426" w:hanging="426"/>
      </w:pPr>
      <w:rPr>
        <w:rFonts w:hAnsi="Arial Unicode MS" w:cs="Times New Roman"/>
        <w:b/>
        <w:bCs/>
        <w:caps w:val="0"/>
        <w:smallCaps w:val="0"/>
        <w:strike w:val="0"/>
        <w:dstrike w:val="0"/>
        <w:color w:val="000000"/>
        <w:spacing w:val="0"/>
        <w:w w:val="100"/>
        <w:kern w:val="0"/>
        <w:position w:val="0"/>
        <w:vertAlign w:val="baseline"/>
      </w:rPr>
    </w:lvl>
  </w:abstractNum>
  <w:abstractNum w:abstractNumId="92">
    <w:nsid w:val="5C031648"/>
    <w:multiLevelType w:val="hybridMultilevel"/>
    <w:tmpl w:val="64686996"/>
    <w:lvl w:ilvl="0" w:tplc="0FB6317C">
      <w:start w:val="1"/>
      <w:numFmt w:val="lowerLetter"/>
      <w:lvlText w:val="%1)"/>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5CA97F9A"/>
    <w:multiLevelType w:val="singleLevel"/>
    <w:tmpl w:val="F92A8C4A"/>
    <w:lvl w:ilvl="0">
      <w:start w:val="1"/>
      <w:numFmt w:val="decimal"/>
      <w:lvlText w:val="%1."/>
      <w:lvlJc w:val="left"/>
      <w:pPr>
        <w:tabs>
          <w:tab w:val="num" w:pos="360"/>
        </w:tabs>
        <w:ind w:left="360" w:hanging="360"/>
      </w:pPr>
      <w:rPr>
        <w:rFonts w:cs="Times New Roman" w:hint="default"/>
        <w:b w:val="0"/>
      </w:rPr>
    </w:lvl>
  </w:abstractNum>
  <w:abstractNum w:abstractNumId="94">
    <w:nsid w:val="5CC246C9"/>
    <w:multiLevelType w:val="hybridMultilevel"/>
    <w:tmpl w:val="85D49A9E"/>
    <w:styleLink w:val="Zaimportowanystyl12"/>
    <w:lvl w:ilvl="0" w:tplc="6B3C43B2">
      <w:start w:val="1"/>
      <w:numFmt w:val="decimal"/>
      <w:lvlText w:val="%1."/>
      <w:lvlJc w:val="left"/>
      <w:pPr>
        <w:ind w:left="786" w:hanging="360"/>
      </w:pPr>
      <w:rPr>
        <w:rFonts w:hAnsi="Arial Unicode MS" w:cs="Times New Roman"/>
        <w:b/>
        <w:bCs/>
        <w:caps w:val="0"/>
        <w:smallCaps w:val="0"/>
        <w:strike w:val="0"/>
        <w:dstrike w:val="0"/>
        <w:color w:val="000000"/>
        <w:spacing w:val="0"/>
        <w:w w:val="100"/>
        <w:kern w:val="0"/>
        <w:position w:val="0"/>
        <w:vertAlign w:val="baseline"/>
      </w:rPr>
    </w:lvl>
    <w:lvl w:ilvl="1" w:tplc="957E8442">
      <w:start w:val="1"/>
      <w:numFmt w:val="lowerLetter"/>
      <w:lvlText w:val="%2)"/>
      <w:lvlJc w:val="left"/>
      <w:pPr>
        <w:tabs>
          <w:tab w:val="left" w:pos="786"/>
        </w:tabs>
        <w:ind w:left="1506" w:hanging="360"/>
      </w:pPr>
      <w:rPr>
        <w:rFonts w:hAnsi="Arial Unicode MS" w:cs="Times New Roman"/>
        <w:b/>
        <w:bCs/>
        <w:caps w:val="0"/>
        <w:smallCaps w:val="0"/>
        <w:strike w:val="0"/>
        <w:dstrike w:val="0"/>
        <w:color w:val="000000"/>
        <w:spacing w:val="0"/>
        <w:w w:val="100"/>
        <w:kern w:val="0"/>
        <w:position w:val="0"/>
        <w:vertAlign w:val="baseline"/>
      </w:rPr>
    </w:lvl>
    <w:lvl w:ilvl="2" w:tplc="3E7CA8FE">
      <w:start w:val="1"/>
      <w:numFmt w:val="lowerLetter"/>
      <w:lvlText w:val="%3)"/>
      <w:lvlJc w:val="left"/>
      <w:pPr>
        <w:tabs>
          <w:tab w:val="left" w:pos="786"/>
        </w:tabs>
        <w:ind w:left="2406" w:hanging="360"/>
      </w:pPr>
      <w:rPr>
        <w:rFonts w:hAnsi="Arial Unicode MS" w:cs="Times New Roman"/>
        <w:b/>
        <w:bCs/>
        <w:caps w:val="0"/>
        <w:smallCaps w:val="0"/>
        <w:strike w:val="0"/>
        <w:dstrike w:val="0"/>
        <w:color w:val="000000"/>
        <w:spacing w:val="0"/>
        <w:w w:val="100"/>
        <w:kern w:val="0"/>
        <w:position w:val="0"/>
        <w:vertAlign w:val="baseline"/>
      </w:rPr>
    </w:lvl>
    <w:lvl w:ilvl="3" w:tplc="8782F4CE">
      <w:start w:val="1"/>
      <w:numFmt w:val="decimal"/>
      <w:lvlText w:val="%4."/>
      <w:lvlJc w:val="left"/>
      <w:pPr>
        <w:tabs>
          <w:tab w:val="left" w:pos="786"/>
        </w:tabs>
        <w:ind w:left="2946" w:hanging="360"/>
      </w:pPr>
      <w:rPr>
        <w:rFonts w:hAnsi="Arial Unicode MS" w:cs="Times New Roman"/>
        <w:b/>
        <w:bCs/>
        <w:caps w:val="0"/>
        <w:smallCaps w:val="0"/>
        <w:strike w:val="0"/>
        <w:dstrike w:val="0"/>
        <w:color w:val="000000"/>
        <w:spacing w:val="0"/>
        <w:w w:val="100"/>
        <w:kern w:val="0"/>
        <w:position w:val="0"/>
        <w:vertAlign w:val="baseline"/>
      </w:rPr>
    </w:lvl>
    <w:lvl w:ilvl="4" w:tplc="19E0FFEA">
      <w:start w:val="1"/>
      <w:numFmt w:val="lowerLetter"/>
      <w:lvlText w:val="%5."/>
      <w:lvlJc w:val="left"/>
      <w:pPr>
        <w:tabs>
          <w:tab w:val="left" w:pos="786"/>
        </w:tabs>
        <w:ind w:left="3666" w:hanging="360"/>
      </w:pPr>
      <w:rPr>
        <w:rFonts w:hAnsi="Arial Unicode MS" w:cs="Times New Roman"/>
        <w:b/>
        <w:bCs/>
        <w:caps w:val="0"/>
        <w:smallCaps w:val="0"/>
        <w:strike w:val="0"/>
        <w:dstrike w:val="0"/>
        <w:color w:val="000000"/>
        <w:spacing w:val="0"/>
        <w:w w:val="100"/>
        <w:kern w:val="0"/>
        <w:position w:val="0"/>
        <w:vertAlign w:val="baseline"/>
      </w:rPr>
    </w:lvl>
    <w:lvl w:ilvl="5" w:tplc="604E06D2">
      <w:start w:val="1"/>
      <w:numFmt w:val="lowerRoman"/>
      <w:lvlText w:val="%6."/>
      <w:lvlJc w:val="left"/>
      <w:pPr>
        <w:tabs>
          <w:tab w:val="left" w:pos="786"/>
        </w:tabs>
        <w:ind w:left="4386" w:hanging="274"/>
      </w:pPr>
      <w:rPr>
        <w:rFonts w:hAnsi="Arial Unicode MS" w:cs="Times New Roman"/>
        <w:b/>
        <w:bCs/>
        <w:caps w:val="0"/>
        <w:smallCaps w:val="0"/>
        <w:strike w:val="0"/>
        <w:dstrike w:val="0"/>
        <w:color w:val="000000"/>
        <w:spacing w:val="0"/>
        <w:w w:val="100"/>
        <w:kern w:val="0"/>
        <w:position w:val="0"/>
        <w:vertAlign w:val="baseline"/>
      </w:rPr>
    </w:lvl>
    <w:lvl w:ilvl="6" w:tplc="EC426258">
      <w:start w:val="1"/>
      <w:numFmt w:val="decimal"/>
      <w:lvlText w:val="%7."/>
      <w:lvlJc w:val="left"/>
      <w:pPr>
        <w:tabs>
          <w:tab w:val="left" w:pos="786"/>
        </w:tabs>
        <w:ind w:left="5106" w:hanging="360"/>
      </w:pPr>
      <w:rPr>
        <w:rFonts w:hAnsi="Arial Unicode MS" w:cs="Times New Roman"/>
        <w:b/>
        <w:bCs/>
        <w:caps w:val="0"/>
        <w:smallCaps w:val="0"/>
        <w:strike w:val="0"/>
        <w:dstrike w:val="0"/>
        <w:color w:val="000000"/>
        <w:spacing w:val="0"/>
        <w:w w:val="100"/>
        <w:kern w:val="0"/>
        <w:position w:val="0"/>
        <w:vertAlign w:val="baseline"/>
      </w:rPr>
    </w:lvl>
    <w:lvl w:ilvl="7" w:tplc="536230B0">
      <w:start w:val="1"/>
      <w:numFmt w:val="lowerLetter"/>
      <w:lvlText w:val="%8."/>
      <w:lvlJc w:val="left"/>
      <w:pPr>
        <w:tabs>
          <w:tab w:val="left" w:pos="786"/>
        </w:tabs>
        <w:ind w:left="5826" w:hanging="360"/>
      </w:pPr>
      <w:rPr>
        <w:rFonts w:hAnsi="Arial Unicode MS" w:cs="Times New Roman"/>
        <w:b/>
        <w:bCs/>
        <w:caps w:val="0"/>
        <w:smallCaps w:val="0"/>
        <w:strike w:val="0"/>
        <w:dstrike w:val="0"/>
        <w:color w:val="000000"/>
        <w:spacing w:val="0"/>
        <w:w w:val="100"/>
        <w:kern w:val="0"/>
        <w:position w:val="0"/>
        <w:vertAlign w:val="baseline"/>
      </w:rPr>
    </w:lvl>
    <w:lvl w:ilvl="8" w:tplc="2F683504">
      <w:start w:val="1"/>
      <w:numFmt w:val="lowerRoman"/>
      <w:lvlText w:val="%9."/>
      <w:lvlJc w:val="left"/>
      <w:pPr>
        <w:tabs>
          <w:tab w:val="left" w:pos="786"/>
        </w:tabs>
        <w:ind w:left="6546" w:hanging="274"/>
      </w:pPr>
      <w:rPr>
        <w:rFonts w:hAnsi="Arial Unicode MS" w:cs="Times New Roman"/>
        <w:b/>
        <w:bCs/>
        <w:caps w:val="0"/>
        <w:smallCaps w:val="0"/>
        <w:strike w:val="0"/>
        <w:dstrike w:val="0"/>
        <w:color w:val="000000"/>
        <w:spacing w:val="0"/>
        <w:w w:val="100"/>
        <w:kern w:val="0"/>
        <w:position w:val="0"/>
        <w:vertAlign w:val="baseline"/>
      </w:rPr>
    </w:lvl>
  </w:abstractNum>
  <w:abstractNum w:abstractNumId="95">
    <w:nsid w:val="5D240AAC"/>
    <w:multiLevelType w:val="hybridMultilevel"/>
    <w:tmpl w:val="AEE073D0"/>
    <w:numStyleLink w:val="Zaimportowanystyl10"/>
  </w:abstractNum>
  <w:abstractNum w:abstractNumId="96">
    <w:nsid w:val="5F4E0F4E"/>
    <w:multiLevelType w:val="hybridMultilevel"/>
    <w:tmpl w:val="A24819C6"/>
    <w:styleLink w:val="Zaimportowanystyl16"/>
    <w:lvl w:ilvl="0" w:tplc="795C60CA">
      <w:start w:val="1"/>
      <w:numFmt w:val="bullet"/>
      <w:lvlText w:val="▪"/>
      <w:lvlJc w:val="left"/>
      <w:pPr>
        <w:ind w:left="1485"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1" w:tplc="A5BEF472">
      <w:start w:val="1"/>
      <w:numFmt w:val="bullet"/>
      <w:lvlText w:val="o"/>
      <w:lvlJc w:val="left"/>
      <w:pPr>
        <w:tabs>
          <w:tab w:val="left" w:pos="1485"/>
        </w:tabs>
        <w:ind w:left="2205"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2" w:tplc="7630789E">
      <w:start w:val="1"/>
      <w:numFmt w:val="bullet"/>
      <w:lvlText w:val="▪"/>
      <w:lvlJc w:val="left"/>
      <w:pPr>
        <w:tabs>
          <w:tab w:val="left" w:pos="1485"/>
        </w:tabs>
        <w:ind w:left="2925"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3" w:tplc="D24C5EAC">
      <w:start w:val="1"/>
      <w:numFmt w:val="bullet"/>
      <w:lvlText w:val="•"/>
      <w:lvlJc w:val="left"/>
      <w:pPr>
        <w:tabs>
          <w:tab w:val="left" w:pos="1485"/>
        </w:tabs>
        <w:ind w:left="3645"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4" w:tplc="7BDC4984">
      <w:start w:val="1"/>
      <w:numFmt w:val="bullet"/>
      <w:lvlText w:val="o"/>
      <w:lvlJc w:val="left"/>
      <w:pPr>
        <w:tabs>
          <w:tab w:val="left" w:pos="1485"/>
        </w:tabs>
        <w:ind w:left="4365"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5" w:tplc="D756BFF4">
      <w:start w:val="1"/>
      <w:numFmt w:val="bullet"/>
      <w:lvlText w:val="▪"/>
      <w:lvlJc w:val="left"/>
      <w:pPr>
        <w:tabs>
          <w:tab w:val="left" w:pos="1485"/>
        </w:tabs>
        <w:ind w:left="5085"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6" w:tplc="7B0AB14A">
      <w:start w:val="1"/>
      <w:numFmt w:val="bullet"/>
      <w:lvlText w:val="•"/>
      <w:lvlJc w:val="left"/>
      <w:pPr>
        <w:tabs>
          <w:tab w:val="left" w:pos="1485"/>
        </w:tabs>
        <w:ind w:left="5805"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7" w:tplc="07F250AA">
      <w:start w:val="1"/>
      <w:numFmt w:val="bullet"/>
      <w:lvlText w:val="o"/>
      <w:lvlJc w:val="left"/>
      <w:pPr>
        <w:tabs>
          <w:tab w:val="left" w:pos="1485"/>
        </w:tabs>
        <w:ind w:left="6525"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lvl w:ilvl="8" w:tplc="E848BC8A">
      <w:start w:val="1"/>
      <w:numFmt w:val="bullet"/>
      <w:lvlText w:val="▪"/>
      <w:lvlJc w:val="left"/>
      <w:pPr>
        <w:tabs>
          <w:tab w:val="left" w:pos="1485"/>
        </w:tabs>
        <w:ind w:left="7245" w:hanging="360"/>
      </w:pPr>
      <w:rPr>
        <w:rFonts w:ascii="Arial Unicode MS" w:eastAsia="Arial Unicode MS" w:hAnsi="Arial Unicode MS"/>
        <w:b w:val="0"/>
        <w:i w:val="0"/>
        <w:caps w:val="0"/>
        <w:smallCaps w:val="0"/>
        <w:strike w:val="0"/>
        <w:dstrike w:val="0"/>
        <w:color w:val="000000"/>
        <w:spacing w:val="0"/>
        <w:w w:val="100"/>
        <w:kern w:val="0"/>
        <w:position w:val="0"/>
        <w:vertAlign w:val="baseline"/>
      </w:rPr>
    </w:lvl>
  </w:abstractNum>
  <w:abstractNum w:abstractNumId="97">
    <w:nsid w:val="5FF572A5"/>
    <w:multiLevelType w:val="hybridMultilevel"/>
    <w:tmpl w:val="D21AACF8"/>
    <w:lvl w:ilvl="0" w:tplc="BF08114E">
      <w:start w:val="1"/>
      <w:numFmt w:val="bullet"/>
      <w:lvlText w:val="-"/>
      <w:lvlJc w:val="left"/>
      <w:pPr>
        <w:ind w:left="1429" w:hanging="360"/>
      </w:pPr>
      <w:rPr>
        <w:rFonts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8">
    <w:nsid w:val="607B0E52"/>
    <w:multiLevelType w:val="hybridMultilevel"/>
    <w:tmpl w:val="401E1302"/>
    <w:lvl w:ilvl="0" w:tplc="F65E1C7A">
      <w:start w:val="1"/>
      <w:numFmt w:val="decimal"/>
      <w:lvlText w:val="%1."/>
      <w:lvlJc w:val="left"/>
      <w:pPr>
        <w:ind w:left="360" w:hanging="360"/>
      </w:pPr>
      <w:rPr>
        <w:rFonts w:hAnsi="Arial Unicode MS" w:cs="Times New Roman" w:hint="default"/>
        <w:b/>
        <w:bCs/>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62970E9C"/>
    <w:multiLevelType w:val="hybridMultilevel"/>
    <w:tmpl w:val="30AA7780"/>
    <w:lvl w:ilvl="0" w:tplc="BF08114E">
      <w:start w:val="1"/>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0">
    <w:nsid w:val="690129B2"/>
    <w:multiLevelType w:val="hybridMultilevel"/>
    <w:tmpl w:val="857E953C"/>
    <w:lvl w:ilvl="0" w:tplc="618A85B2">
      <w:start w:val="1"/>
      <w:numFmt w:val="lowerLetter"/>
      <w:lvlText w:val="%1)"/>
      <w:lvlJc w:val="left"/>
      <w:pPr>
        <w:ind w:left="1069" w:hanging="360"/>
      </w:pPr>
      <w:rPr>
        <w:rFonts w:cs="Times New Roman"/>
      </w:rPr>
    </w:lvl>
    <w:lvl w:ilvl="1" w:tplc="6EE83056" w:tentative="1">
      <w:start w:val="1"/>
      <w:numFmt w:val="lowerLetter"/>
      <w:lvlText w:val="%2."/>
      <w:lvlJc w:val="left"/>
      <w:pPr>
        <w:ind w:left="1789" w:hanging="360"/>
      </w:pPr>
      <w:rPr>
        <w:rFonts w:cs="Times New Roman"/>
      </w:rPr>
    </w:lvl>
    <w:lvl w:ilvl="2" w:tplc="BA68C83E" w:tentative="1">
      <w:start w:val="1"/>
      <w:numFmt w:val="lowerRoman"/>
      <w:lvlText w:val="%3."/>
      <w:lvlJc w:val="right"/>
      <w:pPr>
        <w:ind w:left="2509" w:hanging="180"/>
      </w:pPr>
      <w:rPr>
        <w:rFonts w:cs="Times New Roman"/>
      </w:rPr>
    </w:lvl>
    <w:lvl w:ilvl="3" w:tplc="73028C22" w:tentative="1">
      <w:start w:val="1"/>
      <w:numFmt w:val="decimal"/>
      <w:lvlText w:val="%4."/>
      <w:lvlJc w:val="left"/>
      <w:pPr>
        <w:ind w:left="3229" w:hanging="360"/>
      </w:pPr>
      <w:rPr>
        <w:rFonts w:cs="Times New Roman"/>
      </w:rPr>
    </w:lvl>
    <w:lvl w:ilvl="4" w:tplc="5DD67550" w:tentative="1">
      <w:start w:val="1"/>
      <w:numFmt w:val="lowerLetter"/>
      <w:lvlText w:val="%5."/>
      <w:lvlJc w:val="left"/>
      <w:pPr>
        <w:ind w:left="3949" w:hanging="360"/>
      </w:pPr>
      <w:rPr>
        <w:rFonts w:cs="Times New Roman"/>
      </w:rPr>
    </w:lvl>
    <w:lvl w:ilvl="5" w:tplc="FF74C10E" w:tentative="1">
      <w:start w:val="1"/>
      <w:numFmt w:val="lowerRoman"/>
      <w:lvlText w:val="%6."/>
      <w:lvlJc w:val="right"/>
      <w:pPr>
        <w:ind w:left="4669" w:hanging="180"/>
      </w:pPr>
      <w:rPr>
        <w:rFonts w:cs="Times New Roman"/>
      </w:rPr>
    </w:lvl>
    <w:lvl w:ilvl="6" w:tplc="DA5457CA" w:tentative="1">
      <w:start w:val="1"/>
      <w:numFmt w:val="decimal"/>
      <w:lvlText w:val="%7."/>
      <w:lvlJc w:val="left"/>
      <w:pPr>
        <w:ind w:left="5389" w:hanging="360"/>
      </w:pPr>
      <w:rPr>
        <w:rFonts w:cs="Times New Roman"/>
      </w:rPr>
    </w:lvl>
    <w:lvl w:ilvl="7" w:tplc="3EC0C0EA" w:tentative="1">
      <w:start w:val="1"/>
      <w:numFmt w:val="lowerLetter"/>
      <w:lvlText w:val="%8."/>
      <w:lvlJc w:val="left"/>
      <w:pPr>
        <w:ind w:left="6109" w:hanging="360"/>
      </w:pPr>
      <w:rPr>
        <w:rFonts w:cs="Times New Roman"/>
      </w:rPr>
    </w:lvl>
    <w:lvl w:ilvl="8" w:tplc="4D400D60" w:tentative="1">
      <w:start w:val="1"/>
      <w:numFmt w:val="lowerRoman"/>
      <w:lvlText w:val="%9."/>
      <w:lvlJc w:val="right"/>
      <w:pPr>
        <w:ind w:left="6829" w:hanging="180"/>
      </w:pPr>
      <w:rPr>
        <w:rFonts w:cs="Times New Roman"/>
      </w:rPr>
    </w:lvl>
  </w:abstractNum>
  <w:abstractNum w:abstractNumId="101">
    <w:nsid w:val="6A201B24"/>
    <w:multiLevelType w:val="hybridMultilevel"/>
    <w:tmpl w:val="CD221ACE"/>
    <w:numStyleLink w:val="Zaimportowanystyl15"/>
  </w:abstractNum>
  <w:abstractNum w:abstractNumId="102">
    <w:nsid w:val="6A7A1941"/>
    <w:multiLevelType w:val="multilevel"/>
    <w:tmpl w:val="13C2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C7465E8"/>
    <w:multiLevelType w:val="multilevel"/>
    <w:tmpl w:val="0CDEFF5A"/>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3144" w:hanging="144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4072" w:hanging="1800"/>
      </w:pPr>
      <w:rPr>
        <w:rFonts w:cs="Times New Roman" w:hint="default"/>
      </w:rPr>
    </w:lvl>
  </w:abstractNum>
  <w:abstractNum w:abstractNumId="104">
    <w:nsid w:val="6C75199E"/>
    <w:multiLevelType w:val="hybridMultilevel"/>
    <w:tmpl w:val="E49E037C"/>
    <w:lvl w:ilvl="0" w:tplc="6966C94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6DFB73DD"/>
    <w:multiLevelType w:val="multilevel"/>
    <w:tmpl w:val="F460B1B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6">
    <w:nsid w:val="6FD2259E"/>
    <w:multiLevelType w:val="hybridMultilevel"/>
    <w:tmpl w:val="9C68CAEC"/>
    <w:numStyleLink w:val="Zaimportowanystyl26"/>
  </w:abstractNum>
  <w:abstractNum w:abstractNumId="107">
    <w:nsid w:val="708D1202"/>
    <w:multiLevelType w:val="hybridMultilevel"/>
    <w:tmpl w:val="A24819C6"/>
    <w:numStyleLink w:val="Zaimportowanystyl16"/>
  </w:abstractNum>
  <w:abstractNum w:abstractNumId="108">
    <w:nsid w:val="718001FA"/>
    <w:multiLevelType w:val="multilevel"/>
    <w:tmpl w:val="117069FA"/>
    <w:lvl w:ilvl="0">
      <w:start w:val="8"/>
      <w:numFmt w:val="decimal"/>
      <w:lvlText w:val="%1."/>
      <w:lvlJc w:val="left"/>
      <w:pPr>
        <w:tabs>
          <w:tab w:val="num" w:pos="720"/>
        </w:tabs>
        <w:ind w:left="720" w:hanging="360"/>
      </w:pPr>
      <w:rPr>
        <w:rFonts w:cs="Times New Roman" w:hint="default"/>
        <w:sz w:val="24"/>
        <w:szCs w:val="24"/>
      </w:rPr>
    </w:lvl>
    <w:lvl w:ilvl="1">
      <w:start w:val="1"/>
      <w:numFmt w:val="upperRoman"/>
      <w:lvlText w:val="%2."/>
      <w:lvlJc w:val="right"/>
      <w:pPr>
        <w:tabs>
          <w:tab w:val="num" w:pos="1440"/>
        </w:tabs>
        <w:ind w:left="1440" w:hanging="360"/>
      </w:pPr>
      <w:rPr>
        <w:rFonts w:cs="Times New Roman" w:hint="default"/>
      </w:rPr>
    </w:lvl>
    <w:lvl w:ilvl="2">
      <w:start w:val="1"/>
      <w:numFmt w:val="upperRoman"/>
      <w:lvlText w:val="%3."/>
      <w:lvlJc w:val="right"/>
      <w:pPr>
        <w:tabs>
          <w:tab w:val="num" w:pos="644"/>
        </w:tabs>
        <w:ind w:left="644" w:hanging="360"/>
      </w:pPr>
      <w:rPr>
        <w:rFonts w:cs="Times New Roman" w:hint="default"/>
      </w:rPr>
    </w:lvl>
    <w:lvl w:ilvl="3">
      <w:start w:val="1"/>
      <w:numFmt w:val="decimal"/>
      <w:lvlText w:val="%4."/>
      <w:lvlJc w:val="left"/>
      <w:pPr>
        <w:tabs>
          <w:tab w:val="num" w:pos="2880"/>
        </w:tabs>
        <w:ind w:left="2880" w:hanging="360"/>
      </w:pPr>
      <w:rPr>
        <w:rFonts w:cs="Times New Roman" w:hint="default"/>
        <w:b/>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09">
    <w:nsid w:val="74D27B08"/>
    <w:multiLevelType w:val="hybridMultilevel"/>
    <w:tmpl w:val="48CE7B80"/>
    <w:lvl w:ilvl="0" w:tplc="A4BC3EF6">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756909F4"/>
    <w:multiLevelType w:val="multilevel"/>
    <w:tmpl w:val="07AEE946"/>
    <w:lvl w:ilvl="0">
      <w:start w:val="1"/>
      <w:numFmt w:val="bullet"/>
      <w:lvlText w:val=""/>
      <w:lvlJc w:val="left"/>
      <w:pPr>
        <w:tabs>
          <w:tab w:val="num" w:pos="720"/>
        </w:tabs>
        <w:ind w:left="720" w:hanging="360"/>
      </w:pPr>
      <w:rPr>
        <w:rFonts w:ascii="Wingdings" w:hAnsi="Wingdings" w:hint="default"/>
        <w:b w:val="0"/>
      </w:rPr>
    </w:lvl>
    <w:lvl w:ilvl="1">
      <w:start w:val="2"/>
      <w:numFmt w:val="decimal"/>
      <w:isLgl/>
      <w:lvlText w:val="%1.%2."/>
      <w:lvlJc w:val="left"/>
      <w:pPr>
        <w:ind w:left="1136" w:hanging="360"/>
      </w:pPr>
      <w:rPr>
        <w:rFonts w:cs="Times New Roman" w:hint="default"/>
        <w:b/>
      </w:rPr>
    </w:lvl>
    <w:lvl w:ilvl="2">
      <w:start w:val="1"/>
      <w:numFmt w:val="decimal"/>
      <w:isLgl/>
      <w:lvlText w:val="%1.%2.%3."/>
      <w:lvlJc w:val="left"/>
      <w:pPr>
        <w:ind w:left="1912" w:hanging="720"/>
      </w:pPr>
      <w:rPr>
        <w:rFonts w:cs="Times New Roman" w:hint="default"/>
        <w:b/>
      </w:rPr>
    </w:lvl>
    <w:lvl w:ilvl="3">
      <w:start w:val="1"/>
      <w:numFmt w:val="decimal"/>
      <w:isLgl/>
      <w:lvlText w:val="%1.%2.%3.%4."/>
      <w:lvlJc w:val="left"/>
      <w:pPr>
        <w:ind w:left="2328" w:hanging="720"/>
      </w:pPr>
      <w:rPr>
        <w:rFonts w:cs="Times New Roman" w:hint="default"/>
        <w:b/>
      </w:rPr>
    </w:lvl>
    <w:lvl w:ilvl="4">
      <w:start w:val="1"/>
      <w:numFmt w:val="decimal"/>
      <w:isLgl/>
      <w:lvlText w:val="%1.%2.%3.%4.%5."/>
      <w:lvlJc w:val="left"/>
      <w:pPr>
        <w:ind w:left="3104" w:hanging="1080"/>
      </w:pPr>
      <w:rPr>
        <w:rFonts w:cs="Times New Roman" w:hint="default"/>
        <w:b/>
      </w:rPr>
    </w:lvl>
    <w:lvl w:ilvl="5">
      <w:start w:val="1"/>
      <w:numFmt w:val="decimal"/>
      <w:isLgl/>
      <w:lvlText w:val="%1.%2.%3.%4.%5.%6."/>
      <w:lvlJc w:val="left"/>
      <w:pPr>
        <w:ind w:left="3520" w:hanging="1080"/>
      </w:pPr>
      <w:rPr>
        <w:rFonts w:cs="Times New Roman" w:hint="default"/>
        <w:b/>
      </w:rPr>
    </w:lvl>
    <w:lvl w:ilvl="6">
      <w:start w:val="1"/>
      <w:numFmt w:val="decimal"/>
      <w:isLgl/>
      <w:lvlText w:val="%1.%2.%3.%4.%5.%6.%7."/>
      <w:lvlJc w:val="left"/>
      <w:pPr>
        <w:ind w:left="4296" w:hanging="1440"/>
      </w:pPr>
      <w:rPr>
        <w:rFonts w:cs="Times New Roman" w:hint="default"/>
        <w:b/>
      </w:rPr>
    </w:lvl>
    <w:lvl w:ilvl="7">
      <w:start w:val="1"/>
      <w:numFmt w:val="decimal"/>
      <w:isLgl/>
      <w:lvlText w:val="%1.%2.%3.%4.%5.%6.%7.%8."/>
      <w:lvlJc w:val="left"/>
      <w:pPr>
        <w:ind w:left="4712" w:hanging="1440"/>
      </w:pPr>
      <w:rPr>
        <w:rFonts w:cs="Times New Roman" w:hint="default"/>
        <w:b/>
      </w:rPr>
    </w:lvl>
    <w:lvl w:ilvl="8">
      <w:start w:val="1"/>
      <w:numFmt w:val="decimal"/>
      <w:isLgl/>
      <w:lvlText w:val="%1.%2.%3.%4.%5.%6.%7.%8.%9."/>
      <w:lvlJc w:val="left"/>
      <w:pPr>
        <w:ind w:left="5488" w:hanging="1800"/>
      </w:pPr>
      <w:rPr>
        <w:rFonts w:cs="Times New Roman" w:hint="default"/>
        <w:b/>
      </w:rPr>
    </w:lvl>
  </w:abstractNum>
  <w:abstractNum w:abstractNumId="111">
    <w:nsid w:val="756B61E9"/>
    <w:multiLevelType w:val="hybridMultilevel"/>
    <w:tmpl w:val="030C1EF4"/>
    <w:styleLink w:val="Zaimportowanystyl38"/>
    <w:lvl w:ilvl="0" w:tplc="DAF0A7CC">
      <w:start w:val="1"/>
      <w:numFmt w:val="decimal"/>
      <w:lvlText w:val="%1."/>
      <w:lvlJc w:val="left"/>
      <w:pPr>
        <w:tabs>
          <w:tab w:val="left" w:pos="360"/>
        </w:tabs>
        <w:ind w:left="641" w:hanging="357"/>
      </w:pPr>
      <w:rPr>
        <w:rFonts w:hAnsi="Arial Unicode MS" w:cs="Times New Roman"/>
        <w:caps w:val="0"/>
        <w:smallCaps w:val="0"/>
        <w:strike w:val="0"/>
        <w:dstrike w:val="0"/>
        <w:color w:val="000000"/>
        <w:spacing w:val="0"/>
        <w:w w:val="100"/>
        <w:kern w:val="0"/>
        <w:position w:val="0"/>
        <w:vertAlign w:val="baseline"/>
      </w:rPr>
    </w:lvl>
    <w:lvl w:ilvl="1" w:tplc="C83E8794">
      <w:start w:val="1"/>
      <w:numFmt w:val="decimal"/>
      <w:lvlText w:val="%2."/>
      <w:lvlJc w:val="left"/>
      <w:pPr>
        <w:tabs>
          <w:tab w:val="left" w:pos="360"/>
        </w:tabs>
        <w:ind w:left="641" w:hanging="357"/>
      </w:pPr>
      <w:rPr>
        <w:rFonts w:hAnsi="Arial Unicode MS" w:cs="Times New Roman"/>
        <w:caps w:val="0"/>
        <w:smallCaps w:val="0"/>
        <w:strike w:val="0"/>
        <w:dstrike w:val="0"/>
        <w:color w:val="000000"/>
        <w:spacing w:val="0"/>
        <w:w w:val="100"/>
        <w:kern w:val="0"/>
        <w:position w:val="0"/>
        <w:vertAlign w:val="baseline"/>
      </w:rPr>
    </w:lvl>
    <w:lvl w:ilvl="2" w:tplc="A7EC9B72">
      <w:start w:val="1"/>
      <w:numFmt w:val="decimal"/>
      <w:lvlText w:val="%3."/>
      <w:lvlJc w:val="left"/>
      <w:pPr>
        <w:tabs>
          <w:tab w:val="left" w:pos="360"/>
        </w:tabs>
        <w:ind w:left="641" w:hanging="357"/>
      </w:pPr>
      <w:rPr>
        <w:rFonts w:hAnsi="Arial Unicode MS" w:cs="Times New Roman"/>
        <w:caps w:val="0"/>
        <w:smallCaps w:val="0"/>
        <w:strike w:val="0"/>
        <w:dstrike w:val="0"/>
        <w:color w:val="000000"/>
        <w:spacing w:val="0"/>
        <w:w w:val="100"/>
        <w:kern w:val="0"/>
        <w:position w:val="0"/>
        <w:vertAlign w:val="baseline"/>
      </w:rPr>
    </w:lvl>
    <w:lvl w:ilvl="3" w:tplc="00FC31FA">
      <w:start w:val="1"/>
      <w:numFmt w:val="decimal"/>
      <w:lvlText w:val="%4."/>
      <w:lvlJc w:val="left"/>
      <w:pPr>
        <w:tabs>
          <w:tab w:val="left" w:pos="360"/>
        </w:tabs>
        <w:ind w:left="641" w:hanging="357"/>
      </w:pPr>
      <w:rPr>
        <w:rFonts w:hAnsi="Arial Unicode MS" w:cs="Times New Roman"/>
        <w:caps w:val="0"/>
        <w:smallCaps w:val="0"/>
        <w:strike w:val="0"/>
        <w:dstrike w:val="0"/>
        <w:color w:val="000000"/>
        <w:spacing w:val="0"/>
        <w:w w:val="100"/>
        <w:kern w:val="0"/>
        <w:position w:val="0"/>
        <w:vertAlign w:val="baseline"/>
      </w:rPr>
    </w:lvl>
    <w:lvl w:ilvl="4" w:tplc="AEF0B920">
      <w:start w:val="1"/>
      <w:numFmt w:val="decimal"/>
      <w:lvlText w:val="%5."/>
      <w:lvlJc w:val="left"/>
      <w:pPr>
        <w:tabs>
          <w:tab w:val="left" w:pos="360"/>
        </w:tabs>
        <w:ind w:left="641" w:hanging="357"/>
      </w:pPr>
      <w:rPr>
        <w:rFonts w:hAnsi="Arial Unicode MS" w:cs="Times New Roman"/>
        <w:caps w:val="0"/>
        <w:smallCaps w:val="0"/>
        <w:strike w:val="0"/>
        <w:dstrike w:val="0"/>
        <w:color w:val="000000"/>
        <w:spacing w:val="0"/>
        <w:w w:val="100"/>
        <w:kern w:val="0"/>
        <w:position w:val="0"/>
        <w:vertAlign w:val="baseline"/>
      </w:rPr>
    </w:lvl>
    <w:lvl w:ilvl="5" w:tplc="A00682EE">
      <w:start w:val="1"/>
      <w:numFmt w:val="decimal"/>
      <w:lvlText w:val="%6."/>
      <w:lvlJc w:val="left"/>
      <w:pPr>
        <w:tabs>
          <w:tab w:val="left" w:pos="360"/>
        </w:tabs>
        <w:ind w:left="641" w:hanging="357"/>
      </w:pPr>
      <w:rPr>
        <w:rFonts w:hAnsi="Arial Unicode MS" w:cs="Times New Roman"/>
        <w:caps w:val="0"/>
        <w:smallCaps w:val="0"/>
        <w:strike w:val="0"/>
        <w:dstrike w:val="0"/>
        <w:color w:val="000000"/>
        <w:spacing w:val="0"/>
        <w:w w:val="100"/>
        <w:kern w:val="0"/>
        <w:position w:val="0"/>
        <w:vertAlign w:val="baseline"/>
      </w:rPr>
    </w:lvl>
    <w:lvl w:ilvl="6" w:tplc="4F02831C">
      <w:start w:val="1"/>
      <w:numFmt w:val="decimal"/>
      <w:lvlText w:val="%7."/>
      <w:lvlJc w:val="left"/>
      <w:pPr>
        <w:tabs>
          <w:tab w:val="left" w:pos="360"/>
        </w:tabs>
        <w:ind w:left="641" w:hanging="357"/>
      </w:pPr>
      <w:rPr>
        <w:rFonts w:hAnsi="Arial Unicode MS" w:cs="Times New Roman"/>
        <w:caps w:val="0"/>
        <w:smallCaps w:val="0"/>
        <w:strike w:val="0"/>
        <w:dstrike w:val="0"/>
        <w:color w:val="000000"/>
        <w:spacing w:val="0"/>
        <w:w w:val="100"/>
        <w:kern w:val="0"/>
        <w:position w:val="0"/>
        <w:vertAlign w:val="baseline"/>
      </w:rPr>
    </w:lvl>
    <w:lvl w:ilvl="7" w:tplc="309643B8">
      <w:start w:val="1"/>
      <w:numFmt w:val="decimal"/>
      <w:lvlText w:val="%8."/>
      <w:lvlJc w:val="left"/>
      <w:pPr>
        <w:tabs>
          <w:tab w:val="left" w:pos="360"/>
        </w:tabs>
        <w:ind w:left="641" w:hanging="357"/>
      </w:pPr>
      <w:rPr>
        <w:rFonts w:hAnsi="Arial Unicode MS" w:cs="Times New Roman"/>
        <w:caps w:val="0"/>
        <w:smallCaps w:val="0"/>
        <w:strike w:val="0"/>
        <w:dstrike w:val="0"/>
        <w:color w:val="000000"/>
        <w:spacing w:val="0"/>
        <w:w w:val="100"/>
        <w:kern w:val="0"/>
        <w:position w:val="0"/>
        <w:vertAlign w:val="baseline"/>
      </w:rPr>
    </w:lvl>
    <w:lvl w:ilvl="8" w:tplc="43A21F86">
      <w:start w:val="1"/>
      <w:numFmt w:val="decimal"/>
      <w:lvlText w:val="%9."/>
      <w:lvlJc w:val="left"/>
      <w:pPr>
        <w:tabs>
          <w:tab w:val="left" w:pos="360"/>
        </w:tabs>
        <w:ind w:left="641" w:hanging="357"/>
      </w:pPr>
      <w:rPr>
        <w:rFonts w:hAnsi="Arial Unicode MS" w:cs="Times New Roman"/>
        <w:caps w:val="0"/>
        <w:smallCaps w:val="0"/>
        <w:strike w:val="0"/>
        <w:dstrike w:val="0"/>
        <w:color w:val="000000"/>
        <w:spacing w:val="0"/>
        <w:w w:val="100"/>
        <w:kern w:val="0"/>
        <w:position w:val="0"/>
        <w:vertAlign w:val="baseline"/>
      </w:rPr>
    </w:lvl>
  </w:abstractNum>
  <w:abstractNum w:abstractNumId="112">
    <w:nsid w:val="76B84B88"/>
    <w:multiLevelType w:val="multilevel"/>
    <w:tmpl w:val="B66CF51E"/>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3144" w:hanging="144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4072" w:hanging="1800"/>
      </w:pPr>
      <w:rPr>
        <w:rFonts w:cs="Times New Roman" w:hint="default"/>
      </w:rPr>
    </w:lvl>
  </w:abstractNum>
  <w:abstractNum w:abstractNumId="113">
    <w:nsid w:val="780B0CAE"/>
    <w:multiLevelType w:val="hybridMultilevel"/>
    <w:tmpl w:val="441652E2"/>
    <w:numStyleLink w:val="Zaimportowanystyl41"/>
  </w:abstractNum>
  <w:abstractNum w:abstractNumId="114">
    <w:nsid w:val="78773371"/>
    <w:multiLevelType w:val="hybridMultilevel"/>
    <w:tmpl w:val="030C1EF4"/>
    <w:numStyleLink w:val="Zaimportowanystyl38"/>
  </w:abstractNum>
  <w:abstractNum w:abstractNumId="115">
    <w:nsid w:val="7BFD619A"/>
    <w:multiLevelType w:val="hybridMultilevel"/>
    <w:tmpl w:val="37CAD0EA"/>
    <w:styleLink w:val="Zaimportowanystyl27"/>
    <w:lvl w:ilvl="0" w:tplc="0415000F">
      <w:start w:val="1"/>
      <w:numFmt w:val="decimal"/>
      <w:lvlText w:val="%1."/>
      <w:lvlJc w:val="left"/>
      <w:pPr>
        <w:tabs>
          <w:tab w:val="left" w:pos="360"/>
        </w:tabs>
        <w:ind w:left="709" w:hanging="425"/>
      </w:pPr>
      <w:rPr>
        <w:rFonts w:hAnsi="Arial Unicode MS" w:cs="Times New Roman"/>
        <w:b/>
        <w:bCs/>
        <w:caps w:val="0"/>
        <w:smallCaps w:val="0"/>
        <w:strike w:val="0"/>
        <w:dstrike w:val="0"/>
        <w:color w:val="000000"/>
        <w:spacing w:val="0"/>
        <w:w w:val="100"/>
        <w:kern w:val="0"/>
        <w:position w:val="0"/>
        <w:vertAlign w:val="baseline"/>
      </w:rPr>
    </w:lvl>
    <w:lvl w:ilvl="1" w:tplc="04150019">
      <w:start w:val="1"/>
      <w:numFmt w:val="decimal"/>
      <w:lvlText w:val="%2."/>
      <w:lvlJc w:val="left"/>
      <w:pPr>
        <w:tabs>
          <w:tab w:val="left" w:pos="360"/>
        </w:tabs>
        <w:ind w:left="709" w:hanging="425"/>
      </w:pPr>
      <w:rPr>
        <w:rFonts w:hAnsi="Arial Unicode MS" w:cs="Times New Roman"/>
        <w:b/>
        <w:bCs/>
        <w:caps w:val="0"/>
        <w:smallCaps w:val="0"/>
        <w:strike w:val="0"/>
        <w:dstrike w:val="0"/>
        <w:color w:val="000000"/>
        <w:spacing w:val="0"/>
        <w:w w:val="100"/>
        <w:kern w:val="0"/>
        <w:position w:val="0"/>
        <w:vertAlign w:val="baseline"/>
      </w:rPr>
    </w:lvl>
    <w:lvl w:ilvl="2" w:tplc="0415001B">
      <w:start w:val="1"/>
      <w:numFmt w:val="decimal"/>
      <w:lvlText w:val="%3."/>
      <w:lvlJc w:val="left"/>
      <w:pPr>
        <w:tabs>
          <w:tab w:val="left" w:pos="360"/>
        </w:tabs>
        <w:ind w:left="709" w:hanging="425"/>
      </w:pPr>
      <w:rPr>
        <w:rFonts w:hAnsi="Arial Unicode MS" w:cs="Times New Roman"/>
        <w:b/>
        <w:bCs/>
        <w:caps w:val="0"/>
        <w:smallCaps w:val="0"/>
        <w:strike w:val="0"/>
        <w:dstrike w:val="0"/>
        <w:color w:val="000000"/>
        <w:spacing w:val="0"/>
        <w:w w:val="100"/>
        <w:kern w:val="0"/>
        <w:position w:val="0"/>
        <w:vertAlign w:val="baseline"/>
      </w:rPr>
    </w:lvl>
    <w:lvl w:ilvl="3" w:tplc="0415000F">
      <w:start w:val="1"/>
      <w:numFmt w:val="decimal"/>
      <w:lvlText w:val="%4."/>
      <w:lvlJc w:val="left"/>
      <w:pPr>
        <w:tabs>
          <w:tab w:val="left" w:pos="360"/>
        </w:tabs>
        <w:ind w:left="709" w:hanging="425"/>
      </w:pPr>
      <w:rPr>
        <w:rFonts w:hAnsi="Arial Unicode MS" w:cs="Times New Roman"/>
        <w:b/>
        <w:bCs/>
        <w:caps w:val="0"/>
        <w:smallCaps w:val="0"/>
        <w:strike w:val="0"/>
        <w:dstrike w:val="0"/>
        <w:color w:val="000000"/>
        <w:spacing w:val="0"/>
        <w:w w:val="100"/>
        <w:kern w:val="0"/>
        <w:position w:val="0"/>
        <w:vertAlign w:val="baseline"/>
      </w:rPr>
    </w:lvl>
    <w:lvl w:ilvl="4" w:tplc="04150019">
      <w:start w:val="1"/>
      <w:numFmt w:val="decimal"/>
      <w:lvlText w:val="%5."/>
      <w:lvlJc w:val="left"/>
      <w:pPr>
        <w:tabs>
          <w:tab w:val="left" w:pos="360"/>
        </w:tabs>
        <w:ind w:left="709" w:hanging="425"/>
      </w:pPr>
      <w:rPr>
        <w:rFonts w:hAnsi="Arial Unicode MS" w:cs="Times New Roman"/>
        <w:b/>
        <w:bCs/>
        <w:caps w:val="0"/>
        <w:smallCaps w:val="0"/>
        <w:strike w:val="0"/>
        <w:dstrike w:val="0"/>
        <w:color w:val="000000"/>
        <w:spacing w:val="0"/>
        <w:w w:val="100"/>
        <w:kern w:val="0"/>
        <w:position w:val="0"/>
        <w:vertAlign w:val="baseline"/>
      </w:rPr>
    </w:lvl>
    <w:lvl w:ilvl="5" w:tplc="0415001B">
      <w:start w:val="1"/>
      <w:numFmt w:val="decimal"/>
      <w:lvlText w:val="%6."/>
      <w:lvlJc w:val="left"/>
      <w:pPr>
        <w:tabs>
          <w:tab w:val="left" w:pos="360"/>
        </w:tabs>
        <w:ind w:left="709" w:hanging="425"/>
      </w:pPr>
      <w:rPr>
        <w:rFonts w:hAnsi="Arial Unicode MS" w:cs="Times New Roman"/>
        <w:b/>
        <w:bCs/>
        <w:caps w:val="0"/>
        <w:smallCaps w:val="0"/>
        <w:strike w:val="0"/>
        <w:dstrike w:val="0"/>
        <w:color w:val="000000"/>
        <w:spacing w:val="0"/>
        <w:w w:val="100"/>
        <w:kern w:val="0"/>
        <w:position w:val="0"/>
        <w:vertAlign w:val="baseline"/>
      </w:rPr>
    </w:lvl>
    <w:lvl w:ilvl="6" w:tplc="0415000F">
      <w:start w:val="1"/>
      <w:numFmt w:val="decimal"/>
      <w:lvlText w:val="%7."/>
      <w:lvlJc w:val="left"/>
      <w:pPr>
        <w:tabs>
          <w:tab w:val="left" w:pos="360"/>
        </w:tabs>
        <w:ind w:left="709" w:hanging="425"/>
      </w:pPr>
      <w:rPr>
        <w:rFonts w:hAnsi="Arial Unicode MS" w:cs="Times New Roman"/>
        <w:b/>
        <w:bCs/>
        <w:caps w:val="0"/>
        <w:smallCaps w:val="0"/>
        <w:strike w:val="0"/>
        <w:dstrike w:val="0"/>
        <w:color w:val="000000"/>
        <w:spacing w:val="0"/>
        <w:w w:val="100"/>
        <w:kern w:val="0"/>
        <w:position w:val="0"/>
        <w:vertAlign w:val="baseline"/>
      </w:rPr>
    </w:lvl>
    <w:lvl w:ilvl="7" w:tplc="04150019">
      <w:start w:val="1"/>
      <w:numFmt w:val="decimal"/>
      <w:lvlText w:val="%8."/>
      <w:lvlJc w:val="left"/>
      <w:pPr>
        <w:tabs>
          <w:tab w:val="left" w:pos="360"/>
        </w:tabs>
        <w:ind w:left="709" w:hanging="425"/>
      </w:pPr>
      <w:rPr>
        <w:rFonts w:hAnsi="Arial Unicode MS" w:cs="Times New Roman"/>
        <w:b/>
        <w:bCs/>
        <w:caps w:val="0"/>
        <w:smallCaps w:val="0"/>
        <w:strike w:val="0"/>
        <w:dstrike w:val="0"/>
        <w:color w:val="000000"/>
        <w:spacing w:val="0"/>
        <w:w w:val="100"/>
        <w:kern w:val="0"/>
        <w:position w:val="0"/>
        <w:vertAlign w:val="baseline"/>
      </w:rPr>
    </w:lvl>
    <w:lvl w:ilvl="8" w:tplc="0415001B">
      <w:start w:val="1"/>
      <w:numFmt w:val="decimal"/>
      <w:lvlText w:val="%9."/>
      <w:lvlJc w:val="left"/>
      <w:pPr>
        <w:tabs>
          <w:tab w:val="left" w:pos="360"/>
        </w:tabs>
        <w:ind w:left="709" w:hanging="425"/>
      </w:pPr>
      <w:rPr>
        <w:rFonts w:hAnsi="Arial Unicode MS" w:cs="Times New Roman"/>
        <w:b/>
        <w:bCs/>
        <w:caps w:val="0"/>
        <w:smallCaps w:val="0"/>
        <w:strike w:val="0"/>
        <w:dstrike w:val="0"/>
        <w:color w:val="000000"/>
        <w:spacing w:val="0"/>
        <w:w w:val="100"/>
        <w:kern w:val="0"/>
        <w:position w:val="0"/>
        <w:vertAlign w:val="baseline"/>
      </w:rPr>
    </w:lvl>
  </w:abstractNum>
  <w:abstractNum w:abstractNumId="116">
    <w:nsid w:val="7E3C1BF1"/>
    <w:multiLevelType w:val="hybridMultilevel"/>
    <w:tmpl w:val="42B236FC"/>
    <w:lvl w:ilvl="0" w:tplc="0415000F">
      <w:start w:val="1"/>
      <w:numFmt w:val="decimal"/>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66"/>
  </w:num>
  <w:num w:numId="4">
    <w:abstractNumId w:val="73"/>
  </w:num>
  <w:num w:numId="5">
    <w:abstractNumId w:val="16"/>
  </w:num>
  <w:num w:numId="6">
    <w:abstractNumId w:val="102"/>
  </w:num>
  <w:num w:numId="7">
    <w:abstractNumId w:val="91"/>
  </w:num>
  <w:num w:numId="8">
    <w:abstractNumId w:val="95"/>
    <w:lvlOverride w:ilvl="0">
      <w:startOverride w:val="4"/>
    </w:lvlOverride>
  </w:num>
  <w:num w:numId="9">
    <w:abstractNumId w:val="95"/>
    <w:lvlOverride w:ilvl="0">
      <w:startOverride w:val="5"/>
      <w:lvl w:ilvl="0" w:tplc="0754701C">
        <w:start w:val="5"/>
        <w:numFmt w:val="upperRoman"/>
        <w:lvlText w:val="%1."/>
        <w:lvlJc w:val="left"/>
        <w:pPr>
          <w:ind w:left="426" w:hanging="42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startOverride w:val="1"/>
      <w:lvl w:ilvl="1" w:tplc="6B9E0510">
        <w:start w:val="1"/>
        <w:numFmt w:val="upperRoman"/>
        <w:lvlText w:val="%2."/>
        <w:lvlJc w:val="left"/>
        <w:pPr>
          <w:ind w:left="426" w:hanging="42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8F3C85B0">
        <w:start w:val="1"/>
        <w:numFmt w:val="upperRoman"/>
        <w:lvlText w:val="%3."/>
        <w:lvlJc w:val="left"/>
        <w:pPr>
          <w:ind w:left="426" w:hanging="42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41CCA16C">
        <w:start w:val="1"/>
        <w:numFmt w:val="upperRoman"/>
        <w:lvlText w:val="%4."/>
        <w:lvlJc w:val="left"/>
        <w:pPr>
          <w:ind w:left="426" w:hanging="42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1B8C2C74">
        <w:start w:val="1"/>
        <w:numFmt w:val="upperRoman"/>
        <w:lvlText w:val="%5."/>
        <w:lvlJc w:val="left"/>
        <w:pPr>
          <w:ind w:left="426" w:hanging="42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A934A70A">
        <w:start w:val="1"/>
        <w:numFmt w:val="upperRoman"/>
        <w:lvlText w:val="%6."/>
        <w:lvlJc w:val="left"/>
        <w:pPr>
          <w:ind w:left="426" w:hanging="42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BB309EBA">
        <w:start w:val="1"/>
        <w:numFmt w:val="upperRoman"/>
        <w:lvlText w:val="%7."/>
        <w:lvlJc w:val="left"/>
        <w:pPr>
          <w:ind w:left="426" w:hanging="42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CB760D28">
        <w:start w:val="1"/>
        <w:numFmt w:val="upperRoman"/>
        <w:lvlText w:val="%8."/>
        <w:lvlJc w:val="left"/>
        <w:pPr>
          <w:ind w:left="426" w:hanging="42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3CC23D62">
        <w:start w:val="1"/>
        <w:numFmt w:val="upperRoman"/>
        <w:lvlText w:val="%9."/>
        <w:lvlJc w:val="left"/>
        <w:pPr>
          <w:ind w:left="426" w:hanging="426"/>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10">
    <w:abstractNumId w:val="94"/>
  </w:num>
  <w:num w:numId="11">
    <w:abstractNumId w:val="5"/>
  </w:num>
  <w:num w:numId="12">
    <w:abstractNumId w:val="29"/>
  </w:num>
  <w:num w:numId="13">
    <w:abstractNumId w:val="101"/>
  </w:num>
  <w:num w:numId="14">
    <w:abstractNumId w:val="96"/>
  </w:num>
  <w:num w:numId="15">
    <w:abstractNumId w:val="107"/>
  </w:num>
  <w:num w:numId="16">
    <w:abstractNumId w:val="101"/>
    <w:lvlOverride w:ilvl="0">
      <w:startOverride w:val="2"/>
      <w:lvl w:ilvl="0" w:tplc="CC94BFAA">
        <w:start w:val="2"/>
        <w:numFmt w:val="decimal"/>
        <w:lvlText w:val="%1."/>
        <w:lvlJc w:val="left"/>
        <w:pPr>
          <w:ind w:left="283"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7024ADE2">
        <w:start w:val="1"/>
        <w:numFmt w:val="decimal"/>
        <w:lvlText w:val="%2."/>
        <w:lvlJc w:val="left"/>
        <w:pPr>
          <w:ind w:left="283"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30F81272">
        <w:start w:val="1"/>
        <w:numFmt w:val="decimal"/>
        <w:lvlText w:val="%3."/>
        <w:lvlJc w:val="left"/>
        <w:pPr>
          <w:ind w:left="283"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F91E800C">
        <w:start w:val="1"/>
        <w:numFmt w:val="decimal"/>
        <w:lvlText w:val="%4."/>
        <w:lvlJc w:val="left"/>
        <w:pPr>
          <w:ind w:left="283"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B7826A44">
        <w:start w:val="1"/>
        <w:numFmt w:val="decimal"/>
        <w:lvlText w:val="%5."/>
        <w:lvlJc w:val="left"/>
        <w:pPr>
          <w:ind w:left="283"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1F60F478">
        <w:start w:val="1"/>
        <w:numFmt w:val="decimal"/>
        <w:lvlText w:val="%6."/>
        <w:lvlJc w:val="left"/>
        <w:pPr>
          <w:ind w:left="283"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5AC2473A">
        <w:start w:val="1"/>
        <w:numFmt w:val="decimal"/>
        <w:lvlText w:val="%7."/>
        <w:lvlJc w:val="left"/>
        <w:pPr>
          <w:ind w:left="283"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110A1B68">
        <w:start w:val="1"/>
        <w:numFmt w:val="decimal"/>
        <w:lvlText w:val="%8."/>
        <w:lvlJc w:val="left"/>
        <w:pPr>
          <w:ind w:left="283"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AA5C3FB0">
        <w:start w:val="1"/>
        <w:numFmt w:val="decimal"/>
        <w:lvlText w:val="%9."/>
        <w:lvlJc w:val="left"/>
        <w:pPr>
          <w:ind w:left="283" w:hanging="28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7">
    <w:abstractNumId w:val="55"/>
  </w:num>
  <w:num w:numId="18">
    <w:abstractNumId w:val="67"/>
  </w:num>
  <w:num w:numId="19">
    <w:abstractNumId w:val="67"/>
    <w:lvlOverride w:ilvl="0">
      <w:lvl w:ilvl="0" w:tplc="D0C4A090">
        <w:start w:val="1"/>
        <w:numFmt w:val="lowerLetter"/>
        <w:lvlText w:val="%1)"/>
        <w:lvlJc w:val="left"/>
        <w:pPr>
          <w:ind w:left="560" w:hanging="28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29E49EAA">
        <w:start w:val="1"/>
        <w:numFmt w:val="lowerLetter"/>
        <w:lvlText w:val="%2)"/>
        <w:lvlJc w:val="left"/>
        <w:pPr>
          <w:ind w:left="926" w:hanging="671"/>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lvl w:ilvl="2" w:tplc="8B360F52">
        <w:start w:val="1"/>
        <w:numFmt w:val="lowerRoman"/>
        <w:lvlText w:val="%3."/>
        <w:lvlJc w:val="left"/>
        <w:pPr>
          <w:ind w:left="1292" w:hanging="1062"/>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lvl w:ilvl="3" w:tplc="0AFA7248">
        <w:start w:val="1"/>
        <w:numFmt w:val="decimal"/>
        <w:lvlText w:val="%4."/>
        <w:lvlJc w:val="left"/>
        <w:pPr>
          <w:ind w:left="2012" w:hanging="11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lvl w:ilvl="4" w:tplc="9FDE7B46">
        <w:start w:val="1"/>
        <w:numFmt w:val="lowerLetter"/>
        <w:lvlText w:val="%5."/>
        <w:lvlJc w:val="left"/>
        <w:pPr>
          <w:ind w:left="2732" w:hanging="11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lvl w:ilvl="5" w:tplc="C818CC5A">
        <w:start w:val="1"/>
        <w:numFmt w:val="lowerRoman"/>
        <w:lvlText w:val="%6."/>
        <w:lvlJc w:val="left"/>
        <w:pPr>
          <w:ind w:left="3452" w:hanging="1062"/>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lvl w:ilvl="6" w:tplc="38406240">
        <w:start w:val="1"/>
        <w:numFmt w:val="decimal"/>
        <w:lvlText w:val="%7."/>
        <w:lvlJc w:val="left"/>
        <w:pPr>
          <w:ind w:left="4172" w:hanging="11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lvl w:ilvl="7" w:tplc="BE460816">
        <w:start w:val="1"/>
        <w:numFmt w:val="lowerLetter"/>
        <w:lvlText w:val="%8."/>
        <w:lvlJc w:val="left"/>
        <w:pPr>
          <w:ind w:left="4892" w:hanging="11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lvl w:ilvl="8" w:tplc="940AC93C">
        <w:start w:val="1"/>
        <w:numFmt w:val="lowerRoman"/>
        <w:lvlText w:val="%9."/>
        <w:lvlJc w:val="left"/>
        <w:pPr>
          <w:ind w:left="5612" w:hanging="1062"/>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20">
    <w:abstractNumId w:val="54"/>
  </w:num>
  <w:num w:numId="21">
    <w:abstractNumId w:val="31"/>
    <w:lvlOverride w:ilvl="0"/>
    <w:lvlOverride w:ilvl="1"/>
    <w:lvlOverride w:ilvl="2"/>
    <w:lvlOverride w:ilvl="3">
      <w:startOverride w:val="8"/>
    </w:lvlOverride>
  </w:num>
  <w:num w:numId="22">
    <w:abstractNumId w:val="31"/>
    <w:lvlOverride w:ilvl="0"/>
    <w:lvlOverride w:ilvl="1"/>
    <w:lvlOverride w:ilvl="2"/>
    <w:lvlOverride w:ilvl="3">
      <w:startOverride w:val="9"/>
    </w:lvlOverride>
  </w:num>
  <w:num w:numId="23">
    <w:abstractNumId w:val="3"/>
  </w:num>
  <w:num w:numId="24">
    <w:abstractNumId w:val="106"/>
  </w:num>
  <w:num w:numId="25">
    <w:abstractNumId w:val="115"/>
  </w:num>
  <w:num w:numId="26">
    <w:abstractNumId w:val="68"/>
  </w:num>
  <w:num w:numId="27">
    <w:abstractNumId w:val="51"/>
  </w:num>
  <w:num w:numId="28">
    <w:abstractNumId w:val="34"/>
  </w:num>
  <w:num w:numId="29">
    <w:abstractNumId w:val="68"/>
    <w:lvlOverride w:ilvl="0">
      <w:startOverride w:val="2"/>
      <w:lvl w:ilvl="0" w:tplc="E0CA6492">
        <w:start w:val="2"/>
        <w:numFmt w:val="decimal"/>
        <w:lvlText w:val="%1."/>
        <w:lvlJc w:val="left"/>
        <w:pPr>
          <w:tabs>
            <w:tab w:val="left" w:pos="360"/>
          </w:tabs>
          <w:ind w:left="567"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CE7E2E30">
        <w:start w:val="1"/>
        <w:numFmt w:val="decimal"/>
        <w:lvlText w:val="%2."/>
        <w:lvlJc w:val="left"/>
        <w:pPr>
          <w:tabs>
            <w:tab w:val="left" w:pos="360"/>
          </w:tabs>
          <w:ind w:left="567"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51FC99A2">
        <w:start w:val="1"/>
        <w:numFmt w:val="decimal"/>
        <w:lvlText w:val="%3."/>
        <w:lvlJc w:val="left"/>
        <w:pPr>
          <w:tabs>
            <w:tab w:val="left" w:pos="360"/>
          </w:tabs>
          <w:ind w:left="567"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40B27674">
        <w:start w:val="1"/>
        <w:numFmt w:val="decimal"/>
        <w:lvlText w:val="%4."/>
        <w:lvlJc w:val="left"/>
        <w:pPr>
          <w:tabs>
            <w:tab w:val="left" w:pos="360"/>
          </w:tabs>
          <w:ind w:left="567"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A44A2170">
        <w:start w:val="1"/>
        <w:numFmt w:val="decimal"/>
        <w:lvlText w:val="%5."/>
        <w:lvlJc w:val="left"/>
        <w:pPr>
          <w:tabs>
            <w:tab w:val="left" w:pos="360"/>
          </w:tabs>
          <w:ind w:left="567"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1A36D9F6">
        <w:start w:val="1"/>
        <w:numFmt w:val="decimal"/>
        <w:lvlText w:val="%6."/>
        <w:lvlJc w:val="left"/>
        <w:pPr>
          <w:tabs>
            <w:tab w:val="left" w:pos="360"/>
          </w:tabs>
          <w:ind w:left="567"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34EE0992">
        <w:start w:val="1"/>
        <w:numFmt w:val="decimal"/>
        <w:lvlText w:val="%7."/>
        <w:lvlJc w:val="left"/>
        <w:pPr>
          <w:tabs>
            <w:tab w:val="left" w:pos="360"/>
          </w:tabs>
          <w:ind w:left="567"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8214D28A">
        <w:start w:val="1"/>
        <w:numFmt w:val="decimal"/>
        <w:lvlText w:val="%8."/>
        <w:lvlJc w:val="left"/>
        <w:pPr>
          <w:tabs>
            <w:tab w:val="left" w:pos="360"/>
          </w:tabs>
          <w:ind w:left="567" w:hanging="28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6D6A1D8C">
        <w:start w:val="1"/>
        <w:numFmt w:val="decimal"/>
        <w:lvlText w:val="%9."/>
        <w:lvlJc w:val="left"/>
        <w:pPr>
          <w:tabs>
            <w:tab w:val="left" w:pos="360"/>
          </w:tabs>
          <w:ind w:left="567" w:hanging="283"/>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0">
    <w:abstractNumId w:val="52"/>
  </w:num>
  <w:num w:numId="31">
    <w:abstractNumId w:val="42"/>
  </w:num>
  <w:num w:numId="32">
    <w:abstractNumId w:val="76"/>
  </w:num>
  <w:num w:numId="33">
    <w:abstractNumId w:val="88"/>
  </w:num>
  <w:num w:numId="34">
    <w:abstractNumId w:val="44"/>
  </w:num>
  <w:num w:numId="35">
    <w:abstractNumId w:val="35"/>
  </w:num>
  <w:num w:numId="36">
    <w:abstractNumId w:val="4"/>
  </w:num>
  <w:num w:numId="37">
    <w:abstractNumId w:val="74"/>
  </w:num>
  <w:num w:numId="38">
    <w:abstractNumId w:val="111"/>
  </w:num>
  <w:num w:numId="39">
    <w:abstractNumId w:val="114"/>
  </w:num>
  <w:num w:numId="40">
    <w:abstractNumId w:val="72"/>
  </w:num>
  <w:num w:numId="41">
    <w:abstractNumId w:val="113"/>
  </w:num>
  <w:num w:numId="42">
    <w:abstractNumId w:val="113"/>
    <w:lvlOverride w:ilvl="0">
      <w:startOverride w:val="3"/>
    </w:lvlOverride>
  </w:num>
  <w:num w:numId="43">
    <w:abstractNumId w:val="113"/>
    <w:lvlOverride w:ilvl="0">
      <w:lvl w:ilvl="0" w:tplc="E6C0FF08">
        <w:start w:val="1"/>
        <w:numFmt w:val="decimal"/>
        <w:lvlText w:val="%1."/>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1">
      <w:lvl w:ilvl="1" w:tplc="699ABFE4">
        <w:start w:val="1"/>
        <w:numFmt w:val="decimal"/>
        <w:lvlText w:val="%2."/>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lvl w:ilvl="2" w:tplc="40405782">
        <w:start w:val="1"/>
        <w:numFmt w:val="decimal"/>
        <w:lvlText w:val="%3."/>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lvl w:ilvl="3" w:tplc="76FE7182">
        <w:start w:val="1"/>
        <w:numFmt w:val="decimal"/>
        <w:lvlText w:val="%4."/>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lvl w:ilvl="4" w:tplc="254C47AE">
        <w:start w:val="1"/>
        <w:numFmt w:val="decimal"/>
        <w:lvlText w:val="%5."/>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lvl w:ilvl="5" w:tplc="3A84635C">
        <w:start w:val="1"/>
        <w:numFmt w:val="decimal"/>
        <w:lvlText w:val="%6."/>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lvl w:ilvl="6" w:tplc="562A0630">
        <w:start w:val="1"/>
        <w:numFmt w:val="decimal"/>
        <w:lvlText w:val="%7."/>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lvl w:ilvl="7" w:tplc="CFD47550">
        <w:start w:val="1"/>
        <w:numFmt w:val="decimal"/>
        <w:lvlText w:val="%8."/>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lvl w:ilvl="8" w:tplc="D96210A2">
        <w:start w:val="1"/>
        <w:numFmt w:val="decimal"/>
        <w:lvlText w:val="%9."/>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44">
    <w:abstractNumId w:val="33"/>
  </w:num>
  <w:num w:numId="45">
    <w:abstractNumId w:val="60"/>
  </w:num>
  <w:num w:numId="46">
    <w:abstractNumId w:val="21"/>
  </w:num>
  <w:num w:numId="47">
    <w:abstractNumId w:val="1"/>
  </w:num>
  <w:num w:numId="48">
    <w:abstractNumId w:val="82"/>
  </w:num>
  <w:num w:numId="49">
    <w:abstractNumId w:val="48"/>
  </w:num>
  <w:num w:numId="50">
    <w:abstractNumId w:val="22"/>
  </w:num>
  <w:num w:numId="51">
    <w:abstractNumId w:val="61"/>
  </w:num>
  <w:num w:numId="52">
    <w:abstractNumId w:val="77"/>
  </w:num>
  <w:num w:numId="53">
    <w:abstractNumId w:val="45"/>
  </w:num>
  <w:num w:numId="54">
    <w:abstractNumId w:val="26"/>
  </w:num>
  <w:num w:numId="55">
    <w:abstractNumId w:val="53"/>
  </w:num>
  <w:num w:numId="56">
    <w:abstractNumId w:val="50"/>
  </w:num>
  <w:num w:numId="57">
    <w:abstractNumId w:val="100"/>
  </w:num>
  <w:num w:numId="58">
    <w:abstractNumId w:val="75"/>
  </w:num>
  <w:num w:numId="59">
    <w:abstractNumId w:val="17"/>
  </w:num>
  <w:num w:numId="60">
    <w:abstractNumId w:val="110"/>
  </w:num>
  <w:num w:numId="61">
    <w:abstractNumId w:val="13"/>
  </w:num>
  <w:num w:numId="62">
    <w:abstractNumId w:val="9"/>
  </w:num>
  <w:num w:numId="63">
    <w:abstractNumId w:val="81"/>
  </w:num>
  <w:num w:numId="64">
    <w:abstractNumId w:val="89"/>
  </w:num>
  <w:num w:numId="65">
    <w:abstractNumId w:val="79"/>
  </w:num>
  <w:num w:numId="66">
    <w:abstractNumId w:val="41"/>
  </w:num>
  <w:num w:numId="67">
    <w:abstractNumId w:val="28"/>
  </w:num>
  <w:num w:numId="68">
    <w:abstractNumId w:val="83"/>
  </w:num>
  <w:num w:numId="69">
    <w:abstractNumId w:val="112"/>
  </w:num>
  <w:num w:numId="70">
    <w:abstractNumId w:val="11"/>
  </w:num>
  <w:num w:numId="71">
    <w:abstractNumId w:val="27"/>
  </w:num>
  <w:num w:numId="72">
    <w:abstractNumId w:val="49"/>
  </w:num>
  <w:num w:numId="73">
    <w:abstractNumId w:val="47"/>
  </w:num>
  <w:num w:numId="74">
    <w:abstractNumId w:val="65"/>
  </w:num>
  <w:num w:numId="75">
    <w:abstractNumId w:val="24"/>
  </w:num>
  <w:num w:numId="76">
    <w:abstractNumId w:val="99"/>
  </w:num>
  <w:num w:numId="77">
    <w:abstractNumId w:val="97"/>
  </w:num>
  <w:num w:numId="78">
    <w:abstractNumId w:val="71"/>
  </w:num>
  <w:num w:numId="79">
    <w:abstractNumId w:val="78"/>
  </w:num>
  <w:num w:numId="80">
    <w:abstractNumId w:val="70"/>
  </w:num>
  <w:num w:numId="81">
    <w:abstractNumId w:val="105"/>
  </w:num>
  <w:num w:numId="82">
    <w:abstractNumId w:val="12"/>
  </w:num>
  <w:num w:numId="83">
    <w:abstractNumId w:val="43"/>
  </w:num>
  <w:num w:numId="84">
    <w:abstractNumId w:val="108"/>
  </w:num>
  <w:num w:numId="85">
    <w:abstractNumId w:val="64"/>
  </w:num>
  <w:num w:numId="86">
    <w:abstractNumId w:val="86"/>
  </w:num>
  <w:num w:numId="87">
    <w:abstractNumId w:val="25"/>
  </w:num>
  <w:num w:numId="88">
    <w:abstractNumId w:val="56"/>
  </w:num>
  <w:num w:numId="89">
    <w:abstractNumId w:val="59"/>
  </w:num>
  <w:num w:numId="90">
    <w:abstractNumId w:val="84"/>
  </w:num>
  <w:num w:numId="91">
    <w:abstractNumId w:val="116"/>
  </w:num>
  <w:num w:numId="92">
    <w:abstractNumId w:val="20"/>
  </w:num>
  <w:num w:numId="93">
    <w:abstractNumId w:val="109"/>
  </w:num>
  <w:num w:numId="94">
    <w:abstractNumId w:val="57"/>
  </w:num>
  <w:num w:numId="95">
    <w:abstractNumId w:val="23"/>
  </w:num>
  <w:num w:numId="96">
    <w:abstractNumId w:val="58"/>
  </w:num>
  <w:num w:numId="97">
    <w:abstractNumId w:val="7"/>
  </w:num>
  <w:num w:numId="98">
    <w:abstractNumId w:val="104"/>
  </w:num>
  <w:num w:numId="99">
    <w:abstractNumId w:val="18"/>
  </w:num>
  <w:num w:numId="100">
    <w:abstractNumId w:val="80"/>
  </w:num>
  <w:num w:numId="101">
    <w:abstractNumId w:val="37"/>
  </w:num>
  <w:num w:numId="102">
    <w:abstractNumId w:val="39"/>
  </w:num>
  <w:num w:numId="103">
    <w:abstractNumId w:val="40"/>
  </w:num>
  <w:num w:numId="104">
    <w:abstractNumId w:val="98"/>
  </w:num>
  <w:num w:numId="105">
    <w:abstractNumId w:val="14"/>
  </w:num>
  <w:num w:numId="106">
    <w:abstractNumId w:val="19"/>
  </w:num>
  <w:num w:numId="107">
    <w:abstractNumId w:val="87"/>
  </w:num>
  <w:num w:numId="108">
    <w:abstractNumId w:val="36"/>
  </w:num>
  <w:num w:numId="109">
    <w:abstractNumId w:val="8"/>
  </w:num>
  <w:num w:numId="110">
    <w:abstractNumId w:val="85"/>
  </w:num>
  <w:num w:numId="111">
    <w:abstractNumId w:val="93"/>
  </w:num>
  <w:num w:numId="112">
    <w:abstractNumId w:val="15"/>
  </w:num>
  <w:num w:numId="113">
    <w:abstractNumId w:val="10"/>
  </w:num>
  <w:num w:numId="114">
    <w:abstractNumId w:val="32"/>
  </w:num>
  <w:num w:numId="115">
    <w:abstractNumId w:val="90"/>
  </w:num>
  <w:num w:numId="116">
    <w:abstractNumId w:val="92"/>
  </w:num>
  <w:num w:numId="117">
    <w:abstractNumId w:val="46"/>
  </w:num>
  <w:num w:numId="118">
    <w:abstractNumId w:val="30"/>
  </w:num>
  <w:num w:numId="119">
    <w:abstractNumId w:val="69"/>
  </w:num>
  <w:num w:numId="120">
    <w:abstractNumId w:val="62"/>
  </w:num>
  <w:num w:numId="121">
    <w:abstractNumId w:val="103"/>
  </w:num>
  <w:num w:numId="122">
    <w:abstractNumId w:val="38"/>
  </w:num>
  <w:num w:numId="123">
    <w:abstractNumId w:val="63"/>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D4D5A"/>
    <w:rsid w:val="000109D3"/>
    <w:rsid w:val="00044EDF"/>
    <w:rsid w:val="00066016"/>
    <w:rsid w:val="0008701C"/>
    <w:rsid w:val="000A5EE5"/>
    <w:rsid w:val="001060CC"/>
    <w:rsid w:val="001162D7"/>
    <w:rsid w:val="00143DDA"/>
    <w:rsid w:val="00160AA8"/>
    <w:rsid w:val="0016401D"/>
    <w:rsid w:val="001764DD"/>
    <w:rsid w:val="001C194F"/>
    <w:rsid w:val="001F3426"/>
    <w:rsid w:val="002234C2"/>
    <w:rsid w:val="00243138"/>
    <w:rsid w:val="002518C4"/>
    <w:rsid w:val="002A7747"/>
    <w:rsid w:val="002D4D5A"/>
    <w:rsid w:val="002D5C8E"/>
    <w:rsid w:val="00332753"/>
    <w:rsid w:val="003327F3"/>
    <w:rsid w:val="00355C99"/>
    <w:rsid w:val="00396A45"/>
    <w:rsid w:val="003A6AE2"/>
    <w:rsid w:val="003F04E0"/>
    <w:rsid w:val="00410F3B"/>
    <w:rsid w:val="00450DEA"/>
    <w:rsid w:val="0045251C"/>
    <w:rsid w:val="004A0DAE"/>
    <w:rsid w:val="004D56CB"/>
    <w:rsid w:val="0054550D"/>
    <w:rsid w:val="005E25AB"/>
    <w:rsid w:val="005F1203"/>
    <w:rsid w:val="00604776"/>
    <w:rsid w:val="00606D04"/>
    <w:rsid w:val="00622DD2"/>
    <w:rsid w:val="00630029"/>
    <w:rsid w:val="00650232"/>
    <w:rsid w:val="0066515E"/>
    <w:rsid w:val="00671344"/>
    <w:rsid w:val="006B128A"/>
    <w:rsid w:val="00734F23"/>
    <w:rsid w:val="007549CE"/>
    <w:rsid w:val="0076664E"/>
    <w:rsid w:val="007D090E"/>
    <w:rsid w:val="007F5260"/>
    <w:rsid w:val="007F6FD4"/>
    <w:rsid w:val="00812C38"/>
    <w:rsid w:val="0082313D"/>
    <w:rsid w:val="00837687"/>
    <w:rsid w:val="00853F5C"/>
    <w:rsid w:val="0086688B"/>
    <w:rsid w:val="00871D0B"/>
    <w:rsid w:val="00894193"/>
    <w:rsid w:val="00924F7B"/>
    <w:rsid w:val="00926D10"/>
    <w:rsid w:val="00927ADD"/>
    <w:rsid w:val="00972A03"/>
    <w:rsid w:val="00972C77"/>
    <w:rsid w:val="00974B76"/>
    <w:rsid w:val="009C59DD"/>
    <w:rsid w:val="00A31251"/>
    <w:rsid w:val="00A4392C"/>
    <w:rsid w:val="00AB2F62"/>
    <w:rsid w:val="00AE29F3"/>
    <w:rsid w:val="00AF0918"/>
    <w:rsid w:val="00AF1AD1"/>
    <w:rsid w:val="00B252B0"/>
    <w:rsid w:val="00B300AA"/>
    <w:rsid w:val="00B369A7"/>
    <w:rsid w:val="00B43795"/>
    <w:rsid w:val="00B61C5B"/>
    <w:rsid w:val="00BA23B5"/>
    <w:rsid w:val="00BA76DC"/>
    <w:rsid w:val="00BB5066"/>
    <w:rsid w:val="00BC56FA"/>
    <w:rsid w:val="00BC73D2"/>
    <w:rsid w:val="00BE3EB2"/>
    <w:rsid w:val="00C67463"/>
    <w:rsid w:val="00CA43D9"/>
    <w:rsid w:val="00CF0CA3"/>
    <w:rsid w:val="00D1650F"/>
    <w:rsid w:val="00D26E73"/>
    <w:rsid w:val="00D34403"/>
    <w:rsid w:val="00D352F8"/>
    <w:rsid w:val="00D37BCA"/>
    <w:rsid w:val="00D51F28"/>
    <w:rsid w:val="00D60F00"/>
    <w:rsid w:val="00DA04EB"/>
    <w:rsid w:val="00DB3925"/>
    <w:rsid w:val="00DB56C9"/>
    <w:rsid w:val="00DF4329"/>
    <w:rsid w:val="00E456E5"/>
    <w:rsid w:val="00E4744D"/>
    <w:rsid w:val="00E57D0D"/>
    <w:rsid w:val="00E818C3"/>
    <w:rsid w:val="00ED1304"/>
    <w:rsid w:val="00F42B53"/>
    <w:rsid w:val="00F76E4A"/>
    <w:rsid w:val="00FB4605"/>
    <w:rsid w:val="00FF3E4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2D4D5A"/>
    <w:rPr>
      <w:rFonts w:ascii="Times New Roman" w:eastAsia="Times New Roman" w:hAnsi="Times New Roman"/>
      <w:sz w:val="28"/>
      <w:szCs w:val="20"/>
      <w:lang w:eastAsia="en-US"/>
    </w:rPr>
  </w:style>
  <w:style w:type="paragraph" w:styleId="Nagwek1">
    <w:name w:val="heading 1"/>
    <w:basedOn w:val="Normalny"/>
    <w:next w:val="Normalny"/>
    <w:link w:val="Nagwek1Znak"/>
    <w:uiPriority w:val="99"/>
    <w:qFormat/>
    <w:rsid w:val="002D4D5A"/>
    <w:pPr>
      <w:keepNext/>
      <w:ind w:left="360"/>
      <w:outlineLvl w:val="0"/>
    </w:pPr>
    <w:rPr>
      <w:i/>
    </w:rPr>
  </w:style>
  <w:style w:type="paragraph" w:styleId="Nagwek2">
    <w:name w:val="heading 2"/>
    <w:basedOn w:val="Normalny"/>
    <w:next w:val="Normalny"/>
    <w:link w:val="Nagwek2Znak"/>
    <w:uiPriority w:val="99"/>
    <w:qFormat/>
    <w:rsid w:val="00BC73D2"/>
    <w:pPr>
      <w:spacing w:before="200" w:line="276" w:lineRule="auto"/>
      <w:outlineLvl w:val="1"/>
    </w:pPr>
    <w:rPr>
      <w:rFonts w:ascii="Cambria" w:hAnsi="Cambria"/>
      <w:b/>
      <w:bCs/>
      <w:sz w:val="26"/>
      <w:szCs w:val="26"/>
    </w:rPr>
  </w:style>
  <w:style w:type="paragraph" w:styleId="Nagwek3">
    <w:name w:val="heading 3"/>
    <w:basedOn w:val="Normalny"/>
    <w:next w:val="Normalny"/>
    <w:link w:val="Nagwek3Znak"/>
    <w:uiPriority w:val="99"/>
    <w:qFormat/>
    <w:rsid w:val="00BC73D2"/>
    <w:pPr>
      <w:spacing w:before="200" w:line="271" w:lineRule="auto"/>
      <w:outlineLvl w:val="2"/>
    </w:pPr>
    <w:rPr>
      <w:rFonts w:ascii="Cambria" w:hAnsi="Cambria"/>
      <w:b/>
      <w:bCs/>
      <w:sz w:val="22"/>
      <w:szCs w:val="22"/>
    </w:rPr>
  </w:style>
  <w:style w:type="paragraph" w:styleId="Nagwek4">
    <w:name w:val="heading 4"/>
    <w:basedOn w:val="Normalny"/>
    <w:next w:val="Normalny"/>
    <w:link w:val="Nagwek4Znak"/>
    <w:uiPriority w:val="99"/>
    <w:qFormat/>
    <w:rsid w:val="002D4D5A"/>
    <w:pPr>
      <w:keepNext/>
      <w:jc w:val="both"/>
      <w:outlineLvl w:val="3"/>
    </w:pPr>
    <w:rPr>
      <w:b/>
      <w:sz w:val="24"/>
    </w:rPr>
  </w:style>
  <w:style w:type="paragraph" w:styleId="Nagwek5">
    <w:name w:val="heading 5"/>
    <w:basedOn w:val="Normalny"/>
    <w:next w:val="Normalny"/>
    <w:link w:val="Nagwek5Znak"/>
    <w:uiPriority w:val="99"/>
    <w:qFormat/>
    <w:rsid w:val="002D4D5A"/>
    <w:pPr>
      <w:keepNext/>
      <w:ind w:left="226" w:right="351" w:hanging="226"/>
      <w:outlineLvl w:val="4"/>
    </w:pPr>
    <w:rPr>
      <w:b/>
      <w:sz w:val="22"/>
    </w:rPr>
  </w:style>
  <w:style w:type="paragraph" w:styleId="Nagwek6">
    <w:name w:val="heading 6"/>
    <w:basedOn w:val="Normalny"/>
    <w:next w:val="Normalny"/>
    <w:link w:val="Nagwek6Znak"/>
    <w:uiPriority w:val="99"/>
    <w:qFormat/>
    <w:rsid w:val="00BC73D2"/>
    <w:pPr>
      <w:spacing w:line="271" w:lineRule="auto"/>
      <w:outlineLvl w:val="5"/>
    </w:pPr>
    <w:rPr>
      <w:rFonts w:ascii="Cambria" w:hAnsi="Cambria"/>
      <w:b/>
      <w:bCs/>
      <w:i/>
      <w:iCs/>
      <w:color w:val="7F7F7F"/>
      <w:sz w:val="22"/>
      <w:szCs w:val="22"/>
    </w:rPr>
  </w:style>
  <w:style w:type="paragraph" w:styleId="Nagwek7">
    <w:name w:val="heading 7"/>
    <w:basedOn w:val="Normalny"/>
    <w:next w:val="Normalny"/>
    <w:link w:val="Nagwek7Znak"/>
    <w:uiPriority w:val="99"/>
    <w:qFormat/>
    <w:rsid w:val="002D4D5A"/>
    <w:pPr>
      <w:keepNext/>
      <w:jc w:val="center"/>
      <w:outlineLvl w:val="6"/>
    </w:pPr>
    <w:rPr>
      <w:b/>
      <w:i/>
      <w:sz w:val="32"/>
    </w:rPr>
  </w:style>
  <w:style w:type="paragraph" w:styleId="Nagwek8">
    <w:name w:val="heading 8"/>
    <w:basedOn w:val="Normalny"/>
    <w:next w:val="Normalny"/>
    <w:link w:val="Nagwek8Znak"/>
    <w:uiPriority w:val="99"/>
    <w:qFormat/>
    <w:rsid w:val="00BC73D2"/>
    <w:pPr>
      <w:spacing w:line="276" w:lineRule="auto"/>
      <w:outlineLvl w:val="7"/>
    </w:pPr>
    <w:rPr>
      <w:rFonts w:ascii="Cambria" w:hAnsi="Cambria"/>
      <w:sz w:val="20"/>
    </w:rPr>
  </w:style>
  <w:style w:type="paragraph" w:styleId="Nagwek9">
    <w:name w:val="heading 9"/>
    <w:basedOn w:val="Normalny"/>
    <w:next w:val="Normalny"/>
    <w:link w:val="Nagwek9Znak"/>
    <w:uiPriority w:val="99"/>
    <w:qFormat/>
    <w:rsid w:val="00BC73D2"/>
    <w:pPr>
      <w:spacing w:line="276" w:lineRule="auto"/>
      <w:outlineLvl w:val="8"/>
    </w:pPr>
    <w:rPr>
      <w:rFonts w:ascii="Cambria" w:hAnsi="Cambria"/>
      <w:i/>
      <w:iCs/>
      <w:spacing w:val="5"/>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D4D5A"/>
    <w:rPr>
      <w:rFonts w:ascii="Times New Roman" w:hAnsi="Times New Roman" w:cs="Times New Roman"/>
      <w:i/>
      <w:sz w:val="20"/>
      <w:szCs w:val="20"/>
    </w:rPr>
  </w:style>
  <w:style w:type="character" w:customStyle="1" w:styleId="Nagwek2Znak">
    <w:name w:val="Nagłówek 2 Znak"/>
    <w:basedOn w:val="Domylnaczcionkaakapitu"/>
    <w:link w:val="Nagwek2"/>
    <w:uiPriority w:val="99"/>
    <w:semiHidden/>
    <w:locked/>
    <w:rsid w:val="00BC73D2"/>
    <w:rPr>
      <w:rFonts w:ascii="Cambria" w:hAnsi="Cambria" w:cs="Times New Roman"/>
      <w:b/>
      <w:bCs/>
      <w:sz w:val="26"/>
      <w:szCs w:val="26"/>
    </w:rPr>
  </w:style>
  <w:style w:type="character" w:customStyle="1" w:styleId="Nagwek3Znak">
    <w:name w:val="Nagłówek 3 Znak"/>
    <w:basedOn w:val="Domylnaczcionkaakapitu"/>
    <w:link w:val="Nagwek3"/>
    <w:uiPriority w:val="99"/>
    <w:semiHidden/>
    <w:locked/>
    <w:rsid w:val="00BC73D2"/>
    <w:rPr>
      <w:rFonts w:ascii="Cambria" w:hAnsi="Cambria" w:cs="Times New Roman"/>
      <w:b/>
      <w:bCs/>
    </w:rPr>
  </w:style>
  <w:style w:type="character" w:customStyle="1" w:styleId="Nagwek4Znak">
    <w:name w:val="Nagłówek 4 Znak"/>
    <w:basedOn w:val="Domylnaczcionkaakapitu"/>
    <w:link w:val="Nagwek4"/>
    <w:uiPriority w:val="99"/>
    <w:locked/>
    <w:rsid w:val="002D4D5A"/>
    <w:rPr>
      <w:rFonts w:ascii="Times New Roman" w:hAnsi="Times New Roman" w:cs="Times New Roman"/>
      <w:b/>
      <w:sz w:val="20"/>
      <w:szCs w:val="20"/>
    </w:rPr>
  </w:style>
  <w:style w:type="character" w:customStyle="1" w:styleId="Nagwek5Znak">
    <w:name w:val="Nagłówek 5 Znak"/>
    <w:basedOn w:val="Domylnaczcionkaakapitu"/>
    <w:link w:val="Nagwek5"/>
    <w:uiPriority w:val="99"/>
    <w:locked/>
    <w:rsid w:val="002D4D5A"/>
    <w:rPr>
      <w:rFonts w:ascii="Times New Roman" w:hAnsi="Times New Roman" w:cs="Times New Roman"/>
      <w:b/>
      <w:sz w:val="20"/>
      <w:szCs w:val="20"/>
    </w:rPr>
  </w:style>
  <w:style w:type="character" w:customStyle="1" w:styleId="Nagwek6Znak">
    <w:name w:val="Nagłówek 6 Znak"/>
    <w:basedOn w:val="Domylnaczcionkaakapitu"/>
    <w:link w:val="Nagwek6"/>
    <w:uiPriority w:val="99"/>
    <w:semiHidden/>
    <w:locked/>
    <w:rsid w:val="00BC73D2"/>
    <w:rPr>
      <w:rFonts w:ascii="Cambria" w:hAnsi="Cambria" w:cs="Times New Roman"/>
      <w:b/>
      <w:bCs/>
      <w:i/>
      <w:iCs/>
      <w:color w:val="7F7F7F"/>
    </w:rPr>
  </w:style>
  <w:style w:type="character" w:customStyle="1" w:styleId="Nagwek7Znak">
    <w:name w:val="Nagłówek 7 Znak"/>
    <w:basedOn w:val="Domylnaczcionkaakapitu"/>
    <w:link w:val="Nagwek7"/>
    <w:uiPriority w:val="99"/>
    <w:locked/>
    <w:rsid w:val="002D4D5A"/>
    <w:rPr>
      <w:rFonts w:ascii="Times New Roman" w:hAnsi="Times New Roman" w:cs="Times New Roman"/>
      <w:b/>
      <w:i/>
      <w:sz w:val="20"/>
      <w:szCs w:val="20"/>
    </w:rPr>
  </w:style>
  <w:style w:type="character" w:customStyle="1" w:styleId="Nagwek8Znak">
    <w:name w:val="Nagłówek 8 Znak"/>
    <w:basedOn w:val="Domylnaczcionkaakapitu"/>
    <w:link w:val="Nagwek8"/>
    <w:uiPriority w:val="99"/>
    <w:semiHidden/>
    <w:locked/>
    <w:rsid w:val="00BC73D2"/>
    <w:rPr>
      <w:rFonts w:ascii="Cambria" w:hAnsi="Cambria" w:cs="Times New Roman"/>
      <w:sz w:val="20"/>
      <w:szCs w:val="20"/>
    </w:rPr>
  </w:style>
  <w:style w:type="character" w:customStyle="1" w:styleId="Nagwek9Znak">
    <w:name w:val="Nagłówek 9 Znak"/>
    <w:basedOn w:val="Domylnaczcionkaakapitu"/>
    <w:link w:val="Nagwek9"/>
    <w:uiPriority w:val="99"/>
    <w:semiHidden/>
    <w:locked/>
    <w:rsid w:val="00BC73D2"/>
    <w:rPr>
      <w:rFonts w:ascii="Cambria" w:hAnsi="Cambria" w:cs="Times New Roman"/>
      <w:i/>
      <w:iCs/>
      <w:spacing w:val="5"/>
      <w:sz w:val="20"/>
      <w:szCs w:val="20"/>
    </w:rPr>
  </w:style>
  <w:style w:type="paragraph" w:styleId="Tekstpodstawowy">
    <w:name w:val="Body Text"/>
    <w:basedOn w:val="Normalny"/>
    <w:link w:val="TekstpodstawowyZnak"/>
    <w:rsid w:val="002D4D5A"/>
    <w:pPr>
      <w:jc w:val="both"/>
    </w:pPr>
    <w:rPr>
      <w:sz w:val="24"/>
    </w:rPr>
  </w:style>
  <w:style w:type="character" w:customStyle="1" w:styleId="TekstpodstawowyZnak">
    <w:name w:val="Tekst podstawowy Znak"/>
    <w:basedOn w:val="Domylnaczcionkaakapitu"/>
    <w:link w:val="Tekstpodstawowy"/>
    <w:locked/>
    <w:rsid w:val="002D4D5A"/>
    <w:rPr>
      <w:rFonts w:ascii="Times New Roman" w:hAnsi="Times New Roman" w:cs="Times New Roman"/>
      <w:sz w:val="20"/>
      <w:szCs w:val="20"/>
    </w:rPr>
  </w:style>
  <w:style w:type="paragraph" w:styleId="Stopka">
    <w:name w:val="footer"/>
    <w:basedOn w:val="Normalny"/>
    <w:link w:val="StopkaZnak"/>
    <w:uiPriority w:val="99"/>
    <w:rsid w:val="002D4D5A"/>
    <w:pPr>
      <w:tabs>
        <w:tab w:val="center" w:pos="4536"/>
        <w:tab w:val="right" w:pos="9072"/>
      </w:tabs>
    </w:pPr>
  </w:style>
  <w:style w:type="character" w:customStyle="1" w:styleId="StopkaZnak">
    <w:name w:val="Stopka Znak"/>
    <w:basedOn w:val="Domylnaczcionkaakapitu"/>
    <w:link w:val="Stopka"/>
    <w:uiPriority w:val="99"/>
    <w:locked/>
    <w:rsid w:val="002D4D5A"/>
    <w:rPr>
      <w:rFonts w:ascii="Times New Roman" w:hAnsi="Times New Roman" w:cs="Times New Roman"/>
      <w:sz w:val="20"/>
      <w:szCs w:val="20"/>
    </w:rPr>
  </w:style>
  <w:style w:type="character" w:styleId="Numerstrony">
    <w:name w:val="page number"/>
    <w:basedOn w:val="Domylnaczcionkaakapitu"/>
    <w:uiPriority w:val="99"/>
    <w:rsid w:val="002D4D5A"/>
    <w:rPr>
      <w:rFonts w:cs="Times New Roman"/>
    </w:rPr>
  </w:style>
  <w:style w:type="paragraph" w:styleId="Tekstblokowy">
    <w:name w:val="Block Text"/>
    <w:basedOn w:val="Normalny"/>
    <w:uiPriority w:val="99"/>
    <w:rsid w:val="002D4D5A"/>
    <w:pPr>
      <w:ind w:left="4395" w:right="351"/>
    </w:pPr>
    <w:rPr>
      <w:rFonts w:ascii="Bookman Old Style" w:hAnsi="Bookman Old Style"/>
      <w:b/>
      <w:i/>
      <w:sz w:val="24"/>
    </w:rPr>
  </w:style>
  <w:style w:type="paragraph" w:styleId="NormalnyWeb">
    <w:name w:val="Normal (Web)"/>
    <w:basedOn w:val="Normalny"/>
    <w:uiPriority w:val="99"/>
    <w:rsid w:val="002D4D5A"/>
    <w:pPr>
      <w:spacing w:before="100" w:beforeAutospacing="1" w:after="100" w:afterAutospacing="1"/>
    </w:pPr>
    <w:rPr>
      <w:sz w:val="24"/>
      <w:szCs w:val="24"/>
      <w:lang w:eastAsia="pl-PL"/>
    </w:rPr>
  </w:style>
  <w:style w:type="paragraph" w:styleId="Akapitzlist">
    <w:name w:val="List Paragraph"/>
    <w:basedOn w:val="Normalny"/>
    <w:uiPriority w:val="99"/>
    <w:qFormat/>
    <w:rsid w:val="002D4D5A"/>
    <w:pPr>
      <w:ind w:left="720"/>
      <w:contextualSpacing/>
    </w:pPr>
    <w:rPr>
      <w:rFonts w:ascii="Arial" w:eastAsia="Calibri" w:hAnsi="Arial"/>
      <w:sz w:val="20"/>
      <w:szCs w:val="22"/>
    </w:rPr>
  </w:style>
  <w:style w:type="paragraph" w:customStyle="1" w:styleId="ListParagraph1">
    <w:name w:val="List Paragraph1"/>
    <w:basedOn w:val="Normalny"/>
    <w:link w:val="ListParagraphChar2"/>
    <w:uiPriority w:val="99"/>
    <w:rsid w:val="002D4D5A"/>
    <w:pPr>
      <w:spacing w:after="200" w:line="276" w:lineRule="auto"/>
      <w:ind w:left="720"/>
    </w:pPr>
    <w:rPr>
      <w:rFonts w:ascii="Calibri" w:eastAsia="Calibri" w:hAnsi="Calibri"/>
      <w:sz w:val="20"/>
      <w:lang w:eastAsia="pl-PL"/>
    </w:rPr>
  </w:style>
  <w:style w:type="character" w:customStyle="1" w:styleId="ListParagraphChar2">
    <w:name w:val="List Paragraph Char2"/>
    <w:link w:val="ListParagraph1"/>
    <w:locked/>
    <w:rsid w:val="002D4D5A"/>
    <w:rPr>
      <w:rFonts w:ascii="Calibri" w:hAnsi="Calibri"/>
    </w:rPr>
  </w:style>
  <w:style w:type="paragraph" w:customStyle="1" w:styleId="Standardowy0">
    <w:name w:val="Standardowy.+"/>
    <w:rsid w:val="002D4D5A"/>
    <w:pPr>
      <w:suppressAutoHyphens/>
      <w:autoSpaceDE w:val="0"/>
    </w:pPr>
    <w:rPr>
      <w:rFonts w:ascii="Arial" w:hAnsi="Arial"/>
      <w:sz w:val="20"/>
      <w:szCs w:val="20"/>
    </w:rPr>
  </w:style>
  <w:style w:type="character" w:customStyle="1" w:styleId="Znakiprzypiswdolnych">
    <w:name w:val="Znaki przypisów dolnych"/>
    <w:uiPriority w:val="99"/>
    <w:rsid w:val="002D4D5A"/>
    <w:rPr>
      <w:vertAlign w:val="superscript"/>
    </w:rPr>
  </w:style>
  <w:style w:type="character" w:styleId="Odwoanieprzypisudolnego">
    <w:name w:val="footnote reference"/>
    <w:basedOn w:val="Domylnaczcionkaakapitu"/>
    <w:uiPriority w:val="99"/>
    <w:rsid w:val="002D4D5A"/>
    <w:rPr>
      <w:rFonts w:cs="Times New Roman"/>
      <w:vertAlign w:val="superscript"/>
    </w:rPr>
  </w:style>
  <w:style w:type="paragraph" w:styleId="Tekstprzypisudolnego">
    <w:name w:val="footnote text"/>
    <w:basedOn w:val="Normalny"/>
    <w:link w:val="TekstprzypisudolnegoZnak"/>
    <w:uiPriority w:val="99"/>
    <w:rsid w:val="002D4D5A"/>
    <w:pPr>
      <w:suppressAutoHyphens/>
      <w:jc w:val="both"/>
    </w:pPr>
    <w:rPr>
      <w:rFonts w:ascii="Arial" w:hAnsi="Arial" w:cs="Arial"/>
      <w:sz w:val="20"/>
      <w:lang w:eastAsia="zh-CN"/>
    </w:rPr>
  </w:style>
  <w:style w:type="character" w:customStyle="1" w:styleId="TekstprzypisudolnegoZnak">
    <w:name w:val="Tekst przypisu dolnego Znak"/>
    <w:basedOn w:val="Domylnaczcionkaakapitu"/>
    <w:link w:val="Tekstprzypisudolnego"/>
    <w:uiPriority w:val="99"/>
    <w:locked/>
    <w:rsid w:val="002D4D5A"/>
    <w:rPr>
      <w:rFonts w:ascii="Arial" w:hAnsi="Arial" w:cs="Arial"/>
      <w:sz w:val="20"/>
      <w:szCs w:val="20"/>
      <w:lang w:eastAsia="zh-CN"/>
    </w:rPr>
  </w:style>
  <w:style w:type="character" w:customStyle="1" w:styleId="DeltaViewInsertion">
    <w:name w:val="DeltaView Insertion"/>
    <w:uiPriority w:val="99"/>
    <w:rsid w:val="002D4D5A"/>
    <w:rPr>
      <w:b/>
      <w:i/>
      <w:spacing w:val="0"/>
    </w:rPr>
  </w:style>
  <w:style w:type="paragraph" w:customStyle="1" w:styleId="Akapitzlist1">
    <w:name w:val="Akapit z listą1"/>
    <w:basedOn w:val="Normalny"/>
    <w:rsid w:val="002D4D5A"/>
    <w:pPr>
      <w:suppressAutoHyphens/>
      <w:spacing w:line="276" w:lineRule="auto"/>
      <w:ind w:left="720" w:hanging="431"/>
    </w:pPr>
    <w:rPr>
      <w:rFonts w:ascii="Calibri" w:eastAsia="Calibri" w:hAnsi="Calibri" w:cs="Calibri"/>
      <w:sz w:val="22"/>
      <w:szCs w:val="22"/>
      <w:lang w:eastAsia="ar-SA"/>
    </w:rPr>
  </w:style>
  <w:style w:type="character" w:customStyle="1" w:styleId="Brak">
    <w:name w:val="Brak"/>
    <w:rsid w:val="002D4D5A"/>
  </w:style>
  <w:style w:type="paragraph" w:customStyle="1" w:styleId="Standard">
    <w:name w:val="Standard"/>
    <w:uiPriority w:val="99"/>
    <w:rsid w:val="002D4D5A"/>
    <w:pPr>
      <w:widowControl w:val="0"/>
      <w:autoSpaceDE w:val="0"/>
      <w:autoSpaceDN w:val="0"/>
      <w:adjustRightInd w:val="0"/>
    </w:pPr>
    <w:rPr>
      <w:rFonts w:ascii="Times New Roman" w:eastAsia="Times New Roman" w:hAnsi="Times New Roman"/>
      <w:sz w:val="24"/>
      <w:szCs w:val="24"/>
    </w:rPr>
  </w:style>
  <w:style w:type="paragraph" w:styleId="Nagwek">
    <w:name w:val="header"/>
    <w:basedOn w:val="Normalny"/>
    <w:link w:val="NagwekZnak"/>
    <w:uiPriority w:val="99"/>
    <w:rsid w:val="002D4D5A"/>
    <w:pPr>
      <w:tabs>
        <w:tab w:val="center" w:pos="4536"/>
        <w:tab w:val="right" w:pos="9072"/>
      </w:tabs>
    </w:pPr>
  </w:style>
  <w:style w:type="character" w:customStyle="1" w:styleId="NagwekZnak">
    <w:name w:val="Nagłówek Znak"/>
    <w:basedOn w:val="Domylnaczcionkaakapitu"/>
    <w:link w:val="Nagwek"/>
    <w:uiPriority w:val="99"/>
    <w:locked/>
    <w:rsid w:val="002D4D5A"/>
    <w:rPr>
      <w:rFonts w:ascii="Times New Roman" w:hAnsi="Times New Roman" w:cs="Times New Roman"/>
      <w:sz w:val="20"/>
      <w:szCs w:val="20"/>
    </w:rPr>
  </w:style>
  <w:style w:type="paragraph" w:styleId="Tekstpodstawowy3">
    <w:name w:val="Body Text 3"/>
    <w:basedOn w:val="Normalny"/>
    <w:link w:val="Tekstpodstawowy3Znak"/>
    <w:uiPriority w:val="99"/>
    <w:semiHidden/>
    <w:rsid w:val="002D4D5A"/>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2D4D5A"/>
    <w:rPr>
      <w:rFonts w:ascii="Times New Roman" w:hAnsi="Times New Roman" w:cs="Times New Roman"/>
      <w:sz w:val="16"/>
      <w:szCs w:val="16"/>
    </w:rPr>
  </w:style>
  <w:style w:type="paragraph" w:styleId="Tekstpodstawowywcity2">
    <w:name w:val="Body Text Indent 2"/>
    <w:basedOn w:val="Normalny"/>
    <w:link w:val="Tekstpodstawowywcity2Znak"/>
    <w:uiPriority w:val="99"/>
    <w:semiHidden/>
    <w:rsid w:val="002D4D5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2D4D5A"/>
    <w:rPr>
      <w:rFonts w:ascii="Times New Roman" w:hAnsi="Times New Roman" w:cs="Times New Roman"/>
      <w:sz w:val="20"/>
      <w:szCs w:val="20"/>
    </w:rPr>
  </w:style>
  <w:style w:type="character" w:styleId="Hipercze">
    <w:name w:val="Hyperlink"/>
    <w:basedOn w:val="Domylnaczcionkaakapitu"/>
    <w:uiPriority w:val="99"/>
    <w:rsid w:val="002D4D5A"/>
    <w:rPr>
      <w:rFonts w:cs="Times New Roman"/>
      <w:u w:val="single"/>
    </w:rPr>
  </w:style>
  <w:style w:type="paragraph" w:styleId="Tytu">
    <w:name w:val="Title"/>
    <w:basedOn w:val="Normalny"/>
    <w:link w:val="TytuZnak"/>
    <w:uiPriority w:val="99"/>
    <w:qFormat/>
    <w:rsid w:val="002D4D5A"/>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b/>
      <w:bCs/>
      <w:color w:val="000000"/>
      <w:szCs w:val="28"/>
      <w:u w:color="000000"/>
      <w:lang w:eastAsia="pl-PL"/>
    </w:rPr>
  </w:style>
  <w:style w:type="character" w:customStyle="1" w:styleId="TytuZnak">
    <w:name w:val="Tytuł Znak"/>
    <w:basedOn w:val="Domylnaczcionkaakapitu"/>
    <w:link w:val="Tytu"/>
    <w:uiPriority w:val="99"/>
    <w:locked/>
    <w:rsid w:val="002D4D5A"/>
    <w:rPr>
      <w:rFonts w:ascii="Times New Roman" w:hAnsi="Times New Roman" w:cs="Times New Roman"/>
      <w:b/>
      <w:bCs/>
      <w:color w:val="000000"/>
      <w:sz w:val="28"/>
      <w:szCs w:val="28"/>
      <w:u w:color="000000"/>
      <w:lang w:val="pl-PL" w:eastAsia="pl-PL" w:bidi="ar-SA"/>
    </w:rPr>
  </w:style>
  <w:style w:type="paragraph" w:customStyle="1" w:styleId="Tekstpodstawowy31">
    <w:name w:val="Tekst podstawowy 31"/>
    <w:uiPriority w:val="99"/>
    <w:rsid w:val="002D4D5A"/>
    <w:pPr>
      <w:pBdr>
        <w:top w:val="none" w:sz="96" w:space="31" w:color="FFFFFF" w:frame="1"/>
        <w:left w:val="none" w:sz="96" w:space="31" w:color="FFFFFF" w:frame="1"/>
        <w:bottom w:val="none" w:sz="96" w:space="31" w:color="FFFFFF" w:frame="1"/>
        <w:right w:val="none" w:sz="96" w:space="31" w:color="FFFFFF" w:frame="1"/>
        <w:bar w:val="none" w:sz="0" w:color="000000"/>
      </w:pBdr>
      <w:suppressAutoHyphens/>
      <w:jc w:val="both"/>
    </w:pPr>
    <w:rPr>
      <w:rFonts w:ascii="Times New Roman" w:eastAsia="Times New Roman" w:hAnsi="Times New Roman"/>
      <w:color w:val="000000"/>
      <w:sz w:val="24"/>
      <w:szCs w:val="24"/>
      <w:u w:color="000000"/>
    </w:rPr>
  </w:style>
  <w:style w:type="paragraph" w:customStyle="1" w:styleId="pkt">
    <w:name w:val="pkt"/>
    <w:rsid w:val="002D4D5A"/>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ind w:left="851" w:hanging="295"/>
      <w:jc w:val="both"/>
    </w:pPr>
    <w:rPr>
      <w:rFonts w:ascii="Times New Roman" w:eastAsia="Times New Roman" w:hAnsi="Times New Roman"/>
      <w:color w:val="000000"/>
      <w:sz w:val="24"/>
      <w:szCs w:val="24"/>
      <w:u w:color="000000"/>
    </w:rPr>
  </w:style>
  <w:style w:type="paragraph" w:customStyle="1" w:styleId="Default">
    <w:name w:val="Default"/>
    <w:uiPriority w:val="99"/>
    <w:rsid w:val="002D4D5A"/>
    <w:pPr>
      <w:widowControl w:val="0"/>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s="Arial Unicode MS"/>
      <w:color w:val="000000"/>
      <w:sz w:val="24"/>
      <w:szCs w:val="24"/>
      <w:u w:color="000000"/>
    </w:rPr>
  </w:style>
  <w:style w:type="paragraph" w:customStyle="1" w:styleId="ust">
    <w:name w:val="ust"/>
    <w:uiPriority w:val="99"/>
    <w:rsid w:val="002D4D5A"/>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ind w:left="426" w:hanging="284"/>
      <w:jc w:val="both"/>
    </w:pPr>
    <w:rPr>
      <w:rFonts w:ascii="Times New Roman" w:eastAsia="Arial Unicode MS" w:hAnsi="Times New Roman" w:cs="Arial Unicode MS"/>
      <w:color w:val="000000"/>
      <w:sz w:val="24"/>
      <w:szCs w:val="24"/>
      <w:u w:color="000000"/>
    </w:rPr>
  </w:style>
  <w:style w:type="paragraph" w:customStyle="1" w:styleId="divpoint">
    <w:name w:val="div.point"/>
    <w:uiPriority w:val="99"/>
    <w:rsid w:val="002D4D5A"/>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line="40" w:lineRule="atLeast"/>
    </w:pPr>
    <w:rPr>
      <w:rFonts w:ascii="Helvetica" w:eastAsia="Arial Unicode MS" w:hAnsi="Helvetica" w:cs="Arial Unicode MS"/>
      <w:color w:val="000000"/>
      <w:sz w:val="18"/>
      <w:szCs w:val="18"/>
      <w:u w:color="000000"/>
    </w:rPr>
  </w:style>
  <w:style w:type="paragraph" w:customStyle="1" w:styleId="tekst">
    <w:name w:val="tekst"/>
    <w:uiPriority w:val="99"/>
    <w:rsid w:val="002D4D5A"/>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jc w:val="both"/>
    </w:pPr>
    <w:rPr>
      <w:rFonts w:ascii="Times New Roman" w:eastAsia="Arial Unicode MS" w:hAnsi="Times New Roman" w:cs="Arial Unicode MS"/>
      <w:color w:val="000000"/>
      <w:sz w:val="24"/>
      <w:szCs w:val="24"/>
      <w:u w:color="000000"/>
    </w:rPr>
  </w:style>
  <w:style w:type="paragraph" w:customStyle="1" w:styleId="lit">
    <w:name w:val="lit"/>
    <w:uiPriority w:val="99"/>
    <w:rsid w:val="002D4D5A"/>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ind w:left="1281" w:hanging="272"/>
      <w:jc w:val="both"/>
    </w:pPr>
    <w:rPr>
      <w:rFonts w:ascii="Times New Roman" w:eastAsia="Arial Unicode MS" w:hAnsi="Times New Roman" w:cs="Arial Unicode MS"/>
      <w:color w:val="000000"/>
      <w:sz w:val="24"/>
      <w:szCs w:val="24"/>
      <w:u w:color="000000"/>
    </w:rPr>
  </w:style>
  <w:style w:type="character" w:styleId="Pogrubienie">
    <w:name w:val="Strong"/>
    <w:basedOn w:val="Domylnaczcionkaakapitu"/>
    <w:uiPriority w:val="99"/>
    <w:qFormat/>
    <w:rsid w:val="002D4D5A"/>
    <w:rPr>
      <w:rFonts w:cs="Times New Roman"/>
      <w:b/>
    </w:rPr>
  </w:style>
  <w:style w:type="character" w:customStyle="1" w:styleId="FontStyle65">
    <w:name w:val="Font Style65"/>
    <w:uiPriority w:val="99"/>
    <w:rsid w:val="002D4D5A"/>
    <w:rPr>
      <w:rFonts w:ascii="Times New Roman" w:hAnsi="Times New Roman"/>
      <w:color w:val="000000"/>
      <w:sz w:val="22"/>
    </w:rPr>
  </w:style>
  <w:style w:type="paragraph" w:styleId="Tekstdymka">
    <w:name w:val="Balloon Text"/>
    <w:basedOn w:val="Normalny"/>
    <w:link w:val="TekstdymkaZnak"/>
    <w:uiPriority w:val="99"/>
    <w:semiHidden/>
    <w:rsid w:val="00BC73D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C73D2"/>
    <w:rPr>
      <w:rFonts w:ascii="Tahoma" w:hAnsi="Tahoma" w:cs="Tahoma"/>
      <w:sz w:val="16"/>
      <w:szCs w:val="16"/>
    </w:rPr>
  </w:style>
  <w:style w:type="paragraph" w:styleId="Legenda">
    <w:name w:val="caption"/>
    <w:basedOn w:val="Normalny"/>
    <w:next w:val="Normalny"/>
    <w:uiPriority w:val="99"/>
    <w:qFormat/>
    <w:rsid w:val="00BC73D2"/>
    <w:pPr>
      <w:spacing w:after="200" w:line="276" w:lineRule="auto"/>
    </w:pPr>
    <w:rPr>
      <w:rFonts w:ascii="Calibri" w:hAnsi="Calibri"/>
      <w:b/>
      <w:bCs/>
      <w:caps/>
      <w:sz w:val="16"/>
      <w:szCs w:val="18"/>
    </w:rPr>
  </w:style>
  <w:style w:type="paragraph" w:styleId="Podtytu">
    <w:name w:val="Subtitle"/>
    <w:basedOn w:val="Normalny"/>
    <w:next w:val="Normalny"/>
    <w:link w:val="PodtytuZnak"/>
    <w:uiPriority w:val="99"/>
    <w:qFormat/>
    <w:rsid w:val="00BC73D2"/>
    <w:pPr>
      <w:spacing w:after="600" w:line="276" w:lineRule="auto"/>
    </w:pPr>
    <w:rPr>
      <w:rFonts w:ascii="Cambria" w:hAnsi="Cambria"/>
      <w:i/>
      <w:iCs/>
      <w:spacing w:val="13"/>
      <w:sz w:val="24"/>
      <w:szCs w:val="24"/>
    </w:rPr>
  </w:style>
  <w:style w:type="character" w:customStyle="1" w:styleId="PodtytuZnak">
    <w:name w:val="Podtytuł Znak"/>
    <w:basedOn w:val="Domylnaczcionkaakapitu"/>
    <w:link w:val="Podtytu"/>
    <w:uiPriority w:val="99"/>
    <w:locked/>
    <w:rsid w:val="00BC73D2"/>
    <w:rPr>
      <w:rFonts w:ascii="Cambria" w:hAnsi="Cambria" w:cs="Times New Roman"/>
      <w:i/>
      <w:iCs/>
      <w:spacing w:val="13"/>
      <w:sz w:val="24"/>
      <w:szCs w:val="24"/>
    </w:rPr>
  </w:style>
  <w:style w:type="character" w:styleId="Uwydatnienie">
    <w:name w:val="Emphasis"/>
    <w:basedOn w:val="Domylnaczcionkaakapitu"/>
    <w:uiPriority w:val="99"/>
    <w:qFormat/>
    <w:rsid w:val="00BC73D2"/>
    <w:rPr>
      <w:rFonts w:cs="Times New Roman"/>
      <w:b/>
      <w:i/>
      <w:spacing w:val="10"/>
      <w:shd w:val="clear" w:color="auto" w:fill="auto"/>
    </w:rPr>
  </w:style>
  <w:style w:type="paragraph" w:styleId="Bezodstpw">
    <w:name w:val="No Spacing"/>
    <w:basedOn w:val="Normalny"/>
    <w:link w:val="BezodstpwZnak"/>
    <w:uiPriority w:val="99"/>
    <w:qFormat/>
    <w:rsid w:val="00BC73D2"/>
    <w:rPr>
      <w:rFonts w:ascii="Calibri" w:hAnsi="Calibri"/>
      <w:sz w:val="22"/>
      <w:szCs w:val="22"/>
    </w:rPr>
  </w:style>
  <w:style w:type="paragraph" w:styleId="Cytat">
    <w:name w:val="Quote"/>
    <w:basedOn w:val="Normalny"/>
    <w:next w:val="Normalny"/>
    <w:link w:val="CytatZnak"/>
    <w:uiPriority w:val="99"/>
    <w:qFormat/>
    <w:rsid w:val="00BC73D2"/>
    <w:pPr>
      <w:spacing w:before="200" w:line="276" w:lineRule="auto"/>
      <w:ind w:left="360" w:right="360"/>
    </w:pPr>
    <w:rPr>
      <w:rFonts w:ascii="Calibri" w:hAnsi="Calibri"/>
      <w:i/>
      <w:iCs/>
      <w:sz w:val="22"/>
      <w:szCs w:val="22"/>
    </w:rPr>
  </w:style>
  <w:style w:type="character" w:customStyle="1" w:styleId="CytatZnak">
    <w:name w:val="Cytat Znak"/>
    <w:basedOn w:val="Domylnaczcionkaakapitu"/>
    <w:link w:val="Cytat"/>
    <w:uiPriority w:val="99"/>
    <w:locked/>
    <w:rsid w:val="00BC73D2"/>
    <w:rPr>
      <w:rFonts w:eastAsia="Times New Roman" w:cs="Times New Roman"/>
      <w:i/>
      <w:iCs/>
    </w:rPr>
  </w:style>
  <w:style w:type="paragraph" w:styleId="Cytatintensywny">
    <w:name w:val="Intense Quote"/>
    <w:basedOn w:val="Normalny"/>
    <w:next w:val="Normalny"/>
    <w:link w:val="CytatintensywnyZnak"/>
    <w:uiPriority w:val="99"/>
    <w:qFormat/>
    <w:rsid w:val="00BC73D2"/>
    <w:pPr>
      <w:pBdr>
        <w:bottom w:val="single" w:sz="4" w:space="1" w:color="auto"/>
      </w:pBdr>
      <w:spacing w:before="200" w:after="280" w:line="276" w:lineRule="auto"/>
      <w:ind w:left="1008" w:right="1152"/>
      <w:jc w:val="both"/>
    </w:pPr>
    <w:rPr>
      <w:rFonts w:ascii="Calibri" w:hAnsi="Calibri"/>
      <w:b/>
      <w:bCs/>
      <w:i/>
      <w:iCs/>
      <w:sz w:val="22"/>
      <w:szCs w:val="22"/>
    </w:rPr>
  </w:style>
  <w:style w:type="character" w:customStyle="1" w:styleId="CytatintensywnyZnak">
    <w:name w:val="Cytat intensywny Znak"/>
    <w:basedOn w:val="Domylnaczcionkaakapitu"/>
    <w:link w:val="Cytatintensywny"/>
    <w:uiPriority w:val="99"/>
    <w:locked/>
    <w:rsid w:val="00BC73D2"/>
    <w:rPr>
      <w:rFonts w:eastAsia="Times New Roman" w:cs="Times New Roman"/>
      <w:b/>
      <w:bCs/>
      <w:i/>
      <w:iCs/>
    </w:rPr>
  </w:style>
  <w:style w:type="character" w:styleId="Wyrnieniedelikatne">
    <w:name w:val="Subtle Emphasis"/>
    <w:basedOn w:val="Domylnaczcionkaakapitu"/>
    <w:uiPriority w:val="99"/>
    <w:qFormat/>
    <w:rsid w:val="00BC73D2"/>
    <w:rPr>
      <w:rFonts w:cs="Times New Roman"/>
      <w:i/>
    </w:rPr>
  </w:style>
  <w:style w:type="character" w:styleId="Wyrnienieintensywne">
    <w:name w:val="Intense Emphasis"/>
    <w:basedOn w:val="Domylnaczcionkaakapitu"/>
    <w:uiPriority w:val="99"/>
    <w:qFormat/>
    <w:rsid w:val="00BC73D2"/>
    <w:rPr>
      <w:rFonts w:cs="Times New Roman"/>
      <w:b/>
    </w:rPr>
  </w:style>
  <w:style w:type="character" w:styleId="Odwoaniedelikatne">
    <w:name w:val="Subtle Reference"/>
    <w:basedOn w:val="Domylnaczcionkaakapitu"/>
    <w:uiPriority w:val="99"/>
    <w:qFormat/>
    <w:rsid w:val="00BC73D2"/>
    <w:rPr>
      <w:rFonts w:cs="Times New Roman"/>
      <w:smallCaps/>
    </w:rPr>
  </w:style>
  <w:style w:type="character" w:styleId="Odwoanieintensywne">
    <w:name w:val="Intense Reference"/>
    <w:basedOn w:val="Domylnaczcionkaakapitu"/>
    <w:uiPriority w:val="99"/>
    <w:qFormat/>
    <w:rsid w:val="00BC73D2"/>
    <w:rPr>
      <w:rFonts w:cs="Times New Roman"/>
      <w:smallCaps/>
      <w:spacing w:val="5"/>
      <w:u w:val="single"/>
    </w:rPr>
  </w:style>
  <w:style w:type="character" w:styleId="Tytuksiki">
    <w:name w:val="Book Title"/>
    <w:basedOn w:val="Domylnaczcionkaakapitu"/>
    <w:uiPriority w:val="99"/>
    <w:qFormat/>
    <w:rsid w:val="00BC73D2"/>
    <w:rPr>
      <w:rFonts w:cs="Times New Roman"/>
      <w:i/>
      <w:smallCaps/>
      <w:spacing w:val="5"/>
    </w:rPr>
  </w:style>
  <w:style w:type="paragraph" w:styleId="Nagwekspisutreci">
    <w:name w:val="TOC Heading"/>
    <w:basedOn w:val="Nagwek1"/>
    <w:next w:val="Normalny"/>
    <w:uiPriority w:val="99"/>
    <w:qFormat/>
    <w:rsid w:val="00BC73D2"/>
    <w:pPr>
      <w:keepNext w:val="0"/>
      <w:spacing w:before="480" w:line="276" w:lineRule="auto"/>
      <w:ind w:left="0"/>
      <w:contextualSpacing/>
      <w:outlineLvl w:val="9"/>
    </w:pPr>
    <w:rPr>
      <w:rFonts w:ascii="Cambria" w:hAnsi="Cambria"/>
      <w:b/>
      <w:bCs/>
      <w:i w:val="0"/>
      <w:szCs w:val="28"/>
    </w:rPr>
  </w:style>
  <w:style w:type="character" w:customStyle="1" w:styleId="BezodstpwZnak">
    <w:name w:val="Bez odstępów Znak"/>
    <w:basedOn w:val="Domylnaczcionkaakapitu"/>
    <w:link w:val="Bezodstpw"/>
    <w:uiPriority w:val="99"/>
    <w:locked/>
    <w:rsid w:val="00BC73D2"/>
    <w:rPr>
      <w:rFonts w:eastAsia="Times New Roman" w:cs="Times New Roman"/>
    </w:rPr>
  </w:style>
  <w:style w:type="character" w:styleId="Tekstzastpczy">
    <w:name w:val="Placeholder Text"/>
    <w:basedOn w:val="Domylnaczcionkaakapitu"/>
    <w:uiPriority w:val="99"/>
    <w:semiHidden/>
    <w:rsid w:val="00BC73D2"/>
    <w:rPr>
      <w:rFonts w:cs="Times New Roman"/>
      <w:color w:val="808080"/>
    </w:rPr>
  </w:style>
  <w:style w:type="table" w:styleId="Tabela-Siatka">
    <w:name w:val="Table Grid"/>
    <w:basedOn w:val="Standardowy"/>
    <w:uiPriority w:val="99"/>
    <w:rsid w:val="00BC73D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semiHidden/>
    <w:rsid w:val="00BC73D2"/>
    <w:rPr>
      <w:rFonts w:ascii="Consolas" w:hAnsi="Consolas"/>
      <w:sz w:val="20"/>
    </w:rPr>
  </w:style>
  <w:style w:type="character" w:customStyle="1" w:styleId="HTML-wstpniesformatowanyZnak">
    <w:name w:val="HTML - wstępnie sformatowany Znak"/>
    <w:basedOn w:val="Domylnaczcionkaakapitu"/>
    <w:link w:val="HTML-wstpniesformatowany"/>
    <w:uiPriority w:val="99"/>
    <w:semiHidden/>
    <w:locked/>
    <w:rsid w:val="00BC73D2"/>
    <w:rPr>
      <w:rFonts w:ascii="Consolas" w:hAnsi="Consolas" w:cs="Times New Roman"/>
      <w:sz w:val="20"/>
      <w:szCs w:val="20"/>
    </w:rPr>
  </w:style>
  <w:style w:type="paragraph" w:styleId="Tekstprzypisukocowego">
    <w:name w:val="endnote text"/>
    <w:basedOn w:val="Normalny"/>
    <w:link w:val="TekstprzypisukocowegoZnak"/>
    <w:uiPriority w:val="99"/>
    <w:semiHidden/>
    <w:rsid w:val="00BC73D2"/>
    <w:rPr>
      <w:rFonts w:ascii="Calibri" w:hAnsi="Calibri"/>
      <w:sz w:val="20"/>
    </w:rPr>
  </w:style>
  <w:style w:type="character" w:customStyle="1" w:styleId="TekstprzypisukocowegoZnak">
    <w:name w:val="Tekst przypisu końcowego Znak"/>
    <w:basedOn w:val="Domylnaczcionkaakapitu"/>
    <w:link w:val="Tekstprzypisukocowego"/>
    <w:uiPriority w:val="99"/>
    <w:semiHidden/>
    <w:locked/>
    <w:rsid w:val="00BC73D2"/>
    <w:rPr>
      <w:rFonts w:eastAsia="Times New Roman" w:cs="Times New Roman"/>
      <w:sz w:val="20"/>
      <w:szCs w:val="20"/>
    </w:rPr>
  </w:style>
  <w:style w:type="character" w:styleId="Odwoanieprzypisukocowego">
    <w:name w:val="endnote reference"/>
    <w:basedOn w:val="Domylnaczcionkaakapitu"/>
    <w:uiPriority w:val="99"/>
    <w:semiHidden/>
    <w:rsid w:val="00BC73D2"/>
    <w:rPr>
      <w:rFonts w:cs="Times New Roman"/>
      <w:vertAlign w:val="superscript"/>
    </w:rPr>
  </w:style>
  <w:style w:type="paragraph" w:customStyle="1" w:styleId="WW-Tekstpodstawowywcity2">
    <w:name w:val="WW-Tekst podstawowy wcięty 2"/>
    <w:basedOn w:val="Normalny"/>
    <w:uiPriority w:val="99"/>
    <w:rsid w:val="00BC73D2"/>
    <w:pPr>
      <w:suppressAutoHyphens/>
      <w:ind w:left="284"/>
      <w:jc w:val="both"/>
    </w:pPr>
    <w:rPr>
      <w:rFonts w:ascii="Arial Narrow" w:hAnsi="Arial Narrow" w:cs="Tahoma"/>
      <w:b/>
      <w:sz w:val="24"/>
      <w:szCs w:val="32"/>
      <w:lang w:eastAsia="ar-SA"/>
    </w:rPr>
  </w:style>
  <w:style w:type="paragraph" w:styleId="Tekstpodstawowywcity">
    <w:name w:val="Body Text Indent"/>
    <w:basedOn w:val="Normalny"/>
    <w:link w:val="TekstpodstawowywcityZnak"/>
    <w:uiPriority w:val="99"/>
    <w:semiHidden/>
    <w:rsid w:val="003A6AE2"/>
    <w:pPr>
      <w:spacing w:after="120"/>
      <w:ind w:left="283"/>
    </w:pPr>
  </w:style>
  <w:style w:type="character" w:customStyle="1" w:styleId="TekstpodstawowywcityZnak">
    <w:name w:val="Tekst podstawowy wcięty Znak"/>
    <w:basedOn w:val="Domylnaczcionkaakapitu"/>
    <w:link w:val="Tekstpodstawowywcity"/>
    <w:uiPriority w:val="99"/>
    <w:semiHidden/>
    <w:locked/>
    <w:rsid w:val="003A6AE2"/>
    <w:rPr>
      <w:rFonts w:ascii="Times New Roman" w:hAnsi="Times New Roman" w:cs="Times New Roman"/>
      <w:sz w:val="20"/>
      <w:szCs w:val="20"/>
    </w:rPr>
  </w:style>
  <w:style w:type="numbering" w:customStyle="1" w:styleId="Zaimportowanystyl26">
    <w:name w:val="Zaimportowany styl 26"/>
    <w:rsid w:val="005419A5"/>
    <w:pPr>
      <w:numPr>
        <w:numId w:val="23"/>
      </w:numPr>
    </w:pPr>
  </w:style>
  <w:style w:type="numbering" w:customStyle="1" w:styleId="Zaimportowanystyl35">
    <w:name w:val="Zaimportowany styl 35"/>
    <w:rsid w:val="005419A5"/>
    <w:pPr>
      <w:numPr>
        <w:numId w:val="36"/>
      </w:numPr>
    </w:pPr>
  </w:style>
  <w:style w:type="numbering" w:customStyle="1" w:styleId="Zaimportowanystyl15">
    <w:name w:val="Zaimportowany styl 15"/>
    <w:rsid w:val="005419A5"/>
    <w:pPr>
      <w:numPr>
        <w:numId w:val="12"/>
      </w:numPr>
    </w:pPr>
  </w:style>
  <w:style w:type="numbering" w:customStyle="1" w:styleId="Zaimportowanystyl46">
    <w:name w:val="Zaimportowany styl 46"/>
    <w:rsid w:val="005419A5"/>
    <w:pPr>
      <w:numPr>
        <w:numId w:val="44"/>
      </w:numPr>
    </w:pPr>
  </w:style>
  <w:style w:type="numbering" w:customStyle="1" w:styleId="Zaimportowanystyl32">
    <w:name w:val="Zaimportowany styl 32"/>
    <w:rsid w:val="005419A5"/>
    <w:pPr>
      <w:numPr>
        <w:numId w:val="34"/>
      </w:numPr>
    </w:pPr>
  </w:style>
  <w:style w:type="numbering" w:customStyle="1" w:styleId="Zaimportowanystyl28">
    <w:name w:val="Zaimportowany styl 28"/>
    <w:rsid w:val="005419A5"/>
    <w:pPr>
      <w:numPr>
        <w:numId w:val="27"/>
      </w:numPr>
    </w:pPr>
  </w:style>
  <w:style w:type="numbering" w:customStyle="1" w:styleId="Zaimportowanystyl30">
    <w:name w:val="Zaimportowany styl 30"/>
    <w:rsid w:val="005419A5"/>
    <w:pPr>
      <w:numPr>
        <w:numId w:val="30"/>
      </w:numPr>
    </w:pPr>
  </w:style>
  <w:style w:type="numbering" w:customStyle="1" w:styleId="Zaimportowanystyl21">
    <w:name w:val="Zaimportowany styl 21"/>
    <w:rsid w:val="005419A5"/>
    <w:pPr>
      <w:numPr>
        <w:numId w:val="20"/>
      </w:numPr>
    </w:pPr>
  </w:style>
  <w:style w:type="numbering" w:customStyle="1" w:styleId="Zaimportowanystyl20">
    <w:name w:val="Zaimportowany styl 20"/>
    <w:rsid w:val="005419A5"/>
    <w:pPr>
      <w:numPr>
        <w:numId w:val="17"/>
      </w:numPr>
    </w:pPr>
  </w:style>
  <w:style w:type="numbering" w:customStyle="1" w:styleId="Zaimportowanystyl41">
    <w:name w:val="Zaimportowany styl 41"/>
    <w:rsid w:val="005419A5"/>
    <w:pPr>
      <w:numPr>
        <w:numId w:val="40"/>
      </w:numPr>
    </w:pPr>
  </w:style>
  <w:style w:type="numbering" w:customStyle="1" w:styleId="Zaimportowanystyl31">
    <w:name w:val="Zaimportowany styl 31"/>
    <w:rsid w:val="005419A5"/>
    <w:pPr>
      <w:numPr>
        <w:numId w:val="32"/>
      </w:numPr>
    </w:pPr>
  </w:style>
  <w:style w:type="numbering" w:customStyle="1" w:styleId="Zaimportowanystyl10">
    <w:name w:val="Zaimportowany styl 10"/>
    <w:rsid w:val="005419A5"/>
    <w:pPr>
      <w:numPr>
        <w:numId w:val="7"/>
      </w:numPr>
    </w:pPr>
  </w:style>
  <w:style w:type="numbering" w:customStyle="1" w:styleId="Zaimportowanystyl12">
    <w:name w:val="Zaimportowany styl 12"/>
    <w:rsid w:val="005419A5"/>
    <w:pPr>
      <w:numPr>
        <w:numId w:val="10"/>
      </w:numPr>
    </w:pPr>
  </w:style>
  <w:style w:type="numbering" w:customStyle="1" w:styleId="Zaimportowanystyl16">
    <w:name w:val="Zaimportowany styl 16"/>
    <w:rsid w:val="005419A5"/>
    <w:pPr>
      <w:numPr>
        <w:numId w:val="14"/>
      </w:numPr>
    </w:pPr>
  </w:style>
  <w:style w:type="numbering" w:customStyle="1" w:styleId="Zaimportowanystyl38">
    <w:name w:val="Zaimportowany styl 38"/>
    <w:rsid w:val="005419A5"/>
    <w:pPr>
      <w:numPr>
        <w:numId w:val="38"/>
      </w:numPr>
    </w:pPr>
  </w:style>
  <w:style w:type="numbering" w:customStyle="1" w:styleId="Zaimportowanystyl27">
    <w:name w:val="Zaimportowany styl 27"/>
    <w:rsid w:val="005419A5"/>
    <w:pPr>
      <w:numPr>
        <w:numId w:val="2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ina@biels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gbielsk.bip.org.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krodo2018@gmail.com" TargetMode="External"/><Relationship Id="rId4" Type="http://schemas.openxmlformats.org/officeDocument/2006/relationships/webSettings" Target="webSettings.xml"/><Relationship Id="rId9" Type="http://schemas.openxmlformats.org/officeDocument/2006/relationships/hyperlink" Target="http://www.ugbielsk.bip.org.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56</Pages>
  <Words>20210</Words>
  <Characters>121263</Characters>
  <Application>Microsoft Office Word</Application>
  <DocSecurity>0</DocSecurity>
  <Lines>1010</Lines>
  <Paragraphs>282</Paragraphs>
  <ScaleCrop>false</ScaleCrop>
  <HeadingPairs>
    <vt:vector size="2" baseType="variant">
      <vt:variant>
        <vt:lpstr>Tytuł</vt:lpstr>
      </vt:variant>
      <vt:variant>
        <vt:i4>1</vt:i4>
      </vt:variant>
    </vt:vector>
  </HeadingPairs>
  <TitlesOfParts>
    <vt:vector size="1" baseType="lpstr">
      <vt:lpstr>Nazwa Zamawiającego:</vt:lpstr>
    </vt:vector>
  </TitlesOfParts>
  <Company>Microsoft</Company>
  <LinksUpToDate>false</LinksUpToDate>
  <CharactersWithSpaces>141191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Zamawiającego:</dc:title>
  <dc:creator>WANDA</dc:creator>
  <cp:lastModifiedBy>WANDA</cp:lastModifiedBy>
  <cp:revision>4</cp:revision>
  <dcterms:created xsi:type="dcterms:W3CDTF">2019-03-01T06:51:00Z</dcterms:created>
  <dcterms:modified xsi:type="dcterms:W3CDTF">2019-03-01T09:07:00Z</dcterms:modified>
</cp:coreProperties>
</file>